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C68AEEF" wp14:editId="670BE96E">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F943D4"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29.08.2024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177</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6345A9" w:rsidRPr="006345A9" w:rsidRDefault="006345A9" w:rsidP="006345A9">
            <w:pPr>
              <w:spacing w:after="0" w:line="240" w:lineRule="exact"/>
              <w:jc w:val="center"/>
              <w:rPr>
                <w:rFonts w:ascii="Times New Roman" w:eastAsia="Times New Roman" w:hAnsi="Times New Roman" w:cs="Times New Roman"/>
                <w:b/>
                <w:sz w:val="28"/>
                <w:szCs w:val="28"/>
                <w:lang w:eastAsia="ru-RU"/>
              </w:rPr>
            </w:pPr>
            <w:r w:rsidRPr="006345A9">
              <w:rPr>
                <w:rFonts w:ascii="Times New Roman" w:eastAsia="Times New Roman" w:hAnsi="Times New Roman" w:cs="Times New Roman"/>
                <w:b/>
                <w:sz w:val="28"/>
                <w:szCs w:val="28"/>
                <w:lang w:eastAsia="ru-RU"/>
              </w:rPr>
              <w:t xml:space="preserve">Об утверждении Положения об организации похоронного дела </w:t>
            </w:r>
          </w:p>
          <w:p w:rsidR="006345A9" w:rsidRPr="006345A9" w:rsidRDefault="006345A9" w:rsidP="006345A9">
            <w:pPr>
              <w:spacing w:after="0" w:line="240" w:lineRule="exact"/>
              <w:jc w:val="center"/>
              <w:rPr>
                <w:rFonts w:ascii="Times New Roman" w:eastAsia="Times New Roman" w:hAnsi="Times New Roman" w:cs="Times New Roman"/>
                <w:b/>
                <w:sz w:val="28"/>
                <w:szCs w:val="28"/>
                <w:lang w:eastAsia="ru-RU"/>
              </w:rPr>
            </w:pPr>
            <w:r w:rsidRPr="006345A9">
              <w:rPr>
                <w:rFonts w:ascii="Times New Roman" w:eastAsia="Times New Roman" w:hAnsi="Times New Roman" w:cs="Times New Roman"/>
                <w:b/>
                <w:sz w:val="28"/>
                <w:szCs w:val="28"/>
                <w:lang w:eastAsia="ru-RU"/>
              </w:rPr>
              <w:t xml:space="preserve">и порядке деятельности кладбища </w:t>
            </w:r>
            <w:proofErr w:type="spellStart"/>
            <w:r w:rsidRPr="006345A9">
              <w:rPr>
                <w:rFonts w:ascii="Times New Roman" w:eastAsia="Times New Roman" w:hAnsi="Times New Roman" w:cs="Times New Roman"/>
                <w:b/>
                <w:sz w:val="28"/>
                <w:szCs w:val="28"/>
                <w:lang w:eastAsia="ru-RU"/>
              </w:rPr>
              <w:t>р.п</w:t>
            </w:r>
            <w:proofErr w:type="gramStart"/>
            <w:r w:rsidRPr="006345A9">
              <w:rPr>
                <w:rFonts w:ascii="Times New Roman" w:eastAsia="Times New Roman" w:hAnsi="Times New Roman" w:cs="Times New Roman"/>
                <w:b/>
                <w:sz w:val="28"/>
                <w:szCs w:val="28"/>
                <w:lang w:eastAsia="ru-RU"/>
              </w:rPr>
              <w:t>.Д</w:t>
            </w:r>
            <w:proofErr w:type="gramEnd"/>
            <w:r w:rsidRPr="006345A9">
              <w:rPr>
                <w:rFonts w:ascii="Times New Roman" w:eastAsia="Times New Roman" w:hAnsi="Times New Roman" w:cs="Times New Roman"/>
                <w:b/>
                <w:sz w:val="28"/>
                <w:szCs w:val="28"/>
                <w:lang w:eastAsia="ru-RU"/>
              </w:rPr>
              <w:t>емянск</w:t>
            </w:r>
            <w:proofErr w:type="spellEnd"/>
          </w:p>
          <w:p w:rsidR="00A16C6D" w:rsidRPr="004C03E5" w:rsidRDefault="00A16C6D" w:rsidP="00D91287">
            <w:pPr>
              <w:spacing w:after="0" w:line="240" w:lineRule="exact"/>
              <w:jc w:val="center"/>
              <w:rPr>
                <w:rFonts w:ascii="Times New Roman" w:hAnsi="Times New Roman" w:cs="Times New Roman"/>
                <w:b/>
                <w:sz w:val="28"/>
                <w:szCs w:val="28"/>
              </w:rPr>
            </w:pPr>
          </w:p>
        </w:tc>
      </w:tr>
    </w:tbl>
    <w:p w:rsidR="006345A9" w:rsidRPr="006345A9" w:rsidRDefault="006345A9" w:rsidP="006345A9">
      <w:pPr>
        <w:spacing w:after="0" w:line="360" w:lineRule="atLeast"/>
        <w:ind w:firstLine="709"/>
        <w:jc w:val="both"/>
        <w:rPr>
          <w:rFonts w:ascii="Times New Roman" w:eastAsia="Times New Roman" w:hAnsi="Times New Roman" w:cs="Times New Roman"/>
          <w:sz w:val="28"/>
          <w:szCs w:val="28"/>
          <w:lang w:eastAsia="ru-RU"/>
        </w:rPr>
      </w:pPr>
      <w:r w:rsidRPr="006345A9">
        <w:rPr>
          <w:rFonts w:ascii="Times New Roman" w:eastAsia="Times New Roman" w:hAnsi="Times New Roman" w:cs="Times New Roman"/>
          <w:sz w:val="28"/>
          <w:szCs w:val="28"/>
          <w:lang w:eastAsia="ru-RU"/>
        </w:rPr>
        <w:t xml:space="preserve">В соответствии с пунктом 22 статьи 14 Федерального закона </w:t>
      </w:r>
      <w:r>
        <w:rPr>
          <w:rFonts w:ascii="Times New Roman" w:eastAsia="Times New Roman" w:hAnsi="Times New Roman" w:cs="Times New Roman"/>
          <w:sz w:val="28"/>
          <w:szCs w:val="28"/>
          <w:lang w:eastAsia="ru-RU"/>
        </w:rPr>
        <w:t xml:space="preserve">                   </w:t>
      </w:r>
      <w:r w:rsidRPr="006345A9">
        <w:rPr>
          <w:rFonts w:ascii="Times New Roman" w:eastAsia="Times New Roman" w:hAnsi="Times New Roman" w:cs="Times New Roman"/>
          <w:sz w:val="28"/>
          <w:szCs w:val="28"/>
          <w:lang w:eastAsia="ru-RU"/>
        </w:rPr>
        <w:t>от 6 октября 2003 года №131-ФЗ «Об общих принципах организации местного самоуправления в Российской Федерации», пунктом 2 статьи 25 Федерального закона от 12 января 1996 года № 8-ФЗ «О погребении и похоронном деле», Уставом Демянского муниципального округа, Дума Демянского муниципального округа</w:t>
      </w:r>
    </w:p>
    <w:p w:rsidR="006345A9" w:rsidRPr="006345A9" w:rsidRDefault="006345A9" w:rsidP="006345A9">
      <w:pPr>
        <w:spacing w:after="0" w:line="360" w:lineRule="atLeast"/>
        <w:jc w:val="both"/>
        <w:rPr>
          <w:rFonts w:ascii="Times New Roman" w:eastAsia="Times New Roman" w:hAnsi="Times New Roman" w:cs="Times New Roman"/>
          <w:b/>
          <w:sz w:val="28"/>
          <w:szCs w:val="28"/>
          <w:lang w:eastAsia="ru-RU"/>
        </w:rPr>
      </w:pPr>
      <w:r w:rsidRPr="006345A9">
        <w:rPr>
          <w:rFonts w:ascii="Times New Roman" w:eastAsia="Times New Roman" w:hAnsi="Times New Roman" w:cs="Times New Roman"/>
          <w:b/>
          <w:sz w:val="28"/>
          <w:szCs w:val="28"/>
          <w:lang w:eastAsia="ru-RU"/>
        </w:rPr>
        <w:t>РЕШИЛА:</w:t>
      </w:r>
    </w:p>
    <w:p w:rsidR="006345A9" w:rsidRPr="006345A9" w:rsidRDefault="006345A9" w:rsidP="006345A9">
      <w:pPr>
        <w:spacing w:after="0" w:line="360" w:lineRule="atLeast"/>
        <w:ind w:firstLine="709"/>
        <w:jc w:val="both"/>
        <w:rPr>
          <w:rFonts w:ascii="Times New Roman" w:eastAsia="Times New Roman" w:hAnsi="Times New Roman" w:cs="Times New Roman"/>
          <w:sz w:val="28"/>
          <w:szCs w:val="28"/>
          <w:lang w:eastAsia="ru-RU"/>
        </w:rPr>
      </w:pPr>
      <w:r w:rsidRPr="006345A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345A9">
        <w:rPr>
          <w:rFonts w:ascii="Times New Roman" w:eastAsia="Times New Roman" w:hAnsi="Times New Roman" w:cs="Times New Roman"/>
          <w:sz w:val="28"/>
          <w:szCs w:val="28"/>
          <w:lang w:eastAsia="ru-RU"/>
        </w:rPr>
        <w:t xml:space="preserve">Утвердить Положение об организации похоронного дела и порядке    деятельности кладбища </w:t>
      </w:r>
      <w:proofErr w:type="spellStart"/>
      <w:r w:rsidRPr="006345A9">
        <w:rPr>
          <w:rFonts w:ascii="Times New Roman" w:eastAsia="Times New Roman" w:hAnsi="Times New Roman" w:cs="Times New Roman"/>
          <w:sz w:val="28"/>
          <w:szCs w:val="28"/>
          <w:lang w:eastAsia="ru-RU"/>
        </w:rPr>
        <w:t>р.п</w:t>
      </w:r>
      <w:proofErr w:type="gramStart"/>
      <w:r w:rsidRPr="006345A9">
        <w:rPr>
          <w:rFonts w:ascii="Times New Roman" w:eastAsia="Times New Roman" w:hAnsi="Times New Roman" w:cs="Times New Roman"/>
          <w:sz w:val="28"/>
          <w:szCs w:val="28"/>
          <w:lang w:eastAsia="ru-RU"/>
        </w:rPr>
        <w:t>.Д</w:t>
      </w:r>
      <w:proofErr w:type="gramEnd"/>
      <w:r w:rsidRPr="006345A9">
        <w:rPr>
          <w:rFonts w:ascii="Times New Roman" w:eastAsia="Times New Roman" w:hAnsi="Times New Roman" w:cs="Times New Roman"/>
          <w:sz w:val="28"/>
          <w:szCs w:val="28"/>
          <w:lang w:eastAsia="ru-RU"/>
        </w:rPr>
        <w:t>емянск</w:t>
      </w:r>
      <w:proofErr w:type="spellEnd"/>
      <w:r w:rsidRPr="006345A9">
        <w:rPr>
          <w:rFonts w:ascii="Times New Roman" w:eastAsia="Times New Roman" w:hAnsi="Times New Roman" w:cs="Times New Roman"/>
          <w:sz w:val="28"/>
          <w:szCs w:val="28"/>
          <w:lang w:eastAsia="ru-RU"/>
        </w:rPr>
        <w:t>.</w:t>
      </w:r>
    </w:p>
    <w:p w:rsidR="006345A9" w:rsidRPr="006345A9" w:rsidRDefault="000D7018" w:rsidP="006345A9">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Совета</w:t>
      </w:r>
      <w:r w:rsidR="006345A9" w:rsidRPr="006345A9">
        <w:rPr>
          <w:rFonts w:ascii="Times New Roman" w:eastAsia="Times New Roman" w:hAnsi="Times New Roman" w:cs="Times New Roman"/>
          <w:sz w:val="28"/>
          <w:szCs w:val="28"/>
          <w:lang w:eastAsia="ru-RU"/>
        </w:rPr>
        <w:t xml:space="preserve"> депутатов Демянского городского поселения Новгородской области от 13 февраля 2018 года № 111 «Об утверждении Положения</w:t>
      </w:r>
      <w:r w:rsidR="006345A9" w:rsidRPr="006345A9">
        <w:rPr>
          <w:rFonts w:ascii="Times New Roman" w:eastAsia="Times New Roman" w:hAnsi="Times New Roman" w:cs="Times New Roman"/>
          <w:sz w:val="24"/>
          <w:szCs w:val="24"/>
          <w:lang w:eastAsia="ru-RU"/>
        </w:rPr>
        <w:t xml:space="preserve"> </w:t>
      </w:r>
      <w:r w:rsidR="006345A9" w:rsidRPr="006345A9">
        <w:rPr>
          <w:rFonts w:ascii="Times New Roman" w:eastAsia="Times New Roman" w:hAnsi="Times New Roman" w:cs="Times New Roman"/>
          <w:sz w:val="28"/>
          <w:szCs w:val="28"/>
          <w:lang w:eastAsia="ru-RU"/>
        </w:rPr>
        <w:t>об организации похоронного дела и порядке деятельности кладбища Демянского городского поселения» считать утратившим силу.</w:t>
      </w:r>
    </w:p>
    <w:p w:rsidR="006345A9" w:rsidRPr="006345A9" w:rsidRDefault="006345A9" w:rsidP="006345A9">
      <w:pPr>
        <w:spacing w:after="0" w:line="360" w:lineRule="atLeast"/>
        <w:ind w:firstLine="709"/>
        <w:jc w:val="both"/>
        <w:rPr>
          <w:rFonts w:ascii="Times New Roman" w:eastAsia="Times New Roman" w:hAnsi="Times New Roman" w:cs="Times New Roman"/>
          <w:sz w:val="28"/>
          <w:szCs w:val="28"/>
          <w:lang w:eastAsia="ru-RU"/>
        </w:rPr>
      </w:pPr>
      <w:r w:rsidRPr="006345A9">
        <w:rPr>
          <w:rFonts w:ascii="Times New Roman" w:eastAsia="Times New Roman" w:hAnsi="Times New Roman" w:cs="Times New Roman"/>
          <w:sz w:val="28"/>
          <w:szCs w:val="28"/>
          <w:lang w:eastAsia="ru-RU"/>
        </w:rPr>
        <w:t>3. Опубликовать настоящее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A46B5E">
        <w:tc>
          <w:tcPr>
            <w:tcW w:w="4644" w:type="dxa"/>
          </w:tcPr>
          <w:p w:rsidR="00B82138" w:rsidRPr="00130D37" w:rsidRDefault="00B82138" w:rsidP="000D7018">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 А.Н. Сапогов</w:t>
            </w:r>
          </w:p>
        </w:tc>
        <w:tc>
          <w:tcPr>
            <w:tcW w:w="4926" w:type="dxa"/>
            <w:hideMark/>
          </w:tcPr>
          <w:p w:rsidR="00B82138" w:rsidRPr="00130D37" w:rsidRDefault="00792609" w:rsidP="000D7018">
            <w:pPr>
              <w:spacing w:line="240" w:lineRule="exact"/>
              <w:rPr>
                <w:rFonts w:ascii="Times New Roman" w:eastAsia="Times New Roman" w:hAnsi="Times New Roman" w:cs="Times New Roman"/>
                <w:b/>
                <w:sz w:val="28"/>
                <w:szCs w:val="28"/>
                <w:lang w:eastAsia="ru-RU"/>
              </w:rPr>
            </w:pPr>
            <w:r w:rsidRPr="009901E5">
              <w:rPr>
                <w:rFonts w:ascii="Times New Roman" w:eastAsia="Calibri" w:hAnsi="Times New Roman" w:cs="Times New Roman"/>
                <w:b/>
                <w:sz w:val="28"/>
                <w:szCs w:val="28"/>
              </w:rPr>
              <w:t>Заместитель председателя Думы</w:t>
            </w:r>
            <w:bookmarkStart w:id="0" w:name="_GoBack"/>
            <w:bookmarkEnd w:id="0"/>
            <w:r w:rsidR="0025506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9901E5">
              <w:rPr>
                <w:rFonts w:ascii="Times New Roman" w:eastAsia="Calibri" w:hAnsi="Times New Roman" w:cs="Times New Roman"/>
                <w:b/>
                <w:sz w:val="28"/>
                <w:szCs w:val="28"/>
              </w:rPr>
              <w:t xml:space="preserve"> Е.И. Егоров</w:t>
            </w:r>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6345A9"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0"/>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6345A9">
              <w:rPr>
                <w:rFonts w:ascii="Times New Roman" w:eastAsia="Times New Roman" w:hAnsi="Times New Roman" w:cs="Times New Roman"/>
                <w:sz w:val="28"/>
                <w:szCs w:val="28"/>
                <w:lang w:eastAsia="ru-RU"/>
              </w:rPr>
              <w:t>О</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F943D4">
              <w:rPr>
                <w:rFonts w:ascii="Times New Roman" w:eastAsia="Times New Roman" w:hAnsi="Times New Roman" w:cs="Times New Roman"/>
                <w:sz w:val="28"/>
                <w:szCs w:val="28"/>
                <w:lang w:eastAsia="ru-RU"/>
              </w:rPr>
              <w:t>29.08.2024</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943D4">
              <w:rPr>
                <w:rFonts w:ascii="Times New Roman" w:eastAsia="Times New Roman" w:hAnsi="Times New Roman" w:cs="Times New Roman"/>
                <w:sz w:val="28"/>
                <w:szCs w:val="28"/>
                <w:lang w:eastAsia="ru-RU"/>
              </w:rPr>
              <w:t>177</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6345A9" w:rsidRPr="006345A9" w:rsidRDefault="006345A9" w:rsidP="006345A9">
      <w:pPr>
        <w:autoSpaceDE w:val="0"/>
        <w:autoSpaceDN w:val="0"/>
        <w:adjustRightInd w:val="0"/>
        <w:spacing w:after="0" w:line="240" w:lineRule="exact"/>
        <w:jc w:val="center"/>
        <w:outlineLvl w:val="0"/>
        <w:rPr>
          <w:rFonts w:ascii="Times New Roman" w:eastAsia="Times New Roman" w:hAnsi="Times New Roman" w:cs="Times New Roman"/>
          <w:b/>
          <w:bCs/>
          <w:sz w:val="28"/>
          <w:szCs w:val="28"/>
          <w:lang w:eastAsia="ru-RU"/>
        </w:rPr>
      </w:pPr>
      <w:r w:rsidRPr="006345A9">
        <w:rPr>
          <w:rFonts w:ascii="Times New Roman" w:eastAsia="Times New Roman" w:hAnsi="Times New Roman" w:cs="Times New Roman"/>
          <w:b/>
          <w:bCs/>
          <w:sz w:val="28"/>
          <w:szCs w:val="28"/>
          <w:lang w:eastAsia="ru-RU"/>
        </w:rPr>
        <w:t>Положение</w:t>
      </w:r>
    </w:p>
    <w:p w:rsidR="006345A9" w:rsidRPr="006345A9" w:rsidRDefault="006345A9" w:rsidP="006345A9">
      <w:pPr>
        <w:autoSpaceDE w:val="0"/>
        <w:autoSpaceDN w:val="0"/>
        <w:adjustRightInd w:val="0"/>
        <w:spacing w:before="120" w:after="0" w:line="240" w:lineRule="exact"/>
        <w:jc w:val="center"/>
        <w:outlineLvl w:val="0"/>
        <w:rPr>
          <w:rFonts w:ascii="Times New Roman" w:eastAsia="Times New Roman" w:hAnsi="Times New Roman" w:cs="Times New Roman"/>
          <w:bCs/>
          <w:sz w:val="28"/>
          <w:szCs w:val="28"/>
          <w:lang w:eastAsia="ru-RU"/>
        </w:rPr>
      </w:pPr>
      <w:r w:rsidRPr="006345A9">
        <w:rPr>
          <w:rFonts w:ascii="Times New Roman" w:eastAsia="Times New Roman" w:hAnsi="Times New Roman" w:cs="Times New Roman"/>
          <w:bCs/>
          <w:sz w:val="28"/>
          <w:szCs w:val="28"/>
          <w:lang w:eastAsia="ru-RU"/>
        </w:rPr>
        <w:t>об организации похоронного дела и порядке деятельности</w:t>
      </w:r>
    </w:p>
    <w:p w:rsidR="006345A9" w:rsidRPr="006345A9" w:rsidRDefault="006345A9" w:rsidP="006345A9">
      <w:pPr>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r w:rsidRPr="006345A9">
        <w:rPr>
          <w:rFonts w:ascii="Times New Roman" w:eastAsia="Times New Roman" w:hAnsi="Times New Roman" w:cs="Times New Roman"/>
          <w:bCs/>
          <w:sz w:val="28"/>
          <w:szCs w:val="28"/>
          <w:lang w:eastAsia="ru-RU"/>
        </w:rPr>
        <w:t xml:space="preserve">кладбища </w:t>
      </w:r>
      <w:proofErr w:type="spellStart"/>
      <w:r w:rsidRPr="006345A9">
        <w:rPr>
          <w:rFonts w:ascii="Times New Roman" w:eastAsia="Times New Roman" w:hAnsi="Times New Roman" w:cs="Times New Roman"/>
          <w:bCs/>
          <w:sz w:val="28"/>
          <w:szCs w:val="28"/>
          <w:lang w:eastAsia="ru-RU"/>
        </w:rPr>
        <w:t>р.п</w:t>
      </w:r>
      <w:proofErr w:type="spellEnd"/>
      <w:r w:rsidRPr="006345A9">
        <w:rPr>
          <w:rFonts w:ascii="Times New Roman" w:eastAsia="Times New Roman" w:hAnsi="Times New Roman" w:cs="Times New Roman"/>
          <w:bCs/>
          <w:sz w:val="28"/>
          <w:szCs w:val="28"/>
          <w:lang w:eastAsia="ru-RU"/>
        </w:rPr>
        <w:t>.</w:t>
      </w:r>
      <w:r w:rsidR="00E07DB4">
        <w:rPr>
          <w:rFonts w:ascii="Times New Roman" w:eastAsia="Times New Roman" w:hAnsi="Times New Roman" w:cs="Times New Roman"/>
          <w:bCs/>
          <w:sz w:val="28"/>
          <w:szCs w:val="28"/>
          <w:lang w:eastAsia="ru-RU"/>
        </w:rPr>
        <w:t xml:space="preserve"> </w:t>
      </w:r>
      <w:r w:rsidRPr="006345A9">
        <w:rPr>
          <w:rFonts w:ascii="Times New Roman" w:eastAsia="Times New Roman" w:hAnsi="Times New Roman" w:cs="Times New Roman"/>
          <w:bCs/>
          <w:sz w:val="28"/>
          <w:szCs w:val="28"/>
          <w:lang w:eastAsia="ru-RU"/>
        </w:rPr>
        <w:t>Демянск</w:t>
      </w:r>
    </w:p>
    <w:p w:rsidR="006345A9" w:rsidRPr="006345A9" w:rsidRDefault="006345A9" w:rsidP="006345A9">
      <w:pPr>
        <w:autoSpaceDE w:val="0"/>
        <w:autoSpaceDN w:val="0"/>
        <w:adjustRightInd w:val="0"/>
        <w:spacing w:after="0" w:line="240" w:lineRule="exact"/>
        <w:jc w:val="center"/>
        <w:outlineLvl w:val="0"/>
        <w:rPr>
          <w:rFonts w:ascii="Times New Roman" w:eastAsia="Times New Roman" w:hAnsi="Times New Roman" w:cs="Times New Roman"/>
          <w:sz w:val="28"/>
          <w:szCs w:val="28"/>
          <w:lang w:eastAsia="ru-RU"/>
        </w:rPr>
      </w:pPr>
    </w:p>
    <w:p w:rsidR="006345A9" w:rsidRDefault="006345A9" w:rsidP="006345A9">
      <w:pPr>
        <w:autoSpaceDE w:val="0"/>
        <w:autoSpaceDN w:val="0"/>
        <w:adjustRightInd w:val="0"/>
        <w:spacing w:after="0" w:line="240" w:lineRule="exact"/>
        <w:jc w:val="center"/>
        <w:outlineLvl w:val="1"/>
        <w:rPr>
          <w:rFonts w:ascii="Times New Roman" w:eastAsia="Times New Roman" w:hAnsi="Times New Roman" w:cs="Times New Roman"/>
          <w:b/>
          <w:sz w:val="28"/>
          <w:szCs w:val="28"/>
          <w:lang w:eastAsia="ru-RU"/>
        </w:rPr>
      </w:pPr>
      <w:r w:rsidRPr="006345A9">
        <w:rPr>
          <w:rFonts w:ascii="Times New Roman" w:eastAsia="Times New Roman" w:hAnsi="Times New Roman" w:cs="Times New Roman"/>
          <w:b/>
          <w:sz w:val="28"/>
          <w:szCs w:val="28"/>
          <w:lang w:eastAsia="ru-RU"/>
        </w:rPr>
        <w:t>1. Общие положения</w:t>
      </w:r>
    </w:p>
    <w:p w:rsidR="006345A9" w:rsidRPr="006345A9" w:rsidRDefault="006345A9" w:rsidP="006345A9">
      <w:pPr>
        <w:autoSpaceDE w:val="0"/>
        <w:autoSpaceDN w:val="0"/>
        <w:adjustRightInd w:val="0"/>
        <w:spacing w:after="0" w:line="360" w:lineRule="atLeast"/>
        <w:ind w:firstLine="540"/>
        <w:jc w:val="center"/>
        <w:outlineLvl w:val="1"/>
        <w:rPr>
          <w:rFonts w:ascii="Times New Roman" w:eastAsia="Times New Roman" w:hAnsi="Times New Roman" w:cs="Times New Roman"/>
          <w:b/>
          <w:sz w:val="28"/>
          <w:szCs w:val="28"/>
          <w:lang w:eastAsia="ru-RU"/>
        </w:rPr>
      </w:pP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1.1. </w:t>
      </w:r>
      <w:proofErr w:type="gramStart"/>
      <w:r w:rsidRPr="006345A9">
        <w:rPr>
          <w:rFonts w:ascii="Times New Roman" w:eastAsia="Times New Roman" w:hAnsi="Times New Roman" w:cs="Times New Roman"/>
          <w:color w:val="000000" w:themeColor="text1"/>
          <w:sz w:val="28"/>
          <w:szCs w:val="28"/>
          <w:lang w:eastAsia="ru-RU"/>
        </w:rPr>
        <w:t xml:space="preserve">Настоящее Положение </w:t>
      </w:r>
      <w:r>
        <w:rPr>
          <w:rFonts w:ascii="Times New Roman" w:eastAsia="Times New Roman" w:hAnsi="Times New Roman" w:cs="Times New Roman"/>
          <w:color w:val="000000" w:themeColor="text1"/>
          <w:sz w:val="28"/>
          <w:szCs w:val="28"/>
          <w:lang w:eastAsia="ru-RU"/>
        </w:rPr>
        <w:t>разработано в соответствии со статьей</w:t>
      </w:r>
      <w:r w:rsidRPr="006345A9">
        <w:rPr>
          <w:rFonts w:ascii="Times New Roman" w:eastAsia="Times New Roman" w:hAnsi="Times New Roman" w:cs="Times New Roman"/>
          <w:color w:val="000000" w:themeColor="text1"/>
          <w:sz w:val="28"/>
          <w:szCs w:val="28"/>
          <w:lang w:eastAsia="ru-RU"/>
        </w:rPr>
        <w:t xml:space="preserve"> 25 Фед</w:t>
      </w:r>
      <w:r>
        <w:rPr>
          <w:rFonts w:ascii="Times New Roman" w:eastAsia="Times New Roman" w:hAnsi="Times New Roman" w:cs="Times New Roman"/>
          <w:color w:val="000000" w:themeColor="text1"/>
          <w:sz w:val="28"/>
          <w:szCs w:val="28"/>
          <w:lang w:eastAsia="ru-RU"/>
        </w:rPr>
        <w:t>ерального закона от 12.01.1996 №</w:t>
      </w:r>
      <w:r w:rsidR="007A36AF">
        <w:rPr>
          <w:rFonts w:ascii="Times New Roman" w:eastAsia="Times New Roman" w:hAnsi="Times New Roman" w:cs="Times New Roman"/>
          <w:color w:val="000000" w:themeColor="text1"/>
          <w:sz w:val="28"/>
          <w:szCs w:val="28"/>
          <w:lang w:eastAsia="ru-RU"/>
        </w:rPr>
        <w:t xml:space="preserve"> 8-ФЗ «О погребении и похоронном деле», статьей</w:t>
      </w:r>
      <w:r w:rsidRPr="006345A9">
        <w:rPr>
          <w:rFonts w:ascii="Times New Roman" w:eastAsia="Times New Roman" w:hAnsi="Times New Roman" w:cs="Times New Roman"/>
          <w:color w:val="000000" w:themeColor="text1"/>
          <w:sz w:val="28"/>
          <w:szCs w:val="28"/>
          <w:lang w:eastAsia="ru-RU"/>
        </w:rPr>
        <w:t xml:space="preserve"> 14 Фед</w:t>
      </w:r>
      <w:r w:rsidR="007A36AF">
        <w:rPr>
          <w:rFonts w:ascii="Times New Roman" w:eastAsia="Times New Roman" w:hAnsi="Times New Roman" w:cs="Times New Roman"/>
          <w:color w:val="000000" w:themeColor="text1"/>
          <w:sz w:val="28"/>
          <w:szCs w:val="28"/>
          <w:lang w:eastAsia="ru-RU"/>
        </w:rPr>
        <w:t>ерального закона от 06.10.2003 № 131-ФЗ «</w:t>
      </w:r>
      <w:r w:rsidRPr="006345A9">
        <w:rPr>
          <w:rFonts w:ascii="Times New Roman" w:eastAsia="Times New Roman" w:hAnsi="Times New Roman" w:cs="Times New Roman"/>
          <w:color w:val="000000" w:themeColor="text1"/>
          <w:sz w:val="28"/>
          <w:szCs w:val="28"/>
          <w:lang w:eastAsia="ru-RU"/>
        </w:rPr>
        <w:t>Об общих принципах организации местного самоуп</w:t>
      </w:r>
      <w:r w:rsidR="007A36AF">
        <w:rPr>
          <w:rFonts w:ascii="Times New Roman" w:eastAsia="Times New Roman" w:hAnsi="Times New Roman" w:cs="Times New Roman"/>
          <w:color w:val="000000" w:themeColor="text1"/>
          <w:sz w:val="28"/>
          <w:szCs w:val="28"/>
          <w:lang w:eastAsia="ru-RU"/>
        </w:rPr>
        <w:t>равления в Российской Федерации»</w:t>
      </w:r>
      <w:r w:rsidRPr="006345A9">
        <w:rPr>
          <w:rFonts w:ascii="Times New Roman" w:eastAsia="Times New Roman" w:hAnsi="Times New Roman" w:cs="Times New Roman"/>
          <w:color w:val="000000" w:themeColor="text1"/>
          <w:sz w:val="28"/>
          <w:szCs w:val="28"/>
          <w:lang w:eastAsia="ru-RU"/>
        </w:rPr>
        <w:t>, СанПиН 2.1.2882-11</w:t>
      </w:r>
      <w:r w:rsidR="007A36AF">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Гигиенические требования к размещению, устройству и содержанию кладбищ, зданий и со</w:t>
      </w:r>
      <w:r w:rsidR="007A36AF">
        <w:rPr>
          <w:rFonts w:ascii="Times New Roman" w:eastAsia="Times New Roman" w:hAnsi="Times New Roman" w:cs="Times New Roman"/>
          <w:color w:val="000000" w:themeColor="text1"/>
          <w:sz w:val="28"/>
          <w:szCs w:val="28"/>
          <w:lang w:eastAsia="ru-RU"/>
        </w:rPr>
        <w:t>оружений похоронного назначения»</w:t>
      </w:r>
      <w:r w:rsidRPr="006345A9">
        <w:rPr>
          <w:rFonts w:ascii="Times New Roman" w:eastAsia="Times New Roman" w:hAnsi="Times New Roman" w:cs="Times New Roman"/>
          <w:color w:val="000000" w:themeColor="text1"/>
          <w:sz w:val="28"/>
          <w:szCs w:val="28"/>
          <w:lang w:eastAsia="ru-RU"/>
        </w:rPr>
        <w:t xml:space="preserve">, Уставом Демянского муниципального округа и устанавливает на территории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proofErr w:type="gramEnd"/>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 принципы регулирования отношений, связанных с погребением умерших (погибших), определяет организацию похоронного дела, порядок предоставления ритуальных услуг и содержания мест погребения.</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1.2. В соответствии с Федеральным</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законом</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от 12 января 1996 года </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 8-ФЗ </w:t>
      </w:r>
      <w:r w:rsidR="00E07DB4">
        <w:rPr>
          <w:rFonts w:ascii="Times New Roman" w:eastAsia="Times New Roman" w:hAnsi="Times New Roman" w:cs="Times New Roman"/>
          <w:color w:val="000000" w:themeColor="text1"/>
          <w:sz w:val="28"/>
          <w:szCs w:val="28"/>
          <w:lang w:eastAsia="ru-RU"/>
        </w:rPr>
        <w:t>«О погребении и похоронном деле»</w:t>
      </w:r>
      <w:r w:rsidRPr="006345A9">
        <w:rPr>
          <w:rFonts w:ascii="Times New Roman" w:eastAsia="Times New Roman" w:hAnsi="Times New Roman" w:cs="Times New Roman"/>
          <w:color w:val="000000" w:themeColor="text1"/>
          <w:sz w:val="28"/>
          <w:szCs w:val="28"/>
          <w:lang w:eastAsia="ru-RU"/>
        </w:rPr>
        <w:t xml:space="preserve"> кладбища на территории</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Демянск являются объектами муниципальной собственности. </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1.3. На территории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Демянск расположено следующее кладбище: ул. </w:t>
      </w:r>
      <w:proofErr w:type="gramStart"/>
      <w:r w:rsidRPr="006345A9">
        <w:rPr>
          <w:rFonts w:ascii="Times New Roman" w:eastAsia="Times New Roman" w:hAnsi="Times New Roman" w:cs="Times New Roman"/>
          <w:color w:val="000000" w:themeColor="text1"/>
          <w:sz w:val="28"/>
          <w:szCs w:val="28"/>
          <w:lang w:eastAsia="ru-RU"/>
        </w:rPr>
        <w:t>Кооперативная</w:t>
      </w:r>
      <w:proofErr w:type="gramEnd"/>
      <w:r w:rsidRPr="006345A9">
        <w:rPr>
          <w:rFonts w:ascii="Times New Roman" w:eastAsia="Times New Roman" w:hAnsi="Times New Roman" w:cs="Times New Roman"/>
          <w:color w:val="000000" w:themeColor="text1"/>
          <w:sz w:val="28"/>
          <w:szCs w:val="28"/>
          <w:lang w:eastAsia="ru-RU"/>
        </w:rPr>
        <w:t>, з/у 30.</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1.4. Проведение работ по содержанию и благоустройству </w:t>
      </w:r>
      <w:proofErr w:type="spellStart"/>
      <w:proofErr w:type="gramStart"/>
      <w:r w:rsidRPr="006345A9">
        <w:rPr>
          <w:rFonts w:ascii="Times New Roman" w:eastAsia="Times New Roman" w:hAnsi="Times New Roman" w:cs="Times New Roman"/>
          <w:color w:val="000000" w:themeColor="text1"/>
          <w:sz w:val="28"/>
          <w:szCs w:val="28"/>
          <w:lang w:eastAsia="ru-RU"/>
        </w:rPr>
        <w:t>муниципа</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льных</w:t>
      </w:r>
      <w:proofErr w:type="spellEnd"/>
      <w:proofErr w:type="gramEnd"/>
      <w:r w:rsidRPr="006345A9">
        <w:rPr>
          <w:rFonts w:ascii="Times New Roman" w:eastAsia="Times New Roman" w:hAnsi="Times New Roman" w:cs="Times New Roman"/>
          <w:color w:val="000000" w:themeColor="text1"/>
          <w:sz w:val="28"/>
          <w:szCs w:val="28"/>
          <w:lang w:eastAsia="ru-RU"/>
        </w:rPr>
        <w:t xml:space="preserve"> кладбищ осуществляется в установленном порядке организациями - исполнителями муниципального заказа. Финансирование указанных работ осуществляется за счет средств бюджета Демянского муниципального округа, благотворительных взносов юридических и физических лиц.</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E07DB4">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2. Основные понятия и определения</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2.1. Основные понятия и определения, используемые в настоящем Положении: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бесхозяйное захоронение - захоронение, за которым не осуществляется уход более 15 лет после </w:t>
      </w:r>
      <w:proofErr w:type="gramStart"/>
      <w:r w:rsidRPr="006345A9">
        <w:rPr>
          <w:rFonts w:ascii="Times New Roman" w:eastAsia="Times New Roman" w:hAnsi="Times New Roman" w:cs="Times New Roman"/>
          <w:color w:val="000000" w:themeColor="text1"/>
          <w:sz w:val="28"/>
          <w:szCs w:val="28"/>
          <w:lang w:eastAsia="ru-RU"/>
        </w:rPr>
        <w:t>погребения</w:t>
      </w:r>
      <w:proofErr w:type="gramEnd"/>
      <w:r w:rsidRPr="006345A9">
        <w:rPr>
          <w:rFonts w:ascii="Times New Roman" w:eastAsia="Times New Roman" w:hAnsi="Times New Roman" w:cs="Times New Roman"/>
          <w:color w:val="000000" w:themeColor="text1"/>
          <w:sz w:val="28"/>
          <w:szCs w:val="28"/>
          <w:lang w:eastAsia="ru-RU"/>
        </w:rPr>
        <w:t xml:space="preserve"> и отсутствуют архивные данные о лице, ответственном за захоронение, или лицо, ответственное за захоронение, отказывается от ухода за ним;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захоронение - земельный участок на кладбище, на котором </w:t>
      </w:r>
      <w:proofErr w:type="gramStart"/>
      <w:r w:rsidRPr="006345A9">
        <w:rPr>
          <w:rFonts w:ascii="Times New Roman" w:eastAsia="Times New Roman" w:hAnsi="Times New Roman" w:cs="Times New Roman"/>
          <w:color w:val="000000" w:themeColor="text1"/>
          <w:sz w:val="28"/>
          <w:szCs w:val="28"/>
          <w:lang w:eastAsia="ru-RU"/>
        </w:rPr>
        <w:t>осу</w:t>
      </w:r>
      <w:r w:rsidR="00E07DB4">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ществлено</w:t>
      </w:r>
      <w:proofErr w:type="spellEnd"/>
      <w:proofErr w:type="gramEnd"/>
      <w:r w:rsidRPr="006345A9">
        <w:rPr>
          <w:rFonts w:ascii="Times New Roman" w:eastAsia="Times New Roman" w:hAnsi="Times New Roman" w:cs="Times New Roman"/>
          <w:color w:val="000000" w:themeColor="text1"/>
          <w:sz w:val="28"/>
          <w:szCs w:val="28"/>
          <w:lang w:eastAsia="ru-RU"/>
        </w:rPr>
        <w:t xml:space="preserve"> погребение тела (останков) или праха умершего;</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lastRenderedPageBreak/>
        <w:t>зона захоронений - функционально-территориальная зона кладбища, в которой осуществляется погребение умерших (погибших) в гробах или урн с прахом;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квадраты кладбища - участки, на которые разбивается дорожной сетью зона захоронения кладбища;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roofErr w:type="gramStart"/>
      <w:r w:rsidRPr="006345A9">
        <w:rPr>
          <w:rFonts w:ascii="Times New Roman" w:eastAsia="Times New Roman" w:hAnsi="Times New Roman" w:cs="Times New Roman"/>
          <w:color w:val="000000" w:themeColor="text1"/>
          <w:sz w:val="28"/>
          <w:szCs w:val="28"/>
          <w:lang w:eastAsia="ru-RU"/>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roofErr w:type="gramEnd"/>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кладбищенский период - время разложения и минерализации тела умершего, по истечении которого разрешается следующее захоронение в родственную могилу;</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книга регистрации (учета) захоронений - книга установленного </w:t>
      </w:r>
      <w:proofErr w:type="spellStart"/>
      <w:proofErr w:type="gramStart"/>
      <w:r w:rsidRPr="006345A9">
        <w:rPr>
          <w:rFonts w:ascii="Times New Roman" w:eastAsia="Times New Roman" w:hAnsi="Times New Roman" w:cs="Times New Roman"/>
          <w:color w:val="000000" w:themeColor="text1"/>
          <w:sz w:val="28"/>
          <w:szCs w:val="28"/>
          <w:lang w:eastAsia="ru-RU"/>
        </w:rPr>
        <w:t>обра</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зца</w:t>
      </w:r>
      <w:proofErr w:type="spellEnd"/>
      <w:proofErr w:type="gramEnd"/>
      <w:r w:rsidRPr="006345A9">
        <w:rPr>
          <w:rFonts w:ascii="Times New Roman" w:eastAsia="Times New Roman" w:hAnsi="Times New Roman" w:cs="Times New Roman"/>
          <w:color w:val="000000" w:themeColor="text1"/>
          <w:sz w:val="28"/>
          <w:szCs w:val="28"/>
          <w:lang w:eastAsia="ru-RU"/>
        </w:rPr>
        <w:t>, в которой регистрируются захоронения на муниципальных кладбищах;</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w:t>
      </w:r>
      <w:proofErr w:type="spellStart"/>
      <w:proofErr w:type="gramStart"/>
      <w:r w:rsidRPr="006345A9">
        <w:rPr>
          <w:rFonts w:ascii="Times New Roman" w:eastAsia="Times New Roman" w:hAnsi="Times New Roman" w:cs="Times New Roman"/>
          <w:color w:val="000000" w:themeColor="text1"/>
          <w:sz w:val="28"/>
          <w:szCs w:val="28"/>
          <w:lang w:eastAsia="ru-RU"/>
        </w:rPr>
        <w:t>погре</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бение</w:t>
      </w:r>
      <w:proofErr w:type="spellEnd"/>
      <w:proofErr w:type="gramEnd"/>
      <w:r w:rsidRPr="006345A9">
        <w:rPr>
          <w:rFonts w:ascii="Times New Roman" w:eastAsia="Times New Roman" w:hAnsi="Times New Roman" w:cs="Times New Roman"/>
          <w:color w:val="000000" w:themeColor="text1"/>
          <w:sz w:val="28"/>
          <w:szCs w:val="28"/>
          <w:lang w:eastAsia="ru-RU"/>
        </w:rPr>
        <w:t>, либо индивидуальные предприниматели и юридические лица, предоставляющие ритуальные услуги,  либо специализированная служба по вопросам похоронного дела;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места погребения - специально отведенные в соответствии с </w:t>
      </w:r>
      <w:proofErr w:type="gramStart"/>
      <w:r w:rsidRPr="006345A9">
        <w:rPr>
          <w:rFonts w:ascii="Times New Roman" w:eastAsia="Times New Roman" w:hAnsi="Times New Roman" w:cs="Times New Roman"/>
          <w:color w:val="000000" w:themeColor="text1"/>
          <w:sz w:val="28"/>
          <w:szCs w:val="28"/>
          <w:lang w:eastAsia="ru-RU"/>
        </w:rPr>
        <w:t>этически</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ми</w:t>
      </w:r>
      <w:proofErr w:type="gramEnd"/>
      <w:r w:rsidRPr="006345A9">
        <w:rPr>
          <w:rFonts w:ascii="Times New Roman" w:eastAsia="Times New Roman" w:hAnsi="Times New Roman" w:cs="Times New Roman"/>
          <w:color w:val="000000" w:themeColor="text1"/>
          <w:sz w:val="28"/>
          <w:szCs w:val="28"/>
          <w:lang w:eastAsia="ru-RU"/>
        </w:rPr>
        <w:t xml:space="preserve">, санитарными и экологическими требованиями участки земли с </w:t>
      </w:r>
      <w:proofErr w:type="spellStart"/>
      <w:r w:rsidRPr="006345A9">
        <w:rPr>
          <w:rFonts w:ascii="Times New Roman" w:eastAsia="Times New Roman" w:hAnsi="Times New Roman" w:cs="Times New Roman"/>
          <w:color w:val="000000" w:themeColor="text1"/>
          <w:sz w:val="28"/>
          <w:szCs w:val="28"/>
          <w:lang w:eastAsia="ru-RU"/>
        </w:rPr>
        <w:t>соору</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жаемыми</w:t>
      </w:r>
      <w:proofErr w:type="spellEnd"/>
      <w:r w:rsidRPr="006345A9">
        <w:rPr>
          <w:rFonts w:ascii="Times New Roman" w:eastAsia="Times New Roman" w:hAnsi="Times New Roman" w:cs="Times New Roman"/>
          <w:color w:val="000000" w:themeColor="text1"/>
          <w:sz w:val="28"/>
          <w:szCs w:val="28"/>
          <w:lang w:eastAsia="ru-RU"/>
        </w:rPr>
        <w:t xml:space="preserve">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могила - углубление в земле для погребения гроба с телом (останками) или урны с прахом;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roofErr w:type="gramStart"/>
      <w:r w:rsidRPr="006345A9">
        <w:rPr>
          <w:rFonts w:ascii="Times New Roman" w:eastAsia="Times New Roman" w:hAnsi="Times New Roman" w:cs="Times New Roman"/>
          <w:color w:val="000000" w:themeColor="text1"/>
          <w:sz w:val="28"/>
          <w:szCs w:val="28"/>
          <w:lang w:eastAsia="ru-RU"/>
        </w:rPr>
        <w:t>надмогильное сооружение - сооружение (памятник, крест, ограда, цветник и т.п.), устанавливаемое на захоронении (могиле);</w:t>
      </w:r>
      <w:proofErr w:type="gramEnd"/>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норма землеотвода для захоронения - размер земельного участка, предоставляемого при погребении умершего (погибшего);</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останки - тело умершего (погибшего);</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ответственный за захоронение - лицо, взявшее на себя обязанности по обеспечению оформления захоронения, его надлежащему содержанию, благоустройству и постоянному уходу собственными силами;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w:t>
      </w:r>
      <w:r w:rsidRPr="006345A9">
        <w:rPr>
          <w:rFonts w:ascii="Times New Roman" w:eastAsia="Times New Roman" w:hAnsi="Times New Roman" w:cs="Times New Roman"/>
          <w:color w:val="000000" w:themeColor="text1"/>
          <w:sz w:val="28"/>
          <w:szCs w:val="28"/>
          <w:lang w:eastAsia="ru-RU"/>
        </w:rPr>
        <w:lastRenderedPageBreak/>
        <w:t>осуществляться путем предания тела (останков) умершего земле (</w:t>
      </w:r>
      <w:proofErr w:type="spellStart"/>
      <w:proofErr w:type="gramStart"/>
      <w:r w:rsidRPr="006345A9">
        <w:rPr>
          <w:rFonts w:ascii="Times New Roman" w:eastAsia="Times New Roman" w:hAnsi="Times New Roman" w:cs="Times New Roman"/>
          <w:color w:val="000000" w:themeColor="text1"/>
          <w:sz w:val="28"/>
          <w:szCs w:val="28"/>
          <w:lang w:eastAsia="ru-RU"/>
        </w:rPr>
        <w:t>захоро</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нение</w:t>
      </w:r>
      <w:proofErr w:type="spellEnd"/>
      <w:proofErr w:type="gramEnd"/>
      <w:r w:rsidRPr="006345A9">
        <w:rPr>
          <w:rFonts w:ascii="Times New Roman" w:eastAsia="Times New Roman" w:hAnsi="Times New Roman" w:cs="Times New Roman"/>
          <w:color w:val="000000" w:themeColor="text1"/>
          <w:sz w:val="28"/>
          <w:szCs w:val="28"/>
          <w:lang w:eastAsia="ru-RU"/>
        </w:rPr>
        <w:t xml:space="preserve"> в могилу, склеп), огню (кремация с последующим захоронением урны с прахом);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roofErr w:type="spellStart"/>
      <w:r w:rsidRPr="006345A9">
        <w:rPr>
          <w:rFonts w:ascii="Times New Roman" w:eastAsia="Times New Roman" w:hAnsi="Times New Roman" w:cs="Times New Roman"/>
          <w:color w:val="000000" w:themeColor="text1"/>
          <w:sz w:val="28"/>
          <w:szCs w:val="28"/>
          <w:lang w:eastAsia="ru-RU"/>
        </w:rPr>
        <w:t>подзахоронение</w:t>
      </w:r>
      <w:proofErr w:type="spellEnd"/>
      <w:r w:rsidRPr="006345A9">
        <w:rPr>
          <w:rFonts w:ascii="Times New Roman" w:eastAsia="Times New Roman" w:hAnsi="Times New Roman" w:cs="Times New Roman"/>
          <w:color w:val="000000" w:themeColor="text1"/>
          <w:sz w:val="28"/>
          <w:szCs w:val="28"/>
          <w:lang w:eastAsia="ru-RU"/>
        </w:rPr>
        <w:t xml:space="preserve"> - погребение гроба с телом на свободном месте земельного участка родственного захоронения или в могилу, в которой уже осуществлено погребение;</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регистрация захоронения - запись о захоронении умершего в книге регистрации (учета) захоронений, осуществляемая уполномоченным лицом индивидуальные предприниматели и юридические лица, организация и предприятия других форм собственности, предоставляющие ритуальные услуги;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уполномоченное </w:t>
      </w:r>
      <w:proofErr w:type="gramStart"/>
      <w:r w:rsidRPr="006345A9">
        <w:rPr>
          <w:rFonts w:ascii="Times New Roman" w:eastAsia="Times New Roman" w:hAnsi="Times New Roman" w:cs="Times New Roman"/>
          <w:color w:val="000000" w:themeColor="text1"/>
          <w:sz w:val="28"/>
          <w:szCs w:val="28"/>
          <w:lang w:eastAsia="ru-RU"/>
        </w:rPr>
        <w:t>лицо</w:t>
      </w:r>
      <w:proofErr w:type="gramEnd"/>
      <w:r w:rsidRPr="006345A9">
        <w:rPr>
          <w:rFonts w:ascii="Times New Roman" w:eastAsia="Times New Roman" w:hAnsi="Times New Roman" w:cs="Times New Roman"/>
          <w:color w:val="000000" w:themeColor="text1"/>
          <w:sz w:val="28"/>
          <w:szCs w:val="28"/>
          <w:lang w:eastAsia="ru-RU"/>
        </w:rPr>
        <w:t xml:space="preserve"> - на которого в соответствии с должностной инструкцией возложена обязанность по контролю за предоставлением земельных участков под захоронение, оформление документов на отвод земельных участков для погребения умерших, регистрации захоронений, ведению книги регистрации (учета) захоронений, осуществление контроля за содержанием могил и осуществлением работ на кладбище, связанные с установкой, демонтажем, ремонтом или заменой надмогильных сооружений;</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родственное захоронение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родственная могила - могила, в которой уже погребено тело родствен</w:t>
      </w:r>
      <w:r w:rsidR="00E07DB4">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ника</w:t>
      </w:r>
      <w:proofErr w:type="spellEnd"/>
      <w:r w:rsidRPr="006345A9">
        <w:rPr>
          <w:rFonts w:ascii="Times New Roman" w:eastAsia="Times New Roman" w:hAnsi="Times New Roman" w:cs="Times New Roman"/>
          <w:color w:val="000000" w:themeColor="text1"/>
          <w:sz w:val="28"/>
          <w:szCs w:val="28"/>
          <w:lang w:eastAsia="ru-RU"/>
        </w:rPr>
        <w:t xml:space="preserve"> </w:t>
      </w:r>
      <w:proofErr w:type="gramStart"/>
      <w:r w:rsidRPr="006345A9">
        <w:rPr>
          <w:rFonts w:ascii="Times New Roman" w:eastAsia="Times New Roman" w:hAnsi="Times New Roman" w:cs="Times New Roman"/>
          <w:color w:val="000000" w:themeColor="text1"/>
          <w:sz w:val="28"/>
          <w:szCs w:val="28"/>
          <w:lang w:eastAsia="ru-RU"/>
        </w:rPr>
        <w:t>умершего</w:t>
      </w:r>
      <w:proofErr w:type="gramEnd"/>
      <w:r w:rsidRPr="006345A9">
        <w:rPr>
          <w:rFonts w:ascii="Times New Roman" w:eastAsia="Times New Roman" w:hAnsi="Times New Roman" w:cs="Times New Roman"/>
          <w:color w:val="000000" w:themeColor="text1"/>
          <w:sz w:val="28"/>
          <w:szCs w:val="28"/>
          <w:lang w:eastAsia="ru-RU"/>
        </w:rPr>
        <w:t>;</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специализированная служба - межмуниципальная организация, создан</w:t>
      </w:r>
      <w:r w:rsidR="00E07DB4">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ная</w:t>
      </w:r>
      <w:proofErr w:type="spellEnd"/>
      <w:r w:rsidRPr="006345A9">
        <w:rPr>
          <w:rFonts w:ascii="Times New Roman" w:eastAsia="Times New Roman" w:hAnsi="Times New Roman" w:cs="Times New Roman"/>
          <w:color w:val="000000" w:themeColor="text1"/>
          <w:sz w:val="28"/>
          <w:szCs w:val="28"/>
          <w:lang w:eastAsia="ru-RU"/>
        </w:rPr>
        <w:t xml:space="preserve"> органами местного самоуправления по вопросам похоронного дела, или индивидуальные предприниматели и юридические лица, организации и предприятии других форм собственности, предоставляющие ритуальные </w:t>
      </w:r>
      <w:proofErr w:type="gramStart"/>
      <w:r w:rsidRPr="006345A9">
        <w:rPr>
          <w:rFonts w:ascii="Times New Roman" w:eastAsia="Times New Roman" w:hAnsi="Times New Roman" w:cs="Times New Roman"/>
          <w:color w:val="000000" w:themeColor="text1"/>
          <w:sz w:val="28"/>
          <w:szCs w:val="28"/>
          <w:lang w:eastAsia="ru-RU"/>
        </w:rPr>
        <w:t>услуги</w:t>
      </w:r>
      <w:proofErr w:type="gramEnd"/>
      <w:r w:rsidRPr="006345A9">
        <w:rPr>
          <w:rFonts w:ascii="Times New Roman" w:eastAsia="Times New Roman" w:hAnsi="Times New Roman" w:cs="Times New Roman"/>
          <w:color w:val="000000" w:themeColor="text1"/>
          <w:sz w:val="28"/>
          <w:szCs w:val="28"/>
          <w:lang w:eastAsia="ru-RU"/>
        </w:rPr>
        <w:t xml:space="preserve"> отобранные на конкурсной основе;</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урна с прахом - сосуд, в который помещается запаянный пакет с прахом</w:t>
      </w:r>
      <w:r w:rsidR="00E07DB4">
        <w:rPr>
          <w:rFonts w:ascii="Times New Roman" w:eastAsia="Times New Roman" w:hAnsi="Times New Roman" w:cs="Times New Roman"/>
          <w:color w:val="000000" w:themeColor="text1"/>
          <w:sz w:val="28"/>
          <w:szCs w:val="28"/>
          <w:lang w:eastAsia="ru-RU"/>
        </w:rPr>
        <w:t>.</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2.2. </w:t>
      </w:r>
      <w:proofErr w:type="gramStart"/>
      <w:r w:rsidRPr="006345A9">
        <w:rPr>
          <w:rFonts w:ascii="Times New Roman" w:eastAsia="Times New Roman" w:hAnsi="Times New Roman" w:cs="Times New Roman"/>
          <w:color w:val="000000" w:themeColor="text1"/>
          <w:sz w:val="28"/>
          <w:szCs w:val="28"/>
          <w:lang w:eastAsia="ru-RU"/>
        </w:rPr>
        <w:t>Значение терминов, понятий и определений, используемых в настоящих Порядке и не указанных в настоящем пункте, определяется в соответствии с действующим законодательством Российской Федерации, регулирующим соответствующие отношения, а также в соответствии с санитарными, техническими и иными обязательными регламентами, нормами, правилами и требованиями.</w:t>
      </w:r>
      <w:proofErr w:type="gramEnd"/>
    </w:p>
    <w:p w:rsidR="00E07DB4" w:rsidRPr="006345A9" w:rsidRDefault="00E07DB4" w:rsidP="006345A9">
      <w:pPr>
        <w:autoSpaceDE w:val="0"/>
        <w:autoSpaceDN w:val="0"/>
        <w:adjustRightInd w:val="0"/>
        <w:spacing w:after="0" w:line="360" w:lineRule="atLeast"/>
        <w:ind w:firstLine="709"/>
        <w:jc w:val="both"/>
        <w:outlineLvl w:val="1"/>
        <w:rPr>
          <w:rFonts w:ascii="Times New Roman" w:eastAsia="Times New Roman" w:hAnsi="Times New Roman" w:cs="Times New Roman"/>
          <w:b/>
          <w:color w:val="000000" w:themeColor="text1"/>
          <w:sz w:val="28"/>
          <w:szCs w:val="28"/>
          <w:lang w:eastAsia="ru-RU"/>
        </w:rPr>
      </w:pPr>
    </w:p>
    <w:p w:rsidR="006345A9" w:rsidRPr="006345A9" w:rsidRDefault="006345A9" w:rsidP="00E07DB4">
      <w:pPr>
        <w:autoSpaceDE w:val="0"/>
        <w:autoSpaceDN w:val="0"/>
        <w:adjustRightInd w:val="0"/>
        <w:spacing w:after="0" w:line="240" w:lineRule="exact"/>
        <w:jc w:val="center"/>
        <w:outlineLvl w:val="1"/>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3. Организация места погребения</w:t>
      </w:r>
    </w:p>
    <w:p w:rsidR="006345A9" w:rsidRPr="006345A9" w:rsidRDefault="006345A9" w:rsidP="00E07DB4">
      <w:pPr>
        <w:autoSpaceDE w:val="0"/>
        <w:autoSpaceDN w:val="0"/>
        <w:adjustRightInd w:val="0"/>
        <w:spacing w:after="0" w:line="240" w:lineRule="exact"/>
        <w:jc w:val="center"/>
        <w:outlineLvl w:val="1"/>
        <w:rPr>
          <w:rFonts w:ascii="Times New Roman" w:eastAsia="Times New Roman" w:hAnsi="Times New Roman" w:cs="Times New Roman"/>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3.1. Местами погребения являются отведенные в соответствии с этическими, санитарными и экологическими требованиями участки земли на </w:t>
      </w:r>
      <w:r w:rsidRPr="006345A9">
        <w:rPr>
          <w:rFonts w:ascii="Times New Roman" w:eastAsia="Times New Roman" w:hAnsi="Times New Roman" w:cs="Times New Roman"/>
          <w:bCs/>
          <w:color w:val="000000" w:themeColor="text1"/>
          <w:sz w:val="28"/>
          <w:szCs w:val="28"/>
          <w:lang w:eastAsia="ru-RU"/>
        </w:rPr>
        <w:lastRenderedPageBreak/>
        <w:t xml:space="preserve">территории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w:t>
      </w:r>
      <w:r w:rsidRPr="006345A9">
        <w:rPr>
          <w:rFonts w:ascii="Times New Roman" w:eastAsia="Times New Roman" w:hAnsi="Times New Roman" w:cs="Times New Roman"/>
          <w:bCs/>
          <w:color w:val="000000" w:themeColor="text1"/>
          <w:sz w:val="28"/>
          <w:szCs w:val="28"/>
          <w:lang w:eastAsia="ru-RU"/>
        </w:rPr>
        <w:t xml:space="preserve"> с сооружаемыми на них кладбищами для </w:t>
      </w:r>
      <w:proofErr w:type="spellStart"/>
      <w:proofErr w:type="gramStart"/>
      <w:r w:rsidRPr="006345A9">
        <w:rPr>
          <w:rFonts w:ascii="Times New Roman" w:eastAsia="Times New Roman" w:hAnsi="Times New Roman" w:cs="Times New Roman"/>
          <w:bCs/>
          <w:color w:val="000000" w:themeColor="text1"/>
          <w:sz w:val="28"/>
          <w:szCs w:val="28"/>
          <w:lang w:eastAsia="ru-RU"/>
        </w:rPr>
        <w:t>захороне</w:t>
      </w:r>
      <w:r w:rsidR="00E07DB4">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ния</w:t>
      </w:r>
      <w:proofErr w:type="spellEnd"/>
      <w:proofErr w:type="gramEnd"/>
      <w:r w:rsidRPr="006345A9">
        <w:rPr>
          <w:rFonts w:ascii="Times New Roman" w:eastAsia="Times New Roman" w:hAnsi="Times New Roman" w:cs="Times New Roman"/>
          <w:bCs/>
          <w:color w:val="000000" w:themeColor="text1"/>
          <w:sz w:val="28"/>
          <w:szCs w:val="28"/>
          <w:lang w:eastAsia="ru-RU"/>
        </w:rPr>
        <w:t xml:space="preserve">  тел (останков) умерших (погибших). </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3.2. Решение о создании места погребения принимается </w:t>
      </w:r>
      <w:proofErr w:type="spellStart"/>
      <w:proofErr w:type="gramStart"/>
      <w:r w:rsidRPr="006345A9">
        <w:rPr>
          <w:rFonts w:ascii="Times New Roman" w:eastAsia="Times New Roman" w:hAnsi="Times New Roman" w:cs="Times New Roman"/>
          <w:color w:val="000000" w:themeColor="text1"/>
          <w:sz w:val="28"/>
          <w:szCs w:val="28"/>
          <w:lang w:eastAsia="ru-RU"/>
        </w:rPr>
        <w:t>Администра</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цией</w:t>
      </w:r>
      <w:proofErr w:type="spellEnd"/>
      <w:proofErr w:type="gramEnd"/>
      <w:r w:rsidRPr="006345A9">
        <w:rPr>
          <w:rFonts w:ascii="Times New Roman" w:eastAsia="Times New Roman" w:hAnsi="Times New Roman" w:cs="Times New Roman"/>
          <w:color w:val="000000" w:themeColor="text1"/>
          <w:sz w:val="28"/>
          <w:szCs w:val="28"/>
          <w:lang w:eastAsia="ru-RU"/>
        </w:rPr>
        <w:t xml:space="preserve"> Демянского муниципального округа.</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3.3. Выбор земельного участка для размещения места погребения 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3.4.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6345A9">
          <w:rPr>
            <w:rFonts w:ascii="Times New Roman" w:eastAsia="Times New Roman" w:hAnsi="Times New Roman" w:cs="Times New Roman"/>
            <w:color w:val="000000" w:themeColor="text1"/>
            <w:sz w:val="28"/>
            <w:szCs w:val="28"/>
            <w:lang w:eastAsia="ru-RU"/>
          </w:rPr>
          <w:t>300 метров</w:t>
        </w:r>
      </w:smartTag>
      <w:r w:rsidRPr="006345A9">
        <w:rPr>
          <w:rFonts w:ascii="Times New Roman" w:eastAsia="Times New Roman" w:hAnsi="Times New Roman" w:cs="Times New Roman"/>
          <w:color w:val="000000" w:themeColor="text1"/>
          <w:sz w:val="28"/>
          <w:szCs w:val="28"/>
          <w:lang w:eastAsia="ru-RU"/>
        </w:rPr>
        <w:t xml:space="preserve"> от границ селитебной территории.</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3.5. 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w:t>
      </w:r>
      <w:proofErr w:type="spellStart"/>
      <w:proofErr w:type="gramStart"/>
      <w:r w:rsidRPr="006345A9">
        <w:rPr>
          <w:rFonts w:ascii="Times New Roman" w:eastAsia="Times New Roman" w:hAnsi="Times New Roman" w:cs="Times New Roman"/>
          <w:color w:val="000000" w:themeColor="text1"/>
          <w:sz w:val="28"/>
          <w:szCs w:val="28"/>
          <w:lang w:eastAsia="ru-RU"/>
        </w:rPr>
        <w:t>законодате</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льством</w:t>
      </w:r>
      <w:proofErr w:type="spellEnd"/>
      <w:proofErr w:type="gramEnd"/>
      <w:r w:rsidRPr="006345A9">
        <w:rPr>
          <w:rFonts w:ascii="Times New Roman" w:eastAsia="Times New Roman" w:hAnsi="Times New Roman" w:cs="Times New Roman"/>
          <w:color w:val="000000" w:themeColor="text1"/>
          <w:sz w:val="28"/>
          <w:szCs w:val="28"/>
          <w:lang w:eastAsia="ru-RU"/>
        </w:rPr>
        <w:t xml:space="preserve"> Новгородской области.</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3.6. Размер земельного участка для кладбища определяется с учетом количества жителей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E07DB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 но не может превышать сорока гектаров.</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3.7. На участках кладбищ предусматриваются площадки для </w:t>
      </w:r>
      <w:proofErr w:type="spellStart"/>
      <w:proofErr w:type="gramStart"/>
      <w:r w:rsidRPr="006345A9">
        <w:rPr>
          <w:rFonts w:ascii="Times New Roman" w:eastAsia="Times New Roman" w:hAnsi="Times New Roman" w:cs="Times New Roman"/>
          <w:color w:val="000000" w:themeColor="text1"/>
          <w:sz w:val="28"/>
          <w:szCs w:val="28"/>
          <w:lang w:eastAsia="ru-RU"/>
        </w:rPr>
        <w:t>мусо</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росборников</w:t>
      </w:r>
      <w:proofErr w:type="spellEnd"/>
      <w:proofErr w:type="gramEnd"/>
      <w:r w:rsidRPr="006345A9">
        <w:rPr>
          <w:rFonts w:ascii="Times New Roman" w:eastAsia="Times New Roman" w:hAnsi="Times New Roman" w:cs="Times New Roman"/>
          <w:color w:val="000000" w:themeColor="text1"/>
          <w:sz w:val="28"/>
          <w:szCs w:val="28"/>
          <w:lang w:eastAsia="ru-RU"/>
        </w:rPr>
        <w:t xml:space="preserve"> с подъездами к ним. Площадки оборудуются в соответствии с правилами сбора и вывоза твердых бытовых и иных отходов и </w:t>
      </w:r>
      <w:proofErr w:type="spellStart"/>
      <w:proofErr w:type="gramStart"/>
      <w:r w:rsidRPr="006345A9">
        <w:rPr>
          <w:rFonts w:ascii="Times New Roman" w:eastAsia="Times New Roman" w:hAnsi="Times New Roman" w:cs="Times New Roman"/>
          <w:color w:val="000000" w:themeColor="text1"/>
          <w:sz w:val="28"/>
          <w:szCs w:val="28"/>
          <w:lang w:eastAsia="ru-RU"/>
        </w:rPr>
        <w:t>обеспе</w:t>
      </w:r>
      <w:r w:rsidR="00E07DB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чиваются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необходимым количеством </w:t>
      </w:r>
      <w:proofErr w:type="spellStart"/>
      <w:r w:rsidRPr="006345A9">
        <w:rPr>
          <w:rFonts w:ascii="Times New Roman" w:eastAsia="Times New Roman" w:hAnsi="Times New Roman" w:cs="Times New Roman"/>
          <w:color w:val="000000" w:themeColor="text1"/>
          <w:sz w:val="28"/>
          <w:szCs w:val="28"/>
          <w:lang w:eastAsia="ru-RU"/>
        </w:rPr>
        <w:t>мусоросборных</w:t>
      </w:r>
      <w:proofErr w:type="spellEnd"/>
      <w:r w:rsidRPr="006345A9">
        <w:rPr>
          <w:rFonts w:ascii="Times New Roman" w:eastAsia="Times New Roman" w:hAnsi="Times New Roman" w:cs="Times New Roman"/>
          <w:color w:val="000000" w:themeColor="text1"/>
          <w:sz w:val="28"/>
          <w:szCs w:val="28"/>
          <w:lang w:eastAsia="ru-RU"/>
        </w:rPr>
        <w:t xml:space="preserve"> контейнеров.</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3.8. Использование территории места погребения разрешается по истечении двадцати лет с момента его переноса. Территория места </w:t>
      </w:r>
      <w:proofErr w:type="spellStart"/>
      <w:r w:rsidRPr="006345A9">
        <w:rPr>
          <w:rFonts w:ascii="Times New Roman" w:eastAsia="Times New Roman" w:hAnsi="Times New Roman" w:cs="Times New Roman"/>
          <w:color w:val="000000" w:themeColor="text1"/>
          <w:sz w:val="28"/>
          <w:szCs w:val="28"/>
          <w:lang w:eastAsia="ru-RU"/>
        </w:rPr>
        <w:t>погре</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бения</w:t>
      </w:r>
      <w:proofErr w:type="spellEnd"/>
      <w:r w:rsidRPr="006345A9">
        <w:rPr>
          <w:rFonts w:ascii="Times New Roman" w:eastAsia="Times New Roman" w:hAnsi="Times New Roman" w:cs="Times New Roman"/>
          <w:color w:val="000000" w:themeColor="text1"/>
          <w:sz w:val="28"/>
          <w:szCs w:val="28"/>
          <w:lang w:eastAsia="ru-RU"/>
        </w:rPr>
        <w:t xml:space="preserve"> в этих случаях может быть использована только </w:t>
      </w:r>
      <w:proofErr w:type="gramStart"/>
      <w:r w:rsidRPr="006345A9">
        <w:rPr>
          <w:rFonts w:ascii="Times New Roman" w:eastAsia="Times New Roman" w:hAnsi="Times New Roman" w:cs="Times New Roman"/>
          <w:color w:val="000000" w:themeColor="text1"/>
          <w:sz w:val="28"/>
          <w:szCs w:val="28"/>
          <w:lang w:eastAsia="ru-RU"/>
        </w:rPr>
        <w:t>под</w:t>
      </w:r>
      <w:proofErr w:type="gramEnd"/>
      <w:r w:rsidRPr="006345A9">
        <w:rPr>
          <w:rFonts w:ascii="Times New Roman" w:eastAsia="Times New Roman" w:hAnsi="Times New Roman" w:cs="Times New Roman"/>
          <w:color w:val="000000" w:themeColor="text1"/>
          <w:sz w:val="28"/>
          <w:szCs w:val="28"/>
          <w:lang w:eastAsia="ru-RU"/>
        </w:rPr>
        <w:t xml:space="preserve"> зеленые </w:t>
      </w:r>
      <w:proofErr w:type="spellStart"/>
      <w:r w:rsidRPr="006345A9">
        <w:rPr>
          <w:rFonts w:ascii="Times New Roman" w:eastAsia="Times New Roman" w:hAnsi="Times New Roman" w:cs="Times New Roman"/>
          <w:color w:val="000000" w:themeColor="text1"/>
          <w:sz w:val="28"/>
          <w:szCs w:val="28"/>
          <w:lang w:eastAsia="ru-RU"/>
        </w:rPr>
        <w:t>насажде</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ния</w:t>
      </w:r>
      <w:proofErr w:type="spellEnd"/>
      <w:r w:rsidRPr="006345A9">
        <w:rPr>
          <w:rFonts w:ascii="Times New Roman" w:eastAsia="Times New Roman" w:hAnsi="Times New Roman" w:cs="Times New Roman"/>
          <w:color w:val="000000" w:themeColor="text1"/>
          <w:sz w:val="28"/>
          <w:szCs w:val="28"/>
          <w:lang w:eastAsia="ru-RU"/>
        </w:rPr>
        <w:t>. Строительство зданий и сооружений на этой территории запрещается.</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3.9. Создаваемые, а также существующие места погребения не </w:t>
      </w:r>
      <w:proofErr w:type="gramStart"/>
      <w:r w:rsidRPr="006345A9">
        <w:rPr>
          <w:rFonts w:ascii="Times New Roman" w:eastAsia="Times New Roman" w:hAnsi="Times New Roman" w:cs="Times New Roman"/>
          <w:bCs/>
          <w:color w:val="000000" w:themeColor="text1"/>
          <w:sz w:val="28"/>
          <w:szCs w:val="28"/>
          <w:lang w:eastAsia="ru-RU"/>
        </w:rPr>
        <w:t>подле</w:t>
      </w:r>
      <w:r w:rsidR="00A20916">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жат</w:t>
      </w:r>
      <w:proofErr w:type="gramEnd"/>
      <w:r w:rsidRPr="006345A9">
        <w:rPr>
          <w:rFonts w:ascii="Times New Roman" w:eastAsia="Times New Roman" w:hAnsi="Times New Roman" w:cs="Times New Roman"/>
          <w:bCs/>
          <w:color w:val="000000" w:themeColor="text1"/>
          <w:sz w:val="28"/>
          <w:szCs w:val="28"/>
          <w:lang w:eastAsia="ru-RU"/>
        </w:rPr>
        <w:t xml:space="preserve">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r:id="rId11" w:history="1">
        <w:r w:rsidRPr="006345A9">
          <w:rPr>
            <w:rFonts w:ascii="Times New Roman" w:eastAsia="Times New Roman" w:hAnsi="Times New Roman" w:cs="Times New Roman"/>
            <w:bCs/>
            <w:color w:val="000000" w:themeColor="text1"/>
            <w:sz w:val="28"/>
            <w:szCs w:val="28"/>
            <w:lang w:eastAsia="ru-RU"/>
          </w:rPr>
          <w:t>пунктом 3</w:t>
        </w:r>
      </w:hyperlink>
      <w:r w:rsidRPr="006345A9">
        <w:rPr>
          <w:rFonts w:ascii="Times New Roman" w:eastAsia="Times New Roman" w:hAnsi="Times New Roman" w:cs="Times New Roman"/>
          <w:bCs/>
          <w:color w:val="000000" w:themeColor="text1"/>
          <w:sz w:val="28"/>
          <w:szCs w:val="28"/>
          <w:lang w:eastAsia="ru-RU"/>
        </w:rPr>
        <w:t>.10.</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3.10. Места погребения погибших при защите Отечества, являющиеся воинскими захоронениями, могут быть перенесены только по решению </w:t>
      </w:r>
      <w:proofErr w:type="spellStart"/>
      <w:proofErr w:type="gramStart"/>
      <w:r w:rsidRPr="006345A9">
        <w:rPr>
          <w:rFonts w:ascii="Times New Roman" w:eastAsia="Times New Roman" w:hAnsi="Times New Roman" w:cs="Times New Roman"/>
          <w:bCs/>
          <w:color w:val="000000" w:themeColor="text1"/>
          <w:sz w:val="28"/>
          <w:szCs w:val="28"/>
          <w:lang w:eastAsia="ru-RU"/>
        </w:rPr>
        <w:t>орга</w:t>
      </w:r>
      <w:proofErr w:type="spellEnd"/>
      <w:r w:rsidR="00A20916">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нов</w:t>
      </w:r>
      <w:proofErr w:type="gramEnd"/>
      <w:r w:rsidRPr="006345A9">
        <w:rPr>
          <w:rFonts w:ascii="Times New Roman" w:eastAsia="Times New Roman" w:hAnsi="Times New Roman" w:cs="Times New Roman"/>
          <w:bCs/>
          <w:color w:val="000000" w:themeColor="text1"/>
          <w:sz w:val="28"/>
          <w:szCs w:val="28"/>
          <w:lang w:eastAsia="ru-RU"/>
        </w:rPr>
        <w:t xml:space="preserve"> государственной власти субъектов Российской Федерации в </w:t>
      </w:r>
      <w:proofErr w:type="spellStart"/>
      <w:r w:rsidRPr="006345A9">
        <w:rPr>
          <w:rFonts w:ascii="Times New Roman" w:eastAsia="Times New Roman" w:hAnsi="Times New Roman" w:cs="Times New Roman"/>
          <w:bCs/>
          <w:color w:val="000000" w:themeColor="text1"/>
          <w:sz w:val="28"/>
          <w:szCs w:val="28"/>
          <w:lang w:eastAsia="ru-RU"/>
        </w:rPr>
        <w:t>соотве</w:t>
      </w:r>
      <w:r w:rsidR="00A20916">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тствии</w:t>
      </w:r>
      <w:proofErr w:type="spellEnd"/>
      <w:r w:rsidRPr="006345A9">
        <w:rPr>
          <w:rFonts w:ascii="Times New Roman" w:eastAsia="Times New Roman" w:hAnsi="Times New Roman" w:cs="Times New Roman"/>
          <w:bCs/>
          <w:color w:val="000000" w:themeColor="text1"/>
          <w:sz w:val="28"/>
          <w:szCs w:val="28"/>
          <w:lang w:eastAsia="ru-RU"/>
        </w:rPr>
        <w:t xml:space="preserve"> с </w:t>
      </w:r>
      <w:hyperlink r:id="rId12" w:history="1">
        <w:r w:rsidRPr="006345A9">
          <w:rPr>
            <w:rFonts w:ascii="Times New Roman" w:eastAsia="Times New Roman" w:hAnsi="Times New Roman" w:cs="Times New Roman"/>
            <w:bCs/>
            <w:color w:val="000000" w:themeColor="text1"/>
            <w:sz w:val="28"/>
            <w:szCs w:val="28"/>
            <w:lang w:eastAsia="ru-RU"/>
          </w:rPr>
          <w:t>Законом</w:t>
        </w:r>
      </w:hyperlink>
      <w:r w:rsidRPr="006345A9">
        <w:rPr>
          <w:rFonts w:ascii="Times New Roman" w:eastAsia="Times New Roman" w:hAnsi="Times New Roman" w:cs="Times New Roman"/>
          <w:bCs/>
          <w:color w:val="000000" w:themeColor="text1"/>
          <w:sz w:val="28"/>
          <w:szCs w:val="28"/>
          <w:lang w:eastAsia="ru-RU"/>
        </w:rPr>
        <w:t xml:space="preserve"> Российской Фе</w:t>
      </w:r>
      <w:r w:rsidR="00A20916">
        <w:rPr>
          <w:rFonts w:ascii="Times New Roman" w:eastAsia="Times New Roman" w:hAnsi="Times New Roman" w:cs="Times New Roman"/>
          <w:bCs/>
          <w:color w:val="000000" w:themeColor="text1"/>
          <w:sz w:val="28"/>
          <w:szCs w:val="28"/>
          <w:lang w:eastAsia="ru-RU"/>
        </w:rPr>
        <w:t>дерации от 14 января 1993 года № 4292-1 «</w:t>
      </w:r>
      <w:r w:rsidRPr="006345A9">
        <w:rPr>
          <w:rFonts w:ascii="Times New Roman" w:eastAsia="Times New Roman" w:hAnsi="Times New Roman" w:cs="Times New Roman"/>
          <w:bCs/>
          <w:color w:val="000000" w:themeColor="text1"/>
          <w:sz w:val="28"/>
          <w:szCs w:val="28"/>
          <w:lang w:eastAsia="ru-RU"/>
        </w:rPr>
        <w:t>Об увековечении памят</w:t>
      </w:r>
      <w:r w:rsidR="00A20916">
        <w:rPr>
          <w:rFonts w:ascii="Times New Roman" w:eastAsia="Times New Roman" w:hAnsi="Times New Roman" w:cs="Times New Roman"/>
          <w:bCs/>
          <w:color w:val="000000" w:themeColor="text1"/>
          <w:sz w:val="28"/>
          <w:szCs w:val="28"/>
          <w:lang w:eastAsia="ru-RU"/>
        </w:rPr>
        <w:t>и погибших при защите Отечества»</w:t>
      </w:r>
      <w:r w:rsidRPr="006345A9">
        <w:rPr>
          <w:rFonts w:ascii="Times New Roman" w:eastAsia="Times New Roman" w:hAnsi="Times New Roman" w:cs="Times New Roman"/>
          <w:bCs/>
          <w:color w:val="000000" w:themeColor="text1"/>
          <w:sz w:val="28"/>
          <w:szCs w:val="28"/>
          <w:lang w:eastAsia="ru-RU"/>
        </w:rPr>
        <w:t>.</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3.11. Осквернение или уничтожение мест погребения влечет </w:t>
      </w:r>
      <w:proofErr w:type="spellStart"/>
      <w:r w:rsidRPr="006345A9">
        <w:rPr>
          <w:rFonts w:ascii="Times New Roman" w:eastAsia="Times New Roman" w:hAnsi="Times New Roman" w:cs="Times New Roman"/>
          <w:color w:val="000000" w:themeColor="text1"/>
          <w:sz w:val="28"/>
          <w:szCs w:val="28"/>
          <w:lang w:eastAsia="ru-RU"/>
        </w:rPr>
        <w:t>отве</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тственность</w:t>
      </w:r>
      <w:proofErr w:type="spellEnd"/>
      <w:r w:rsidRPr="006345A9">
        <w:rPr>
          <w:rFonts w:ascii="Times New Roman" w:eastAsia="Times New Roman" w:hAnsi="Times New Roman" w:cs="Times New Roman"/>
          <w:color w:val="000000" w:themeColor="text1"/>
          <w:sz w:val="28"/>
          <w:szCs w:val="28"/>
          <w:lang w:eastAsia="ru-RU"/>
        </w:rPr>
        <w:t xml:space="preserve">, </w:t>
      </w:r>
      <w:proofErr w:type="gramStart"/>
      <w:r w:rsidRPr="006345A9">
        <w:rPr>
          <w:rFonts w:ascii="Times New Roman" w:eastAsia="Times New Roman" w:hAnsi="Times New Roman" w:cs="Times New Roman"/>
          <w:color w:val="000000" w:themeColor="text1"/>
          <w:sz w:val="28"/>
          <w:szCs w:val="28"/>
          <w:lang w:eastAsia="ru-RU"/>
        </w:rPr>
        <w:t>предусмотренную</w:t>
      </w:r>
      <w:proofErr w:type="gramEnd"/>
      <w:r w:rsidRPr="006345A9">
        <w:rPr>
          <w:rFonts w:ascii="Times New Roman" w:eastAsia="Times New Roman" w:hAnsi="Times New Roman" w:cs="Times New Roman"/>
          <w:color w:val="000000" w:themeColor="text1"/>
          <w:sz w:val="28"/>
          <w:szCs w:val="28"/>
          <w:lang w:eastAsia="ru-RU"/>
        </w:rPr>
        <w:t xml:space="preserve"> законодательством Российской Федерации.</w:t>
      </w:r>
    </w:p>
    <w:p w:rsid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p>
    <w:p w:rsidR="000D7018" w:rsidRDefault="000D7018" w:rsidP="00A20916">
      <w:pPr>
        <w:autoSpaceDE w:val="0"/>
        <w:autoSpaceDN w:val="0"/>
        <w:adjustRightInd w:val="0"/>
        <w:spacing w:after="0" w:line="240" w:lineRule="exact"/>
        <w:jc w:val="center"/>
        <w:outlineLvl w:val="1"/>
        <w:rPr>
          <w:rFonts w:ascii="Times New Roman" w:eastAsia="Times New Roman" w:hAnsi="Times New Roman" w:cs="Times New Roman"/>
          <w:b/>
          <w:color w:val="000000" w:themeColor="text1"/>
          <w:sz w:val="28"/>
          <w:szCs w:val="28"/>
          <w:lang w:eastAsia="ru-RU"/>
        </w:rPr>
      </w:pPr>
    </w:p>
    <w:p w:rsidR="006345A9" w:rsidRPr="006345A9" w:rsidRDefault="006345A9" w:rsidP="00A20916">
      <w:pPr>
        <w:autoSpaceDE w:val="0"/>
        <w:autoSpaceDN w:val="0"/>
        <w:adjustRightInd w:val="0"/>
        <w:spacing w:after="0" w:line="240" w:lineRule="exact"/>
        <w:jc w:val="center"/>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lastRenderedPageBreak/>
        <w:t>4. Гарантии при осуществлении погребения умерших (погибших)</w:t>
      </w:r>
      <w:r w:rsidRPr="006345A9">
        <w:rPr>
          <w:rFonts w:ascii="Times New Roman" w:eastAsia="Times New Roman" w:hAnsi="Times New Roman" w:cs="Times New Roman"/>
          <w:color w:val="000000" w:themeColor="text1"/>
          <w:sz w:val="28"/>
          <w:szCs w:val="28"/>
          <w:lang w:eastAsia="ru-RU"/>
        </w:rPr>
        <w:t> </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b/>
          <w:color w:val="000000" w:themeColor="text1"/>
          <w:sz w:val="28"/>
          <w:szCs w:val="28"/>
          <w:lang w:eastAsia="ru-RU"/>
        </w:rPr>
      </w:pP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4.1. Захоронение останков тел умерших или их праха проводится в целях обеспечения санитарно-эпидемиологического и социального </w:t>
      </w:r>
      <w:proofErr w:type="spellStart"/>
      <w:proofErr w:type="gramStart"/>
      <w:r w:rsidRPr="006345A9">
        <w:rPr>
          <w:rFonts w:ascii="Times New Roman" w:eastAsia="Times New Roman" w:hAnsi="Times New Roman" w:cs="Times New Roman"/>
          <w:color w:val="000000" w:themeColor="text1"/>
          <w:sz w:val="28"/>
          <w:szCs w:val="28"/>
          <w:lang w:eastAsia="ru-RU"/>
        </w:rPr>
        <w:t>благопо</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лучия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населения, сохранения его физического и психического здоровья, поддержания нормального функционирования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A20916">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4.2. На территории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A20916">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 каждому чело</w:t>
      </w:r>
      <w:r w:rsidR="00FE1BF0">
        <w:rPr>
          <w:rFonts w:ascii="Times New Roman" w:eastAsia="Times New Roman" w:hAnsi="Times New Roman" w:cs="Times New Roman"/>
          <w:color w:val="000000" w:themeColor="text1"/>
          <w:sz w:val="28"/>
          <w:szCs w:val="28"/>
          <w:lang w:eastAsia="ru-RU"/>
        </w:rPr>
        <w:t>веку после его смерти гарантируе</w:t>
      </w:r>
      <w:r w:rsidRPr="006345A9">
        <w:rPr>
          <w:rFonts w:ascii="Times New Roman" w:eastAsia="Times New Roman" w:hAnsi="Times New Roman" w:cs="Times New Roman"/>
          <w:color w:val="000000" w:themeColor="text1"/>
          <w:sz w:val="28"/>
          <w:szCs w:val="28"/>
          <w:lang w:eastAsia="ru-RU"/>
        </w:rPr>
        <w:t xml:space="preserve">тся погребение с учетом его волеизъявления. </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4.3. Гражданам Российской Федерации, постоянно проживающим на территории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A20916">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 гарантируется бесплатное предоставление участка земли на муниципальном кладбище с учетом волеизъявления умершего о погребении его тела (останков) или праха в соответствии с Федеральны</w:t>
      </w:r>
      <w:r w:rsidR="00A20916">
        <w:rPr>
          <w:rFonts w:ascii="Times New Roman" w:eastAsia="Times New Roman" w:hAnsi="Times New Roman" w:cs="Times New Roman"/>
          <w:color w:val="000000" w:themeColor="text1"/>
          <w:sz w:val="28"/>
          <w:szCs w:val="28"/>
          <w:lang w:eastAsia="ru-RU"/>
        </w:rPr>
        <w:t>м законом от 12.01.1996 № 8-ФЗ «О погребении и похоронном деле»</w:t>
      </w:r>
      <w:r w:rsidRPr="006345A9">
        <w:rPr>
          <w:rFonts w:ascii="Times New Roman" w:eastAsia="Times New Roman" w:hAnsi="Times New Roman" w:cs="Times New Roman"/>
          <w:color w:val="000000" w:themeColor="text1"/>
          <w:sz w:val="28"/>
          <w:szCs w:val="28"/>
          <w:lang w:eastAsia="ru-RU"/>
        </w:rPr>
        <w:t>.</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4.4. </w:t>
      </w:r>
      <w:proofErr w:type="gramStart"/>
      <w:r w:rsidRPr="006345A9">
        <w:rPr>
          <w:rFonts w:ascii="Times New Roman" w:eastAsia="Times New Roman" w:hAnsi="Times New Roman" w:cs="Times New Roman"/>
          <w:color w:val="000000" w:themeColor="text1"/>
          <w:sz w:val="28"/>
          <w:szCs w:val="28"/>
          <w:lang w:eastAsia="ru-RU"/>
        </w:rPr>
        <w:t xml:space="preserve">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w:t>
      </w:r>
      <w:proofErr w:type="spellStart"/>
      <w:r w:rsidRPr="006345A9">
        <w:rPr>
          <w:rFonts w:ascii="Times New Roman" w:eastAsia="Times New Roman" w:hAnsi="Times New Roman" w:cs="Times New Roman"/>
          <w:color w:val="000000" w:themeColor="text1"/>
          <w:sz w:val="28"/>
          <w:szCs w:val="28"/>
          <w:lang w:eastAsia="ru-RU"/>
        </w:rPr>
        <w:t>сво</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бодного</w:t>
      </w:r>
      <w:proofErr w:type="spellEnd"/>
      <w:r w:rsidRPr="006345A9">
        <w:rPr>
          <w:rFonts w:ascii="Times New Roman" w:eastAsia="Times New Roman" w:hAnsi="Times New Roman" w:cs="Times New Roman"/>
          <w:color w:val="000000" w:themeColor="text1"/>
          <w:sz w:val="28"/>
          <w:szCs w:val="28"/>
          <w:lang w:eastAsia="ru-RU"/>
        </w:rPr>
        <w:t xml:space="preserve"> участка земли или могилы ранее умершего близкого родственника либо ранее умершего супруга при условии получения письменного согласия лица, на имя которого выдано разрешение о захоронении.</w:t>
      </w:r>
      <w:proofErr w:type="gramEnd"/>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4.5. Исполнителями волеизъявления умершего являются лица, </w:t>
      </w:r>
      <w:proofErr w:type="gramStart"/>
      <w:r w:rsidRPr="006345A9">
        <w:rPr>
          <w:rFonts w:ascii="Times New Roman" w:eastAsia="Times New Roman" w:hAnsi="Times New Roman" w:cs="Times New Roman"/>
          <w:color w:val="000000" w:themeColor="text1"/>
          <w:sz w:val="28"/>
          <w:szCs w:val="28"/>
          <w:lang w:eastAsia="ru-RU"/>
        </w:rPr>
        <w:t>указан</w:t>
      </w:r>
      <w:r w:rsidR="00A20916">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ные</w:t>
      </w:r>
      <w:proofErr w:type="spellEnd"/>
      <w:proofErr w:type="gramEnd"/>
      <w:r w:rsidRPr="006345A9">
        <w:rPr>
          <w:rFonts w:ascii="Times New Roman" w:eastAsia="Times New Roman" w:hAnsi="Times New Roman" w:cs="Times New Roman"/>
          <w:color w:val="000000" w:themeColor="text1"/>
          <w:sz w:val="28"/>
          <w:szCs w:val="28"/>
          <w:lang w:eastAsia="ru-RU"/>
        </w:rPr>
        <w:t xml:space="preserve">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w:t>
      </w:r>
      <w:proofErr w:type="spellStart"/>
      <w:proofErr w:type="gramStart"/>
      <w:r w:rsidRPr="006345A9">
        <w:rPr>
          <w:rFonts w:ascii="Times New Roman" w:eastAsia="Times New Roman" w:hAnsi="Times New Roman" w:cs="Times New Roman"/>
          <w:color w:val="000000" w:themeColor="text1"/>
          <w:sz w:val="28"/>
          <w:szCs w:val="28"/>
          <w:lang w:eastAsia="ru-RU"/>
        </w:rPr>
        <w:t>предста</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вителем</w:t>
      </w:r>
      <w:proofErr w:type="spellEnd"/>
      <w:proofErr w:type="gramEnd"/>
      <w:r w:rsidRPr="006345A9">
        <w:rPr>
          <w:rFonts w:ascii="Times New Roman" w:eastAsia="Times New Roman" w:hAnsi="Times New Roman" w:cs="Times New Roman"/>
          <w:color w:val="000000" w:themeColor="text1"/>
          <w:sz w:val="28"/>
          <w:szCs w:val="28"/>
          <w:lang w:eastAsia="ru-RU"/>
        </w:rP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w:t>
      </w:r>
      <w:proofErr w:type="spellStart"/>
      <w:proofErr w:type="gramStart"/>
      <w:r w:rsidRPr="006345A9">
        <w:rPr>
          <w:rFonts w:ascii="Times New Roman" w:eastAsia="Times New Roman" w:hAnsi="Times New Roman" w:cs="Times New Roman"/>
          <w:color w:val="000000" w:themeColor="text1"/>
          <w:sz w:val="28"/>
          <w:szCs w:val="28"/>
          <w:lang w:eastAsia="ru-RU"/>
        </w:rPr>
        <w:t>умерше</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го</w:t>
      </w:r>
      <w:proofErr w:type="spellEnd"/>
      <w:proofErr w:type="gramEnd"/>
      <w:r w:rsidRPr="006345A9">
        <w:rPr>
          <w:rFonts w:ascii="Times New Roman" w:eastAsia="Times New Roman" w:hAnsi="Times New Roman" w:cs="Times New Roman"/>
          <w:color w:val="000000" w:themeColor="text1"/>
          <w:sz w:val="28"/>
          <w:szCs w:val="28"/>
          <w:lang w:eastAsia="ru-RU"/>
        </w:rPr>
        <w:t>, либо осуществляется специализированной службой по вопросам похорон</w:t>
      </w:r>
      <w:r w:rsidR="00A20916">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ного</w:t>
      </w:r>
      <w:proofErr w:type="spellEnd"/>
      <w:r w:rsidRPr="006345A9">
        <w:rPr>
          <w:rFonts w:ascii="Times New Roman" w:eastAsia="Times New Roman" w:hAnsi="Times New Roman" w:cs="Times New Roman"/>
          <w:color w:val="000000" w:themeColor="text1"/>
          <w:sz w:val="28"/>
          <w:szCs w:val="28"/>
          <w:lang w:eastAsia="ru-RU"/>
        </w:rPr>
        <w:t xml:space="preserve"> дела.</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4.6. Гарантированный перечень услуг по погребению.</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4.6.1. Супругу, близким родственникам, иным родственникам, </w:t>
      </w:r>
      <w:proofErr w:type="gramStart"/>
      <w:r w:rsidRPr="006345A9">
        <w:rPr>
          <w:rFonts w:ascii="Times New Roman" w:eastAsia="Times New Roman" w:hAnsi="Times New Roman" w:cs="Times New Roman"/>
          <w:color w:val="000000" w:themeColor="text1"/>
          <w:sz w:val="28"/>
          <w:szCs w:val="28"/>
          <w:lang w:eastAsia="ru-RU"/>
        </w:rPr>
        <w:t>закон</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ному</w:t>
      </w:r>
      <w:proofErr w:type="gramEnd"/>
      <w:r w:rsidRPr="006345A9">
        <w:rPr>
          <w:rFonts w:ascii="Times New Roman" w:eastAsia="Times New Roman" w:hAnsi="Times New Roman" w:cs="Times New Roman"/>
          <w:color w:val="000000" w:themeColor="text1"/>
          <w:sz w:val="28"/>
          <w:szCs w:val="28"/>
          <w:lang w:eastAsia="ru-RU"/>
        </w:rPr>
        <w:t xml:space="preserve">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оформление документов, необходимых для погребения;</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предоставление и доставка гроба и других предметов, необходимых для погребения;</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перевозка тела (останков) умершего на кладбище;</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погребение.</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4.6.2. Услуги по погребению, указанные в пункте 4.6.1. настоящего Положения, оказываются специализированной службой по вопросам </w:t>
      </w:r>
      <w:r w:rsidRPr="006345A9">
        <w:rPr>
          <w:rFonts w:ascii="Times New Roman" w:eastAsia="Times New Roman" w:hAnsi="Times New Roman" w:cs="Times New Roman"/>
          <w:color w:val="000000" w:themeColor="text1"/>
          <w:sz w:val="28"/>
          <w:szCs w:val="28"/>
          <w:lang w:eastAsia="ru-RU"/>
        </w:rPr>
        <w:lastRenderedPageBreak/>
        <w:t>похоронного дела.</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4.6.3. Стоимость услуг, предоставляемых согласно гарантированному перечню услуг по погребению, определяется Администрацией Демянского муниципального округа по согласованию с соответствующими отделениями Фонда пенсионного и социального страхования Российской Федерации, органами государственной власти Новгородской области и возмещается специализированной службе по вопросам похоронного дела в порядке, установленном действующим законодательством.</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4.6.4. Оплата стоимости услуг, предоставляемых сверх </w:t>
      </w:r>
      <w:proofErr w:type="gramStart"/>
      <w:r w:rsidRPr="006345A9">
        <w:rPr>
          <w:rFonts w:ascii="Times New Roman" w:eastAsia="Times New Roman" w:hAnsi="Times New Roman" w:cs="Times New Roman"/>
          <w:color w:val="000000" w:themeColor="text1"/>
          <w:sz w:val="28"/>
          <w:szCs w:val="28"/>
          <w:lang w:eastAsia="ru-RU"/>
        </w:rPr>
        <w:t>гарантирован</w:t>
      </w:r>
      <w:r w:rsidR="00A20916">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ного</w:t>
      </w:r>
      <w:proofErr w:type="spellEnd"/>
      <w:proofErr w:type="gramEnd"/>
      <w:r w:rsidRPr="006345A9">
        <w:rPr>
          <w:rFonts w:ascii="Times New Roman" w:eastAsia="Times New Roman" w:hAnsi="Times New Roman" w:cs="Times New Roman"/>
          <w:color w:val="000000" w:themeColor="text1"/>
          <w:sz w:val="28"/>
          <w:szCs w:val="28"/>
          <w:lang w:eastAsia="ru-RU"/>
        </w:rPr>
        <w:t xml:space="preserve"> перечня услуг по погребению, производится за счет средств лица, взявшего на себя обязанность осуществить погребение умершего.</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4.6.5. Лицам, получившим услуги в соответствии с пунктом 4.6.1 настоящего Положения, социальное пособие на погребение не </w:t>
      </w:r>
      <w:proofErr w:type="spellStart"/>
      <w:proofErr w:type="gramStart"/>
      <w:r w:rsidRPr="006345A9">
        <w:rPr>
          <w:rFonts w:ascii="Times New Roman" w:eastAsia="Times New Roman" w:hAnsi="Times New Roman" w:cs="Times New Roman"/>
          <w:color w:val="000000" w:themeColor="text1"/>
          <w:sz w:val="28"/>
          <w:szCs w:val="28"/>
          <w:lang w:eastAsia="ru-RU"/>
        </w:rPr>
        <w:t>выплачи</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вается</w:t>
      </w:r>
      <w:proofErr w:type="spellEnd"/>
      <w:proofErr w:type="gramEnd"/>
      <w:r w:rsidRPr="006345A9">
        <w:rPr>
          <w:rFonts w:ascii="Times New Roman" w:eastAsia="Times New Roman" w:hAnsi="Times New Roman" w:cs="Times New Roman"/>
          <w:color w:val="000000" w:themeColor="text1"/>
          <w:sz w:val="28"/>
          <w:szCs w:val="28"/>
          <w:lang w:eastAsia="ru-RU"/>
        </w:rPr>
        <w:t>.</w:t>
      </w:r>
    </w:p>
    <w:p w:rsidR="006345A9" w:rsidRPr="006345A9" w:rsidRDefault="00A20916"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4.6.6. </w:t>
      </w:r>
      <w:r w:rsidR="006345A9" w:rsidRPr="006345A9">
        <w:rPr>
          <w:rFonts w:ascii="Times New Roman" w:eastAsia="Times New Roman" w:hAnsi="Times New Roman" w:cs="Times New Roman"/>
          <w:color w:val="000000" w:themeColor="text1"/>
          <w:sz w:val="28"/>
          <w:szCs w:val="28"/>
          <w:lang w:eastAsia="ru-RU"/>
        </w:rPr>
        <w:t xml:space="preserve">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 </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4.6.7. Выплата социального пособия на погребение производится в день обращения на основании медицинского свидетельства о смерти или </w:t>
      </w:r>
      <w:proofErr w:type="spellStart"/>
      <w:proofErr w:type="gramStart"/>
      <w:r w:rsidRPr="006345A9">
        <w:rPr>
          <w:rFonts w:ascii="Times New Roman" w:eastAsia="Times New Roman" w:hAnsi="Times New Roman" w:cs="Times New Roman"/>
          <w:color w:val="000000" w:themeColor="text1"/>
          <w:sz w:val="28"/>
          <w:szCs w:val="28"/>
          <w:lang w:eastAsia="ru-RU"/>
        </w:rPr>
        <w:t>свидете</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льства</w:t>
      </w:r>
      <w:proofErr w:type="spellEnd"/>
      <w:proofErr w:type="gramEnd"/>
      <w:r w:rsidRPr="006345A9">
        <w:rPr>
          <w:rFonts w:ascii="Times New Roman" w:eastAsia="Times New Roman" w:hAnsi="Times New Roman" w:cs="Times New Roman"/>
          <w:color w:val="000000" w:themeColor="text1"/>
          <w:sz w:val="28"/>
          <w:szCs w:val="28"/>
          <w:lang w:eastAsia="ru-RU"/>
        </w:rPr>
        <w:t xml:space="preserve"> о смерти, выдаваемого органами  ЗАГС, в размере, установленном федеральным законодательством и законодательством Новгородской области:</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1) органом, в котором умерший (погибший) получал пенсию;</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2)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proofErr w:type="gramStart"/>
      <w:r w:rsidRPr="006345A9">
        <w:rPr>
          <w:rFonts w:ascii="Times New Roman" w:eastAsia="Times New Roman" w:hAnsi="Times New Roman" w:cs="Times New Roman"/>
          <w:color w:val="000000" w:themeColor="text1"/>
          <w:sz w:val="28"/>
          <w:szCs w:val="28"/>
          <w:lang w:eastAsia="ru-RU"/>
        </w:rPr>
        <w:t xml:space="preserve">3) организацией (иным работодателем), которая являлась </w:t>
      </w:r>
      <w:proofErr w:type="spellStart"/>
      <w:r w:rsidRPr="006345A9">
        <w:rPr>
          <w:rFonts w:ascii="Times New Roman" w:eastAsia="Times New Roman" w:hAnsi="Times New Roman" w:cs="Times New Roman"/>
          <w:color w:val="000000" w:themeColor="text1"/>
          <w:sz w:val="28"/>
          <w:szCs w:val="28"/>
          <w:lang w:eastAsia="ru-RU"/>
        </w:rPr>
        <w:t>страхова</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телем</w:t>
      </w:r>
      <w:proofErr w:type="spellEnd"/>
      <w:r w:rsidRPr="006345A9">
        <w:rPr>
          <w:rFonts w:ascii="Times New Roman" w:eastAsia="Times New Roman" w:hAnsi="Times New Roman" w:cs="Times New Roman"/>
          <w:color w:val="000000" w:themeColor="text1"/>
          <w:sz w:val="28"/>
          <w:szCs w:val="28"/>
          <w:lang w:eastAsia="ru-RU"/>
        </w:rPr>
        <w:t xml:space="preserve">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 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w:t>
      </w:r>
      <w:r w:rsidRPr="006345A9">
        <w:rPr>
          <w:rFonts w:ascii="Times New Roman" w:eastAsia="Times New Roman" w:hAnsi="Times New Roman" w:cs="Times New Roman"/>
          <w:color w:val="000000" w:themeColor="text1"/>
          <w:sz w:val="28"/>
          <w:szCs w:val="28"/>
          <w:lang w:eastAsia="ru-RU"/>
        </w:rPr>
        <w:lastRenderedPageBreak/>
        <w:t>иной член семьи умершего несовершеннолетнего на день смерти этого несовершеннолетнего.</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Социальное пособие на погребение выплачивается, если обращение за ним последовало не позднее шести месяцев со дня смерти.</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4.7. Порядок погребения погибших (умерших) лиц:</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proofErr w:type="gramStart"/>
      <w:r w:rsidRPr="006345A9">
        <w:rPr>
          <w:rFonts w:ascii="Times New Roman" w:eastAsia="Times New Roman" w:hAnsi="Times New Roman" w:cs="Times New Roman"/>
          <w:color w:val="000000" w:themeColor="text1"/>
          <w:sz w:val="28"/>
          <w:szCs w:val="28"/>
          <w:lang w:eastAsia="ru-RU"/>
        </w:rPr>
        <w:t xml:space="preserve">военнослужащих, граждан, призванных на военные сборы, граждан, пребывавших в добровольческих формированиях, предусмотренных Федеральным </w:t>
      </w:r>
      <w:hyperlink r:id="rId13" w:history="1">
        <w:r w:rsidRPr="006345A9">
          <w:rPr>
            <w:rFonts w:ascii="Times New Roman" w:eastAsia="Times New Roman" w:hAnsi="Times New Roman" w:cs="Times New Roman"/>
            <w:color w:val="000000" w:themeColor="text1"/>
            <w:sz w:val="28"/>
            <w:szCs w:val="28"/>
            <w:lang w:eastAsia="ru-RU"/>
          </w:rPr>
          <w:t>законом</w:t>
        </w:r>
      </w:hyperlink>
      <w:r w:rsidR="00A20916">
        <w:rPr>
          <w:rFonts w:ascii="Times New Roman" w:eastAsia="Times New Roman" w:hAnsi="Times New Roman" w:cs="Times New Roman"/>
          <w:color w:val="000000" w:themeColor="text1"/>
          <w:sz w:val="28"/>
          <w:szCs w:val="28"/>
          <w:lang w:eastAsia="ru-RU"/>
        </w:rPr>
        <w:t xml:space="preserve"> от 31 мая 1996 года № 61-ФЗ «Об обороне»</w:t>
      </w:r>
      <w:r w:rsidRPr="006345A9">
        <w:rPr>
          <w:rFonts w:ascii="Times New Roman" w:eastAsia="Times New Roman" w:hAnsi="Times New Roman" w:cs="Times New Roman"/>
          <w:color w:val="000000" w:themeColor="text1"/>
          <w:sz w:val="28"/>
          <w:szCs w:val="28"/>
          <w:lang w:eastAsia="ru-RU"/>
        </w:rPr>
        <w:t>, сотру</w:t>
      </w:r>
      <w:r w:rsidR="00A20916">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дников</w:t>
      </w:r>
      <w:proofErr w:type="spellEnd"/>
      <w:r w:rsidRPr="006345A9">
        <w:rPr>
          <w:rFonts w:ascii="Times New Roman" w:eastAsia="Times New Roman" w:hAnsi="Times New Roman" w:cs="Times New Roman"/>
          <w:color w:val="000000" w:themeColor="text1"/>
          <w:sz w:val="28"/>
          <w:szCs w:val="28"/>
          <w:lang w:eastAsia="ru-RU"/>
        </w:rPr>
        <w:t xml:space="preserve">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w:t>
      </w:r>
      <w:proofErr w:type="spellStart"/>
      <w:r w:rsidRPr="006345A9">
        <w:rPr>
          <w:rFonts w:ascii="Times New Roman" w:eastAsia="Times New Roman" w:hAnsi="Times New Roman" w:cs="Times New Roman"/>
          <w:color w:val="000000" w:themeColor="text1"/>
          <w:sz w:val="28"/>
          <w:szCs w:val="28"/>
          <w:lang w:eastAsia="ru-RU"/>
        </w:rPr>
        <w:t>Государствен</w:t>
      </w:r>
      <w:proofErr w:type="spellEnd"/>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w:t>
      </w:r>
      <w:proofErr w:type="gramEnd"/>
      <w:r w:rsidRPr="006345A9">
        <w:rPr>
          <w:rFonts w:ascii="Times New Roman" w:eastAsia="Times New Roman" w:hAnsi="Times New Roman" w:cs="Times New Roman"/>
          <w:color w:val="000000" w:themeColor="text1"/>
          <w:sz w:val="28"/>
          <w:szCs w:val="28"/>
          <w:lang w:eastAsia="ru-RU"/>
        </w:rPr>
        <w:t xml:space="preserve"> военной службы (военных сборов, службы), в период исполнения обязанностей по контракту о пребывании в добровольческом формировании;</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граждан, уволенных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w:t>
      </w:r>
      <w:proofErr w:type="gramStart"/>
      <w:r w:rsidRPr="006345A9">
        <w:rPr>
          <w:rFonts w:ascii="Times New Roman" w:eastAsia="Times New Roman" w:hAnsi="Times New Roman" w:cs="Times New Roman"/>
          <w:color w:val="000000" w:themeColor="text1"/>
          <w:sz w:val="28"/>
          <w:szCs w:val="28"/>
          <w:lang w:eastAsia="ru-RU"/>
        </w:rPr>
        <w:t>общую</w:t>
      </w:r>
      <w:proofErr w:type="gramEnd"/>
      <w:r w:rsidRPr="006345A9">
        <w:rPr>
          <w:rFonts w:ascii="Times New Roman" w:eastAsia="Times New Roman" w:hAnsi="Times New Roman" w:cs="Times New Roman"/>
          <w:color w:val="000000" w:themeColor="text1"/>
          <w:sz w:val="28"/>
          <w:szCs w:val="28"/>
          <w:lang w:eastAsia="ru-RU"/>
        </w:rPr>
        <w:t xml:space="preserve"> продолжите</w:t>
      </w:r>
      <w:r w:rsidR="00A20916">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льность</w:t>
      </w:r>
      <w:proofErr w:type="spellEnd"/>
      <w:r w:rsidRPr="006345A9">
        <w:rPr>
          <w:rFonts w:ascii="Times New Roman" w:eastAsia="Times New Roman" w:hAnsi="Times New Roman" w:cs="Times New Roman"/>
          <w:color w:val="000000" w:themeColor="text1"/>
          <w:sz w:val="28"/>
          <w:szCs w:val="28"/>
          <w:lang w:eastAsia="ru-RU"/>
        </w:rPr>
        <w:t xml:space="preserve"> военной службы в календарном исчислении 20 лет и более;</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proofErr w:type="gramStart"/>
      <w:r w:rsidRPr="006345A9">
        <w:rPr>
          <w:rFonts w:ascii="Times New Roman" w:eastAsia="Times New Roman" w:hAnsi="Times New Roman" w:cs="Times New Roman"/>
          <w:color w:val="000000" w:themeColor="text1"/>
          <w:sz w:val="28"/>
          <w:szCs w:val="28"/>
          <w:lang w:eastAsia="ru-RU"/>
        </w:rPr>
        <w:t>граждан, уволенных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6345A9">
        <w:rPr>
          <w:rFonts w:ascii="Times New Roman" w:eastAsia="Times New Roman" w:hAnsi="Times New Roman" w:cs="Times New Roman"/>
          <w:color w:val="000000" w:themeColor="text1"/>
          <w:sz w:val="28"/>
          <w:szCs w:val="28"/>
          <w:lang w:eastAsia="ru-RU"/>
        </w:rPr>
        <w:t xml:space="preserve"> связи с организационно-штатными мероприятиями и имевших общую продолжительность службы 20 лет и более;</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сотрудников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proofErr w:type="gramStart"/>
      <w:r w:rsidRPr="006345A9">
        <w:rPr>
          <w:rFonts w:ascii="Times New Roman" w:eastAsia="Times New Roman" w:hAnsi="Times New Roman" w:cs="Times New Roman"/>
          <w:color w:val="000000" w:themeColor="text1"/>
          <w:sz w:val="28"/>
          <w:szCs w:val="28"/>
          <w:lang w:eastAsia="ru-RU"/>
        </w:rPr>
        <w:t xml:space="preserve">прокуроров, гибель или смерть которых наступила в связи с </w:t>
      </w:r>
      <w:proofErr w:type="spellStart"/>
      <w:r w:rsidRPr="006345A9">
        <w:rPr>
          <w:rFonts w:ascii="Times New Roman" w:eastAsia="Times New Roman" w:hAnsi="Times New Roman" w:cs="Times New Roman"/>
          <w:color w:val="000000" w:themeColor="text1"/>
          <w:sz w:val="28"/>
          <w:szCs w:val="28"/>
          <w:lang w:eastAsia="ru-RU"/>
        </w:rPr>
        <w:t>исполне</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нием</w:t>
      </w:r>
      <w:proofErr w:type="spellEnd"/>
      <w:r w:rsidRPr="006345A9">
        <w:rPr>
          <w:rFonts w:ascii="Times New Roman" w:eastAsia="Times New Roman" w:hAnsi="Times New Roman" w:cs="Times New Roman"/>
          <w:color w:val="000000" w:themeColor="text1"/>
          <w:sz w:val="28"/>
          <w:szCs w:val="28"/>
          <w:lang w:eastAsia="ru-RU"/>
        </w:rPr>
        <w:t xml:space="preserve"> служебных обязанностей, уволенных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уволенных со службы по достижении предельного возраста нахождения на службе, по состоянию здоровья или в связи с организационно-штатными мероприятиями и имевших стаж службы</w:t>
      </w:r>
      <w:proofErr w:type="gramEnd"/>
      <w:r w:rsidRPr="006345A9">
        <w:rPr>
          <w:rFonts w:ascii="Times New Roman" w:eastAsia="Times New Roman" w:hAnsi="Times New Roman" w:cs="Times New Roman"/>
          <w:color w:val="000000" w:themeColor="text1"/>
          <w:sz w:val="28"/>
          <w:szCs w:val="28"/>
          <w:lang w:eastAsia="ru-RU"/>
        </w:rPr>
        <w:t xml:space="preserve"> 20 </w:t>
      </w:r>
      <w:r w:rsidRPr="006345A9">
        <w:rPr>
          <w:rFonts w:ascii="Times New Roman" w:eastAsia="Times New Roman" w:hAnsi="Times New Roman" w:cs="Times New Roman"/>
          <w:color w:val="000000" w:themeColor="text1"/>
          <w:sz w:val="28"/>
          <w:szCs w:val="28"/>
          <w:lang w:eastAsia="ru-RU"/>
        </w:rPr>
        <w:lastRenderedPageBreak/>
        <w:t>календарных лет и более;</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инвалидов Великой Отечественной войны и инвалидов боевых действий;</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участников Великой Отечественной войны;</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ветеранов боевых действий из числа лиц, указанных в </w:t>
      </w:r>
      <w:hyperlink r:id="rId14" w:history="1">
        <w:r w:rsidRPr="006345A9">
          <w:rPr>
            <w:rFonts w:ascii="Times New Roman" w:eastAsia="Times New Roman" w:hAnsi="Times New Roman" w:cs="Times New Roman"/>
            <w:color w:val="000000" w:themeColor="text1"/>
            <w:sz w:val="28"/>
            <w:szCs w:val="28"/>
            <w:lang w:eastAsia="ru-RU"/>
          </w:rPr>
          <w:t>подпунктах 1</w:t>
        </w:r>
      </w:hyperlink>
      <w:r w:rsidRPr="006345A9">
        <w:rPr>
          <w:rFonts w:ascii="Times New Roman" w:eastAsia="Times New Roman" w:hAnsi="Times New Roman" w:cs="Times New Roman"/>
          <w:color w:val="000000" w:themeColor="text1"/>
          <w:sz w:val="28"/>
          <w:szCs w:val="28"/>
          <w:lang w:eastAsia="ru-RU"/>
        </w:rPr>
        <w:t xml:space="preserve"> - </w:t>
      </w:r>
      <w:hyperlink r:id="rId15" w:history="1">
        <w:r w:rsidRPr="006345A9">
          <w:rPr>
            <w:rFonts w:ascii="Times New Roman" w:eastAsia="Times New Roman" w:hAnsi="Times New Roman" w:cs="Times New Roman"/>
            <w:color w:val="000000" w:themeColor="text1"/>
            <w:sz w:val="28"/>
            <w:szCs w:val="28"/>
            <w:lang w:eastAsia="ru-RU"/>
          </w:rPr>
          <w:t>5</w:t>
        </w:r>
      </w:hyperlink>
      <w:r w:rsidRPr="006345A9">
        <w:rPr>
          <w:rFonts w:ascii="Times New Roman" w:eastAsia="Times New Roman" w:hAnsi="Times New Roman" w:cs="Times New Roman"/>
          <w:color w:val="000000" w:themeColor="text1"/>
          <w:sz w:val="28"/>
          <w:szCs w:val="28"/>
          <w:lang w:eastAsia="ru-RU"/>
        </w:rPr>
        <w:t xml:space="preserve"> и </w:t>
      </w:r>
      <w:hyperlink r:id="rId16" w:history="1">
        <w:r w:rsidRPr="006345A9">
          <w:rPr>
            <w:rFonts w:ascii="Times New Roman" w:eastAsia="Times New Roman" w:hAnsi="Times New Roman" w:cs="Times New Roman"/>
            <w:color w:val="000000" w:themeColor="text1"/>
            <w:sz w:val="28"/>
            <w:szCs w:val="28"/>
            <w:lang w:eastAsia="ru-RU"/>
          </w:rPr>
          <w:t>8 пункта 1 статьи 3</w:t>
        </w:r>
      </w:hyperlink>
      <w:r w:rsidRPr="006345A9">
        <w:rPr>
          <w:rFonts w:ascii="Times New Roman" w:eastAsia="Times New Roman" w:hAnsi="Times New Roman" w:cs="Times New Roman"/>
          <w:color w:val="000000" w:themeColor="text1"/>
          <w:sz w:val="28"/>
          <w:szCs w:val="28"/>
          <w:lang w:eastAsia="ru-RU"/>
        </w:rPr>
        <w:t xml:space="preserve"> Федерального</w:t>
      </w:r>
      <w:r w:rsidR="00A20916">
        <w:rPr>
          <w:rFonts w:ascii="Times New Roman" w:eastAsia="Times New Roman" w:hAnsi="Times New Roman" w:cs="Times New Roman"/>
          <w:color w:val="000000" w:themeColor="text1"/>
          <w:sz w:val="28"/>
          <w:szCs w:val="28"/>
          <w:lang w:eastAsia="ru-RU"/>
        </w:rPr>
        <w:t xml:space="preserve"> закона от 12 января 1995 года № 5-ФЗ   «О ветеранах»</w:t>
      </w:r>
      <w:r w:rsidRPr="006345A9">
        <w:rPr>
          <w:rFonts w:ascii="Times New Roman" w:eastAsia="Times New Roman" w:hAnsi="Times New Roman" w:cs="Times New Roman"/>
          <w:color w:val="000000" w:themeColor="text1"/>
          <w:sz w:val="28"/>
          <w:szCs w:val="28"/>
          <w:lang w:eastAsia="ru-RU"/>
        </w:rPr>
        <w:t>;</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ветеранов военной службы,</w:t>
      </w:r>
    </w:p>
    <w:p w:rsidR="006345A9" w:rsidRPr="006345A9" w:rsidRDefault="006345A9" w:rsidP="006345A9">
      <w:pPr>
        <w:widowControl w:val="0"/>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оплаты услуг по погребению, а также по изготовлению и установке им памятников (намогильных сооружений, надгробий) определяется </w:t>
      </w:r>
      <w:proofErr w:type="spellStart"/>
      <w:proofErr w:type="gramStart"/>
      <w:r w:rsidRPr="006345A9">
        <w:rPr>
          <w:rFonts w:ascii="Times New Roman" w:eastAsia="Times New Roman" w:hAnsi="Times New Roman" w:cs="Times New Roman"/>
          <w:color w:val="000000" w:themeColor="text1"/>
          <w:sz w:val="28"/>
          <w:szCs w:val="28"/>
          <w:lang w:eastAsia="ru-RU"/>
        </w:rPr>
        <w:t>федераль</w:t>
      </w:r>
      <w:r w:rsidR="00A20916">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ными</w:t>
      </w:r>
      <w:proofErr w:type="spellEnd"/>
      <w:proofErr w:type="gramEnd"/>
      <w:r w:rsidRPr="006345A9">
        <w:rPr>
          <w:rFonts w:ascii="Times New Roman" w:eastAsia="Times New Roman" w:hAnsi="Times New Roman" w:cs="Times New Roman"/>
          <w:color w:val="000000" w:themeColor="text1"/>
          <w:sz w:val="28"/>
          <w:szCs w:val="28"/>
          <w:lang w:eastAsia="ru-RU"/>
        </w:rPr>
        <w:t xml:space="preserve"> органами исполнительной власти и федеральными государственными органами, в которых федеральным законом предусмотрена военная служба (служба).</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4.8. </w:t>
      </w:r>
      <w:proofErr w:type="gramStart"/>
      <w:r w:rsidRPr="006345A9">
        <w:rPr>
          <w:rFonts w:ascii="Times New Roman" w:eastAsia="Times New Roman" w:hAnsi="Times New Roman" w:cs="Times New Roman"/>
          <w:color w:val="000000" w:themeColor="text1"/>
          <w:sz w:val="28"/>
          <w:szCs w:val="28"/>
          <w:lang w:eastAsia="ru-RU"/>
        </w:rPr>
        <w:t>При отсутствии супруга, близких родственников, иных родствен</w:t>
      </w:r>
      <w:r w:rsidR="00A20916">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ников</w:t>
      </w:r>
      <w:proofErr w:type="spellEnd"/>
      <w:r w:rsidRPr="006345A9">
        <w:rPr>
          <w:rFonts w:ascii="Times New Roman" w:eastAsia="Times New Roman" w:hAnsi="Times New Roman" w:cs="Times New Roman"/>
          <w:color w:val="000000" w:themeColor="text1"/>
          <w:sz w:val="28"/>
          <w:szCs w:val="28"/>
          <w:lang w:eastAsia="ru-RU"/>
        </w:rPr>
        <w:t xml:space="preserve">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w:t>
      </w:r>
      <w:proofErr w:type="spellStart"/>
      <w:r w:rsidRPr="006345A9">
        <w:rPr>
          <w:rFonts w:ascii="Times New Roman" w:eastAsia="Times New Roman" w:hAnsi="Times New Roman" w:cs="Times New Roman"/>
          <w:color w:val="000000" w:themeColor="text1"/>
          <w:sz w:val="28"/>
          <w:szCs w:val="28"/>
          <w:lang w:eastAsia="ru-RU"/>
        </w:rPr>
        <w:t>похо</w:t>
      </w:r>
      <w:r w:rsidR="00DE24A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ронного</w:t>
      </w:r>
      <w:proofErr w:type="spellEnd"/>
      <w:r w:rsidRPr="006345A9">
        <w:rPr>
          <w:rFonts w:ascii="Times New Roman" w:eastAsia="Times New Roman" w:hAnsi="Times New Roman" w:cs="Times New Roman"/>
          <w:color w:val="000000" w:themeColor="text1"/>
          <w:sz w:val="28"/>
          <w:szCs w:val="28"/>
          <w:lang w:eastAsia="ru-RU"/>
        </w:rPr>
        <w:t xml:space="preserve"> дела в течение трех суток с момента установления</w:t>
      </w:r>
      <w:proofErr w:type="gramEnd"/>
      <w:r w:rsidRPr="006345A9">
        <w:rPr>
          <w:rFonts w:ascii="Times New Roman" w:eastAsia="Times New Roman" w:hAnsi="Times New Roman" w:cs="Times New Roman"/>
          <w:color w:val="000000" w:themeColor="text1"/>
          <w:sz w:val="28"/>
          <w:szCs w:val="28"/>
          <w:lang w:eastAsia="ru-RU"/>
        </w:rPr>
        <w:t xml:space="preserve"> причины смерти, если иное не предусмотрено законодательством Российской Федерации.</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4.9. </w:t>
      </w:r>
      <w:proofErr w:type="gramStart"/>
      <w:r w:rsidRPr="006345A9">
        <w:rPr>
          <w:rFonts w:ascii="Times New Roman" w:eastAsia="Times New Roman" w:hAnsi="Times New Roman" w:cs="Times New Roman"/>
          <w:color w:val="000000" w:themeColor="text1"/>
          <w:sz w:val="28"/>
          <w:szCs w:val="28"/>
          <w:lang w:eastAsia="ru-RU"/>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w:t>
      </w:r>
      <w:r w:rsidR="00DE24A4">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ного</w:t>
      </w:r>
      <w:proofErr w:type="spellEnd"/>
      <w:r w:rsidRPr="006345A9">
        <w:rPr>
          <w:rFonts w:ascii="Times New Roman" w:eastAsia="Times New Roman" w:hAnsi="Times New Roman" w:cs="Times New Roman"/>
          <w:color w:val="000000" w:themeColor="text1"/>
          <w:sz w:val="28"/>
          <w:szCs w:val="28"/>
          <w:lang w:eastAsia="ru-RU"/>
        </w:rPr>
        <w:t xml:space="preserve"> дела с согласия указанных органов путем предания земле на определен</w:t>
      </w:r>
      <w:r w:rsidR="00DE24A4">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ных</w:t>
      </w:r>
      <w:proofErr w:type="spellEnd"/>
      <w:r w:rsidRPr="006345A9">
        <w:rPr>
          <w:rFonts w:ascii="Times New Roman" w:eastAsia="Times New Roman" w:hAnsi="Times New Roman" w:cs="Times New Roman"/>
          <w:color w:val="000000" w:themeColor="text1"/>
          <w:sz w:val="28"/>
          <w:szCs w:val="28"/>
          <w:lang w:eastAsia="ru-RU"/>
        </w:rPr>
        <w:t xml:space="preserve"> для таких случаев участках муниципального общественного кладбища.</w:t>
      </w:r>
      <w:proofErr w:type="gramEnd"/>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4.10. </w:t>
      </w:r>
      <w:proofErr w:type="gramStart"/>
      <w:r w:rsidRPr="006345A9">
        <w:rPr>
          <w:rFonts w:ascii="Times New Roman" w:eastAsia="Times New Roman" w:hAnsi="Times New Roman" w:cs="Times New Roman"/>
          <w:color w:val="000000" w:themeColor="text1"/>
          <w:sz w:val="28"/>
          <w:szCs w:val="28"/>
          <w:lang w:eastAsia="ru-RU"/>
        </w:rPr>
        <w:t>Услуги, оказываемые специализированной службой по вопросам похоронного дела при погребении умерших, указанных в пунктах 4.8. и 4.9. настоящего Положения, включают:</w:t>
      </w:r>
      <w:proofErr w:type="gramEnd"/>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оформление документов, необходимых для погребения;</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облачение тела;</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предоставление гроба;</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перевозку </w:t>
      </w:r>
      <w:proofErr w:type="gramStart"/>
      <w:r w:rsidRPr="006345A9">
        <w:rPr>
          <w:rFonts w:ascii="Times New Roman" w:eastAsia="Times New Roman" w:hAnsi="Times New Roman" w:cs="Times New Roman"/>
          <w:color w:val="000000" w:themeColor="text1"/>
          <w:sz w:val="28"/>
          <w:szCs w:val="28"/>
          <w:lang w:eastAsia="ru-RU"/>
        </w:rPr>
        <w:t>умершего</w:t>
      </w:r>
      <w:proofErr w:type="gramEnd"/>
      <w:r w:rsidRPr="006345A9">
        <w:rPr>
          <w:rFonts w:ascii="Times New Roman" w:eastAsia="Times New Roman" w:hAnsi="Times New Roman" w:cs="Times New Roman"/>
          <w:color w:val="000000" w:themeColor="text1"/>
          <w:sz w:val="28"/>
          <w:szCs w:val="28"/>
          <w:lang w:eastAsia="ru-RU"/>
        </w:rPr>
        <w:t xml:space="preserve"> на кладбище;</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погребение.</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Стоимость указанных услуг определяется Администрацией Демянского муниципального округа и возмещается в порядке, предусмотренном действующим законодательством.</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p>
    <w:p w:rsidR="006345A9" w:rsidRPr="006345A9" w:rsidRDefault="006345A9" w:rsidP="00DE24A4">
      <w:pPr>
        <w:autoSpaceDE w:val="0"/>
        <w:autoSpaceDN w:val="0"/>
        <w:adjustRightInd w:val="0"/>
        <w:spacing w:after="0" w:line="240" w:lineRule="exact"/>
        <w:jc w:val="center"/>
        <w:outlineLvl w:val="1"/>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5. Организация похоронного дела</w:t>
      </w: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5.1. Гарантии осуществления погребения умершего в соответствии с настоящим Федеральным законом реализуются путем организации в </w:t>
      </w:r>
      <w:r w:rsidRPr="006345A9">
        <w:rPr>
          <w:rFonts w:ascii="Times New Roman" w:eastAsia="Times New Roman" w:hAnsi="Times New Roman" w:cs="Times New Roman"/>
          <w:color w:val="000000" w:themeColor="text1"/>
          <w:sz w:val="28"/>
          <w:szCs w:val="28"/>
          <w:lang w:eastAsia="ru-RU"/>
        </w:rPr>
        <w:lastRenderedPageBreak/>
        <w:t>Российской Федерации похоронного дела как самостоятельного вида деятельности.</w:t>
      </w:r>
    </w:p>
    <w:p w:rsidR="006345A9" w:rsidRPr="006345A9" w:rsidRDefault="006345A9" w:rsidP="006345A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5.2. Субъектами похоронного дела в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DE24A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  являются: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Администрация Демянского муниципального округа, осуществляющая организацию похоронного дела, разработку и реализацию единой политики в сфере похоронного дела на территории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DE24A4">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Демянск;</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индивидуальные предприниматели и юридические лица, организации и предприятия других форм собственности, предоставляющие ритуальные услуги.</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5.3. </w:t>
      </w:r>
      <w:r w:rsidRPr="006345A9">
        <w:rPr>
          <w:rFonts w:ascii="Times New Roman" w:eastAsia="Times New Roman" w:hAnsi="Times New Roman" w:cs="Times New Roman"/>
          <w:color w:val="000000" w:themeColor="text1"/>
          <w:sz w:val="28"/>
          <w:szCs w:val="28"/>
          <w:shd w:val="clear" w:color="auto" w:fill="FFFFFF"/>
          <w:lang w:eastAsia="ru-RU"/>
        </w:rPr>
        <w:t xml:space="preserve">Организация похоронного дела на территории поселения </w:t>
      </w:r>
      <w:proofErr w:type="gramStart"/>
      <w:r w:rsidRPr="006345A9">
        <w:rPr>
          <w:rFonts w:ascii="Times New Roman" w:eastAsia="Times New Roman" w:hAnsi="Times New Roman" w:cs="Times New Roman"/>
          <w:color w:val="000000" w:themeColor="text1"/>
          <w:sz w:val="28"/>
          <w:szCs w:val="28"/>
          <w:shd w:val="clear" w:color="auto" w:fill="FFFFFF"/>
          <w:lang w:eastAsia="ru-RU"/>
        </w:rPr>
        <w:t>осу</w:t>
      </w:r>
      <w:r w:rsidR="00DE24A4">
        <w:rPr>
          <w:rFonts w:ascii="Times New Roman" w:eastAsia="Times New Roman" w:hAnsi="Times New Roman" w:cs="Times New Roman"/>
          <w:color w:val="000000" w:themeColor="text1"/>
          <w:sz w:val="28"/>
          <w:szCs w:val="28"/>
          <w:shd w:val="clear" w:color="auto" w:fill="FFFFFF"/>
          <w:lang w:eastAsia="ru-RU"/>
        </w:rPr>
        <w:t>-</w:t>
      </w:r>
      <w:proofErr w:type="spellStart"/>
      <w:r w:rsidRPr="006345A9">
        <w:rPr>
          <w:rFonts w:ascii="Times New Roman" w:eastAsia="Times New Roman" w:hAnsi="Times New Roman" w:cs="Times New Roman"/>
          <w:color w:val="000000" w:themeColor="text1"/>
          <w:sz w:val="28"/>
          <w:szCs w:val="28"/>
          <w:shd w:val="clear" w:color="auto" w:fill="FFFFFF"/>
          <w:lang w:eastAsia="ru-RU"/>
        </w:rPr>
        <w:t>ществляется</w:t>
      </w:r>
      <w:proofErr w:type="spellEnd"/>
      <w:proofErr w:type="gramEnd"/>
      <w:r w:rsidRPr="006345A9">
        <w:rPr>
          <w:rFonts w:ascii="Times New Roman" w:eastAsia="Times New Roman" w:hAnsi="Times New Roman" w:cs="Times New Roman"/>
          <w:color w:val="000000" w:themeColor="text1"/>
          <w:sz w:val="28"/>
          <w:szCs w:val="28"/>
          <w:shd w:val="clear" w:color="auto" w:fill="FFFFFF"/>
          <w:lang w:eastAsia="ru-RU"/>
        </w:rPr>
        <w:t xml:space="preserve"> Администрацией </w:t>
      </w:r>
      <w:r w:rsidRPr="006345A9">
        <w:rPr>
          <w:rFonts w:ascii="Times New Roman" w:eastAsia="Times New Roman" w:hAnsi="Times New Roman" w:cs="Times New Roman"/>
          <w:color w:val="000000" w:themeColor="text1"/>
          <w:sz w:val="28"/>
          <w:szCs w:val="28"/>
          <w:lang w:eastAsia="ru-RU"/>
        </w:rPr>
        <w:t>Демянского муниципального округа</w:t>
      </w:r>
      <w:r w:rsidRPr="006345A9">
        <w:rPr>
          <w:rFonts w:ascii="Times New Roman" w:eastAsia="Times New Roman" w:hAnsi="Times New Roman" w:cs="Times New Roman"/>
          <w:color w:val="000000" w:themeColor="text1"/>
          <w:sz w:val="28"/>
          <w:szCs w:val="28"/>
          <w:shd w:val="clear" w:color="auto" w:fill="FFFFFF"/>
          <w:lang w:eastAsia="ru-RU"/>
        </w:rPr>
        <w:t xml:space="preserve"> в </w:t>
      </w:r>
      <w:proofErr w:type="spellStart"/>
      <w:r w:rsidRPr="006345A9">
        <w:rPr>
          <w:rFonts w:ascii="Times New Roman" w:eastAsia="Times New Roman" w:hAnsi="Times New Roman" w:cs="Times New Roman"/>
          <w:color w:val="000000" w:themeColor="text1"/>
          <w:sz w:val="28"/>
          <w:szCs w:val="28"/>
          <w:shd w:val="clear" w:color="auto" w:fill="FFFFFF"/>
          <w:lang w:eastAsia="ru-RU"/>
        </w:rPr>
        <w:t>преде</w:t>
      </w:r>
      <w:r w:rsidR="00DE24A4">
        <w:rPr>
          <w:rFonts w:ascii="Times New Roman" w:eastAsia="Times New Roman" w:hAnsi="Times New Roman" w:cs="Times New Roman"/>
          <w:color w:val="000000" w:themeColor="text1"/>
          <w:sz w:val="28"/>
          <w:szCs w:val="28"/>
          <w:shd w:val="clear" w:color="auto" w:fill="FFFFFF"/>
          <w:lang w:eastAsia="ru-RU"/>
        </w:rPr>
        <w:t>-лах</w:t>
      </w:r>
      <w:proofErr w:type="spellEnd"/>
      <w:r w:rsidRPr="006345A9">
        <w:rPr>
          <w:rFonts w:ascii="Times New Roman" w:eastAsia="Times New Roman" w:hAnsi="Times New Roman" w:cs="Times New Roman"/>
          <w:color w:val="000000" w:themeColor="text1"/>
          <w:sz w:val="28"/>
          <w:szCs w:val="28"/>
          <w:shd w:val="clear" w:color="auto" w:fill="FFFFFF"/>
          <w:lang w:eastAsia="ru-RU"/>
        </w:rPr>
        <w:t xml:space="preserve"> компетенции в соответствии с действующим законодательством Российской Федерации, Новгородской области, муниципальными норма</w:t>
      </w:r>
      <w:r w:rsidR="00DE24A4">
        <w:rPr>
          <w:rFonts w:ascii="Times New Roman" w:eastAsia="Times New Roman" w:hAnsi="Times New Roman" w:cs="Times New Roman"/>
          <w:color w:val="000000" w:themeColor="text1"/>
          <w:sz w:val="28"/>
          <w:szCs w:val="28"/>
          <w:shd w:val="clear" w:color="auto" w:fill="FFFFFF"/>
          <w:lang w:eastAsia="ru-RU"/>
        </w:rPr>
        <w:t>-</w:t>
      </w:r>
      <w:proofErr w:type="spellStart"/>
      <w:r w:rsidRPr="006345A9">
        <w:rPr>
          <w:rFonts w:ascii="Times New Roman" w:eastAsia="Times New Roman" w:hAnsi="Times New Roman" w:cs="Times New Roman"/>
          <w:color w:val="000000" w:themeColor="text1"/>
          <w:sz w:val="28"/>
          <w:szCs w:val="28"/>
          <w:shd w:val="clear" w:color="auto" w:fill="FFFFFF"/>
          <w:lang w:eastAsia="ru-RU"/>
        </w:rPr>
        <w:t>тивными</w:t>
      </w:r>
      <w:proofErr w:type="spellEnd"/>
      <w:r w:rsidRPr="006345A9">
        <w:rPr>
          <w:rFonts w:ascii="Times New Roman" w:eastAsia="Times New Roman" w:hAnsi="Times New Roman" w:cs="Times New Roman"/>
          <w:color w:val="000000" w:themeColor="text1"/>
          <w:sz w:val="28"/>
          <w:szCs w:val="28"/>
          <w:shd w:val="clear" w:color="auto" w:fill="FFFFFF"/>
          <w:lang w:eastAsia="ru-RU"/>
        </w:rPr>
        <w:t xml:space="preserve"> правовыми актами.</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5.4. Администрация Демянского муниципального округа обеспечивает силами </w:t>
      </w:r>
      <w:r w:rsidRPr="006345A9">
        <w:rPr>
          <w:rFonts w:ascii="Times New Roman" w:eastAsia="Times New Roman" w:hAnsi="Times New Roman" w:cs="Times New Roman"/>
          <w:bCs/>
          <w:color w:val="000000" w:themeColor="text1"/>
          <w:sz w:val="28"/>
          <w:szCs w:val="28"/>
          <w:lang w:eastAsia="ru-RU"/>
        </w:rPr>
        <w:t>специализированной службы,</w:t>
      </w:r>
      <w:r w:rsidRPr="006345A9">
        <w:rPr>
          <w:rFonts w:ascii="Times New Roman" w:eastAsia="Times New Roman" w:hAnsi="Times New Roman" w:cs="Times New Roman"/>
          <w:color w:val="000000" w:themeColor="text1"/>
          <w:sz w:val="28"/>
          <w:szCs w:val="28"/>
          <w:lang w:eastAsia="ru-RU"/>
        </w:rPr>
        <w:t xml:space="preserve"> предоставляющей ритуальные услуги:</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предоставление мест для захоронений;</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ведение книги регистрации захоронений (захоронений урн с прахом);</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соблюдение установленных норм и правил захоронения;</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содержание общественных кладбищ;</w:t>
      </w:r>
    </w:p>
    <w:p w:rsidR="006345A9" w:rsidRPr="006345A9" w:rsidRDefault="006345A9" w:rsidP="006345A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выполнение иных требований, предусмотренных законодательством Российской Федерации и законодательством Новгородской области.</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5.5. Специализированные </w:t>
      </w:r>
      <w:proofErr w:type="gramStart"/>
      <w:r w:rsidRPr="006345A9">
        <w:rPr>
          <w:rFonts w:ascii="Times New Roman" w:eastAsia="Times New Roman" w:hAnsi="Times New Roman" w:cs="Times New Roman"/>
          <w:bCs/>
          <w:color w:val="000000" w:themeColor="text1"/>
          <w:sz w:val="28"/>
          <w:szCs w:val="28"/>
          <w:lang w:eastAsia="ru-RU"/>
        </w:rPr>
        <w:t>службы</w:t>
      </w:r>
      <w:proofErr w:type="gramEnd"/>
      <w:r w:rsidRPr="006345A9">
        <w:rPr>
          <w:rFonts w:ascii="Times New Roman" w:eastAsia="Times New Roman" w:hAnsi="Times New Roman" w:cs="Times New Roman"/>
          <w:bCs/>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предоставляющие ритуальные </w:t>
      </w:r>
      <w:proofErr w:type="spellStart"/>
      <w:r w:rsidRPr="006345A9">
        <w:rPr>
          <w:rFonts w:ascii="Times New Roman" w:eastAsia="Times New Roman" w:hAnsi="Times New Roman" w:cs="Times New Roman"/>
          <w:color w:val="000000" w:themeColor="text1"/>
          <w:sz w:val="28"/>
          <w:szCs w:val="28"/>
          <w:lang w:eastAsia="ru-RU"/>
        </w:rPr>
        <w:t>услу</w:t>
      </w:r>
      <w:r w:rsidR="00DE24A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ги</w:t>
      </w:r>
      <w:proofErr w:type="spellEnd"/>
      <w:r w:rsidRPr="006345A9">
        <w:rPr>
          <w:rFonts w:ascii="Times New Roman" w:eastAsia="Times New Roman" w:hAnsi="Times New Roman" w:cs="Times New Roman"/>
          <w:bCs/>
          <w:color w:val="000000" w:themeColor="text1"/>
          <w:sz w:val="28"/>
          <w:szCs w:val="28"/>
          <w:lang w:eastAsia="ru-RU"/>
        </w:rPr>
        <w:t xml:space="preserve"> по вопросам похоронного дела в </w:t>
      </w:r>
      <w:proofErr w:type="spellStart"/>
      <w:r w:rsidRPr="006345A9">
        <w:rPr>
          <w:rFonts w:ascii="Times New Roman" w:eastAsia="Times New Roman" w:hAnsi="Times New Roman" w:cs="Times New Roman"/>
          <w:bCs/>
          <w:color w:val="000000" w:themeColor="text1"/>
          <w:sz w:val="28"/>
          <w:szCs w:val="28"/>
          <w:lang w:eastAsia="ru-RU"/>
        </w:rPr>
        <w:t>р.п</w:t>
      </w:r>
      <w:proofErr w:type="spellEnd"/>
      <w:r w:rsidRPr="006345A9">
        <w:rPr>
          <w:rFonts w:ascii="Times New Roman" w:eastAsia="Times New Roman" w:hAnsi="Times New Roman" w:cs="Times New Roman"/>
          <w:bCs/>
          <w:color w:val="000000" w:themeColor="text1"/>
          <w:sz w:val="28"/>
          <w:szCs w:val="28"/>
          <w:lang w:eastAsia="ru-RU"/>
        </w:rPr>
        <w:t>.</w:t>
      </w:r>
      <w:r w:rsidR="00DE24A4">
        <w:rPr>
          <w:rFonts w:ascii="Times New Roman" w:eastAsia="Times New Roman" w:hAnsi="Times New Roman" w:cs="Times New Roman"/>
          <w:bCs/>
          <w:color w:val="000000" w:themeColor="text1"/>
          <w:sz w:val="28"/>
          <w:szCs w:val="28"/>
          <w:lang w:eastAsia="ru-RU"/>
        </w:rPr>
        <w:t xml:space="preserve"> </w:t>
      </w:r>
      <w:r w:rsidRPr="006345A9">
        <w:rPr>
          <w:rFonts w:ascii="Times New Roman" w:eastAsia="Times New Roman" w:hAnsi="Times New Roman" w:cs="Times New Roman"/>
          <w:bCs/>
          <w:color w:val="000000" w:themeColor="text1"/>
          <w:sz w:val="28"/>
          <w:szCs w:val="28"/>
          <w:lang w:eastAsia="ru-RU"/>
        </w:rPr>
        <w:t xml:space="preserve">Демянск в своей деятельности </w:t>
      </w:r>
      <w:proofErr w:type="spellStart"/>
      <w:proofErr w:type="gramStart"/>
      <w:r w:rsidRPr="006345A9">
        <w:rPr>
          <w:rFonts w:ascii="Times New Roman" w:eastAsia="Times New Roman" w:hAnsi="Times New Roman" w:cs="Times New Roman"/>
          <w:bCs/>
          <w:color w:val="000000" w:themeColor="text1"/>
          <w:sz w:val="28"/>
          <w:szCs w:val="28"/>
          <w:lang w:eastAsia="ru-RU"/>
        </w:rPr>
        <w:t>руко</w:t>
      </w:r>
      <w:r w:rsidR="00DE24A4">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водствуются</w:t>
      </w:r>
      <w:proofErr w:type="spellEnd"/>
      <w:proofErr w:type="gramEnd"/>
      <w:r w:rsidRPr="006345A9">
        <w:rPr>
          <w:rFonts w:ascii="Times New Roman" w:eastAsia="Times New Roman" w:hAnsi="Times New Roman" w:cs="Times New Roman"/>
          <w:bCs/>
          <w:color w:val="000000" w:themeColor="text1"/>
          <w:sz w:val="28"/>
          <w:szCs w:val="28"/>
          <w:lang w:eastAsia="ru-RU"/>
        </w:rPr>
        <w:t xml:space="preserve"> действующим законодательством Российской Федерации, Новгородской области, муниципальными нормативными правовыми актами, настоящим Положением.</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5.6. Деятельность специализированных служб основывается на </w:t>
      </w:r>
      <w:proofErr w:type="spellStart"/>
      <w:proofErr w:type="gramStart"/>
      <w:r w:rsidRPr="006345A9">
        <w:rPr>
          <w:rFonts w:ascii="Times New Roman" w:eastAsia="Times New Roman" w:hAnsi="Times New Roman" w:cs="Times New Roman"/>
          <w:bCs/>
          <w:color w:val="000000" w:themeColor="text1"/>
          <w:sz w:val="28"/>
          <w:szCs w:val="28"/>
          <w:lang w:eastAsia="ru-RU"/>
        </w:rPr>
        <w:t>сле</w:t>
      </w:r>
      <w:proofErr w:type="spellEnd"/>
      <w:r w:rsidR="00DE24A4">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дующих</w:t>
      </w:r>
      <w:proofErr w:type="gramEnd"/>
      <w:r w:rsidRPr="006345A9">
        <w:rPr>
          <w:rFonts w:ascii="Times New Roman" w:eastAsia="Times New Roman" w:hAnsi="Times New Roman" w:cs="Times New Roman"/>
          <w:bCs/>
          <w:color w:val="000000" w:themeColor="text1"/>
          <w:sz w:val="28"/>
          <w:szCs w:val="28"/>
          <w:lang w:eastAsia="ru-RU"/>
        </w:rPr>
        <w:t xml:space="preserve"> принципах:</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обеспечение оперативного  приема заказов;</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предоставление качественных услуг;</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гуманности обслуживания;</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иных принципах, предусмотренных действующим законодательством.</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5.7. Специализированная служба, </w:t>
      </w:r>
      <w:r w:rsidRPr="006345A9">
        <w:rPr>
          <w:rFonts w:ascii="Times New Roman" w:eastAsia="Times New Roman" w:hAnsi="Times New Roman" w:cs="Times New Roman"/>
          <w:color w:val="000000" w:themeColor="text1"/>
          <w:sz w:val="28"/>
          <w:szCs w:val="28"/>
          <w:lang w:eastAsia="ru-RU"/>
        </w:rPr>
        <w:t xml:space="preserve">предоставляющая ритуальные </w:t>
      </w:r>
      <w:proofErr w:type="spellStart"/>
      <w:r w:rsidRPr="006345A9">
        <w:rPr>
          <w:rFonts w:ascii="Times New Roman" w:eastAsia="Times New Roman" w:hAnsi="Times New Roman" w:cs="Times New Roman"/>
          <w:color w:val="000000" w:themeColor="text1"/>
          <w:sz w:val="28"/>
          <w:szCs w:val="28"/>
          <w:lang w:eastAsia="ru-RU"/>
        </w:rPr>
        <w:t>услу</w:t>
      </w:r>
      <w:r w:rsidR="00DE24A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ги</w:t>
      </w:r>
      <w:proofErr w:type="spellEnd"/>
      <w:r w:rsidRPr="006345A9">
        <w:rPr>
          <w:rFonts w:ascii="Times New Roman" w:eastAsia="Times New Roman" w:hAnsi="Times New Roman" w:cs="Times New Roman"/>
          <w:color w:val="000000" w:themeColor="text1"/>
          <w:sz w:val="28"/>
          <w:szCs w:val="28"/>
          <w:lang w:eastAsia="ru-RU"/>
        </w:rPr>
        <w:t>,</w:t>
      </w:r>
      <w:r w:rsidR="00FE1BF0">
        <w:rPr>
          <w:rFonts w:ascii="Times New Roman" w:eastAsia="Times New Roman" w:hAnsi="Times New Roman" w:cs="Times New Roman"/>
          <w:bCs/>
          <w:color w:val="000000" w:themeColor="text1"/>
          <w:sz w:val="28"/>
          <w:szCs w:val="28"/>
          <w:lang w:eastAsia="ru-RU"/>
        </w:rPr>
        <w:t xml:space="preserve"> создается А</w:t>
      </w:r>
      <w:r w:rsidRPr="006345A9">
        <w:rPr>
          <w:rFonts w:ascii="Times New Roman" w:eastAsia="Times New Roman" w:hAnsi="Times New Roman" w:cs="Times New Roman"/>
          <w:bCs/>
          <w:color w:val="000000" w:themeColor="text1"/>
          <w:sz w:val="28"/>
          <w:szCs w:val="28"/>
          <w:lang w:eastAsia="ru-RU"/>
        </w:rPr>
        <w:t>дминистрацией Демянского муниципального округа в поря</w:t>
      </w:r>
      <w:r w:rsidR="00FE1BF0">
        <w:rPr>
          <w:rFonts w:ascii="Times New Roman" w:eastAsia="Times New Roman" w:hAnsi="Times New Roman" w:cs="Times New Roman"/>
          <w:bCs/>
          <w:color w:val="000000" w:themeColor="text1"/>
          <w:sz w:val="28"/>
          <w:szCs w:val="28"/>
          <w:lang w:eastAsia="ru-RU"/>
        </w:rPr>
        <w:t>-</w:t>
      </w:r>
      <w:proofErr w:type="spellStart"/>
      <w:r w:rsidRPr="006345A9">
        <w:rPr>
          <w:rFonts w:ascii="Times New Roman" w:eastAsia="Times New Roman" w:hAnsi="Times New Roman" w:cs="Times New Roman"/>
          <w:bCs/>
          <w:color w:val="000000" w:themeColor="text1"/>
          <w:sz w:val="28"/>
          <w:szCs w:val="28"/>
          <w:lang w:eastAsia="ru-RU"/>
        </w:rPr>
        <w:t>дке</w:t>
      </w:r>
      <w:proofErr w:type="spellEnd"/>
      <w:r w:rsidRPr="006345A9">
        <w:rPr>
          <w:rFonts w:ascii="Times New Roman" w:eastAsia="Times New Roman" w:hAnsi="Times New Roman" w:cs="Times New Roman"/>
          <w:bCs/>
          <w:color w:val="000000" w:themeColor="text1"/>
          <w:sz w:val="28"/>
          <w:szCs w:val="28"/>
          <w:lang w:eastAsia="ru-RU"/>
        </w:rPr>
        <w:t xml:space="preserve">, </w:t>
      </w:r>
      <w:proofErr w:type="gramStart"/>
      <w:r w:rsidRPr="006345A9">
        <w:rPr>
          <w:rFonts w:ascii="Times New Roman" w:eastAsia="Times New Roman" w:hAnsi="Times New Roman" w:cs="Times New Roman"/>
          <w:bCs/>
          <w:color w:val="000000" w:themeColor="text1"/>
          <w:sz w:val="28"/>
          <w:szCs w:val="28"/>
          <w:lang w:eastAsia="ru-RU"/>
        </w:rPr>
        <w:t>установленном</w:t>
      </w:r>
      <w:proofErr w:type="gramEnd"/>
      <w:r w:rsidRPr="006345A9">
        <w:rPr>
          <w:rFonts w:ascii="Times New Roman" w:eastAsia="Times New Roman" w:hAnsi="Times New Roman" w:cs="Times New Roman"/>
          <w:bCs/>
          <w:color w:val="000000" w:themeColor="text1"/>
          <w:sz w:val="28"/>
          <w:szCs w:val="28"/>
          <w:lang w:eastAsia="ru-RU"/>
        </w:rPr>
        <w:t xml:space="preserve"> законодательством Российской Федерации.</w:t>
      </w:r>
    </w:p>
    <w:p w:rsidR="006345A9" w:rsidRPr="006345A9" w:rsidRDefault="006345A9" w:rsidP="006345A9">
      <w:pPr>
        <w:spacing w:after="0" w:line="360" w:lineRule="atLeast"/>
        <w:ind w:firstLine="709"/>
        <w:jc w:val="both"/>
        <w:rPr>
          <w:rFonts w:ascii="Times New Roman" w:eastAsia="Times New Roman" w:hAnsi="Times New Roman" w:cs="Times New Roman"/>
          <w:bCs/>
          <w:color w:val="000000" w:themeColor="text1"/>
          <w:sz w:val="28"/>
          <w:szCs w:val="28"/>
          <w:lang w:eastAsia="ru-RU"/>
        </w:rPr>
      </w:pPr>
      <w:r w:rsidRPr="006345A9">
        <w:rPr>
          <w:rFonts w:ascii="Times New Roman" w:eastAsia="Times New Roman" w:hAnsi="Times New Roman" w:cs="Times New Roman"/>
          <w:bCs/>
          <w:color w:val="000000" w:themeColor="text1"/>
          <w:sz w:val="28"/>
          <w:szCs w:val="28"/>
          <w:lang w:eastAsia="ru-RU"/>
        </w:rPr>
        <w:t xml:space="preserve">5.8. Специализированные службы обеспечивают в соответствии с </w:t>
      </w:r>
      <w:proofErr w:type="spellStart"/>
      <w:proofErr w:type="gramStart"/>
      <w:r w:rsidRPr="006345A9">
        <w:rPr>
          <w:rFonts w:ascii="Times New Roman" w:eastAsia="Times New Roman" w:hAnsi="Times New Roman" w:cs="Times New Roman"/>
          <w:bCs/>
          <w:color w:val="000000" w:themeColor="text1"/>
          <w:sz w:val="28"/>
          <w:szCs w:val="28"/>
          <w:lang w:eastAsia="ru-RU"/>
        </w:rPr>
        <w:t>феде</w:t>
      </w:r>
      <w:r w:rsidR="00DE24A4">
        <w:rPr>
          <w:rFonts w:ascii="Times New Roman" w:eastAsia="Times New Roman" w:hAnsi="Times New Roman" w:cs="Times New Roman"/>
          <w:bCs/>
          <w:color w:val="000000" w:themeColor="text1"/>
          <w:sz w:val="28"/>
          <w:szCs w:val="28"/>
          <w:lang w:eastAsia="ru-RU"/>
        </w:rPr>
        <w:t>-</w:t>
      </w:r>
      <w:r w:rsidRPr="006345A9">
        <w:rPr>
          <w:rFonts w:ascii="Times New Roman" w:eastAsia="Times New Roman" w:hAnsi="Times New Roman" w:cs="Times New Roman"/>
          <w:bCs/>
          <w:color w:val="000000" w:themeColor="text1"/>
          <w:sz w:val="28"/>
          <w:szCs w:val="28"/>
          <w:lang w:eastAsia="ru-RU"/>
        </w:rPr>
        <w:t>ральным</w:t>
      </w:r>
      <w:proofErr w:type="spellEnd"/>
      <w:proofErr w:type="gramEnd"/>
      <w:r w:rsidRPr="006345A9">
        <w:rPr>
          <w:rFonts w:ascii="Times New Roman" w:eastAsia="Times New Roman" w:hAnsi="Times New Roman" w:cs="Times New Roman"/>
          <w:bCs/>
          <w:color w:val="000000" w:themeColor="text1"/>
          <w:sz w:val="28"/>
          <w:szCs w:val="28"/>
          <w:lang w:eastAsia="ru-RU"/>
        </w:rPr>
        <w:t xml:space="preserve"> законодательством и законодательством Новгородской области формирование и сохранность архивного фонда документов по приему и исполнению заказов на услуги по погребению умерших (погибших).</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lastRenderedPageBreak/>
        <w:t>5.9. Специализированная служба, предоставляющая ритуальные услуги по вопросам похоронного дела: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оказывает на безвозмездной основе гарантированный перечень услуг по погребению, определенный  </w:t>
      </w:r>
      <w:hyperlink r:id="rId17" w:anchor="Par109" w:history="1">
        <w:r w:rsidRPr="006345A9">
          <w:rPr>
            <w:rFonts w:ascii="Times New Roman" w:eastAsia="Times New Roman" w:hAnsi="Times New Roman" w:cs="Times New Roman"/>
            <w:color w:val="000000" w:themeColor="text1"/>
            <w:sz w:val="28"/>
            <w:szCs w:val="28"/>
            <w:lang w:eastAsia="ru-RU"/>
          </w:rPr>
          <w:t>пунктом 4.</w:t>
        </w:r>
      </w:hyperlink>
      <w:r w:rsidRPr="006345A9">
        <w:rPr>
          <w:rFonts w:ascii="Times New Roman" w:eastAsia="Times New Roman" w:hAnsi="Times New Roman" w:cs="Times New Roman"/>
          <w:color w:val="000000" w:themeColor="text1"/>
          <w:sz w:val="28"/>
          <w:szCs w:val="28"/>
          <w:lang w:eastAsia="ru-RU"/>
        </w:rPr>
        <w:t>10.настоящего Положения;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5.10. Деятельность организаций и граждан на кладбище </w:t>
      </w:r>
      <w:proofErr w:type="spellStart"/>
      <w:proofErr w:type="gramStart"/>
      <w:r w:rsidRPr="006345A9">
        <w:rPr>
          <w:rFonts w:ascii="Times New Roman" w:eastAsia="Times New Roman" w:hAnsi="Times New Roman" w:cs="Times New Roman"/>
          <w:color w:val="000000" w:themeColor="text1"/>
          <w:sz w:val="28"/>
          <w:szCs w:val="28"/>
          <w:lang w:eastAsia="ru-RU"/>
        </w:rPr>
        <w:t>осуще</w:t>
      </w:r>
      <w:r w:rsidR="00DE24A4">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ствляется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в соответствии с экологическими, санитарными требованиями и настоящим Положением.</w:t>
      </w:r>
    </w:p>
    <w:p w:rsidR="006345A9" w:rsidRPr="006345A9" w:rsidRDefault="006345A9" w:rsidP="006345A9">
      <w:pPr>
        <w:spacing w:after="0" w:line="360" w:lineRule="atLeast"/>
        <w:ind w:firstLine="709"/>
        <w:jc w:val="both"/>
        <w:rPr>
          <w:rFonts w:ascii="Times New Roman" w:eastAsia="Calibri" w:hAnsi="Times New Roman" w:cs="Times New Roman"/>
          <w:color w:val="000000" w:themeColor="text1"/>
          <w:sz w:val="28"/>
          <w:szCs w:val="28"/>
          <w:lang w:eastAsia="ru-RU"/>
        </w:rPr>
      </w:pPr>
    </w:p>
    <w:p w:rsidR="006345A9" w:rsidRPr="006345A9" w:rsidRDefault="006345A9" w:rsidP="00DE24A4">
      <w:pPr>
        <w:spacing w:after="0" w:line="240" w:lineRule="exact"/>
        <w:jc w:val="center"/>
        <w:rPr>
          <w:rFonts w:ascii="Times New Roman" w:eastAsia="Calibri" w:hAnsi="Times New Roman" w:cs="Times New Roman"/>
          <w:b/>
          <w:color w:val="000000" w:themeColor="text1"/>
          <w:sz w:val="28"/>
          <w:szCs w:val="28"/>
          <w:lang w:eastAsia="ru-RU"/>
        </w:rPr>
      </w:pPr>
      <w:r w:rsidRPr="006345A9">
        <w:rPr>
          <w:rFonts w:ascii="Times New Roman" w:eastAsia="Calibri" w:hAnsi="Times New Roman" w:cs="Times New Roman"/>
          <w:b/>
          <w:color w:val="000000" w:themeColor="text1"/>
          <w:sz w:val="28"/>
          <w:szCs w:val="28"/>
          <w:lang w:eastAsia="ru-RU"/>
        </w:rPr>
        <w:t>6. Порядок погребения умерших (погибших)</w:t>
      </w:r>
    </w:p>
    <w:p w:rsidR="006345A9" w:rsidRPr="006345A9" w:rsidRDefault="006345A9" w:rsidP="006345A9">
      <w:pPr>
        <w:spacing w:after="0" w:line="360" w:lineRule="atLeast"/>
        <w:ind w:firstLine="709"/>
        <w:jc w:val="both"/>
        <w:rPr>
          <w:rFonts w:ascii="Times New Roman" w:eastAsia="Calibri" w:hAnsi="Times New Roman" w:cs="Times New Roman"/>
          <w:b/>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Calibri" w:hAnsi="Times New Roman" w:cs="Times New Roman"/>
          <w:color w:val="000000" w:themeColor="text1"/>
          <w:sz w:val="28"/>
          <w:szCs w:val="28"/>
          <w:lang w:eastAsia="ru-RU"/>
        </w:rPr>
      </w:pPr>
      <w:r w:rsidRPr="006345A9">
        <w:rPr>
          <w:rFonts w:ascii="Times New Roman" w:eastAsia="Calibri" w:hAnsi="Times New Roman" w:cs="Times New Roman"/>
          <w:color w:val="000000" w:themeColor="text1"/>
          <w:sz w:val="28"/>
          <w:szCs w:val="28"/>
          <w:lang w:eastAsia="ru-RU"/>
        </w:rPr>
        <w:t xml:space="preserve">6. Любое погребение осуществляется с соблюдением требований главы </w:t>
      </w:r>
      <w:r w:rsidRPr="006345A9">
        <w:rPr>
          <w:rFonts w:ascii="Times New Roman" w:eastAsia="Calibri" w:hAnsi="Times New Roman" w:cs="Times New Roman"/>
          <w:color w:val="000000" w:themeColor="text1"/>
          <w:sz w:val="28"/>
          <w:szCs w:val="28"/>
          <w:lang w:val="en-US" w:eastAsia="ru-RU"/>
        </w:rPr>
        <w:t>III</w:t>
      </w:r>
      <w:r w:rsidRPr="006345A9">
        <w:rPr>
          <w:rFonts w:ascii="Times New Roman" w:eastAsia="Calibri" w:hAnsi="Times New Roman" w:cs="Times New Roman"/>
          <w:color w:val="000000" w:themeColor="text1"/>
          <w:sz w:val="28"/>
          <w:szCs w:val="28"/>
          <w:lang w:eastAsia="ru-RU"/>
        </w:rPr>
        <w:t xml:space="preserve"> «Санитарных правил и норм </w:t>
      </w:r>
      <w:proofErr w:type="spellStart"/>
      <w:r w:rsidRPr="006345A9">
        <w:rPr>
          <w:rFonts w:ascii="Times New Roman" w:eastAsia="Calibri" w:hAnsi="Times New Roman" w:cs="Times New Roman"/>
          <w:color w:val="000000" w:themeColor="text1"/>
          <w:sz w:val="28"/>
          <w:szCs w:val="28"/>
          <w:lang w:eastAsia="ru-RU"/>
        </w:rPr>
        <w:t>СанПин</w:t>
      </w:r>
      <w:proofErr w:type="spellEnd"/>
      <w:r w:rsidRPr="006345A9">
        <w:rPr>
          <w:rFonts w:ascii="Times New Roman" w:eastAsia="Calibri" w:hAnsi="Times New Roman" w:cs="Times New Roman"/>
          <w:color w:val="000000" w:themeColor="text1"/>
          <w:sz w:val="28"/>
          <w:szCs w:val="28"/>
          <w:lang w:eastAsia="ru-RU"/>
        </w:rPr>
        <w:t xml:space="preserve"> 2.1.2882-11 «утвержденных постановлением Главного государственного врача РФ от 28.06.2011года </w:t>
      </w:r>
      <w:r w:rsidR="00DE24A4">
        <w:rPr>
          <w:rFonts w:ascii="Times New Roman" w:eastAsia="Calibri" w:hAnsi="Times New Roman" w:cs="Times New Roman"/>
          <w:color w:val="000000" w:themeColor="text1"/>
          <w:sz w:val="28"/>
          <w:szCs w:val="28"/>
          <w:lang w:eastAsia="ru-RU"/>
        </w:rPr>
        <w:t xml:space="preserve">      </w:t>
      </w:r>
      <w:r w:rsidRPr="006345A9">
        <w:rPr>
          <w:rFonts w:ascii="Times New Roman" w:eastAsia="Calibri" w:hAnsi="Times New Roman" w:cs="Times New Roman"/>
          <w:color w:val="000000" w:themeColor="text1"/>
          <w:sz w:val="28"/>
          <w:szCs w:val="28"/>
          <w:lang w:eastAsia="ru-RU"/>
        </w:rPr>
        <w:t>№</w:t>
      </w:r>
      <w:r w:rsidR="00DE24A4">
        <w:rPr>
          <w:rFonts w:ascii="Times New Roman" w:eastAsia="Calibri" w:hAnsi="Times New Roman" w:cs="Times New Roman"/>
          <w:color w:val="000000" w:themeColor="text1"/>
          <w:sz w:val="28"/>
          <w:szCs w:val="28"/>
          <w:lang w:eastAsia="ru-RU"/>
        </w:rPr>
        <w:t xml:space="preserve"> </w:t>
      </w:r>
      <w:r w:rsidRPr="006345A9">
        <w:rPr>
          <w:rFonts w:ascii="Times New Roman" w:eastAsia="Calibri" w:hAnsi="Times New Roman" w:cs="Times New Roman"/>
          <w:color w:val="000000" w:themeColor="text1"/>
          <w:sz w:val="28"/>
          <w:szCs w:val="28"/>
          <w:lang w:eastAsia="ru-RU"/>
        </w:rPr>
        <w:t xml:space="preserve">84 «Об утверждении </w:t>
      </w:r>
      <w:proofErr w:type="spellStart"/>
      <w:r w:rsidRPr="006345A9">
        <w:rPr>
          <w:rFonts w:ascii="Times New Roman" w:eastAsia="Calibri" w:hAnsi="Times New Roman" w:cs="Times New Roman"/>
          <w:color w:val="000000" w:themeColor="text1"/>
          <w:sz w:val="28"/>
          <w:szCs w:val="28"/>
          <w:lang w:eastAsia="ru-RU"/>
        </w:rPr>
        <w:t>СанПин</w:t>
      </w:r>
      <w:proofErr w:type="spellEnd"/>
      <w:r w:rsidRPr="006345A9">
        <w:rPr>
          <w:rFonts w:ascii="Times New Roman" w:eastAsia="Calibri" w:hAnsi="Times New Roman" w:cs="Times New Roman"/>
          <w:color w:val="000000" w:themeColor="text1"/>
          <w:sz w:val="28"/>
          <w:szCs w:val="28"/>
          <w:lang w:eastAsia="ru-RU"/>
        </w:rPr>
        <w:t xml:space="preserve"> 2.1.2882-11 «Гигиенические требования к размещению, устройству и содержанию кладбищ, зданий и сооружений похоронного назначения</w:t>
      </w:r>
      <w:r w:rsidR="00DE24A4">
        <w:rPr>
          <w:rFonts w:ascii="Times New Roman" w:eastAsia="Calibri" w:hAnsi="Times New Roman" w:cs="Times New Roman"/>
          <w:color w:val="000000" w:themeColor="text1"/>
          <w:sz w:val="28"/>
          <w:szCs w:val="28"/>
          <w:lang w:eastAsia="ru-RU"/>
        </w:rPr>
        <w:t>»</w:t>
      </w:r>
      <w:r w:rsidRPr="006345A9">
        <w:rPr>
          <w:rFonts w:ascii="Times New Roman" w:eastAsia="Calibri" w:hAnsi="Times New Roman" w:cs="Times New Roman"/>
          <w:color w:val="000000" w:themeColor="text1"/>
          <w:sz w:val="28"/>
          <w:szCs w:val="28"/>
          <w:lang w:eastAsia="ru-RU"/>
        </w:rPr>
        <w:t>.</w:t>
      </w:r>
    </w:p>
    <w:p w:rsidR="006345A9" w:rsidRPr="006345A9" w:rsidRDefault="006345A9" w:rsidP="006345A9">
      <w:pPr>
        <w:spacing w:after="0" w:line="360" w:lineRule="atLeast"/>
        <w:ind w:firstLine="709"/>
        <w:jc w:val="both"/>
        <w:rPr>
          <w:rFonts w:ascii="Times New Roman" w:eastAsia="Calibri" w:hAnsi="Times New Roman" w:cs="Times New Roman"/>
          <w:color w:val="000000" w:themeColor="text1"/>
          <w:sz w:val="28"/>
          <w:szCs w:val="28"/>
          <w:lang w:eastAsia="ru-RU"/>
        </w:rPr>
      </w:pPr>
      <w:r w:rsidRPr="006345A9">
        <w:rPr>
          <w:rFonts w:ascii="Times New Roman" w:eastAsia="Calibri" w:hAnsi="Times New Roman" w:cs="Times New Roman"/>
          <w:color w:val="000000" w:themeColor="text1"/>
          <w:sz w:val="28"/>
          <w:szCs w:val="28"/>
          <w:lang w:eastAsia="ru-RU"/>
        </w:rPr>
        <w:t xml:space="preserve">6.1.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w:t>
      </w:r>
      <w:proofErr w:type="gramStart"/>
      <w:r w:rsidRPr="006345A9">
        <w:rPr>
          <w:rFonts w:ascii="Times New Roman" w:eastAsia="Calibri" w:hAnsi="Times New Roman" w:cs="Times New Roman"/>
          <w:color w:val="000000" w:themeColor="text1"/>
          <w:sz w:val="28"/>
          <w:szCs w:val="28"/>
          <w:lang w:eastAsia="ru-RU"/>
        </w:rPr>
        <w:t>обязан</w:t>
      </w:r>
      <w:r w:rsidR="00DE24A4">
        <w:rPr>
          <w:rFonts w:ascii="Times New Roman" w:eastAsia="Calibri" w:hAnsi="Times New Roman" w:cs="Times New Roman"/>
          <w:color w:val="000000" w:themeColor="text1"/>
          <w:sz w:val="28"/>
          <w:szCs w:val="28"/>
          <w:lang w:eastAsia="ru-RU"/>
        </w:rPr>
        <w:t>-</w:t>
      </w:r>
      <w:proofErr w:type="spellStart"/>
      <w:r w:rsidRPr="006345A9">
        <w:rPr>
          <w:rFonts w:ascii="Times New Roman" w:eastAsia="Calibri" w:hAnsi="Times New Roman" w:cs="Times New Roman"/>
          <w:color w:val="000000" w:themeColor="text1"/>
          <w:sz w:val="28"/>
          <w:szCs w:val="28"/>
          <w:lang w:eastAsia="ru-RU"/>
        </w:rPr>
        <w:t>ность</w:t>
      </w:r>
      <w:proofErr w:type="spellEnd"/>
      <w:proofErr w:type="gramEnd"/>
      <w:r w:rsidRPr="006345A9">
        <w:rPr>
          <w:rFonts w:ascii="Times New Roman" w:eastAsia="Calibri" w:hAnsi="Times New Roman" w:cs="Times New Roman"/>
          <w:color w:val="000000" w:themeColor="text1"/>
          <w:sz w:val="28"/>
          <w:szCs w:val="28"/>
          <w:lang w:eastAsia="ru-RU"/>
        </w:rPr>
        <w:t xml:space="preserve"> осуществить погребение, паспорта или иного документа, </w:t>
      </w:r>
      <w:proofErr w:type="spellStart"/>
      <w:r w:rsidRPr="006345A9">
        <w:rPr>
          <w:rFonts w:ascii="Times New Roman" w:eastAsia="Calibri" w:hAnsi="Times New Roman" w:cs="Times New Roman"/>
          <w:color w:val="000000" w:themeColor="text1"/>
          <w:sz w:val="28"/>
          <w:szCs w:val="28"/>
          <w:lang w:eastAsia="ru-RU"/>
        </w:rPr>
        <w:t>удостове</w:t>
      </w:r>
      <w:r w:rsidR="00DE24A4">
        <w:rPr>
          <w:rFonts w:ascii="Times New Roman" w:eastAsia="Calibri" w:hAnsi="Times New Roman" w:cs="Times New Roman"/>
          <w:color w:val="000000" w:themeColor="text1"/>
          <w:sz w:val="28"/>
          <w:szCs w:val="28"/>
          <w:lang w:eastAsia="ru-RU"/>
        </w:rPr>
        <w:t>-</w:t>
      </w:r>
      <w:r w:rsidRPr="006345A9">
        <w:rPr>
          <w:rFonts w:ascii="Times New Roman" w:eastAsia="Calibri" w:hAnsi="Times New Roman" w:cs="Times New Roman"/>
          <w:color w:val="000000" w:themeColor="text1"/>
          <w:sz w:val="28"/>
          <w:szCs w:val="28"/>
          <w:lang w:eastAsia="ru-RU"/>
        </w:rPr>
        <w:t>ряющего</w:t>
      </w:r>
      <w:proofErr w:type="spellEnd"/>
      <w:r w:rsidRPr="006345A9">
        <w:rPr>
          <w:rFonts w:ascii="Times New Roman" w:eastAsia="Calibri" w:hAnsi="Times New Roman" w:cs="Times New Roman"/>
          <w:color w:val="000000" w:themeColor="text1"/>
          <w:sz w:val="28"/>
          <w:szCs w:val="28"/>
          <w:lang w:eastAsia="ru-RU"/>
        </w:rPr>
        <w:t xml:space="preserve"> его личность. Захоронение урн с прахом производится на </w:t>
      </w:r>
      <w:proofErr w:type="spellStart"/>
      <w:proofErr w:type="gramStart"/>
      <w:r w:rsidRPr="006345A9">
        <w:rPr>
          <w:rFonts w:ascii="Times New Roman" w:eastAsia="Calibri" w:hAnsi="Times New Roman" w:cs="Times New Roman"/>
          <w:color w:val="000000" w:themeColor="text1"/>
          <w:sz w:val="28"/>
          <w:szCs w:val="28"/>
          <w:lang w:eastAsia="ru-RU"/>
        </w:rPr>
        <w:t>осно</w:t>
      </w:r>
      <w:r w:rsidR="00DE24A4">
        <w:rPr>
          <w:rFonts w:ascii="Times New Roman" w:eastAsia="Calibri" w:hAnsi="Times New Roman" w:cs="Times New Roman"/>
          <w:color w:val="000000" w:themeColor="text1"/>
          <w:sz w:val="28"/>
          <w:szCs w:val="28"/>
          <w:lang w:eastAsia="ru-RU"/>
        </w:rPr>
        <w:t>-</w:t>
      </w:r>
      <w:r w:rsidRPr="006345A9">
        <w:rPr>
          <w:rFonts w:ascii="Times New Roman" w:eastAsia="Calibri" w:hAnsi="Times New Roman" w:cs="Times New Roman"/>
          <w:color w:val="000000" w:themeColor="text1"/>
          <w:sz w:val="28"/>
          <w:szCs w:val="28"/>
          <w:lang w:eastAsia="ru-RU"/>
        </w:rPr>
        <w:t>вании</w:t>
      </w:r>
      <w:proofErr w:type="spellEnd"/>
      <w:proofErr w:type="gramEnd"/>
      <w:r w:rsidRPr="006345A9">
        <w:rPr>
          <w:rFonts w:ascii="Times New Roman" w:eastAsia="Calibri" w:hAnsi="Times New Roman" w:cs="Times New Roman"/>
          <w:color w:val="000000" w:themeColor="text1"/>
          <w:sz w:val="28"/>
          <w:szCs w:val="28"/>
          <w:lang w:eastAsia="ru-RU"/>
        </w:rPr>
        <w:t xml:space="preserve"> свидетельства о смерти, выданного органами ЗАГС, справки о </w:t>
      </w:r>
      <w:proofErr w:type="spellStart"/>
      <w:r w:rsidRPr="006345A9">
        <w:rPr>
          <w:rFonts w:ascii="Times New Roman" w:eastAsia="Calibri" w:hAnsi="Times New Roman" w:cs="Times New Roman"/>
          <w:color w:val="000000" w:themeColor="text1"/>
          <w:sz w:val="28"/>
          <w:szCs w:val="28"/>
          <w:lang w:eastAsia="ru-RU"/>
        </w:rPr>
        <w:t>кре</w:t>
      </w:r>
      <w:r w:rsidR="00B90C6F">
        <w:rPr>
          <w:rFonts w:ascii="Times New Roman" w:eastAsia="Calibri" w:hAnsi="Times New Roman" w:cs="Times New Roman"/>
          <w:color w:val="000000" w:themeColor="text1"/>
          <w:sz w:val="28"/>
          <w:szCs w:val="28"/>
          <w:lang w:eastAsia="ru-RU"/>
        </w:rPr>
        <w:t>-</w:t>
      </w:r>
      <w:r w:rsidRPr="006345A9">
        <w:rPr>
          <w:rFonts w:ascii="Times New Roman" w:eastAsia="Calibri" w:hAnsi="Times New Roman" w:cs="Times New Roman"/>
          <w:color w:val="000000" w:themeColor="text1"/>
          <w:sz w:val="28"/>
          <w:szCs w:val="28"/>
          <w:lang w:eastAsia="ru-RU"/>
        </w:rPr>
        <w:t>мации</w:t>
      </w:r>
      <w:proofErr w:type="spellEnd"/>
      <w:r w:rsidRPr="006345A9">
        <w:rPr>
          <w:rFonts w:ascii="Times New Roman" w:eastAsia="Calibri" w:hAnsi="Times New Roman" w:cs="Times New Roman"/>
          <w:color w:val="000000" w:themeColor="text1"/>
          <w:sz w:val="28"/>
          <w:szCs w:val="28"/>
          <w:lang w:eastAsia="ru-RU"/>
        </w:rPr>
        <w:t xml:space="preserve"> при предъявлении лицом, взявшим на себя обязанность осуществить погребение, паспорта или иного документа, удостоверяющего его личность. </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6.2. Погребение </w:t>
      </w:r>
      <w:proofErr w:type="gramStart"/>
      <w:r w:rsidRPr="006345A9">
        <w:rPr>
          <w:rFonts w:ascii="Times New Roman" w:eastAsia="Times New Roman" w:hAnsi="Times New Roman" w:cs="Times New Roman"/>
          <w:color w:val="000000" w:themeColor="text1"/>
          <w:sz w:val="28"/>
          <w:szCs w:val="28"/>
          <w:lang w:eastAsia="ru-RU"/>
        </w:rPr>
        <w:t>умерших</w:t>
      </w:r>
      <w:proofErr w:type="gramEnd"/>
      <w:r w:rsidRPr="006345A9">
        <w:rPr>
          <w:rFonts w:ascii="Times New Roman" w:eastAsia="Times New Roman" w:hAnsi="Times New Roman" w:cs="Times New Roman"/>
          <w:color w:val="000000" w:themeColor="text1"/>
          <w:sz w:val="28"/>
          <w:szCs w:val="28"/>
          <w:lang w:eastAsia="ru-RU"/>
        </w:rPr>
        <w:t xml:space="preserve"> на муниципальном кладбище осуществляется ежедневно.</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6.3. Земельные участки для погребения умерших (погибших) отводятся по нормам землеотвода для захоронений.</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6.4. </w:t>
      </w:r>
      <w:proofErr w:type="gramStart"/>
      <w:r w:rsidRPr="006345A9">
        <w:rPr>
          <w:rFonts w:ascii="Times New Roman" w:eastAsia="Times New Roman" w:hAnsi="Times New Roman" w:cs="Times New Roman"/>
          <w:color w:val="000000" w:themeColor="text1"/>
          <w:sz w:val="28"/>
          <w:szCs w:val="28"/>
          <w:lang w:eastAsia="ru-RU"/>
        </w:rPr>
        <w:t>Отвод земельного участка для погребения умершего (погибшего) на действующем кладбище осуществляется безвозмездно на основании подлинного свидетельства о смерти умершего (погиб</w:t>
      </w:r>
      <w:r w:rsidR="00B90C6F">
        <w:rPr>
          <w:rFonts w:ascii="Times New Roman" w:eastAsia="Times New Roman" w:hAnsi="Times New Roman" w:cs="Times New Roman"/>
          <w:color w:val="000000" w:themeColor="text1"/>
          <w:sz w:val="28"/>
          <w:szCs w:val="28"/>
          <w:lang w:eastAsia="ru-RU"/>
        </w:rPr>
        <w:t>шего), выданного органами ЗАГС,</w:t>
      </w:r>
      <w:r w:rsidRPr="006345A9">
        <w:rPr>
          <w:rFonts w:ascii="Times New Roman" w:eastAsia="Times New Roman" w:hAnsi="Times New Roman" w:cs="Times New Roman"/>
          <w:color w:val="000000" w:themeColor="text1"/>
          <w:sz w:val="28"/>
          <w:szCs w:val="28"/>
          <w:lang w:eastAsia="ru-RU"/>
        </w:rPr>
        <w:t xml:space="preserve"> документа (паспорта), удостоверяющего личность лица, взявшего на себя обязанность осуществить погребение, заявления по форме согласно приложения №</w:t>
      </w:r>
      <w:r w:rsidR="00B90C6F">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3, с внесением соответствующей регистрационной записи в книгу регистрации (учета) захоронений и назначением лица, ответственного за данное захоронение.</w:t>
      </w:r>
      <w:proofErr w:type="gramEnd"/>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6.5. </w:t>
      </w:r>
      <w:proofErr w:type="gramStart"/>
      <w:r w:rsidRPr="006345A9">
        <w:rPr>
          <w:rFonts w:ascii="Times New Roman" w:eastAsia="Times New Roman" w:hAnsi="Times New Roman" w:cs="Times New Roman"/>
          <w:color w:val="000000" w:themeColor="text1"/>
          <w:sz w:val="28"/>
          <w:szCs w:val="28"/>
          <w:lang w:eastAsia="ru-RU"/>
        </w:rPr>
        <w:t xml:space="preserve">Отвод земельного участка для захоронения урны с прахом осуществляется безвозмездно на основании подлинного свидетельства о смерти умершего (погибшего), выданного органами ЗАГС, справки о </w:t>
      </w:r>
      <w:proofErr w:type="spellStart"/>
      <w:r w:rsidRPr="006345A9">
        <w:rPr>
          <w:rFonts w:ascii="Times New Roman" w:eastAsia="Times New Roman" w:hAnsi="Times New Roman" w:cs="Times New Roman"/>
          <w:color w:val="000000" w:themeColor="text1"/>
          <w:sz w:val="28"/>
          <w:szCs w:val="28"/>
          <w:lang w:eastAsia="ru-RU"/>
        </w:rPr>
        <w:t>кре</w:t>
      </w:r>
      <w:r w:rsidR="00B90C6F">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мации</w:t>
      </w:r>
      <w:proofErr w:type="spellEnd"/>
      <w:r w:rsidRPr="006345A9">
        <w:rPr>
          <w:rFonts w:ascii="Times New Roman" w:eastAsia="Times New Roman" w:hAnsi="Times New Roman" w:cs="Times New Roman"/>
          <w:color w:val="000000" w:themeColor="text1"/>
          <w:sz w:val="28"/>
          <w:szCs w:val="28"/>
          <w:lang w:eastAsia="ru-RU"/>
        </w:rPr>
        <w:t xml:space="preserve"> и документа (паспорта), удостоверяющего личность лица, взявшего на себя обязанность осуществить погребение, заявления по форме согласно приложения №</w:t>
      </w:r>
      <w:r w:rsidR="00B90C6F">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1</w:t>
      </w:r>
      <w:r w:rsidR="00B90C6F">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с внесением соответствующей регистрационной записи в </w:t>
      </w:r>
      <w:r w:rsidRPr="006345A9">
        <w:rPr>
          <w:rFonts w:ascii="Times New Roman" w:eastAsia="Times New Roman" w:hAnsi="Times New Roman" w:cs="Times New Roman"/>
          <w:color w:val="000000" w:themeColor="text1"/>
          <w:sz w:val="28"/>
          <w:szCs w:val="28"/>
          <w:lang w:eastAsia="ru-RU"/>
        </w:rPr>
        <w:lastRenderedPageBreak/>
        <w:t>книгу регистрации (учета) захоронений и назначением лица, ответственного за данное захоронение.</w:t>
      </w:r>
      <w:proofErr w:type="gramEnd"/>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6.6. Лицо, ответственное за захоронение, получает право бессрочного пользования земельным участком, отведенным для захоронения, принимает решение о погребении умерших (погибших) на отведенном земельном участке в дальнейшем и об установке надмогильных сооружений, обеспечивает надлежащее содержание захоронения (могилы) и постоянный уход за ним (ней) собственными силами и средствами.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6.7. Лицо, ответственное за захоронение, может заключать договор на выполнение работ по уходу за захоронением за счет собственных средств.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6.8 Оформление документов на отвод земельных участков для погребения умерших (погибших) осуществляется в рабочие дни с 08.00 до 17.00, перерыв на обед с 12.00 до 13.00.</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6.9. Прием заказов на погребение умерших (погибших) осуществляют </w:t>
      </w:r>
      <w:r w:rsidRPr="006345A9">
        <w:rPr>
          <w:rFonts w:ascii="Times New Roman" w:eastAsia="Times New Roman" w:hAnsi="Times New Roman" w:cs="Times New Roman"/>
          <w:bCs/>
          <w:color w:val="000000" w:themeColor="text1"/>
          <w:sz w:val="28"/>
          <w:szCs w:val="28"/>
          <w:lang w:eastAsia="ru-RU"/>
        </w:rPr>
        <w:t>специализированные службы.</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6.10. Нормы землеотвода для захоронения умерших (погибших):</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для одиночных захоронений - размером 2,0 м x 2.20 м (4.4 кв. 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для родственных захоронений - размером 3,0 м x 3,5 м (10,5 кв. м);</w:t>
      </w:r>
    </w:p>
    <w:p w:rsidR="006345A9" w:rsidRPr="006345A9" w:rsidRDefault="006345A9" w:rsidP="006345A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6345A9">
        <w:rPr>
          <w:rFonts w:ascii="Times New Roman" w:eastAsia="Times New Roman" w:hAnsi="Times New Roman" w:cs="Times New Roman"/>
          <w:color w:val="000000" w:themeColor="text1"/>
          <w:spacing w:val="2"/>
          <w:sz w:val="28"/>
          <w:szCs w:val="28"/>
          <w:lang w:eastAsia="ru-RU"/>
        </w:rPr>
        <w:t xml:space="preserve">6.11. На территории общественного кладбища предусмотрены </w:t>
      </w:r>
      <w:proofErr w:type="gramStart"/>
      <w:r w:rsidRPr="006345A9">
        <w:rPr>
          <w:rFonts w:ascii="Times New Roman" w:eastAsia="Times New Roman" w:hAnsi="Times New Roman" w:cs="Times New Roman"/>
          <w:color w:val="000000" w:themeColor="text1"/>
          <w:spacing w:val="2"/>
          <w:sz w:val="28"/>
          <w:szCs w:val="28"/>
          <w:lang w:eastAsia="ru-RU"/>
        </w:rPr>
        <w:t>обо</w:t>
      </w:r>
      <w:r w:rsidR="00762640">
        <w:rPr>
          <w:rFonts w:ascii="Times New Roman" w:eastAsia="Times New Roman" w:hAnsi="Times New Roman" w:cs="Times New Roman"/>
          <w:color w:val="000000" w:themeColor="text1"/>
          <w:spacing w:val="2"/>
          <w:sz w:val="28"/>
          <w:szCs w:val="28"/>
          <w:lang w:eastAsia="ru-RU"/>
        </w:rPr>
        <w:t>-</w:t>
      </w:r>
      <w:proofErr w:type="spellStart"/>
      <w:r w:rsidRPr="006345A9">
        <w:rPr>
          <w:rFonts w:ascii="Times New Roman" w:eastAsia="Times New Roman" w:hAnsi="Times New Roman" w:cs="Times New Roman"/>
          <w:color w:val="000000" w:themeColor="text1"/>
          <w:spacing w:val="2"/>
          <w:sz w:val="28"/>
          <w:szCs w:val="28"/>
          <w:lang w:eastAsia="ru-RU"/>
        </w:rPr>
        <w:t>собленные</w:t>
      </w:r>
      <w:proofErr w:type="spellEnd"/>
      <w:proofErr w:type="gramEnd"/>
      <w:r w:rsidRPr="006345A9">
        <w:rPr>
          <w:rFonts w:ascii="Times New Roman" w:eastAsia="Times New Roman" w:hAnsi="Times New Roman" w:cs="Times New Roman"/>
          <w:color w:val="000000" w:themeColor="text1"/>
          <w:spacing w:val="2"/>
          <w:sz w:val="28"/>
          <w:szCs w:val="28"/>
          <w:lang w:eastAsia="ru-RU"/>
        </w:rPr>
        <w:t xml:space="preserve"> земельные участки для создания Почетных захоронений в целях увековечения памяти умерших граждан, имеющих заслуги перед Российской Федерацией, Новгородской областью, Демянским </w:t>
      </w:r>
      <w:proofErr w:type="spellStart"/>
      <w:r w:rsidRPr="006345A9">
        <w:rPr>
          <w:rFonts w:ascii="Times New Roman" w:eastAsia="Times New Roman" w:hAnsi="Times New Roman" w:cs="Times New Roman"/>
          <w:color w:val="000000" w:themeColor="text1"/>
          <w:spacing w:val="2"/>
          <w:sz w:val="28"/>
          <w:szCs w:val="28"/>
          <w:lang w:eastAsia="ru-RU"/>
        </w:rPr>
        <w:t>муниципа</w:t>
      </w:r>
      <w:r w:rsidR="00762640">
        <w:rPr>
          <w:rFonts w:ascii="Times New Roman" w:eastAsia="Times New Roman" w:hAnsi="Times New Roman" w:cs="Times New Roman"/>
          <w:color w:val="000000" w:themeColor="text1"/>
          <w:spacing w:val="2"/>
          <w:sz w:val="28"/>
          <w:szCs w:val="28"/>
          <w:lang w:eastAsia="ru-RU"/>
        </w:rPr>
        <w:t>-</w:t>
      </w:r>
      <w:r w:rsidRPr="006345A9">
        <w:rPr>
          <w:rFonts w:ascii="Times New Roman" w:eastAsia="Times New Roman" w:hAnsi="Times New Roman" w:cs="Times New Roman"/>
          <w:color w:val="000000" w:themeColor="text1"/>
          <w:spacing w:val="2"/>
          <w:sz w:val="28"/>
          <w:szCs w:val="28"/>
          <w:lang w:eastAsia="ru-RU"/>
        </w:rPr>
        <w:t>льным</w:t>
      </w:r>
      <w:proofErr w:type="spellEnd"/>
      <w:r w:rsidRPr="006345A9">
        <w:rPr>
          <w:rFonts w:ascii="Times New Roman" w:eastAsia="Times New Roman" w:hAnsi="Times New Roman" w:cs="Times New Roman"/>
          <w:color w:val="000000" w:themeColor="text1"/>
          <w:spacing w:val="2"/>
          <w:sz w:val="28"/>
          <w:szCs w:val="28"/>
          <w:lang w:eastAsia="ru-RU"/>
        </w:rPr>
        <w:t xml:space="preserve"> округом.</w:t>
      </w:r>
    </w:p>
    <w:p w:rsidR="006345A9" w:rsidRPr="006345A9" w:rsidRDefault="006345A9" w:rsidP="006345A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6345A9">
        <w:rPr>
          <w:rFonts w:ascii="Times New Roman" w:eastAsia="Times New Roman" w:hAnsi="Times New Roman" w:cs="Times New Roman"/>
          <w:color w:val="000000" w:themeColor="text1"/>
          <w:spacing w:val="2"/>
          <w:sz w:val="28"/>
          <w:szCs w:val="28"/>
          <w:lang w:eastAsia="ru-RU"/>
        </w:rPr>
        <w:t>6.11.1. Место Почетных захоронений - участок, расположенный вдоль главной аллеи кладбища и имеющий удобные подходы и хороший обзор.</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6.11.2</w:t>
      </w:r>
      <w:proofErr w:type="gramStart"/>
      <w:r w:rsidRPr="006345A9">
        <w:rPr>
          <w:rFonts w:ascii="Times New Roman" w:eastAsia="Times New Roman" w:hAnsi="Times New Roman" w:cs="Times New Roman"/>
          <w:color w:val="000000" w:themeColor="text1"/>
          <w:sz w:val="28"/>
          <w:szCs w:val="28"/>
          <w:lang w:eastAsia="ru-RU"/>
        </w:rPr>
        <w:t xml:space="preserve"> Д</w:t>
      </w:r>
      <w:proofErr w:type="gramEnd"/>
      <w:r w:rsidRPr="006345A9">
        <w:rPr>
          <w:rFonts w:ascii="Times New Roman" w:eastAsia="Times New Roman" w:hAnsi="Times New Roman" w:cs="Times New Roman"/>
          <w:color w:val="000000" w:themeColor="text1"/>
          <w:sz w:val="28"/>
          <w:szCs w:val="28"/>
          <w:lang w:eastAsia="ru-RU"/>
        </w:rPr>
        <w:t>ля почетных захоронений нормы отведения земельного участка - размер 3,0 м x 3,5 м (10,5 кв. 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shd w:val="clear" w:color="auto" w:fill="FFFFFF"/>
          <w:lang w:eastAsia="ru-RU"/>
        </w:rPr>
      </w:pPr>
      <w:r w:rsidRPr="006345A9">
        <w:rPr>
          <w:rFonts w:ascii="Times New Roman" w:eastAsia="Times New Roman" w:hAnsi="Times New Roman" w:cs="Times New Roman"/>
          <w:color w:val="000000" w:themeColor="text1"/>
          <w:sz w:val="28"/>
          <w:szCs w:val="28"/>
          <w:lang w:eastAsia="ru-RU"/>
        </w:rPr>
        <w:t xml:space="preserve">6.12. </w:t>
      </w:r>
      <w:r w:rsidRPr="006345A9">
        <w:rPr>
          <w:rFonts w:ascii="Times New Roman" w:eastAsia="Times New Roman" w:hAnsi="Times New Roman" w:cs="Times New Roman"/>
          <w:color w:val="000000" w:themeColor="text1"/>
          <w:sz w:val="28"/>
          <w:szCs w:val="28"/>
          <w:shd w:val="clear" w:color="auto" w:fill="FFFFFF"/>
          <w:lang w:eastAsia="ru-RU"/>
        </w:rPr>
        <w:t>При погребении и подготовке могил на кладбищах, свободных для захоронения, соблюдается рядность захоронений на расстоянии 0,5 метра между захоронениями.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6.13. На действующих кладбищах захоронения производятся в </w:t>
      </w:r>
      <w:proofErr w:type="gramStart"/>
      <w:r w:rsidRPr="006345A9">
        <w:rPr>
          <w:rFonts w:ascii="Times New Roman" w:eastAsia="Times New Roman" w:hAnsi="Times New Roman" w:cs="Times New Roman"/>
          <w:color w:val="000000" w:themeColor="text1"/>
          <w:sz w:val="28"/>
          <w:szCs w:val="28"/>
          <w:lang w:eastAsia="ru-RU"/>
        </w:rPr>
        <w:t>после</w:t>
      </w:r>
      <w:r w:rsidR="00762640">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довательном</w:t>
      </w:r>
      <w:proofErr w:type="spellEnd"/>
      <w:proofErr w:type="gramEnd"/>
      <w:r w:rsidRPr="006345A9">
        <w:rPr>
          <w:rFonts w:ascii="Times New Roman" w:eastAsia="Times New Roman" w:hAnsi="Times New Roman" w:cs="Times New Roman"/>
          <w:color w:val="000000" w:themeColor="text1"/>
          <w:sz w:val="28"/>
          <w:szCs w:val="28"/>
          <w:lang w:eastAsia="ru-RU"/>
        </w:rPr>
        <w:t xml:space="preserve"> порядке согласно схеме квадратов кладбища по действующей нумерации подготавливаемых могил.</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6.14. Продолжительность кладбищенского периода на муниципальных кладбищах устанавливается сроком не менее двадцати лет с момента </w:t>
      </w:r>
      <w:proofErr w:type="gramStart"/>
      <w:r w:rsidRPr="006345A9">
        <w:rPr>
          <w:rFonts w:ascii="Times New Roman" w:eastAsia="Times New Roman" w:hAnsi="Times New Roman" w:cs="Times New Roman"/>
          <w:color w:val="000000" w:themeColor="text1"/>
          <w:sz w:val="28"/>
          <w:szCs w:val="28"/>
          <w:lang w:eastAsia="ru-RU"/>
        </w:rPr>
        <w:t>пре</w:t>
      </w:r>
      <w:r w:rsidR="00762640">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дыдущего</w:t>
      </w:r>
      <w:proofErr w:type="spellEnd"/>
      <w:proofErr w:type="gramEnd"/>
      <w:r w:rsidRPr="006345A9">
        <w:rPr>
          <w:rFonts w:ascii="Times New Roman" w:eastAsia="Times New Roman" w:hAnsi="Times New Roman" w:cs="Times New Roman"/>
          <w:color w:val="000000" w:themeColor="text1"/>
          <w:sz w:val="28"/>
          <w:szCs w:val="28"/>
          <w:lang w:eastAsia="ru-RU"/>
        </w:rPr>
        <w:t xml:space="preserve"> погребения.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6.15. Погребение умерших (погибших) в родственную могилу </w:t>
      </w:r>
      <w:proofErr w:type="spellStart"/>
      <w:proofErr w:type="gramStart"/>
      <w:r w:rsidRPr="006345A9">
        <w:rPr>
          <w:rFonts w:ascii="Times New Roman" w:eastAsia="Times New Roman" w:hAnsi="Times New Roman" w:cs="Times New Roman"/>
          <w:color w:val="000000" w:themeColor="text1"/>
          <w:sz w:val="28"/>
          <w:szCs w:val="28"/>
          <w:lang w:eastAsia="ru-RU"/>
        </w:rPr>
        <w:t>разре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шается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по истечении установленного кладбищенского периода. </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6.16. Каждое захоронение на муниципальном кладбище регистрируется в книге регистрации (учета) захоронений (приложение №</w:t>
      </w:r>
      <w:r w:rsidR="00762640">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2).</w:t>
      </w:r>
    </w:p>
    <w:p w:rsidR="006345A9" w:rsidRPr="006345A9" w:rsidRDefault="006345A9" w:rsidP="006345A9">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eastAsia="Times New Roman" w:hAnsi="Times New Roman" w:cs="Times New Roman"/>
          <w:color w:val="000000" w:themeColor="text1"/>
          <w:sz w:val="28"/>
          <w:szCs w:val="28"/>
          <w:lang w:val="x-none" w:eastAsia="x-none"/>
        </w:rPr>
      </w:pPr>
      <w:r w:rsidRPr="006345A9">
        <w:rPr>
          <w:rFonts w:ascii="Times New Roman" w:eastAsia="Times New Roman" w:hAnsi="Times New Roman" w:cs="Times New Roman"/>
          <w:color w:val="000000" w:themeColor="text1"/>
          <w:sz w:val="28"/>
          <w:szCs w:val="28"/>
          <w:lang w:val="x-none" w:eastAsia="x-none"/>
        </w:rPr>
        <w:lastRenderedPageBreak/>
        <w:t>6.</w:t>
      </w:r>
      <w:r w:rsidRPr="006345A9">
        <w:rPr>
          <w:rFonts w:ascii="Times New Roman" w:eastAsia="Times New Roman" w:hAnsi="Times New Roman" w:cs="Times New Roman"/>
          <w:color w:val="000000" w:themeColor="text1"/>
          <w:sz w:val="28"/>
          <w:szCs w:val="28"/>
          <w:lang w:eastAsia="x-none"/>
        </w:rPr>
        <w:t>17</w:t>
      </w:r>
      <w:r w:rsidRPr="006345A9">
        <w:rPr>
          <w:rFonts w:ascii="Times New Roman" w:eastAsia="Times New Roman" w:hAnsi="Times New Roman" w:cs="Times New Roman"/>
          <w:color w:val="000000" w:themeColor="text1"/>
          <w:sz w:val="28"/>
          <w:szCs w:val="28"/>
          <w:lang w:val="x-none" w:eastAsia="x-none"/>
        </w:rPr>
        <w:t xml:space="preserve">. Книги должны быть пронумерованы, прошнурованы, и скреплены подписью </w:t>
      </w:r>
      <w:r w:rsidRPr="006345A9">
        <w:rPr>
          <w:rFonts w:ascii="Times New Roman" w:eastAsia="Times New Roman" w:hAnsi="Times New Roman" w:cs="Times New Roman"/>
          <w:color w:val="000000" w:themeColor="text1"/>
          <w:sz w:val="28"/>
          <w:szCs w:val="28"/>
          <w:lang w:eastAsia="x-none"/>
        </w:rPr>
        <w:t>специализированой службы</w:t>
      </w:r>
      <w:r w:rsidRPr="006345A9">
        <w:rPr>
          <w:rFonts w:ascii="Times New Roman" w:eastAsia="Times New Roman" w:hAnsi="Times New Roman" w:cs="Times New Roman"/>
          <w:color w:val="000000" w:themeColor="text1"/>
          <w:sz w:val="28"/>
          <w:szCs w:val="28"/>
          <w:lang w:val="x-none" w:eastAsia="x-none"/>
        </w:rPr>
        <w:t>.</w:t>
      </w:r>
    </w:p>
    <w:p w:rsidR="006345A9" w:rsidRPr="006345A9" w:rsidRDefault="006345A9" w:rsidP="006345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eastAsia="Times New Roman" w:hAnsi="Times New Roman" w:cs="Times New Roman"/>
          <w:color w:val="000000" w:themeColor="text1"/>
          <w:sz w:val="28"/>
          <w:szCs w:val="28"/>
          <w:lang w:val="x-none" w:eastAsia="x-none"/>
        </w:rPr>
      </w:pPr>
      <w:r w:rsidRPr="006345A9">
        <w:rPr>
          <w:rFonts w:ascii="Times New Roman" w:eastAsia="Times New Roman" w:hAnsi="Times New Roman" w:cs="Times New Roman"/>
          <w:color w:val="000000" w:themeColor="text1"/>
          <w:sz w:val="28"/>
          <w:szCs w:val="28"/>
          <w:lang w:val="x-none" w:eastAsia="x-none"/>
        </w:rPr>
        <w:t>6.</w:t>
      </w:r>
      <w:r w:rsidRPr="006345A9">
        <w:rPr>
          <w:rFonts w:ascii="Times New Roman" w:eastAsia="Times New Roman" w:hAnsi="Times New Roman" w:cs="Times New Roman"/>
          <w:color w:val="000000" w:themeColor="text1"/>
          <w:sz w:val="28"/>
          <w:szCs w:val="28"/>
          <w:lang w:eastAsia="x-none"/>
        </w:rPr>
        <w:t>18</w:t>
      </w:r>
      <w:r w:rsidRPr="006345A9">
        <w:rPr>
          <w:rFonts w:ascii="Times New Roman" w:eastAsia="Times New Roman" w:hAnsi="Times New Roman" w:cs="Times New Roman"/>
          <w:color w:val="000000" w:themeColor="text1"/>
          <w:sz w:val="28"/>
          <w:szCs w:val="28"/>
          <w:lang w:val="x-none" w:eastAsia="x-none"/>
        </w:rPr>
        <w:t>. В Книгах не должно быть помарок и подчисток. Если при записи допущены неточности,  уполномоченное лицо ставит отметку, содержащую слово «исправленному верить», дату, личную подпись.</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6.19. Книга регистрации захоронений является документом строгой отчетности и хранится в специализированой службе.</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6.20. Подготовка могил, захоронение умерших (погибших), урн с прахом, а также за соблюдение установленных норм и требований при </w:t>
      </w:r>
      <w:proofErr w:type="spellStart"/>
      <w:r w:rsidRPr="006345A9">
        <w:rPr>
          <w:rFonts w:ascii="Times New Roman" w:eastAsia="Times New Roman" w:hAnsi="Times New Roman" w:cs="Times New Roman"/>
          <w:color w:val="000000" w:themeColor="text1"/>
          <w:sz w:val="28"/>
          <w:szCs w:val="28"/>
          <w:lang w:eastAsia="ru-RU"/>
        </w:rPr>
        <w:t>погре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бении</w:t>
      </w:r>
      <w:proofErr w:type="spellEnd"/>
      <w:r w:rsidRPr="006345A9">
        <w:rPr>
          <w:rFonts w:ascii="Times New Roman" w:eastAsia="Times New Roman" w:hAnsi="Times New Roman" w:cs="Times New Roman"/>
          <w:color w:val="000000" w:themeColor="text1"/>
          <w:sz w:val="28"/>
          <w:szCs w:val="28"/>
          <w:lang w:eastAsia="ru-RU"/>
        </w:rPr>
        <w:t xml:space="preserve"> умерших (погибших) возлагается на </w:t>
      </w:r>
      <w:proofErr w:type="gramStart"/>
      <w:r w:rsidRPr="006345A9">
        <w:rPr>
          <w:rFonts w:ascii="Times New Roman" w:eastAsia="Times New Roman" w:hAnsi="Times New Roman" w:cs="Times New Roman"/>
          <w:color w:val="000000" w:themeColor="text1"/>
          <w:sz w:val="28"/>
          <w:szCs w:val="28"/>
          <w:lang w:eastAsia="ru-RU"/>
        </w:rPr>
        <w:t>ответственного</w:t>
      </w:r>
      <w:proofErr w:type="gramEnd"/>
      <w:r w:rsidRPr="006345A9">
        <w:rPr>
          <w:rFonts w:ascii="Times New Roman" w:eastAsia="Times New Roman" w:hAnsi="Times New Roman" w:cs="Times New Roman"/>
          <w:color w:val="000000" w:themeColor="text1"/>
          <w:sz w:val="28"/>
          <w:szCs w:val="28"/>
          <w:lang w:eastAsia="ru-RU"/>
        </w:rPr>
        <w:t xml:space="preserve"> за захоронение.</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6345A9" w:rsidRPr="006345A9" w:rsidRDefault="006345A9" w:rsidP="00762640">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7. Порядок оформления заказа и разрешения</w:t>
      </w:r>
    </w:p>
    <w:p w:rsidR="006345A9" w:rsidRPr="006345A9" w:rsidRDefault="006345A9" w:rsidP="00762640">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на погребение умерших (погибших)</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7.1. Погребение умершего (погибшего) осуществляется при наличии у лица, взявшего на себя обязанность осуществить погребение, следующих документов: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подлинного свидетельства о смерти умершего (погибшего), выданного органами ЗАГС;</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документа (паспорта), удостоверяющего личность лица, взявшего на себя обязанность осуществить погребение;</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гарантийного письма и доверенности, если обязанность по организации похорон осуществляет юридическое лицо.</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7.2.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w:t>
      </w:r>
      <w:proofErr w:type="gramStart"/>
      <w:r w:rsidRPr="006345A9">
        <w:rPr>
          <w:rFonts w:ascii="Times New Roman" w:eastAsia="Times New Roman" w:hAnsi="Times New Roman" w:cs="Times New Roman"/>
          <w:color w:val="000000" w:themeColor="text1"/>
          <w:sz w:val="28"/>
          <w:szCs w:val="28"/>
          <w:lang w:eastAsia="ru-RU"/>
        </w:rPr>
        <w:t>меди</w:t>
      </w:r>
      <w:r w:rsidR="00762640">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цинского</w:t>
      </w:r>
      <w:proofErr w:type="spellEnd"/>
      <w:proofErr w:type="gramEnd"/>
      <w:r w:rsidRPr="006345A9">
        <w:rPr>
          <w:rFonts w:ascii="Times New Roman" w:eastAsia="Times New Roman" w:hAnsi="Times New Roman" w:cs="Times New Roman"/>
          <w:color w:val="000000" w:themeColor="text1"/>
          <w:sz w:val="28"/>
          <w:szCs w:val="28"/>
          <w:lang w:eastAsia="ru-RU"/>
        </w:rPr>
        <w:t xml:space="preserve"> свидетельства (справки) о смерти, гербового свидетельства о смерти, выданного органами ЗАГС.</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7.3. Разрешение на погребение умершего (погибшего) на свободном месте земельного участка родственного захоронения или в родственную могилу выдается при наличии следующих документов: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подлинного свидетельства о смерти умершего (погибшего), выданного органами ЗАГС;</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подлинного свидетельства (дубликата) о смерти ранее умершего (погибшего), выданного органами ЗАГС;</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документа (паспорта), удостоверяющего личность лица, взявшего на себя обязанность осуществить погребение.</w:t>
      </w:r>
    </w:p>
    <w:p w:rsid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0D7018" w:rsidRDefault="000D7018"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0D7018" w:rsidRDefault="000D7018"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0D7018" w:rsidRDefault="000D7018"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0D7018" w:rsidRPr="006345A9" w:rsidRDefault="000D7018"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6345A9" w:rsidRPr="006345A9" w:rsidRDefault="006345A9" w:rsidP="00762640">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lastRenderedPageBreak/>
        <w:t>8. Порядок установки надмогильных сооружений</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8.1. В границах земельного участка, отведенного для захоронения, разрешается установка надмогильных сооружений, посадка живой зеленой изгороди из кустарника (не выше 0,5 м) и цветов.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8.2. Все работы на кладбище, связанные с установкой, демонтажем, ремонтом или заменой надмогильных сооружений, производятся с </w:t>
      </w:r>
      <w:proofErr w:type="spellStart"/>
      <w:proofErr w:type="gramStart"/>
      <w:r w:rsidRPr="006345A9">
        <w:rPr>
          <w:rFonts w:ascii="Times New Roman" w:eastAsia="Times New Roman" w:hAnsi="Times New Roman" w:cs="Times New Roman"/>
          <w:color w:val="000000" w:themeColor="text1"/>
          <w:sz w:val="28"/>
          <w:szCs w:val="28"/>
          <w:lang w:eastAsia="ru-RU"/>
        </w:rPr>
        <w:t>разре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шения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специали</w:t>
      </w:r>
      <w:r w:rsidR="00FE1BF0">
        <w:rPr>
          <w:rFonts w:ascii="Times New Roman" w:eastAsia="Times New Roman" w:hAnsi="Times New Roman" w:cs="Times New Roman"/>
          <w:color w:val="000000" w:themeColor="text1"/>
          <w:sz w:val="28"/>
          <w:szCs w:val="28"/>
          <w:lang w:eastAsia="ru-RU"/>
        </w:rPr>
        <w:t>зированой службы предоставляющей</w:t>
      </w:r>
      <w:r w:rsidRPr="006345A9">
        <w:rPr>
          <w:rFonts w:ascii="Times New Roman" w:eastAsia="Times New Roman" w:hAnsi="Times New Roman" w:cs="Times New Roman"/>
          <w:color w:val="000000" w:themeColor="text1"/>
          <w:sz w:val="28"/>
          <w:szCs w:val="28"/>
          <w:lang w:eastAsia="ru-RU"/>
        </w:rPr>
        <w:t xml:space="preserve"> ритуальные услуги.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8.3. Установка надмогильных сооружений, ограждения (</w:t>
      </w:r>
      <w:proofErr w:type="gramStart"/>
      <w:r w:rsidRPr="006345A9">
        <w:rPr>
          <w:rFonts w:ascii="Times New Roman" w:eastAsia="Times New Roman" w:hAnsi="Times New Roman" w:cs="Times New Roman"/>
          <w:color w:val="000000" w:themeColor="text1"/>
          <w:sz w:val="28"/>
          <w:szCs w:val="28"/>
          <w:lang w:eastAsia="ru-RU"/>
        </w:rPr>
        <w:t>железобетон</w:t>
      </w:r>
      <w:r w:rsidR="00762640">
        <w:rPr>
          <w:rFonts w:ascii="Times New Roman" w:eastAsia="Times New Roman" w:hAnsi="Times New Roman" w:cs="Times New Roman"/>
          <w:color w:val="000000" w:themeColor="text1"/>
          <w:sz w:val="28"/>
          <w:szCs w:val="28"/>
          <w:lang w:eastAsia="ru-RU"/>
        </w:rPr>
        <w:t>-</w:t>
      </w:r>
      <w:proofErr w:type="spellStart"/>
      <w:r w:rsidR="00FE1BF0">
        <w:rPr>
          <w:rFonts w:ascii="Times New Roman" w:eastAsia="Times New Roman" w:hAnsi="Times New Roman" w:cs="Times New Roman"/>
          <w:color w:val="000000" w:themeColor="text1"/>
          <w:sz w:val="28"/>
          <w:szCs w:val="28"/>
          <w:lang w:eastAsia="ru-RU"/>
        </w:rPr>
        <w:t>ного</w:t>
      </w:r>
      <w:proofErr w:type="spellEnd"/>
      <w:proofErr w:type="gramEnd"/>
      <w:r w:rsidR="00FE1BF0">
        <w:rPr>
          <w:rFonts w:ascii="Times New Roman" w:eastAsia="Times New Roman" w:hAnsi="Times New Roman" w:cs="Times New Roman"/>
          <w:color w:val="000000" w:themeColor="text1"/>
          <w:sz w:val="28"/>
          <w:szCs w:val="28"/>
          <w:lang w:eastAsia="ru-RU"/>
        </w:rPr>
        <w:t xml:space="preserve"> и гранитного </w:t>
      </w:r>
      <w:proofErr w:type="spellStart"/>
      <w:r w:rsidR="00FE1BF0">
        <w:rPr>
          <w:rFonts w:ascii="Times New Roman" w:eastAsia="Times New Roman" w:hAnsi="Times New Roman" w:cs="Times New Roman"/>
          <w:color w:val="000000" w:themeColor="text1"/>
          <w:sz w:val="28"/>
          <w:szCs w:val="28"/>
          <w:lang w:eastAsia="ru-RU"/>
        </w:rPr>
        <w:t>по</w:t>
      </w:r>
      <w:r w:rsidRPr="006345A9">
        <w:rPr>
          <w:rFonts w:ascii="Times New Roman" w:eastAsia="Times New Roman" w:hAnsi="Times New Roman" w:cs="Times New Roman"/>
          <w:color w:val="000000" w:themeColor="text1"/>
          <w:sz w:val="28"/>
          <w:szCs w:val="28"/>
          <w:lang w:eastAsia="ru-RU"/>
        </w:rPr>
        <w:t>ребрика</w:t>
      </w:r>
      <w:proofErr w:type="spellEnd"/>
      <w:r w:rsidRPr="006345A9">
        <w:rPr>
          <w:rFonts w:ascii="Times New Roman" w:eastAsia="Times New Roman" w:hAnsi="Times New Roman" w:cs="Times New Roman"/>
          <w:color w:val="000000" w:themeColor="text1"/>
          <w:sz w:val="28"/>
          <w:szCs w:val="28"/>
          <w:lang w:eastAsia="ru-RU"/>
        </w:rPr>
        <w:t xml:space="preserve"> или ограды) земельного участка захоронения производится в соответствии с нормой землеотвода для захоронения.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8.4. Устанавливаемые памятники и сооружения не должны иметь частей, выступающих за границы захоронения или нависающих над ними. Высота устанавливаемых надмогильных памятников не должна превышать 2 метров.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8.5. Надписи на надмогильных сооружениях должны соответствовать сведениям о действительно захороненных в данном месте умерших (погибших). Допускается нанесение надписей на надмогильных сооружениях и подготовка их к будущим захоронениям.</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8.6. Периметр ограждения (железобетонного и гранитного </w:t>
      </w:r>
      <w:proofErr w:type="spellStart"/>
      <w:r w:rsidRPr="006345A9">
        <w:rPr>
          <w:rFonts w:ascii="Times New Roman" w:eastAsia="Times New Roman" w:hAnsi="Times New Roman" w:cs="Times New Roman"/>
          <w:color w:val="000000" w:themeColor="text1"/>
          <w:sz w:val="28"/>
          <w:szCs w:val="28"/>
          <w:lang w:eastAsia="ru-RU"/>
        </w:rPr>
        <w:t>поребрика</w:t>
      </w:r>
      <w:proofErr w:type="spellEnd"/>
      <w:r w:rsidRPr="006345A9">
        <w:rPr>
          <w:rFonts w:ascii="Times New Roman" w:eastAsia="Times New Roman" w:hAnsi="Times New Roman" w:cs="Times New Roman"/>
          <w:color w:val="000000" w:themeColor="text1"/>
          <w:sz w:val="28"/>
          <w:szCs w:val="28"/>
          <w:lang w:eastAsia="ru-RU"/>
        </w:rPr>
        <w:t xml:space="preserve"> или ограды) земельного участка захоронения или живой изгороди из кустарника (цветов) вокруг захоронения не должен превышать периметра земельного участка, отведенного под захоронение. Установленные </w:t>
      </w:r>
      <w:proofErr w:type="spellStart"/>
      <w:proofErr w:type="gramStart"/>
      <w:r w:rsidRPr="006345A9">
        <w:rPr>
          <w:rFonts w:ascii="Times New Roman" w:eastAsia="Times New Roman" w:hAnsi="Times New Roman" w:cs="Times New Roman"/>
          <w:color w:val="000000" w:themeColor="text1"/>
          <w:sz w:val="28"/>
          <w:szCs w:val="28"/>
          <w:lang w:eastAsia="ru-RU"/>
        </w:rPr>
        <w:t>огражде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ния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(ограды) не должны иметь заостренных прутьев (пик). Высота </w:t>
      </w:r>
      <w:proofErr w:type="spellStart"/>
      <w:proofErr w:type="gramStart"/>
      <w:r w:rsidRPr="006345A9">
        <w:rPr>
          <w:rFonts w:ascii="Times New Roman" w:eastAsia="Times New Roman" w:hAnsi="Times New Roman" w:cs="Times New Roman"/>
          <w:color w:val="000000" w:themeColor="text1"/>
          <w:sz w:val="28"/>
          <w:szCs w:val="28"/>
          <w:lang w:eastAsia="ru-RU"/>
        </w:rPr>
        <w:t>устанавли</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ваемых</w:t>
      </w:r>
      <w:proofErr w:type="spellEnd"/>
      <w:proofErr w:type="gramEnd"/>
      <w:r w:rsidRPr="006345A9">
        <w:rPr>
          <w:rFonts w:ascii="Times New Roman" w:eastAsia="Times New Roman" w:hAnsi="Times New Roman" w:cs="Times New Roman"/>
          <w:color w:val="000000" w:themeColor="text1"/>
          <w:sz w:val="28"/>
          <w:szCs w:val="28"/>
          <w:lang w:eastAsia="ru-RU"/>
        </w:rPr>
        <w:t xml:space="preserve"> ограждений не должна превышать 1,0 метра.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8.7. Не допускается установка надмогильных сооружений без </w:t>
      </w:r>
      <w:proofErr w:type="spellStart"/>
      <w:proofErr w:type="gramStart"/>
      <w:r w:rsidRPr="006345A9">
        <w:rPr>
          <w:rFonts w:ascii="Times New Roman" w:eastAsia="Times New Roman" w:hAnsi="Times New Roman" w:cs="Times New Roman"/>
          <w:color w:val="000000" w:themeColor="text1"/>
          <w:sz w:val="28"/>
          <w:szCs w:val="28"/>
          <w:lang w:eastAsia="ru-RU"/>
        </w:rPr>
        <w:t>разреше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ния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и за пределами земельного участка захоронения. Надмогильные </w:t>
      </w:r>
      <w:proofErr w:type="spellStart"/>
      <w:proofErr w:type="gramStart"/>
      <w:r w:rsidRPr="006345A9">
        <w:rPr>
          <w:rFonts w:ascii="Times New Roman" w:eastAsia="Times New Roman" w:hAnsi="Times New Roman" w:cs="Times New Roman"/>
          <w:color w:val="000000" w:themeColor="text1"/>
          <w:sz w:val="28"/>
          <w:szCs w:val="28"/>
          <w:lang w:eastAsia="ru-RU"/>
        </w:rPr>
        <w:t>сооруже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ния</w:t>
      </w:r>
      <w:proofErr w:type="spellEnd"/>
      <w:proofErr w:type="gramEnd"/>
      <w:r w:rsidRPr="006345A9">
        <w:rPr>
          <w:rFonts w:ascii="Times New Roman" w:eastAsia="Times New Roman" w:hAnsi="Times New Roman" w:cs="Times New Roman"/>
          <w:color w:val="000000" w:themeColor="text1"/>
          <w:sz w:val="28"/>
          <w:szCs w:val="28"/>
          <w:lang w:eastAsia="ru-RU"/>
        </w:rPr>
        <w:t>, установленные за пределами отведенного земельного участка, подлежат снятию (демонтажу) лицом, ответственным за захоронение, в течение двадцати дней с момента письменного предписания Администрации Демянского муниципального округа.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8.8. Граждане, допустившие самовольное использование земельных участков в размерах, превышающих установленные нормы землеотвода для захоронения, обязаны устранить нарушения в течение двадцати дней с момента получения письменного предписания Администрации Демянского муниципального округа.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8.9. Установленные надмогильные сооружения являются </w:t>
      </w:r>
      <w:proofErr w:type="spellStart"/>
      <w:proofErr w:type="gramStart"/>
      <w:r w:rsidRPr="006345A9">
        <w:rPr>
          <w:rFonts w:ascii="Times New Roman" w:eastAsia="Times New Roman" w:hAnsi="Times New Roman" w:cs="Times New Roman"/>
          <w:color w:val="000000" w:themeColor="text1"/>
          <w:sz w:val="28"/>
          <w:szCs w:val="28"/>
          <w:lang w:eastAsia="ru-RU"/>
        </w:rPr>
        <w:t>собствен</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ностью</w:t>
      </w:r>
      <w:proofErr w:type="spellEnd"/>
      <w:proofErr w:type="gramEnd"/>
      <w:r w:rsidRPr="006345A9">
        <w:rPr>
          <w:rFonts w:ascii="Times New Roman" w:eastAsia="Times New Roman" w:hAnsi="Times New Roman" w:cs="Times New Roman"/>
          <w:color w:val="000000" w:themeColor="text1"/>
          <w:sz w:val="28"/>
          <w:szCs w:val="28"/>
          <w:lang w:eastAsia="ru-RU"/>
        </w:rPr>
        <w:t xml:space="preserve"> граждан, которые их установили. После выполнения работ по </w:t>
      </w:r>
      <w:proofErr w:type="gramStart"/>
      <w:r w:rsidRPr="006345A9">
        <w:rPr>
          <w:rFonts w:ascii="Times New Roman" w:eastAsia="Times New Roman" w:hAnsi="Times New Roman" w:cs="Times New Roman"/>
          <w:color w:val="000000" w:themeColor="text1"/>
          <w:sz w:val="28"/>
          <w:szCs w:val="28"/>
          <w:lang w:eastAsia="ru-RU"/>
        </w:rPr>
        <w:t>уста</w:t>
      </w:r>
      <w:r w:rsidR="00762640">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новке</w:t>
      </w:r>
      <w:proofErr w:type="spellEnd"/>
      <w:proofErr w:type="gramEnd"/>
      <w:r w:rsidRPr="006345A9">
        <w:rPr>
          <w:rFonts w:ascii="Times New Roman" w:eastAsia="Times New Roman" w:hAnsi="Times New Roman" w:cs="Times New Roman"/>
          <w:color w:val="000000" w:themeColor="text1"/>
          <w:sz w:val="28"/>
          <w:szCs w:val="28"/>
          <w:lang w:eastAsia="ru-RU"/>
        </w:rPr>
        <w:t xml:space="preserve">, демонтажу, ремонту или замене надмогильных сооружений лицо, ответственное за захоронение, или иное лицо по его письменному поручению обязано вывезти на полигон твердых бытовых отходов с территории </w:t>
      </w:r>
      <w:proofErr w:type="spellStart"/>
      <w:r w:rsidRPr="006345A9">
        <w:rPr>
          <w:rFonts w:ascii="Times New Roman" w:eastAsia="Times New Roman" w:hAnsi="Times New Roman" w:cs="Times New Roman"/>
          <w:color w:val="000000" w:themeColor="text1"/>
          <w:sz w:val="28"/>
          <w:szCs w:val="28"/>
          <w:lang w:eastAsia="ru-RU"/>
        </w:rPr>
        <w:t>кладби</w:t>
      </w:r>
      <w:proofErr w:type="spellEnd"/>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ща демонтированные надмогильные сооружения и иной строительный мусор.</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lastRenderedPageBreak/>
        <w:t>8.10. По обращению граждан надмогильные сооружения могут быть застрахованы страховой организацией на случай их утраты или повреждения в результате стихийных бедствий, пожара и противоправных действий третьих лиц в порядке, установленном действующим законодательством Российской Федерации.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8.11. Лица, виновные в хищении, повреждении и разрушении </w:t>
      </w:r>
      <w:proofErr w:type="spellStart"/>
      <w:proofErr w:type="gramStart"/>
      <w:r w:rsidRPr="006345A9">
        <w:rPr>
          <w:rFonts w:ascii="Times New Roman" w:eastAsia="Times New Roman" w:hAnsi="Times New Roman" w:cs="Times New Roman"/>
          <w:color w:val="000000" w:themeColor="text1"/>
          <w:sz w:val="28"/>
          <w:szCs w:val="28"/>
          <w:lang w:eastAsia="ru-RU"/>
        </w:rPr>
        <w:t>надмоги</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льных</w:t>
      </w:r>
      <w:proofErr w:type="spellEnd"/>
      <w:proofErr w:type="gramEnd"/>
      <w:r w:rsidRPr="006345A9">
        <w:rPr>
          <w:rFonts w:ascii="Times New Roman" w:eastAsia="Times New Roman" w:hAnsi="Times New Roman" w:cs="Times New Roman"/>
          <w:color w:val="000000" w:themeColor="text1"/>
          <w:sz w:val="28"/>
          <w:szCs w:val="28"/>
          <w:lang w:eastAsia="ru-RU"/>
        </w:rPr>
        <w:t xml:space="preserve"> сооружений привлекаются к ответственности в соответствии с действующим законодательством Российской Федерации.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6345A9" w:rsidRPr="006345A9" w:rsidRDefault="006345A9" w:rsidP="00762640">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9. Содержание кладбищ</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9.1. Содержание муниципального кладбища </w:t>
      </w:r>
      <w:proofErr w:type="spellStart"/>
      <w:r w:rsidRPr="006345A9">
        <w:rPr>
          <w:rFonts w:ascii="Times New Roman" w:eastAsia="Times New Roman" w:hAnsi="Times New Roman" w:cs="Times New Roman"/>
          <w:color w:val="000000" w:themeColor="text1"/>
          <w:sz w:val="28"/>
          <w:szCs w:val="28"/>
          <w:lang w:eastAsia="ru-RU"/>
        </w:rPr>
        <w:t>р.п</w:t>
      </w:r>
      <w:proofErr w:type="spellEnd"/>
      <w:r w:rsidRPr="006345A9">
        <w:rPr>
          <w:rFonts w:ascii="Times New Roman" w:eastAsia="Times New Roman" w:hAnsi="Times New Roman" w:cs="Times New Roman"/>
          <w:color w:val="000000" w:themeColor="text1"/>
          <w:sz w:val="28"/>
          <w:szCs w:val="28"/>
          <w:lang w:eastAsia="ru-RU"/>
        </w:rPr>
        <w:t>.</w:t>
      </w:r>
      <w:r w:rsidR="00762640">
        <w:rPr>
          <w:rFonts w:ascii="Times New Roman" w:eastAsia="Times New Roman" w:hAnsi="Times New Roman" w:cs="Times New Roman"/>
          <w:color w:val="000000" w:themeColor="text1"/>
          <w:sz w:val="28"/>
          <w:szCs w:val="28"/>
          <w:lang w:eastAsia="ru-RU"/>
        </w:rPr>
        <w:t xml:space="preserve"> </w:t>
      </w:r>
      <w:r w:rsidRPr="006345A9">
        <w:rPr>
          <w:rFonts w:ascii="Times New Roman" w:eastAsia="Times New Roman" w:hAnsi="Times New Roman" w:cs="Times New Roman"/>
          <w:color w:val="000000" w:themeColor="text1"/>
          <w:sz w:val="28"/>
          <w:szCs w:val="28"/>
          <w:lang w:eastAsia="ru-RU"/>
        </w:rPr>
        <w:t xml:space="preserve">Демянск </w:t>
      </w:r>
      <w:proofErr w:type="gramStart"/>
      <w:r w:rsidRPr="006345A9">
        <w:rPr>
          <w:rFonts w:ascii="Times New Roman" w:eastAsia="Times New Roman" w:hAnsi="Times New Roman" w:cs="Times New Roman"/>
          <w:color w:val="000000" w:themeColor="text1"/>
          <w:sz w:val="28"/>
          <w:szCs w:val="28"/>
          <w:lang w:eastAsia="ru-RU"/>
        </w:rPr>
        <w:t>осу</w:t>
      </w:r>
      <w:r w:rsidR="00762640">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ществляется</w:t>
      </w:r>
      <w:proofErr w:type="spellEnd"/>
      <w:proofErr w:type="gramEnd"/>
      <w:r w:rsidRPr="006345A9">
        <w:rPr>
          <w:rFonts w:ascii="Times New Roman" w:eastAsia="Times New Roman" w:hAnsi="Times New Roman" w:cs="Times New Roman"/>
          <w:color w:val="000000" w:themeColor="text1"/>
          <w:sz w:val="28"/>
          <w:szCs w:val="28"/>
          <w:lang w:eastAsia="ru-RU"/>
        </w:rPr>
        <w:t xml:space="preserve"> за счет бюджетных средств организацией, определенной в порядке, установленном Федеральным законом от </w:t>
      </w:r>
      <w:r w:rsidR="00762640">
        <w:rPr>
          <w:rFonts w:ascii="Times New Roman" w:eastAsia="Times New Roman" w:hAnsi="Times New Roman" w:cs="Times New Roman"/>
          <w:color w:val="000000" w:themeColor="text1"/>
          <w:sz w:val="28"/>
          <w:szCs w:val="28"/>
          <w:lang w:eastAsia="ru-RU"/>
        </w:rPr>
        <w:t>0</w:t>
      </w:r>
      <w:r w:rsidRPr="006345A9">
        <w:rPr>
          <w:rFonts w:ascii="Times New Roman" w:eastAsia="Times New Roman" w:hAnsi="Times New Roman" w:cs="Times New Roman"/>
          <w:color w:val="000000" w:themeColor="text1"/>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9.2. Исполнитель муниципального заказа обязан обеспечить:</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механизированную и ручную уборку дорог, тротуаров и пешеходных дорожек кладбища в летний и зимний периоды;</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механизированную и ручную обработку дорог, тротуаров и </w:t>
      </w:r>
      <w:proofErr w:type="gramStart"/>
      <w:r w:rsidRPr="006345A9">
        <w:rPr>
          <w:rFonts w:ascii="Times New Roman" w:eastAsia="Times New Roman" w:hAnsi="Times New Roman" w:cs="Times New Roman"/>
          <w:color w:val="000000" w:themeColor="text1"/>
          <w:sz w:val="28"/>
          <w:szCs w:val="28"/>
          <w:lang w:eastAsia="ru-RU"/>
        </w:rPr>
        <w:t>пеше</w:t>
      </w:r>
      <w:r w:rsidR="00762640">
        <w:rPr>
          <w:rFonts w:ascii="Times New Roman" w:eastAsia="Times New Roman" w:hAnsi="Times New Roman" w:cs="Times New Roman"/>
          <w:color w:val="000000" w:themeColor="text1"/>
          <w:sz w:val="28"/>
          <w:szCs w:val="28"/>
          <w:lang w:eastAsia="ru-RU"/>
        </w:rPr>
        <w:t>-</w:t>
      </w:r>
      <w:proofErr w:type="spellStart"/>
      <w:r w:rsidRPr="006345A9">
        <w:rPr>
          <w:rFonts w:ascii="Times New Roman" w:eastAsia="Times New Roman" w:hAnsi="Times New Roman" w:cs="Times New Roman"/>
          <w:color w:val="000000" w:themeColor="text1"/>
          <w:sz w:val="28"/>
          <w:szCs w:val="28"/>
          <w:lang w:eastAsia="ru-RU"/>
        </w:rPr>
        <w:t>ходных</w:t>
      </w:r>
      <w:proofErr w:type="spellEnd"/>
      <w:proofErr w:type="gramEnd"/>
      <w:r w:rsidRPr="006345A9">
        <w:rPr>
          <w:rFonts w:ascii="Times New Roman" w:eastAsia="Times New Roman" w:hAnsi="Times New Roman" w:cs="Times New Roman"/>
          <w:color w:val="000000" w:themeColor="text1"/>
          <w:sz w:val="28"/>
          <w:szCs w:val="28"/>
          <w:lang w:eastAsia="ru-RU"/>
        </w:rPr>
        <w:t xml:space="preserve"> дорожек </w:t>
      </w:r>
      <w:proofErr w:type="spellStart"/>
      <w:r w:rsidRPr="006345A9">
        <w:rPr>
          <w:rFonts w:ascii="Times New Roman" w:eastAsia="Times New Roman" w:hAnsi="Times New Roman" w:cs="Times New Roman"/>
          <w:color w:val="000000" w:themeColor="text1"/>
          <w:sz w:val="28"/>
          <w:szCs w:val="28"/>
          <w:lang w:eastAsia="ru-RU"/>
        </w:rPr>
        <w:t>противогололедными</w:t>
      </w:r>
      <w:proofErr w:type="spellEnd"/>
      <w:r w:rsidRPr="006345A9">
        <w:rPr>
          <w:rFonts w:ascii="Times New Roman" w:eastAsia="Times New Roman" w:hAnsi="Times New Roman" w:cs="Times New Roman"/>
          <w:color w:val="000000" w:themeColor="text1"/>
          <w:sz w:val="28"/>
          <w:szCs w:val="28"/>
          <w:lang w:eastAsia="ru-RU"/>
        </w:rPr>
        <w:t xml:space="preserve"> материалами в зимний период;</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выполнение работ по содержанию и благоустройству территорий, прилегающих к кладбищу;</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своевременный укос травы, вырубку кустарника и уборку мусора с территорий общего пользования кладбищ и водоотводных канав;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снос аварийных и сухих деревьев;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содержание и ремонт муниципального имущества, находящегося на территории кладбища (зданий, сооружений, ограждений кладбища и т.д.);</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обустройство контейнерных площадок для сбора мусора;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своевременный сбор и вывоз мусора;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содержание и ремонт контейнеров для сбора мусора;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содержание захоронений безродных и неопознанных умерших с выполнением работ по </w:t>
      </w:r>
      <w:proofErr w:type="spellStart"/>
      <w:r w:rsidRPr="006345A9">
        <w:rPr>
          <w:rFonts w:ascii="Times New Roman" w:eastAsia="Times New Roman" w:hAnsi="Times New Roman" w:cs="Times New Roman"/>
          <w:color w:val="000000" w:themeColor="text1"/>
          <w:sz w:val="28"/>
          <w:szCs w:val="28"/>
          <w:lang w:eastAsia="ru-RU"/>
        </w:rPr>
        <w:t>окосу</w:t>
      </w:r>
      <w:proofErr w:type="spellEnd"/>
      <w:r w:rsidRPr="006345A9">
        <w:rPr>
          <w:rFonts w:ascii="Times New Roman" w:eastAsia="Times New Roman" w:hAnsi="Times New Roman" w:cs="Times New Roman"/>
          <w:color w:val="000000" w:themeColor="text1"/>
          <w:sz w:val="28"/>
          <w:szCs w:val="28"/>
          <w:lang w:eastAsia="ru-RU"/>
        </w:rPr>
        <w:t xml:space="preserve"> травы и вырубке кустарника;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соблюдение правил пожарной безопасности и настоящего Положения в части содержания территории кладбища.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9.3. Объем выполняемых исполнителем муниципального заказа работ определяется заказчиком муниципального заказа в пределах средств, предусмотренных в бюджете Демянского муниципального округа на </w:t>
      </w:r>
      <w:proofErr w:type="spellStart"/>
      <w:proofErr w:type="gramStart"/>
      <w:r w:rsidRPr="006345A9">
        <w:rPr>
          <w:rFonts w:ascii="Times New Roman" w:eastAsia="Times New Roman" w:hAnsi="Times New Roman" w:cs="Times New Roman"/>
          <w:color w:val="000000" w:themeColor="text1"/>
          <w:sz w:val="28"/>
          <w:szCs w:val="28"/>
          <w:lang w:eastAsia="ru-RU"/>
        </w:rPr>
        <w:t>оче</w:t>
      </w:r>
      <w:r w:rsidR="00762640">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редной</w:t>
      </w:r>
      <w:proofErr w:type="spellEnd"/>
      <w:proofErr w:type="gramEnd"/>
      <w:r w:rsidRPr="006345A9">
        <w:rPr>
          <w:rFonts w:ascii="Times New Roman" w:eastAsia="Times New Roman" w:hAnsi="Times New Roman" w:cs="Times New Roman"/>
          <w:color w:val="000000" w:themeColor="text1"/>
          <w:sz w:val="28"/>
          <w:szCs w:val="28"/>
          <w:lang w:eastAsia="ru-RU"/>
        </w:rPr>
        <w:t xml:space="preserve"> финансовый год.</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9.4. Ответственность за содержание территорий захоронений, а также территорий, прилегающих к захоронениям в пределах норм землеотвода (своевременный </w:t>
      </w:r>
      <w:proofErr w:type="spellStart"/>
      <w:r w:rsidRPr="006345A9">
        <w:rPr>
          <w:rFonts w:ascii="Times New Roman" w:eastAsia="Times New Roman" w:hAnsi="Times New Roman" w:cs="Times New Roman"/>
          <w:color w:val="000000" w:themeColor="text1"/>
          <w:sz w:val="28"/>
          <w:szCs w:val="28"/>
          <w:lang w:eastAsia="ru-RU"/>
        </w:rPr>
        <w:t>окос</w:t>
      </w:r>
      <w:proofErr w:type="spellEnd"/>
      <w:r w:rsidRPr="006345A9">
        <w:rPr>
          <w:rFonts w:ascii="Times New Roman" w:eastAsia="Times New Roman" w:hAnsi="Times New Roman" w:cs="Times New Roman"/>
          <w:color w:val="000000" w:themeColor="text1"/>
          <w:sz w:val="28"/>
          <w:szCs w:val="28"/>
          <w:lang w:eastAsia="ru-RU"/>
        </w:rPr>
        <w:t xml:space="preserve"> травы, обрезку кустарника, удаление поросли деревьев, </w:t>
      </w:r>
      <w:r w:rsidRPr="006345A9">
        <w:rPr>
          <w:rFonts w:ascii="Times New Roman" w:eastAsia="Times New Roman" w:hAnsi="Times New Roman" w:cs="Times New Roman"/>
          <w:color w:val="000000" w:themeColor="text1"/>
          <w:sz w:val="28"/>
          <w:szCs w:val="28"/>
          <w:lang w:eastAsia="ru-RU"/>
        </w:rPr>
        <w:lastRenderedPageBreak/>
        <w:t>уборку бытового и растительного мусора в специально отведенные места, содержание и ремонт надмогильных сооружений и т.д.), несут лица, ответственные за захоронения (могилы).</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6345A9" w:rsidRPr="006345A9" w:rsidRDefault="006345A9" w:rsidP="00762640">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10. Правила посещения кладбищ</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6345A9">
      <w:pPr>
        <w:autoSpaceDE w:val="0"/>
        <w:autoSpaceDN w:val="0"/>
        <w:adjustRightInd w:val="0"/>
        <w:spacing w:after="0" w:line="360" w:lineRule="atLeast"/>
        <w:ind w:firstLine="709"/>
        <w:jc w:val="both"/>
        <w:outlineLvl w:val="1"/>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10.1. На территории кладбища посетители должны соблюдать общественный порядок и тишину.</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10.2. На территории кладбища запрещается: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выгуливать собак, пасти домашних животных, ловить птиц;</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разводить костры, добывать песок и глину, резать дерн, раскапывать грунт, - складировать запасы строительных и других материалов;</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осуществлять вырубку деревьев и кустарников на территориях </w:t>
      </w:r>
      <w:proofErr w:type="spellStart"/>
      <w:proofErr w:type="gramStart"/>
      <w:r w:rsidRPr="006345A9">
        <w:rPr>
          <w:rFonts w:ascii="Times New Roman" w:eastAsia="Times New Roman" w:hAnsi="Times New Roman" w:cs="Times New Roman"/>
          <w:color w:val="000000" w:themeColor="text1"/>
          <w:sz w:val="28"/>
          <w:szCs w:val="28"/>
          <w:lang w:eastAsia="ru-RU"/>
        </w:rPr>
        <w:t>захо</w:t>
      </w:r>
      <w:r w:rsidR="00D7520A">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ронений</w:t>
      </w:r>
      <w:proofErr w:type="spellEnd"/>
      <w:proofErr w:type="gramEnd"/>
      <w:r w:rsidRPr="006345A9">
        <w:rPr>
          <w:rFonts w:ascii="Times New Roman" w:eastAsia="Times New Roman" w:hAnsi="Times New Roman" w:cs="Times New Roman"/>
          <w:color w:val="000000" w:themeColor="text1"/>
          <w:sz w:val="28"/>
          <w:szCs w:val="28"/>
          <w:lang w:eastAsia="ru-RU"/>
        </w:rPr>
        <w:t xml:space="preserve"> кладбища без письменного разрешения Администрации Демянского муниципального округа;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причинять ущерб зеленым насаждениям, рвать цветы на захоронениях;</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причинять ущерб надмогильным сооружениям, имущественным объектам кладбищ;</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сажать деревья высотой более 2,5 метра;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устанавливать ограждения на захоронениях высотой более 0,5 метра;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выбрасывать мусор в местах, не отведенных для этих целей, засорять территорию;</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присваивать чужое имущество (предметы похоронного ритуала, </w:t>
      </w:r>
      <w:proofErr w:type="spellStart"/>
      <w:proofErr w:type="gramStart"/>
      <w:r w:rsidRPr="006345A9">
        <w:rPr>
          <w:rFonts w:ascii="Times New Roman" w:eastAsia="Times New Roman" w:hAnsi="Times New Roman" w:cs="Times New Roman"/>
          <w:color w:val="000000" w:themeColor="text1"/>
          <w:sz w:val="28"/>
          <w:szCs w:val="28"/>
          <w:lang w:eastAsia="ru-RU"/>
        </w:rPr>
        <w:t>надмо</w:t>
      </w:r>
      <w:r w:rsidR="00D7520A">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гильные</w:t>
      </w:r>
      <w:proofErr w:type="spellEnd"/>
      <w:proofErr w:type="gramEnd"/>
      <w:r w:rsidRPr="006345A9">
        <w:rPr>
          <w:rFonts w:ascii="Times New Roman" w:eastAsia="Times New Roman" w:hAnsi="Times New Roman" w:cs="Times New Roman"/>
          <w:color w:val="000000" w:themeColor="text1"/>
          <w:sz w:val="28"/>
          <w:szCs w:val="28"/>
          <w:lang w:eastAsia="ru-RU"/>
        </w:rPr>
        <w:t xml:space="preserve"> сооружения, скамейки и другое), производить его перемещение и другие самоуправные действия;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копать могилы без соответствующего разрешения;</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торговать рассадой, цветами, похоронными принадлежностями, предметами похоронного ритуала;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производить иные действия, нарушающие общественный порядок и чистоту территории кладбища.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10.3. В случае нарушения посетителями кладбища настоящего Положения они привлекаются к административной и иной ответственности в порядке, установленном действующим законодательством Российской Федерации.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6345A9" w:rsidRPr="006345A9" w:rsidRDefault="006345A9" w:rsidP="00D7520A">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 xml:space="preserve">11. </w:t>
      </w:r>
      <w:proofErr w:type="gramStart"/>
      <w:r w:rsidRPr="006345A9">
        <w:rPr>
          <w:rFonts w:ascii="Times New Roman" w:eastAsia="Times New Roman" w:hAnsi="Times New Roman" w:cs="Times New Roman"/>
          <w:b/>
          <w:color w:val="000000" w:themeColor="text1"/>
          <w:sz w:val="28"/>
          <w:szCs w:val="28"/>
          <w:lang w:eastAsia="ru-RU"/>
        </w:rPr>
        <w:t>Контроль за</w:t>
      </w:r>
      <w:proofErr w:type="gramEnd"/>
      <w:r w:rsidRPr="006345A9">
        <w:rPr>
          <w:rFonts w:ascii="Times New Roman" w:eastAsia="Times New Roman" w:hAnsi="Times New Roman" w:cs="Times New Roman"/>
          <w:b/>
          <w:color w:val="000000" w:themeColor="text1"/>
          <w:sz w:val="28"/>
          <w:szCs w:val="28"/>
          <w:lang w:eastAsia="ru-RU"/>
        </w:rPr>
        <w:t xml:space="preserve"> выполнением настоящего Положения</w:t>
      </w:r>
    </w:p>
    <w:p w:rsidR="006345A9" w:rsidRPr="006345A9" w:rsidRDefault="006345A9" w:rsidP="00D7520A">
      <w:pPr>
        <w:spacing w:after="0" w:line="240" w:lineRule="exact"/>
        <w:jc w:val="center"/>
        <w:rPr>
          <w:rFonts w:ascii="Times New Roman" w:eastAsia="Times New Roman" w:hAnsi="Times New Roman" w:cs="Times New Roman"/>
          <w:b/>
          <w:color w:val="000000" w:themeColor="text1"/>
          <w:sz w:val="28"/>
          <w:szCs w:val="28"/>
          <w:lang w:eastAsia="ru-RU"/>
        </w:rPr>
      </w:pPr>
      <w:r w:rsidRPr="006345A9">
        <w:rPr>
          <w:rFonts w:ascii="Times New Roman" w:eastAsia="Times New Roman" w:hAnsi="Times New Roman" w:cs="Times New Roman"/>
          <w:b/>
          <w:color w:val="000000" w:themeColor="text1"/>
          <w:sz w:val="28"/>
          <w:szCs w:val="28"/>
          <w:lang w:eastAsia="ru-RU"/>
        </w:rPr>
        <w:t>и ответственность за его нарушение</w:t>
      </w:r>
    </w:p>
    <w:p w:rsidR="006345A9" w:rsidRPr="006345A9" w:rsidRDefault="006345A9" w:rsidP="006345A9">
      <w:pPr>
        <w:spacing w:after="0" w:line="360" w:lineRule="atLeast"/>
        <w:ind w:firstLine="709"/>
        <w:jc w:val="both"/>
        <w:rPr>
          <w:rFonts w:ascii="Times New Roman" w:eastAsia="Times New Roman" w:hAnsi="Times New Roman" w:cs="Times New Roman"/>
          <w:b/>
          <w:color w:val="000000" w:themeColor="text1"/>
          <w:sz w:val="28"/>
          <w:szCs w:val="28"/>
          <w:lang w:eastAsia="ru-RU"/>
        </w:rPr>
      </w:pP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11.1. </w:t>
      </w:r>
      <w:proofErr w:type="gramStart"/>
      <w:r w:rsidRPr="006345A9">
        <w:rPr>
          <w:rFonts w:ascii="Times New Roman" w:eastAsia="Times New Roman" w:hAnsi="Times New Roman" w:cs="Times New Roman"/>
          <w:color w:val="000000" w:themeColor="text1"/>
          <w:sz w:val="28"/>
          <w:szCs w:val="28"/>
          <w:lang w:eastAsia="ru-RU"/>
        </w:rPr>
        <w:t>Контроль за</w:t>
      </w:r>
      <w:proofErr w:type="gramEnd"/>
      <w:r w:rsidRPr="006345A9">
        <w:rPr>
          <w:rFonts w:ascii="Times New Roman" w:eastAsia="Times New Roman" w:hAnsi="Times New Roman" w:cs="Times New Roman"/>
          <w:color w:val="000000" w:themeColor="text1"/>
          <w:sz w:val="28"/>
          <w:szCs w:val="28"/>
          <w:lang w:eastAsia="ru-RU"/>
        </w:rPr>
        <w:t xml:space="preserve"> выполнением настоящего Положения осуществляют:</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Администрация Демянского муниципального округа;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иные органы и организации в случаях, предусмотренных действующим законодательством Российской Федерации.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lastRenderedPageBreak/>
        <w:t xml:space="preserve">11.2. </w:t>
      </w:r>
      <w:proofErr w:type="gramStart"/>
      <w:r w:rsidRPr="006345A9">
        <w:rPr>
          <w:rFonts w:ascii="Times New Roman" w:eastAsia="Times New Roman" w:hAnsi="Times New Roman" w:cs="Times New Roman"/>
          <w:color w:val="000000" w:themeColor="text1"/>
          <w:sz w:val="28"/>
          <w:szCs w:val="28"/>
          <w:lang w:eastAsia="ru-RU"/>
        </w:rPr>
        <w:t xml:space="preserve">За нарушение настоящего Положения виновные лица могут быть привлечены к ответственности в соответствии с действующим </w:t>
      </w:r>
      <w:proofErr w:type="spellStart"/>
      <w:r w:rsidRPr="006345A9">
        <w:rPr>
          <w:rFonts w:ascii="Times New Roman" w:eastAsia="Times New Roman" w:hAnsi="Times New Roman" w:cs="Times New Roman"/>
          <w:color w:val="000000" w:themeColor="text1"/>
          <w:sz w:val="28"/>
          <w:szCs w:val="28"/>
          <w:lang w:eastAsia="ru-RU"/>
        </w:rPr>
        <w:t>законода</w:t>
      </w:r>
      <w:r w:rsidR="00D7520A">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тельством</w:t>
      </w:r>
      <w:proofErr w:type="spellEnd"/>
      <w:r w:rsidRPr="006345A9">
        <w:rPr>
          <w:rFonts w:ascii="Times New Roman" w:eastAsia="Times New Roman" w:hAnsi="Times New Roman" w:cs="Times New Roman"/>
          <w:color w:val="000000" w:themeColor="text1"/>
          <w:sz w:val="28"/>
          <w:szCs w:val="28"/>
          <w:lang w:eastAsia="ru-RU"/>
        </w:rPr>
        <w:t xml:space="preserve"> Российской Федерации.</w:t>
      </w:r>
      <w:proofErr w:type="gramEnd"/>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11.3. За нарушение настоящего Положения, неповиновение законному распоряжению и требованиям Администрации Демянского муниципального округа, виновные лица (граждане, должностные и юридические лица, индивидуальные предприниматели) несут ответственность в соответствии с действующим законодательством Российской Федерации.</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 xml:space="preserve">11.4. Наложение мер административной ответственности не </w:t>
      </w:r>
      <w:proofErr w:type="spellStart"/>
      <w:proofErr w:type="gramStart"/>
      <w:r w:rsidRPr="006345A9">
        <w:rPr>
          <w:rFonts w:ascii="Times New Roman" w:eastAsia="Times New Roman" w:hAnsi="Times New Roman" w:cs="Times New Roman"/>
          <w:color w:val="000000" w:themeColor="text1"/>
          <w:sz w:val="28"/>
          <w:szCs w:val="28"/>
          <w:lang w:eastAsia="ru-RU"/>
        </w:rPr>
        <w:t>освобо</w:t>
      </w:r>
      <w:r w:rsidR="00D7520A">
        <w:rPr>
          <w:rFonts w:ascii="Times New Roman" w:eastAsia="Times New Roman" w:hAnsi="Times New Roman" w:cs="Times New Roman"/>
          <w:color w:val="000000" w:themeColor="text1"/>
          <w:sz w:val="28"/>
          <w:szCs w:val="28"/>
          <w:lang w:eastAsia="ru-RU"/>
        </w:rPr>
        <w:t>-</w:t>
      </w:r>
      <w:r w:rsidRPr="006345A9">
        <w:rPr>
          <w:rFonts w:ascii="Times New Roman" w:eastAsia="Times New Roman" w:hAnsi="Times New Roman" w:cs="Times New Roman"/>
          <w:color w:val="000000" w:themeColor="text1"/>
          <w:sz w:val="28"/>
          <w:szCs w:val="28"/>
          <w:lang w:eastAsia="ru-RU"/>
        </w:rPr>
        <w:t>ждает</w:t>
      </w:r>
      <w:proofErr w:type="spellEnd"/>
      <w:proofErr w:type="gramEnd"/>
      <w:r w:rsidRPr="006345A9">
        <w:rPr>
          <w:rFonts w:ascii="Times New Roman" w:eastAsia="Times New Roman" w:hAnsi="Times New Roman" w:cs="Times New Roman"/>
          <w:color w:val="000000" w:themeColor="text1"/>
          <w:sz w:val="28"/>
          <w:szCs w:val="28"/>
          <w:lang w:eastAsia="ru-RU"/>
        </w:rPr>
        <w:t xml:space="preserve"> виновных лиц от устранения допущенных нарушений и возмещения причиненного ущерба</w:t>
      </w:r>
    </w:p>
    <w:p w:rsidR="006345A9" w:rsidRPr="006345A9" w:rsidRDefault="006345A9" w:rsidP="006345A9">
      <w:pPr>
        <w:spacing w:after="0" w:line="360" w:lineRule="atLeast"/>
        <w:ind w:firstLine="709"/>
        <w:jc w:val="both"/>
        <w:rPr>
          <w:rFonts w:ascii="Times New Roman" w:eastAsia="Times New Roman" w:hAnsi="Times New Roman" w:cs="Times New Roman"/>
          <w:color w:val="000000" w:themeColor="text1"/>
          <w:sz w:val="28"/>
          <w:szCs w:val="28"/>
          <w:lang w:eastAsia="ru-RU"/>
        </w:rPr>
      </w:pPr>
    </w:p>
    <w:p w:rsidR="006345A9" w:rsidRDefault="006345A9" w:rsidP="00D7520A">
      <w:pPr>
        <w:spacing w:after="0" w:line="240" w:lineRule="atLeast"/>
        <w:jc w:val="center"/>
        <w:rPr>
          <w:rFonts w:ascii="Times New Roman" w:eastAsia="Times New Roman" w:hAnsi="Times New Roman" w:cs="Times New Roman"/>
          <w:color w:val="000000" w:themeColor="text1"/>
          <w:sz w:val="28"/>
          <w:szCs w:val="28"/>
          <w:lang w:eastAsia="ru-RU"/>
        </w:rPr>
      </w:pPr>
      <w:r w:rsidRPr="006345A9">
        <w:rPr>
          <w:rFonts w:ascii="Times New Roman" w:eastAsia="Times New Roman" w:hAnsi="Times New Roman" w:cs="Times New Roman"/>
          <w:color w:val="000000" w:themeColor="text1"/>
          <w:sz w:val="28"/>
          <w:szCs w:val="28"/>
          <w:lang w:eastAsia="ru-RU"/>
        </w:rPr>
        <w:t>_______________________________</w:t>
      </w:r>
    </w:p>
    <w:p w:rsidR="00F6293B" w:rsidRDefault="00F6293B" w:rsidP="00D7520A">
      <w:pPr>
        <w:spacing w:after="0" w:line="240" w:lineRule="atLeast"/>
        <w:jc w:val="center"/>
        <w:rPr>
          <w:rFonts w:ascii="Times New Roman" w:eastAsia="Times New Roman" w:hAnsi="Times New Roman" w:cs="Times New Roman"/>
          <w:color w:val="000000" w:themeColor="text1"/>
          <w:sz w:val="28"/>
          <w:szCs w:val="28"/>
          <w:lang w:eastAsia="ru-RU"/>
        </w:rPr>
      </w:pPr>
    </w:p>
    <w:p w:rsidR="00F6293B" w:rsidRDefault="00F6293B" w:rsidP="00D7520A">
      <w:pPr>
        <w:spacing w:after="0" w:line="240" w:lineRule="atLeast"/>
        <w:jc w:val="center"/>
        <w:rPr>
          <w:rFonts w:ascii="Times New Roman" w:eastAsia="Times New Roman" w:hAnsi="Times New Roman" w:cs="Times New Roman"/>
          <w:color w:val="000000" w:themeColor="text1"/>
          <w:sz w:val="28"/>
          <w:szCs w:val="28"/>
          <w:lang w:eastAsia="ru-RU"/>
        </w:rPr>
      </w:pPr>
    </w:p>
    <w:p w:rsidR="00F6293B" w:rsidRDefault="00F6293B" w:rsidP="00D7520A">
      <w:pPr>
        <w:spacing w:after="0" w:line="240" w:lineRule="atLeast"/>
        <w:jc w:val="center"/>
        <w:rPr>
          <w:rFonts w:ascii="Times New Roman" w:eastAsia="Times New Roman" w:hAnsi="Times New Roman" w:cs="Times New Roman"/>
          <w:color w:val="000000" w:themeColor="text1"/>
          <w:sz w:val="28"/>
          <w:szCs w:val="28"/>
          <w:lang w:eastAsia="ru-RU"/>
        </w:rPr>
        <w:sectPr w:rsidR="00F6293B" w:rsidSect="00A7261C">
          <w:headerReference w:type="default" r:id="rId18"/>
          <w:pgSz w:w="11906" w:h="16840"/>
          <w:pgMar w:top="1134" w:right="567" w:bottom="568" w:left="1985" w:header="709" w:footer="709" w:gutter="0"/>
          <w:pgNumType w:start="1"/>
          <w:cols w:space="708"/>
          <w:titlePg/>
          <w:docGrid w:linePitch="360"/>
        </w:sect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293B" w:rsidRPr="00F6293B" w:rsidTr="000F58F4">
        <w:tc>
          <w:tcPr>
            <w:tcW w:w="4785" w:type="dxa"/>
          </w:tcPr>
          <w:p w:rsidR="00F6293B" w:rsidRPr="00F6293B" w:rsidRDefault="00F6293B" w:rsidP="00F6293B">
            <w:pPr>
              <w:spacing w:line="240" w:lineRule="exact"/>
              <w:jc w:val="right"/>
              <w:rPr>
                <w:sz w:val="24"/>
                <w:szCs w:val="24"/>
              </w:rPr>
            </w:pPr>
          </w:p>
        </w:tc>
        <w:tc>
          <w:tcPr>
            <w:tcW w:w="4785" w:type="dxa"/>
          </w:tcPr>
          <w:p w:rsidR="00F6293B" w:rsidRPr="00F6293B" w:rsidRDefault="00F6293B" w:rsidP="00F6293B">
            <w:pPr>
              <w:spacing w:line="240" w:lineRule="exact"/>
              <w:jc w:val="center"/>
              <w:rPr>
                <w:sz w:val="28"/>
                <w:szCs w:val="24"/>
              </w:rPr>
            </w:pPr>
            <w:r w:rsidRPr="00F6293B">
              <w:rPr>
                <w:sz w:val="28"/>
                <w:szCs w:val="24"/>
              </w:rPr>
              <w:t>Приложение № 1</w:t>
            </w:r>
          </w:p>
          <w:p w:rsidR="00F6293B" w:rsidRPr="00F6293B" w:rsidRDefault="00F6293B" w:rsidP="00F6293B">
            <w:pPr>
              <w:spacing w:before="120" w:line="240" w:lineRule="exact"/>
              <w:rPr>
                <w:sz w:val="28"/>
                <w:szCs w:val="24"/>
              </w:rPr>
            </w:pPr>
            <w:r w:rsidRPr="00F6293B">
              <w:rPr>
                <w:sz w:val="28"/>
                <w:szCs w:val="24"/>
              </w:rPr>
              <w:t xml:space="preserve">к решению Думы Демянского </w:t>
            </w:r>
          </w:p>
          <w:p w:rsidR="00F6293B" w:rsidRPr="00F6293B" w:rsidRDefault="00F6293B" w:rsidP="00F6293B">
            <w:pPr>
              <w:spacing w:line="240" w:lineRule="exact"/>
              <w:rPr>
                <w:sz w:val="28"/>
                <w:szCs w:val="24"/>
              </w:rPr>
            </w:pPr>
            <w:r w:rsidRPr="00F6293B">
              <w:rPr>
                <w:sz w:val="28"/>
                <w:szCs w:val="24"/>
              </w:rPr>
              <w:t xml:space="preserve">муниципального округа </w:t>
            </w:r>
          </w:p>
          <w:p w:rsidR="00F6293B" w:rsidRPr="00F6293B" w:rsidRDefault="00F943D4" w:rsidP="00F6293B">
            <w:pPr>
              <w:spacing w:line="240" w:lineRule="exact"/>
              <w:rPr>
                <w:sz w:val="28"/>
                <w:szCs w:val="24"/>
              </w:rPr>
            </w:pPr>
            <w:r>
              <w:rPr>
                <w:sz w:val="28"/>
                <w:szCs w:val="24"/>
              </w:rPr>
              <w:t xml:space="preserve">от 29.08.2024 </w:t>
            </w:r>
            <w:r w:rsidR="00F6293B" w:rsidRPr="00F6293B">
              <w:rPr>
                <w:sz w:val="28"/>
                <w:szCs w:val="24"/>
              </w:rPr>
              <w:t xml:space="preserve">№ </w:t>
            </w:r>
            <w:r>
              <w:rPr>
                <w:sz w:val="28"/>
                <w:szCs w:val="24"/>
              </w:rPr>
              <w:t>177</w:t>
            </w:r>
          </w:p>
        </w:tc>
      </w:tr>
    </w:tbl>
    <w:p w:rsidR="00F6293B" w:rsidRPr="00F6293B" w:rsidRDefault="00F6293B" w:rsidP="00F6293B">
      <w:pPr>
        <w:spacing w:after="0" w:line="240" w:lineRule="exact"/>
        <w:jc w:val="right"/>
        <w:rPr>
          <w:rFonts w:ascii="Times New Roman" w:eastAsia="Times New Roman" w:hAnsi="Times New Roman" w:cs="Times New Roman"/>
          <w:sz w:val="24"/>
          <w:szCs w:val="24"/>
          <w:lang w:eastAsia="ru-RU"/>
        </w:rPr>
      </w:pPr>
    </w:p>
    <w:p w:rsidR="00F6293B" w:rsidRPr="00F6293B" w:rsidRDefault="00F6293B" w:rsidP="00F6293B">
      <w:pPr>
        <w:spacing w:after="0" w:line="240" w:lineRule="exact"/>
        <w:jc w:val="right"/>
        <w:rPr>
          <w:rFonts w:ascii="Times New Roman" w:eastAsia="Times New Roman" w:hAnsi="Times New Roman" w:cs="Times New Roman"/>
          <w:sz w:val="24"/>
          <w:szCs w:val="24"/>
          <w:lang w:eastAsia="ru-RU"/>
        </w:rPr>
      </w:pPr>
    </w:p>
    <w:p w:rsidR="00F6293B" w:rsidRPr="00F6293B" w:rsidRDefault="00F6293B" w:rsidP="00F6293B">
      <w:pPr>
        <w:autoSpaceDE w:val="0"/>
        <w:autoSpaceDN w:val="0"/>
        <w:adjustRightInd w:val="0"/>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8"/>
          <w:szCs w:val="28"/>
          <w:lang w:eastAsia="ru-RU"/>
        </w:rPr>
        <w:t xml:space="preserve">                                                                       </w:t>
      </w:r>
      <w:r w:rsidRPr="00F6293B">
        <w:rPr>
          <w:rFonts w:ascii="Times New Roman" w:eastAsia="Times New Roman" w:hAnsi="Times New Roman" w:cs="Times New Roman"/>
          <w:sz w:val="24"/>
          <w:szCs w:val="24"/>
          <w:lang w:eastAsia="ru-RU"/>
        </w:rPr>
        <w:t xml:space="preserve">В___________________________________ </w:t>
      </w:r>
    </w:p>
    <w:p w:rsidR="00F6293B" w:rsidRPr="00F6293B" w:rsidRDefault="00F6293B" w:rsidP="00F629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гр.___________________________________</w:t>
      </w:r>
    </w:p>
    <w:p w:rsidR="00F6293B" w:rsidRPr="00F6293B" w:rsidRDefault="00F6293B" w:rsidP="00F6293B">
      <w:pPr>
        <w:autoSpaceDE w:val="0"/>
        <w:autoSpaceDN w:val="0"/>
        <w:adjustRightInd w:val="0"/>
        <w:spacing w:after="0" w:line="240" w:lineRule="auto"/>
        <w:ind w:left="2112" w:firstLine="720"/>
        <w:jc w:val="right"/>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 xml:space="preserve">                                 (Ф.И.О.)</w:t>
      </w:r>
    </w:p>
    <w:p w:rsidR="00F6293B" w:rsidRPr="00F6293B" w:rsidRDefault="00F6293B" w:rsidP="00F6293B">
      <w:pPr>
        <w:autoSpaceDE w:val="0"/>
        <w:autoSpaceDN w:val="0"/>
        <w:adjustRightInd w:val="0"/>
        <w:spacing w:after="0" w:line="240" w:lineRule="auto"/>
        <w:ind w:left="2112" w:firstLine="720"/>
        <w:jc w:val="right"/>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____________________________________</w:t>
      </w:r>
      <w:r w:rsidRPr="00F6293B">
        <w:rPr>
          <w:rFonts w:ascii="Times New Roman" w:eastAsia="Times New Roman" w:hAnsi="Times New Roman" w:cs="Times New Roman"/>
          <w:sz w:val="24"/>
          <w:szCs w:val="24"/>
          <w:lang w:eastAsia="ru-RU"/>
        </w:rPr>
        <w:br/>
        <w:t xml:space="preserve">         </w:t>
      </w:r>
    </w:p>
    <w:p w:rsidR="00F6293B" w:rsidRPr="00F6293B" w:rsidRDefault="00F6293B" w:rsidP="00F6293B">
      <w:pPr>
        <w:autoSpaceDE w:val="0"/>
        <w:autoSpaceDN w:val="0"/>
        <w:adjustRightInd w:val="0"/>
        <w:spacing w:after="0" w:line="240" w:lineRule="auto"/>
        <w:ind w:left="3540"/>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 xml:space="preserve">                      </w:t>
      </w:r>
      <w:proofErr w:type="gramStart"/>
      <w:r w:rsidRPr="00F6293B">
        <w:rPr>
          <w:rFonts w:ascii="Times New Roman" w:eastAsia="Times New Roman" w:hAnsi="Times New Roman" w:cs="Times New Roman"/>
          <w:sz w:val="24"/>
          <w:szCs w:val="24"/>
          <w:lang w:eastAsia="ru-RU"/>
        </w:rPr>
        <w:t>проживающего</w:t>
      </w:r>
      <w:proofErr w:type="gramEnd"/>
      <w:r w:rsidRPr="00F6293B">
        <w:rPr>
          <w:rFonts w:ascii="Times New Roman" w:eastAsia="Times New Roman" w:hAnsi="Times New Roman" w:cs="Times New Roman"/>
          <w:sz w:val="24"/>
          <w:szCs w:val="24"/>
          <w:lang w:eastAsia="ru-RU"/>
        </w:rPr>
        <w:t xml:space="preserve"> (ей) по адресу:</w:t>
      </w:r>
    </w:p>
    <w:p w:rsidR="00F6293B" w:rsidRPr="00F6293B" w:rsidRDefault="00F6293B" w:rsidP="00F6293B">
      <w:pPr>
        <w:autoSpaceDE w:val="0"/>
        <w:autoSpaceDN w:val="0"/>
        <w:adjustRightInd w:val="0"/>
        <w:spacing w:after="0" w:line="240" w:lineRule="auto"/>
        <w:ind w:left="3540"/>
        <w:jc w:val="right"/>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 xml:space="preserve">       ______________________________________         ______________________________________</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 xml:space="preserve">                                                                                 </w:t>
      </w:r>
      <w:proofErr w:type="gramStart"/>
      <w:r w:rsidRPr="00F6293B">
        <w:rPr>
          <w:rFonts w:ascii="Times New Roman" w:eastAsia="Times New Roman" w:hAnsi="Times New Roman" w:cs="Times New Roman"/>
          <w:sz w:val="24"/>
          <w:szCs w:val="24"/>
          <w:lang w:eastAsia="ru-RU"/>
        </w:rPr>
        <w:t>контактный</w:t>
      </w:r>
      <w:proofErr w:type="gramEnd"/>
      <w:r w:rsidRPr="00F6293B">
        <w:rPr>
          <w:rFonts w:ascii="Times New Roman" w:eastAsia="Times New Roman" w:hAnsi="Times New Roman" w:cs="Times New Roman"/>
          <w:sz w:val="24"/>
          <w:szCs w:val="24"/>
          <w:lang w:eastAsia="ru-RU"/>
        </w:rPr>
        <w:t xml:space="preserve"> тел._____________________</w:t>
      </w:r>
      <w:r>
        <w:rPr>
          <w:rFonts w:ascii="Times New Roman" w:eastAsia="Times New Roman" w:hAnsi="Times New Roman" w:cs="Times New Roman"/>
          <w:sz w:val="24"/>
          <w:szCs w:val="24"/>
          <w:lang w:eastAsia="ru-RU"/>
        </w:rPr>
        <w:t>__</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p>
    <w:p w:rsidR="00F6293B" w:rsidRPr="00F6293B" w:rsidRDefault="00F6293B" w:rsidP="00F6293B">
      <w:pPr>
        <w:spacing w:after="0" w:line="240" w:lineRule="auto"/>
        <w:jc w:val="center"/>
        <w:rPr>
          <w:rFonts w:ascii="Times New Roman" w:eastAsia="Times New Roman" w:hAnsi="Times New Roman" w:cs="Times New Roman"/>
          <w:b/>
          <w:sz w:val="28"/>
          <w:szCs w:val="24"/>
          <w:lang w:eastAsia="ru-RU"/>
        </w:rPr>
      </w:pPr>
      <w:r w:rsidRPr="00F6293B">
        <w:rPr>
          <w:rFonts w:ascii="Times New Roman" w:eastAsia="Times New Roman" w:hAnsi="Times New Roman" w:cs="Times New Roman"/>
          <w:b/>
          <w:sz w:val="28"/>
          <w:szCs w:val="24"/>
          <w:lang w:eastAsia="ru-RU"/>
        </w:rPr>
        <w:t>Заявление</w:t>
      </w:r>
    </w:p>
    <w:p w:rsidR="00F6293B" w:rsidRPr="00F6293B" w:rsidRDefault="00F6293B" w:rsidP="00F6293B">
      <w:pPr>
        <w:spacing w:after="0" w:line="240" w:lineRule="auto"/>
        <w:jc w:val="center"/>
        <w:rPr>
          <w:rFonts w:ascii="Times New Roman" w:eastAsia="Times New Roman" w:hAnsi="Times New Roman" w:cs="Times New Roman"/>
          <w:b/>
          <w:sz w:val="28"/>
          <w:szCs w:val="24"/>
          <w:lang w:eastAsia="ru-RU"/>
        </w:rPr>
      </w:pPr>
    </w:p>
    <w:p w:rsidR="00F6293B" w:rsidRPr="00F6293B" w:rsidRDefault="00F6293B" w:rsidP="00F6293B">
      <w:pPr>
        <w:tabs>
          <w:tab w:val="left" w:pos="6405"/>
        </w:tabs>
        <w:spacing w:after="0" w:line="240" w:lineRule="auto"/>
        <w:jc w:val="both"/>
        <w:rPr>
          <w:rFonts w:ascii="Times New Roman" w:eastAsia="Times New Roman" w:hAnsi="Times New Roman" w:cs="Times New Roman"/>
          <w:sz w:val="28"/>
          <w:szCs w:val="24"/>
          <w:lang w:eastAsia="ru-RU"/>
        </w:rPr>
      </w:pPr>
      <w:r w:rsidRPr="00F6293B">
        <w:rPr>
          <w:rFonts w:ascii="Times New Roman" w:eastAsia="Times New Roman" w:hAnsi="Times New Roman" w:cs="Times New Roman"/>
          <w:sz w:val="28"/>
          <w:szCs w:val="24"/>
          <w:lang w:eastAsia="ru-RU"/>
        </w:rPr>
        <w:t>Прошу разрешить захоронение ______________________________________</w:t>
      </w:r>
    </w:p>
    <w:p w:rsidR="00F6293B" w:rsidRPr="00F6293B" w:rsidRDefault="00F6293B" w:rsidP="00F6293B">
      <w:pPr>
        <w:tabs>
          <w:tab w:val="left" w:pos="6405"/>
        </w:tabs>
        <w:spacing w:after="0" w:line="240" w:lineRule="auto"/>
        <w:jc w:val="both"/>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ab/>
        <w:t xml:space="preserve">(Ф.И.О.) </w:t>
      </w:r>
    </w:p>
    <w:p w:rsidR="00F6293B" w:rsidRPr="00F6293B" w:rsidRDefault="00F6293B" w:rsidP="00F6293B">
      <w:pPr>
        <w:tabs>
          <w:tab w:val="left" w:pos="5760"/>
        </w:tabs>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8"/>
          <w:szCs w:val="24"/>
          <w:lang w:eastAsia="ru-RU"/>
        </w:rPr>
        <w:t>проживавшег</w:t>
      </w:r>
      <w:proofErr w:type="gramStart"/>
      <w:r w:rsidRPr="00F6293B">
        <w:rPr>
          <w:rFonts w:ascii="Times New Roman" w:eastAsia="Times New Roman" w:hAnsi="Times New Roman" w:cs="Times New Roman"/>
          <w:sz w:val="28"/>
          <w:szCs w:val="24"/>
          <w:lang w:eastAsia="ru-RU"/>
        </w:rPr>
        <w:t>о(</w:t>
      </w:r>
      <w:proofErr w:type="gramEnd"/>
      <w:r w:rsidRPr="00F6293B">
        <w:rPr>
          <w:rFonts w:ascii="Times New Roman" w:eastAsia="Times New Roman" w:hAnsi="Times New Roman" w:cs="Times New Roman"/>
          <w:sz w:val="28"/>
          <w:szCs w:val="24"/>
          <w:lang w:eastAsia="ru-RU"/>
        </w:rPr>
        <w:t xml:space="preserve">ей) по адресу: </w:t>
      </w:r>
      <w:r w:rsidRPr="00F6293B">
        <w:rPr>
          <w:rFonts w:ascii="Times New Roman" w:eastAsia="Times New Roman" w:hAnsi="Times New Roman" w:cs="Times New Roman"/>
          <w:sz w:val="24"/>
          <w:szCs w:val="24"/>
          <w:lang w:eastAsia="ru-RU"/>
        </w:rPr>
        <w:t>________________________________________________</w:t>
      </w:r>
    </w:p>
    <w:p w:rsidR="00F6293B" w:rsidRPr="00F6293B" w:rsidRDefault="00F6293B" w:rsidP="00F6293B">
      <w:pPr>
        <w:tabs>
          <w:tab w:val="left" w:pos="5760"/>
        </w:tabs>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_____________________________________________________________________________</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_____________________________________________________________________________</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p>
    <w:p w:rsidR="00F6293B" w:rsidRPr="00F6293B" w:rsidRDefault="00F6293B" w:rsidP="00F6293B">
      <w:pPr>
        <w:spacing w:after="0" w:line="240" w:lineRule="auto"/>
        <w:rPr>
          <w:rFonts w:ascii="Times New Roman" w:eastAsia="Times New Roman" w:hAnsi="Times New Roman" w:cs="Times New Roman"/>
          <w:sz w:val="28"/>
          <w:szCs w:val="24"/>
          <w:lang w:eastAsia="ru-RU"/>
        </w:rPr>
      </w:pPr>
      <w:proofErr w:type="gramStart"/>
      <w:r w:rsidRPr="00F6293B">
        <w:rPr>
          <w:rFonts w:ascii="Times New Roman" w:eastAsia="Times New Roman" w:hAnsi="Times New Roman" w:cs="Times New Roman"/>
          <w:sz w:val="28"/>
          <w:szCs w:val="24"/>
          <w:lang w:eastAsia="ru-RU"/>
        </w:rPr>
        <w:t>умершего</w:t>
      </w:r>
      <w:proofErr w:type="gramEnd"/>
      <w:r w:rsidRPr="00F6293B">
        <w:rPr>
          <w:rFonts w:ascii="Times New Roman" w:eastAsia="Times New Roman" w:hAnsi="Times New Roman" w:cs="Times New Roman"/>
          <w:sz w:val="28"/>
          <w:szCs w:val="24"/>
          <w:lang w:eastAsia="ru-RU"/>
        </w:rPr>
        <w:t xml:space="preserve"> (ей) ______________ Свидетельство о смерти: _______</w:t>
      </w:r>
      <w:r w:rsidRPr="00F6293B">
        <w:rPr>
          <w:rFonts w:ascii="Times New Roman" w:eastAsia="Times New Roman" w:hAnsi="Times New Roman" w:cs="Times New Roman"/>
          <w:i/>
          <w:sz w:val="28"/>
          <w:szCs w:val="24"/>
          <w:lang w:eastAsia="ru-RU"/>
        </w:rPr>
        <w:t xml:space="preserve"> </w:t>
      </w:r>
      <w:r w:rsidRPr="00F6293B">
        <w:rPr>
          <w:rFonts w:ascii="Times New Roman" w:eastAsia="Times New Roman" w:hAnsi="Times New Roman" w:cs="Times New Roman"/>
          <w:sz w:val="28"/>
          <w:szCs w:val="24"/>
          <w:lang w:eastAsia="ru-RU"/>
        </w:rPr>
        <w:t xml:space="preserve">№ </w:t>
      </w:r>
      <w:r w:rsidRPr="00F6293B">
        <w:rPr>
          <w:rFonts w:ascii="Times New Roman" w:eastAsia="Times New Roman" w:hAnsi="Times New Roman" w:cs="Times New Roman"/>
          <w:i/>
          <w:sz w:val="28"/>
          <w:szCs w:val="24"/>
          <w:lang w:eastAsia="ru-RU"/>
        </w:rPr>
        <w:t>________</w:t>
      </w:r>
      <w:r w:rsidRPr="00F6293B">
        <w:rPr>
          <w:rFonts w:ascii="Times New Roman" w:eastAsia="Times New Roman" w:hAnsi="Times New Roman" w:cs="Times New Roman"/>
          <w:sz w:val="28"/>
          <w:szCs w:val="24"/>
          <w:lang w:eastAsia="ru-RU"/>
        </w:rPr>
        <w:t xml:space="preserve"> </w:t>
      </w:r>
    </w:p>
    <w:p w:rsidR="00F6293B" w:rsidRPr="00F6293B" w:rsidRDefault="00F6293B" w:rsidP="00F6293B">
      <w:pPr>
        <w:spacing w:after="0" w:line="240" w:lineRule="auto"/>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F6293B">
        <w:rPr>
          <w:rFonts w:ascii="Times New Roman" w:eastAsia="Times New Roman" w:hAnsi="Times New Roman" w:cs="Times New Roman"/>
          <w:sz w:val="16"/>
          <w:szCs w:val="16"/>
          <w:lang w:eastAsia="ru-RU"/>
        </w:rPr>
        <w:t xml:space="preserve">    (дата)</w:t>
      </w:r>
      <w:r>
        <w:rPr>
          <w:rFonts w:ascii="Times New Roman" w:eastAsia="Times New Roman" w:hAnsi="Times New Roman" w:cs="Times New Roman"/>
          <w:sz w:val="24"/>
          <w:szCs w:val="24"/>
          <w:lang w:eastAsia="ru-RU"/>
        </w:rPr>
        <w:t xml:space="preserve">                                      </w:t>
      </w:r>
      <w:r w:rsidRPr="00F6293B">
        <w:rPr>
          <w:rFonts w:ascii="Times New Roman" w:eastAsia="Times New Roman" w:hAnsi="Times New Roman" w:cs="Times New Roman"/>
          <w:sz w:val="24"/>
          <w:szCs w:val="24"/>
          <w:lang w:eastAsia="ru-RU"/>
        </w:rPr>
        <w:t xml:space="preserve">                     </w:t>
      </w:r>
      <w:r w:rsidRPr="00F6293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F6293B">
        <w:rPr>
          <w:rFonts w:ascii="Times New Roman" w:eastAsia="Times New Roman" w:hAnsi="Times New Roman" w:cs="Times New Roman"/>
          <w:sz w:val="16"/>
          <w:szCs w:val="16"/>
          <w:lang w:eastAsia="ru-RU"/>
        </w:rPr>
        <w:t xml:space="preserve">         (серия, </w:t>
      </w:r>
      <w:r>
        <w:rPr>
          <w:rFonts w:ascii="Times New Roman" w:eastAsia="Times New Roman" w:hAnsi="Times New Roman" w:cs="Times New Roman"/>
          <w:sz w:val="16"/>
          <w:szCs w:val="16"/>
          <w:lang w:eastAsia="ru-RU"/>
        </w:rPr>
        <w:t xml:space="preserve">                        </w:t>
      </w:r>
      <w:r w:rsidRPr="00F6293B">
        <w:rPr>
          <w:rFonts w:ascii="Times New Roman" w:eastAsia="Times New Roman" w:hAnsi="Times New Roman" w:cs="Times New Roman"/>
          <w:sz w:val="16"/>
          <w:szCs w:val="16"/>
          <w:lang w:eastAsia="ru-RU"/>
        </w:rPr>
        <w:t>номер)</w:t>
      </w:r>
    </w:p>
    <w:p w:rsidR="00F6293B" w:rsidRPr="00F6293B" w:rsidRDefault="00F6293B" w:rsidP="00F6293B">
      <w:pPr>
        <w:spacing w:after="0" w:line="240" w:lineRule="auto"/>
        <w:rPr>
          <w:rFonts w:ascii="Times New Roman" w:eastAsia="Times New Roman" w:hAnsi="Times New Roman" w:cs="Times New Roman"/>
          <w:sz w:val="28"/>
          <w:szCs w:val="24"/>
          <w:lang w:eastAsia="ru-RU"/>
        </w:rPr>
      </w:pPr>
      <w:r w:rsidRPr="00F6293B">
        <w:rPr>
          <w:rFonts w:ascii="Times New Roman" w:eastAsia="Times New Roman" w:hAnsi="Times New Roman" w:cs="Times New Roman"/>
          <w:sz w:val="28"/>
          <w:szCs w:val="24"/>
          <w:lang w:eastAsia="ru-RU"/>
        </w:rPr>
        <w:t xml:space="preserve">Справка о кремации № _________ </w:t>
      </w:r>
      <w:proofErr w:type="gramStart"/>
      <w:r w:rsidRPr="00F6293B">
        <w:rPr>
          <w:rFonts w:ascii="Times New Roman" w:eastAsia="Times New Roman" w:hAnsi="Times New Roman" w:cs="Times New Roman"/>
          <w:sz w:val="28"/>
          <w:szCs w:val="24"/>
          <w:lang w:eastAsia="ru-RU"/>
        </w:rPr>
        <w:t>от</w:t>
      </w:r>
      <w:proofErr w:type="gramEnd"/>
      <w:r w:rsidRPr="00F6293B">
        <w:rPr>
          <w:rFonts w:ascii="Times New Roman" w:eastAsia="Times New Roman" w:hAnsi="Times New Roman" w:cs="Times New Roman"/>
          <w:sz w:val="28"/>
          <w:szCs w:val="24"/>
          <w:lang w:eastAsia="ru-RU"/>
        </w:rPr>
        <w:t xml:space="preserve"> _______</w:t>
      </w:r>
    </w:p>
    <w:p w:rsidR="00F6293B" w:rsidRPr="00F6293B" w:rsidRDefault="00F6293B" w:rsidP="00F6293B">
      <w:pPr>
        <w:spacing w:after="0" w:line="240" w:lineRule="auto"/>
        <w:rPr>
          <w:rFonts w:ascii="Times New Roman" w:eastAsia="Times New Roman" w:hAnsi="Times New Roman" w:cs="Times New Roman"/>
          <w:sz w:val="28"/>
          <w:szCs w:val="24"/>
          <w:lang w:eastAsia="ru-RU"/>
        </w:rPr>
      </w:pP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8"/>
          <w:szCs w:val="24"/>
          <w:lang w:eastAsia="ru-RU"/>
        </w:rPr>
        <w:t xml:space="preserve">Захоронение произвести в родственную могилу </w:t>
      </w:r>
      <w:proofErr w:type="gramStart"/>
      <w:r w:rsidRPr="00F6293B">
        <w:rPr>
          <w:rFonts w:ascii="Times New Roman" w:eastAsia="Times New Roman" w:hAnsi="Times New Roman" w:cs="Times New Roman"/>
          <w:sz w:val="28"/>
          <w:szCs w:val="24"/>
          <w:lang w:eastAsia="ru-RU"/>
        </w:rPr>
        <w:t>к</w:t>
      </w:r>
      <w:proofErr w:type="gramEnd"/>
      <w:r w:rsidRPr="00F6293B">
        <w:rPr>
          <w:rFonts w:ascii="Times New Roman" w:eastAsia="Times New Roman" w:hAnsi="Times New Roman" w:cs="Times New Roman"/>
          <w:sz w:val="28"/>
          <w:szCs w:val="24"/>
          <w:lang w:eastAsia="ru-RU"/>
        </w:rPr>
        <w:t xml:space="preserve"> </w:t>
      </w:r>
      <w:r w:rsidRPr="00F6293B">
        <w:rPr>
          <w:rFonts w:ascii="Times New Roman" w:eastAsia="Times New Roman" w:hAnsi="Times New Roman" w:cs="Times New Roman"/>
          <w:sz w:val="24"/>
          <w:szCs w:val="24"/>
          <w:lang w:eastAsia="ru-RU"/>
        </w:rPr>
        <w:t>___________________________</w:t>
      </w:r>
    </w:p>
    <w:p w:rsidR="00F6293B" w:rsidRPr="00F6293B" w:rsidRDefault="00F6293B" w:rsidP="00F6293B">
      <w:pPr>
        <w:spacing w:after="0" w:line="240" w:lineRule="auto"/>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 xml:space="preserve">                                                                                                                                                                                    (степень родства)</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_____________________________________________________________________________,</w:t>
      </w:r>
    </w:p>
    <w:p w:rsidR="00F6293B" w:rsidRPr="00F6293B" w:rsidRDefault="00F6293B" w:rsidP="00F6293B">
      <w:pPr>
        <w:spacing w:after="0" w:line="240" w:lineRule="auto"/>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F6293B">
        <w:rPr>
          <w:rFonts w:ascii="Times New Roman" w:eastAsia="Times New Roman" w:hAnsi="Times New Roman" w:cs="Times New Roman"/>
          <w:sz w:val="16"/>
          <w:szCs w:val="16"/>
          <w:lang w:eastAsia="ru-RU"/>
        </w:rPr>
        <w:t xml:space="preserve">              (ФИО)</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умершег</w:t>
      </w:r>
      <w:proofErr w:type="gramStart"/>
      <w:r w:rsidRPr="00F6293B">
        <w:rPr>
          <w:rFonts w:ascii="Times New Roman" w:eastAsia="Times New Roman" w:hAnsi="Times New Roman" w:cs="Times New Roman"/>
          <w:sz w:val="24"/>
          <w:szCs w:val="24"/>
          <w:lang w:eastAsia="ru-RU"/>
        </w:rPr>
        <w:t>о(</w:t>
      </w:r>
      <w:proofErr w:type="gramEnd"/>
      <w:r w:rsidRPr="00F6293B">
        <w:rPr>
          <w:rFonts w:ascii="Times New Roman" w:eastAsia="Times New Roman" w:hAnsi="Times New Roman" w:cs="Times New Roman"/>
          <w:sz w:val="24"/>
          <w:szCs w:val="24"/>
          <w:lang w:eastAsia="ru-RU"/>
        </w:rPr>
        <w:t xml:space="preserve">ей) в ______________году, </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на</w:t>
      </w:r>
      <w:r w:rsidRPr="00F6293B">
        <w:rPr>
          <w:rFonts w:ascii="Times New Roman" w:eastAsia="Times New Roman" w:hAnsi="Times New Roman" w:cs="Times New Roman"/>
          <w:sz w:val="28"/>
          <w:szCs w:val="24"/>
          <w:lang w:eastAsia="ru-RU"/>
        </w:rPr>
        <w:t xml:space="preserve"> кладбище, расположенном по адресу: </w:t>
      </w:r>
      <w:r w:rsidRPr="00F6293B">
        <w:rPr>
          <w:rFonts w:ascii="Times New Roman" w:eastAsia="Times New Roman" w:hAnsi="Times New Roman" w:cs="Times New Roman"/>
          <w:sz w:val="24"/>
          <w:szCs w:val="24"/>
          <w:lang w:eastAsia="ru-RU"/>
        </w:rPr>
        <w:t>___________________________________</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_____________________________________________________________________________</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В случае эксгумации все расходы беру на себя</w:t>
      </w:r>
    </w:p>
    <w:p w:rsidR="00F6293B" w:rsidRPr="00F6293B" w:rsidRDefault="00F6293B" w:rsidP="00F6293B">
      <w:pPr>
        <w:spacing w:after="0" w:line="240" w:lineRule="auto"/>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«__»______________20__</w:t>
      </w:r>
      <w:r>
        <w:rPr>
          <w:rFonts w:ascii="Times New Roman" w:eastAsia="Times New Roman" w:hAnsi="Times New Roman" w:cs="Times New Roman"/>
          <w:sz w:val="24"/>
          <w:szCs w:val="24"/>
          <w:lang w:eastAsia="ru-RU"/>
        </w:rPr>
        <w:t>_</w:t>
      </w:r>
      <w:r w:rsidRPr="00F6293B">
        <w:rPr>
          <w:rFonts w:ascii="Times New Roman" w:eastAsia="Times New Roman" w:hAnsi="Times New Roman" w:cs="Times New Roman"/>
          <w:sz w:val="24"/>
          <w:szCs w:val="24"/>
          <w:lang w:eastAsia="ru-RU"/>
        </w:rPr>
        <w:t xml:space="preserve">                                                   ___________________</w:t>
      </w:r>
    </w:p>
    <w:p w:rsidR="00F6293B" w:rsidRPr="00F6293B" w:rsidRDefault="00F6293B" w:rsidP="00F6293B">
      <w:pPr>
        <w:spacing w:after="0" w:line="240" w:lineRule="auto"/>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24"/>
          <w:szCs w:val="24"/>
          <w:lang w:eastAsia="ru-RU"/>
        </w:rPr>
        <w:tab/>
      </w:r>
      <w:r w:rsidRPr="00F6293B">
        <w:rPr>
          <w:rFonts w:ascii="Times New Roman" w:eastAsia="Times New Roman" w:hAnsi="Times New Roman" w:cs="Times New Roman"/>
          <w:sz w:val="24"/>
          <w:szCs w:val="24"/>
          <w:lang w:eastAsia="ru-RU"/>
        </w:rPr>
        <w:tab/>
      </w:r>
      <w:r w:rsidRPr="00F6293B">
        <w:rPr>
          <w:rFonts w:ascii="Times New Roman" w:eastAsia="Times New Roman" w:hAnsi="Times New Roman" w:cs="Times New Roman"/>
          <w:sz w:val="24"/>
          <w:szCs w:val="24"/>
          <w:lang w:eastAsia="ru-RU"/>
        </w:rPr>
        <w:tab/>
      </w:r>
      <w:r w:rsidRPr="00F6293B">
        <w:rPr>
          <w:rFonts w:ascii="Times New Roman" w:eastAsia="Times New Roman" w:hAnsi="Times New Roman" w:cs="Times New Roman"/>
          <w:sz w:val="24"/>
          <w:szCs w:val="24"/>
          <w:lang w:eastAsia="ru-RU"/>
        </w:rPr>
        <w:tab/>
      </w:r>
      <w:r w:rsidRPr="00F6293B">
        <w:rPr>
          <w:rFonts w:ascii="Times New Roman" w:eastAsia="Times New Roman" w:hAnsi="Times New Roman" w:cs="Times New Roman"/>
          <w:sz w:val="24"/>
          <w:szCs w:val="24"/>
          <w:lang w:eastAsia="ru-RU"/>
        </w:rPr>
        <w:tab/>
      </w:r>
      <w:r w:rsidRPr="00F6293B">
        <w:rPr>
          <w:rFonts w:ascii="Times New Roman" w:eastAsia="Times New Roman" w:hAnsi="Times New Roman" w:cs="Times New Roman"/>
          <w:sz w:val="24"/>
          <w:szCs w:val="24"/>
          <w:lang w:eastAsia="ru-RU"/>
        </w:rPr>
        <w:tab/>
      </w:r>
      <w:r w:rsidRPr="00F6293B">
        <w:rPr>
          <w:rFonts w:ascii="Times New Roman" w:eastAsia="Times New Roman" w:hAnsi="Times New Roman" w:cs="Times New Roman"/>
          <w:sz w:val="24"/>
          <w:szCs w:val="24"/>
          <w:lang w:eastAsia="ru-RU"/>
        </w:rPr>
        <w:tab/>
        <w:t xml:space="preserve">    </w:t>
      </w:r>
      <w:r w:rsidRPr="00F6293B">
        <w:rPr>
          <w:rFonts w:ascii="Times New Roman" w:eastAsia="Times New Roman" w:hAnsi="Times New Roman" w:cs="Times New Roman"/>
          <w:sz w:val="24"/>
          <w:szCs w:val="24"/>
          <w:lang w:eastAsia="ru-RU"/>
        </w:rPr>
        <w:tab/>
        <w:t xml:space="preserve">              </w:t>
      </w:r>
      <w:r w:rsidRPr="00F6293B">
        <w:rPr>
          <w:rFonts w:ascii="Times New Roman" w:eastAsia="Times New Roman" w:hAnsi="Times New Roman" w:cs="Times New Roman"/>
          <w:sz w:val="16"/>
          <w:szCs w:val="16"/>
          <w:lang w:eastAsia="ru-RU"/>
        </w:rPr>
        <w:t xml:space="preserve">(подпись) </w:t>
      </w:r>
    </w:p>
    <w:p w:rsidR="00F6293B" w:rsidRPr="00F6293B" w:rsidRDefault="00F6293B" w:rsidP="00F6293B">
      <w:pPr>
        <w:shd w:val="clear" w:color="auto" w:fill="FFFFFF"/>
        <w:spacing w:after="0" w:line="240" w:lineRule="auto"/>
        <w:jc w:val="both"/>
        <w:textAlignment w:val="baseline"/>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Своей подписью я подтверждаю согласие на обработку специализированной службы, включая получение от меня, с учетом требований действующего законодательства Российской Федерации, моих персональных данных, а также подтверждаю, что, давая такое согласие, я действую своей волей и в своем интересе.</w:t>
      </w:r>
    </w:p>
    <w:p w:rsidR="00F6293B" w:rsidRPr="00F6293B" w:rsidRDefault="00F6293B" w:rsidP="00F6293B">
      <w:pPr>
        <w:shd w:val="clear" w:color="auto" w:fill="FFFFFF"/>
        <w:spacing w:after="0" w:line="240" w:lineRule="auto"/>
        <w:jc w:val="both"/>
        <w:textAlignment w:val="baseline"/>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  Согласие дается мною и распространяется на следующие данные: </w:t>
      </w:r>
      <w:proofErr w:type="gramStart"/>
      <w:r w:rsidRPr="00F6293B">
        <w:rPr>
          <w:rFonts w:ascii="Times New Roman" w:eastAsia="Times New Roman" w:hAnsi="Times New Roman" w:cs="Times New Roman"/>
          <w:sz w:val="20"/>
          <w:szCs w:val="16"/>
          <w:lang w:eastAsia="ru-RU"/>
        </w:rPr>
        <w:t>Фамилия, Имя, Отчество; дата и место рождения; гражданство; адрес места жительства (регистрации); должность; ИНН; телефон, паспортные данные, а также любая иная информация, относящаяся к моей личности, доступная либо известная в любой конкретный момент времени специализированной службы.</w:t>
      </w:r>
      <w:proofErr w:type="gramEnd"/>
    </w:p>
    <w:p w:rsidR="00F6293B" w:rsidRPr="00F6293B" w:rsidRDefault="00F6293B" w:rsidP="00F6293B">
      <w:pPr>
        <w:shd w:val="clear" w:color="auto" w:fill="FFFFFF"/>
        <w:spacing w:after="0" w:line="240" w:lineRule="auto"/>
        <w:jc w:val="both"/>
        <w:textAlignment w:val="baseline"/>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  </w:t>
      </w:r>
      <w:proofErr w:type="gramStart"/>
      <w:r w:rsidRPr="00F6293B">
        <w:rPr>
          <w:rFonts w:ascii="Times New Roman" w:eastAsia="Times New Roman" w:hAnsi="Times New Roman" w:cs="Times New Roman"/>
          <w:sz w:val="20"/>
          <w:szCs w:val="16"/>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proofErr w:type="gramEnd"/>
    </w:p>
    <w:p w:rsidR="00F6293B" w:rsidRPr="00F6293B" w:rsidRDefault="00F6293B" w:rsidP="00F6293B">
      <w:pPr>
        <w:shd w:val="clear" w:color="auto" w:fill="FFFFFF"/>
        <w:spacing w:after="0" w:line="240" w:lineRule="auto"/>
        <w:jc w:val="both"/>
        <w:textAlignment w:val="baseline"/>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Согласие действует бессрочно. Отзыв настоящего согласия осуществляется путем направления письменного заявления в специализированную службу.</w:t>
      </w:r>
    </w:p>
    <w:p w:rsidR="00F6293B" w:rsidRDefault="00F6293B" w:rsidP="00F6293B">
      <w:pPr>
        <w:shd w:val="clear" w:color="auto" w:fill="FFFFFF"/>
        <w:spacing w:after="0" w:line="360" w:lineRule="atLeast"/>
        <w:textAlignment w:val="baseline"/>
        <w:rPr>
          <w:rFonts w:ascii="Georgia" w:eastAsia="Times New Roman" w:hAnsi="Georgia" w:cs="Times New Roman"/>
          <w:color w:val="333333"/>
          <w:sz w:val="16"/>
          <w:szCs w:val="16"/>
          <w:lang w:eastAsia="ru-RU"/>
        </w:rPr>
      </w:pPr>
      <w:r w:rsidRPr="00F6293B">
        <w:rPr>
          <w:rFonts w:ascii="Georgia" w:eastAsia="Times New Roman" w:hAnsi="Georgia" w:cs="Times New Roman"/>
          <w:color w:val="333333"/>
          <w:sz w:val="16"/>
          <w:szCs w:val="16"/>
          <w:lang w:eastAsia="ru-RU"/>
        </w:rPr>
        <w:t>«___»__________20__                                                         _____________</w:t>
      </w:r>
    </w:p>
    <w:p w:rsidR="00F6293B" w:rsidRDefault="00F6293B" w:rsidP="00F6293B">
      <w:pPr>
        <w:shd w:val="clear" w:color="auto" w:fill="FFFFFF"/>
        <w:spacing w:after="0" w:line="360" w:lineRule="atLeast"/>
        <w:textAlignment w:val="baseline"/>
        <w:rPr>
          <w:rFonts w:ascii="Georgia" w:eastAsia="Times New Roman" w:hAnsi="Georgia" w:cs="Times New Roman"/>
          <w:color w:val="333333"/>
          <w:sz w:val="16"/>
          <w:szCs w:val="16"/>
          <w:lang w:eastAsia="ru-RU"/>
        </w:rPr>
        <w:sectPr w:rsidR="00F6293B" w:rsidSect="00A7261C">
          <w:pgSz w:w="11906" w:h="16840"/>
          <w:pgMar w:top="1134" w:right="567" w:bottom="568" w:left="1985" w:header="709" w:footer="709" w:gutter="0"/>
          <w:pgNumType w:start="1"/>
          <w:cols w:space="708"/>
          <w:titlePg/>
          <w:docGrid w:linePitch="360"/>
        </w:sect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293B" w:rsidRPr="00F6293B" w:rsidTr="000F58F4">
        <w:tc>
          <w:tcPr>
            <w:tcW w:w="4785" w:type="dxa"/>
          </w:tcPr>
          <w:p w:rsidR="00F6293B" w:rsidRPr="00F6293B" w:rsidRDefault="00F6293B" w:rsidP="000F58F4">
            <w:pPr>
              <w:spacing w:line="240" w:lineRule="exact"/>
              <w:jc w:val="right"/>
              <w:rPr>
                <w:sz w:val="24"/>
                <w:szCs w:val="24"/>
              </w:rPr>
            </w:pPr>
          </w:p>
        </w:tc>
        <w:tc>
          <w:tcPr>
            <w:tcW w:w="4785" w:type="dxa"/>
          </w:tcPr>
          <w:p w:rsidR="00F6293B" w:rsidRPr="00F6293B" w:rsidRDefault="00F6293B" w:rsidP="000F58F4">
            <w:pPr>
              <w:spacing w:line="240" w:lineRule="exact"/>
              <w:jc w:val="center"/>
              <w:rPr>
                <w:sz w:val="28"/>
                <w:szCs w:val="24"/>
              </w:rPr>
            </w:pPr>
            <w:r>
              <w:rPr>
                <w:sz w:val="28"/>
                <w:szCs w:val="24"/>
              </w:rPr>
              <w:t>Приложение № 2</w:t>
            </w:r>
          </w:p>
          <w:p w:rsidR="00F6293B" w:rsidRPr="00F6293B" w:rsidRDefault="00F6293B" w:rsidP="000F58F4">
            <w:pPr>
              <w:spacing w:before="120" w:line="240" w:lineRule="exact"/>
              <w:rPr>
                <w:sz w:val="28"/>
                <w:szCs w:val="24"/>
              </w:rPr>
            </w:pPr>
            <w:r w:rsidRPr="00F6293B">
              <w:rPr>
                <w:sz w:val="28"/>
                <w:szCs w:val="24"/>
              </w:rPr>
              <w:t xml:space="preserve">к решению Думы Демянского </w:t>
            </w:r>
          </w:p>
          <w:p w:rsidR="00F6293B" w:rsidRPr="00F6293B" w:rsidRDefault="00F6293B" w:rsidP="000F58F4">
            <w:pPr>
              <w:spacing w:line="240" w:lineRule="exact"/>
              <w:rPr>
                <w:sz w:val="28"/>
                <w:szCs w:val="24"/>
              </w:rPr>
            </w:pPr>
            <w:r w:rsidRPr="00F6293B">
              <w:rPr>
                <w:sz w:val="28"/>
                <w:szCs w:val="24"/>
              </w:rPr>
              <w:t xml:space="preserve">муниципального округа </w:t>
            </w:r>
          </w:p>
          <w:p w:rsidR="00F6293B" w:rsidRPr="00F6293B" w:rsidRDefault="00F943D4" w:rsidP="000F58F4">
            <w:pPr>
              <w:spacing w:line="240" w:lineRule="exact"/>
              <w:rPr>
                <w:sz w:val="28"/>
                <w:szCs w:val="24"/>
              </w:rPr>
            </w:pPr>
            <w:r>
              <w:rPr>
                <w:sz w:val="28"/>
                <w:szCs w:val="24"/>
              </w:rPr>
              <w:t xml:space="preserve">от 29.08.2024 </w:t>
            </w:r>
            <w:r w:rsidRPr="00F6293B">
              <w:rPr>
                <w:sz w:val="28"/>
                <w:szCs w:val="24"/>
              </w:rPr>
              <w:t xml:space="preserve">№ </w:t>
            </w:r>
            <w:r>
              <w:rPr>
                <w:sz w:val="28"/>
                <w:szCs w:val="24"/>
              </w:rPr>
              <w:t>177</w:t>
            </w:r>
          </w:p>
        </w:tc>
      </w:tr>
    </w:tbl>
    <w:p w:rsidR="00F6293B" w:rsidRPr="00F6293B" w:rsidRDefault="00F6293B" w:rsidP="00F6293B">
      <w:pPr>
        <w:shd w:val="clear" w:color="auto" w:fill="FFFFFF"/>
        <w:spacing w:after="0" w:line="360" w:lineRule="atLeast"/>
        <w:textAlignment w:val="baseline"/>
        <w:rPr>
          <w:rFonts w:ascii="Georgia" w:eastAsia="Times New Roman" w:hAnsi="Georgia" w:cs="Times New Roman"/>
          <w:color w:val="333333"/>
          <w:sz w:val="16"/>
          <w:szCs w:val="16"/>
          <w:bdr w:val="none" w:sz="0" w:space="0" w:color="auto" w:frame="1"/>
          <w:lang w:eastAsia="ru-RU"/>
        </w:rPr>
      </w:pPr>
    </w:p>
    <w:p w:rsidR="00F6293B" w:rsidRPr="00F6293B" w:rsidRDefault="00F6293B" w:rsidP="00F6293B">
      <w:pPr>
        <w:spacing w:after="0" w:line="240" w:lineRule="auto"/>
        <w:jc w:val="center"/>
        <w:rPr>
          <w:rFonts w:ascii="Times New Roman" w:eastAsia="Times New Roman" w:hAnsi="Times New Roman" w:cs="Times New Roman"/>
          <w:b/>
          <w:sz w:val="28"/>
          <w:szCs w:val="28"/>
          <w:lang w:eastAsia="ru-RU"/>
        </w:rPr>
      </w:pPr>
    </w:p>
    <w:p w:rsidR="00F6293B" w:rsidRPr="00F6293B" w:rsidRDefault="00F6293B" w:rsidP="00F6293B">
      <w:pPr>
        <w:spacing w:after="0" w:line="240" w:lineRule="auto"/>
        <w:jc w:val="center"/>
        <w:rPr>
          <w:rFonts w:ascii="Times New Roman" w:eastAsia="Times New Roman" w:hAnsi="Times New Roman" w:cs="Times New Roman"/>
          <w:b/>
          <w:sz w:val="28"/>
          <w:szCs w:val="28"/>
          <w:lang w:eastAsia="ru-RU"/>
        </w:rPr>
      </w:pPr>
      <w:r w:rsidRPr="00F6293B">
        <w:rPr>
          <w:rFonts w:ascii="Times New Roman" w:eastAsia="Times New Roman" w:hAnsi="Times New Roman" w:cs="Times New Roman"/>
          <w:b/>
          <w:sz w:val="28"/>
          <w:szCs w:val="28"/>
          <w:lang w:eastAsia="ru-RU"/>
        </w:rPr>
        <w:t>КНИГА РЕГИСТРАЦИИ (УЧЕТА) ЗАХОРОНЕНИЙ</w:t>
      </w:r>
    </w:p>
    <w:p w:rsidR="00F6293B" w:rsidRPr="00F6293B" w:rsidRDefault="00F6293B" w:rsidP="00F6293B">
      <w:pPr>
        <w:spacing w:after="0" w:line="240" w:lineRule="auto"/>
        <w:jc w:val="center"/>
        <w:rPr>
          <w:rFonts w:ascii="Times New Roman" w:eastAsia="Times New Roman" w:hAnsi="Times New Roman" w:cs="Times New Roman"/>
          <w:b/>
          <w:sz w:val="28"/>
          <w:szCs w:val="28"/>
          <w:lang w:eastAsia="ru-RU"/>
        </w:rPr>
      </w:pPr>
      <w:r w:rsidRPr="00F6293B">
        <w:rPr>
          <w:rFonts w:ascii="Times New Roman" w:eastAsia="Times New Roman" w:hAnsi="Times New Roman" w:cs="Times New Roman"/>
          <w:b/>
          <w:sz w:val="28"/>
          <w:szCs w:val="28"/>
          <w:lang w:eastAsia="ru-RU"/>
        </w:rPr>
        <w:t>на кладбище, расположенном по адресу:</w:t>
      </w:r>
    </w:p>
    <w:p w:rsidR="00F6293B" w:rsidRPr="00F6293B" w:rsidRDefault="00F6293B" w:rsidP="00F6293B">
      <w:pPr>
        <w:spacing w:after="0" w:line="240" w:lineRule="auto"/>
        <w:jc w:val="center"/>
        <w:rPr>
          <w:rFonts w:ascii="Times New Roman" w:eastAsia="Times New Roman" w:hAnsi="Times New Roman" w:cs="Times New Roman"/>
          <w:b/>
          <w:sz w:val="28"/>
          <w:szCs w:val="28"/>
          <w:lang w:eastAsia="ru-RU"/>
        </w:rPr>
      </w:pPr>
      <w:r w:rsidRPr="00F6293B">
        <w:rPr>
          <w:rFonts w:ascii="Times New Roman" w:eastAsia="Times New Roman" w:hAnsi="Times New Roman" w:cs="Times New Roman"/>
          <w:b/>
          <w:sz w:val="28"/>
          <w:szCs w:val="28"/>
          <w:lang w:eastAsia="ru-RU"/>
        </w:rPr>
        <w:t>_____________________________________</w:t>
      </w:r>
    </w:p>
    <w:p w:rsidR="00F6293B" w:rsidRPr="00F6293B" w:rsidRDefault="00F6293B" w:rsidP="00F6293B">
      <w:pPr>
        <w:tabs>
          <w:tab w:val="left" w:pos="6630"/>
        </w:tabs>
        <w:spacing w:after="0" w:line="240" w:lineRule="auto"/>
        <w:ind w:left="360"/>
        <w:jc w:val="center"/>
        <w:rPr>
          <w:rFonts w:ascii="Times New Roman" w:eastAsia="Times New Roman" w:hAnsi="Times New Roman" w:cs="Times New Roman"/>
          <w:sz w:val="28"/>
          <w:szCs w:val="28"/>
          <w:lang w:eastAsia="ru-RU"/>
        </w:rPr>
      </w:pPr>
    </w:p>
    <w:p w:rsidR="00F6293B" w:rsidRPr="00F6293B" w:rsidRDefault="00F6293B" w:rsidP="00F6293B">
      <w:pPr>
        <w:tabs>
          <w:tab w:val="left" w:pos="6630"/>
        </w:tabs>
        <w:spacing w:after="0" w:line="240" w:lineRule="auto"/>
        <w:jc w:val="both"/>
        <w:rPr>
          <w:rFonts w:ascii="Times New Roman" w:eastAsia="Times New Roman" w:hAnsi="Times New Roman" w:cs="Times New Roman"/>
          <w:sz w:val="28"/>
          <w:szCs w:val="28"/>
          <w:lang w:eastAsia="ru-RU"/>
        </w:rPr>
      </w:pPr>
      <w:proofErr w:type="gramStart"/>
      <w:r w:rsidRPr="00F6293B">
        <w:rPr>
          <w:rFonts w:ascii="Times New Roman" w:eastAsia="Times New Roman" w:hAnsi="Times New Roman" w:cs="Times New Roman"/>
          <w:sz w:val="28"/>
          <w:szCs w:val="28"/>
          <w:lang w:eastAsia="ru-RU"/>
        </w:rPr>
        <w:t>Начата</w:t>
      </w:r>
      <w:proofErr w:type="gramEnd"/>
      <w:r w:rsidRPr="00F6293B">
        <w:rPr>
          <w:rFonts w:ascii="Times New Roman" w:eastAsia="Times New Roman" w:hAnsi="Times New Roman" w:cs="Times New Roman"/>
          <w:sz w:val="28"/>
          <w:szCs w:val="28"/>
          <w:lang w:eastAsia="ru-RU"/>
        </w:rPr>
        <w:t xml:space="preserve"> «____»_________20__г.</w:t>
      </w:r>
    </w:p>
    <w:p w:rsidR="00F6293B" w:rsidRPr="00F6293B" w:rsidRDefault="00F6293B" w:rsidP="00F6293B">
      <w:pPr>
        <w:tabs>
          <w:tab w:val="left" w:pos="6630"/>
        </w:tabs>
        <w:spacing w:after="0" w:line="240" w:lineRule="auto"/>
        <w:jc w:val="both"/>
        <w:rPr>
          <w:rFonts w:ascii="Times New Roman" w:eastAsia="Times New Roman" w:hAnsi="Times New Roman" w:cs="Times New Roman"/>
          <w:sz w:val="28"/>
          <w:szCs w:val="28"/>
          <w:lang w:eastAsia="ru-RU"/>
        </w:rPr>
      </w:pPr>
      <w:proofErr w:type="gramStart"/>
      <w:r w:rsidRPr="00F6293B">
        <w:rPr>
          <w:rFonts w:ascii="Times New Roman" w:eastAsia="Times New Roman" w:hAnsi="Times New Roman" w:cs="Times New Roman"/>
          <w:sz w:val="28"/>
          <w:szCs w:val="28"/>
          <w:lang w:eastAsia="ru-RU"/>
        </w:rPr>
        <w:t>Окончена</w:t>
      </w:r>
      <w:proofErr w:type="gramEnd"/>
      <w:r w:rsidRPr="00F6293B">
        <w:rPr>
          <w:rFonts w:ascii="Times New Roman" w:eastAsia="Times New Roman" w:hAnsi="Times New Roman" w:cs="Times New Roman"/>
          <w:sz w:val="28"/>
          <w:szCs w:val="28"/>
          <w:lang w:eastAsia="ru-RU"/>
        </w:rPr>
        <w:t xml:space="preserve"> «___»________20__г.</w:t>
      </w:r>
    </w:p>
    <w:p w:rsidR="00F6293B" w:rsidRPr="00F6293B" w:rsidRDefault="00F6293B" w:rsidP="00F6293B">
      <w:pPr>
        <w:spacing w:after="0" w:line="240" w:lineRule="auto"/>
        <w:jc w:val="right"/>
        <w:rPr>
          <w:rFonts w:ascii="Arial" w:eastAsia="Times New Roman" w:hAnsi="Arial" w:cs="Arial"/>
          <w:sz w:val="24"/>
          <w:szCs w:val="24"/>
          <w:lang w:eastAsia="ru-RU"/>
        </w:rPr>
      </w:pPr>
    </w:p>
    <w:tbl>
      <w:tblPr>
        <w:tblW w:w="98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49"/>
        <w:gridCol w:w="1474"/>
        <w:gridCol w:w="1033"/>
        <w:gridCol w:w="1032"/>
        <w:gridCol w:w="1368"/>
        <w:gridCol w:w="991"/>
        <w:gridCol w:w="866"/>
        <w:gridCol w:w="850"/>
      </w:tblGrid>
      <w:tr w:rsidR="00F6293B" w:rsidRPr="00F6293B" w:rsidTr="000F58F4">
        <w:tc>
          <w:tcPr>
            <w:tcW w:w="1020" w:type="dxa"/>
            <w:vAlign w:val="center"/>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регистра</w:t>
            </w:r>
          </w:p>
        </w:tc>
        <w:tc>
          <w:tcPr>
            <w:tcW w:w="1249" w:type="dxa"/>
            <w:vAlign w:val="center"/>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ФИО </w:t>
            </w:r>
            <w:proofErr w:type="gramStart"/>
            <w:r w:rsidRPr="00F6293B">
              <w:rPr>
                <w:rFonts w:ascii="Times New Roman" w:eastAsia="Times New Roman" w:hAnsi="Times New Roman" w:cs="Times New Roman"/>
                <w:sz w:val="20"/>
                <w:szCs w:val="16"/>
                <w:lang w:eastAsia="ru-RU"/>
              </w:rPr>
              <w:t>умершего</w:t>
            </w:r>
            <w:proofErr w:type="gramEnd"/>
          </w:p>
        </w:tc>
        <w:tc>
          <w:tcPr>
            <w:tcW w:w="1474" w:type="dxa"/>
            <w:vAlign w:val="center"/>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Дата рождения умершего</w:t>
            </w:r>
          </w:p>
        </w:tc>
        <w:tc>
          <w:tcPr>
            <w:tcW w:w="1033" w:type="dxa"/>
            <w:vAlign w:val="center"/>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Дата смерти</w:t>
            </w:r>
          </w:p>
        </w:tc>
        <w:tc>
          <w:tcPr>
            <w:tcW w:w="1032" w:type="dxa"/>
            <w:vAlign w:val="center"/>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Дата </w:t>
            </w:r>
            <w:proofErr w:type="spellStart"/>
            <w:proofErr w:type="gramStart"/>
            <w:r w:rsidRPr="00F6293B">
              <w:rPr>
                <w:rFonts w:ascii="Times New Roman" w:eastAsia="Times New Roman" w:hAnsi="Times New Roman" w:cs="Times New Roman"/>
                <w:sz w:val="20"/>
                <w:szCs w:val="16"/>
                <w:lang w:eastAsia="ru-RU"/>
              </w:rPr>
              <w:t>захоро</w:t>
            </w:r>
            <w:proofErr w:type="spellEnd"/>
            <w:r>
              <w:rPr>
                <w:rFonts w:ascii="Times New Roman" w:eastAsia="Times New Roman" w:hAnsi="Times New Roman" w:cs="Times New Roman"/>
                <w:sz w:val="20"/>
                <w:szCs w:val="16"/>
                <w:lang w:eastAsia="ru-RU"/>
              </w:rPr>
              <w:t>-</w:t>
            </w:r>
            <w:r w:rsidRPr="00F6293B">
              <w:rPr>
                <w:rFonts w:ascii="Times New Roman" w:eastAsia="Times New Roman" w:hAnsi="Times New Roman" w:cs="Times New Roman"/>
                <w:sz w:val="20"/>
                <w:szCs w:val="16"/>
                <w:lang w:eastAsia="ru-RU"/>
              </w:rPr>
              <w:t>нения</w:t>
            </w:r>
            <w:proofErr w:type="gramEnd"/>
          </w:p>
        </w:tc>
        <w:tc>
          <w:tcPr>
            <w:tcW w:w="1368" w:type="dxa"/>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Серия,№ и дата выдачи </w:t>
            </w:r>
            <w:proofErr w:type="spellStart"/>
            <w:proofErr w:type="gramStart"/>
            <w:r w:rsidRPr="00F6293B">
              <w:rPr>
                <w:rFonts w:ascii="Times New Roman" w:eastAsia="Times New Roman" w:hAnsi="Times New Roman" w:cs="Times New Roman"/>
                <w:sz w:val="20"/>
                <w:szCs w:val="16"/>
                <w:lang w:eastAsia="ru-RU"/>
              </w:rPr>
              <w:t>свидете</w:t>
            </w:r>
            <w:r>
              <w:rPr>
                <w:rFonts w:ascii="Times New Roman" w:eastAsia="Times New Roman" w:hAnsi="Times New Roman" w:cs="Times New Roman"/>
                <w:sz w:val="20"/>
                <w:szCs w:val="16"/>
                <w:lang w:eastAsia="ru-RU"/>
              </w:rPr>
              <w:t>-</w:t>
            </w:r>
            <w:r w:rsidRPr="00F6293B">
              <w:rPr>
                <w:rFonts w:ascii="Times New Roman" w:eastAsia="Times New Roman" w:hAnsi="Times New Roman" w:cs="Times New Roman"/>
                <w:sz w:val="20"/>
                <w:szCs w:val="16"/>
                <w:lang w:eastAsia="ru-RU"/>
              </w:rPr>
              <w:t>льства</w:t>
            </w:r>
            <w:proofErr w:type="spellEnd"/>
            <w:proofErr w:type="gramEnd"/>
            <w:r w:rsidRPr="00F6293B">
              <w:rPr>
                <w:rFonts w:ascii="Times New Roman" w:eastAsia="Times New Roman" w:hAnsi="Times New Roman" w:cs="Times New Roman"/>
                <w:sz w:val="20"/>
                <w:szCs w:val="16"/>
                <w:lang w:eastAsia="ru-RU"/>
              </w:rPr>
              <w:t xml:space="preserve"> о смерти из </w:t>
            </w:r>
            <w:proofErr w:type="spellStart"/>
            <w:r w:rsidRPr="00F6293B">
              <w:rPr>
                <w:rFonts w:ascii="Times New Roman" w:eastAsia="Times New Roman" w:hAnsi="Times New Roman" w:cs="Times New Roman"/>
                <w:sz w:val="20"/>
                <w:szCs w:val="16"/>
                <w:lang w:eastAsia="ru-RU"/>
              </w:rPr>
              <w:t>ЗАГСа</w:t>
            </w:r>
            <w:proofErr w:type="spellEnd"/>
          </w:p>
        </w:tc>
        <w:tc>
          <w:tcPr>
            <w:tcW w:w="991" w:type="dxa"/>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Место </w:t>
            </w:r>
            <w:proofErr w:type="spellStart"/>
            <w:proofErr w:type="gramStart"/>
            <w:r w:rsidRPr="00F6293B">
              <w:rPr>
                <w:rFonts w:ascii="Times New Roman" w:eastAsia="Times New Roman" w:hAnsi="Times New Roman" w:cs="Times New Roman"/>
                <w:sz w:val="20"/>
                <w:szCs w:val="16"/>
                <w:lang w:eastAsia="ru-RU"/>
              </w:rPr>
              <w:t>рожде</w:t>
            </w:r>
            <w:r>
              <w:rPr>
                <w:rFonts w:ascii="Times New Roman" w:eastAsia="Times New Roman" w:hAnsi="Times New Roman" w:cs="Times New Roman"/>
                <w:sz w:val="20"/>
                <w:szCs w:val="16"/>
                <w:lang w:eastAsia="ru-RU"/>
              </w:rPr>
              <w:t>-</w:t>
            </w:r>
            <w:r w:rsidRPr="00F6293B">
              <w:rPr>
                <w:rFonts w:ascii="Times New Roman" w:eastAsia="Times New Roman" w:hAnsi="Times New Roman" w:cs="Times New Roman"/>
                <w:sz w:val="20"/>
                <w:szCs w:val="16"/>
                <w:lang w:eastAsia="ru-RU"/>
              </w:rPr>
              <w:t>ния</w:t>
            </w:r>
            <w:proofErr w:type="spellEnd"/>
            <w:proofErr w:type="gramEnd"/>
          </w:p>
        </w:tc>
        <w:tc>
          <w:tcPr>
            <w:tcW w:w="866" w:type="dxa"/>
            <w:vAlign w:val="center"/>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Место смерти</w:t>
            </w:r>
          </w:p>
        </w:tc>
        <w:tc>
          <w:tcPr>
            <w:tcW w:w="850" w:type="dxa"/>
          </w:tcPr>
          <w:p w:rsidR="00F6293B" w:rsidRPr="00F6293B" w:rsidRDefault="00F6293B" w:rsidP="00F6293B">
            <w:pPr>
              <w:spacing w:before="120" w:after="0" w:line="240" w:lineRule="exact"/>
              <w:jc w:val="center"/>
              <w:rPr>
                <w:rFonts w:ascii="Times New Roman" w:eastAsia="Times New Roman" w:hAnsi="Times New Roman" w:cs="Times New Roman"/>
                <w:sz w:val="20"/>
                <w:szCs w:val="16"/>
                <w:lang w:eastAsia="ru-RU"/>
              </w:rPr>
            </w:pPr>
            <w:r w:rsidRPr="00F6293B">
              <w:rPr>
                <w:rFonts w:ascii="Times New Roman" w:eastAsia="Times New Roman" w:hAnsi="Times New Roman" w:cs="Times New Roman"/>
                <w:sz w:val="20"/>
                <w:szCs w:val="16"/>
                <w:lang w:eastAsia="ru-RU"/>
              </w:rPr>
              <w:t xml:space="preserve">Место </w:t>
            </w:r>
            <w:proofErr w:type="spellStart"/>
            <w:r w:rsidRPr="00F6293B">
              <w:rPr>
                <w:rFonts w:ascii="Times New Roman" w:eastAsia="Times New Roman" w:hAnsi="Times New Roman" w:cs="Times New Roman"/>
                <w:sz w:val="20"/>
                <w:szCs w:val="16"/>
                <w:lang w:eastAsia="ru-RU"/>
              </w:rPr>
              <w:t>захо</w:t>
            </w:r>
            <w:r>
              <w:rPr>
                <w:rFonts w:ascii="Times New Roman" w:eastAsia="Times New Roman" w:hAnsi="Times New Roman" w:cs="Times New Roman"/>
                <w:sz w:val="20"/>
                <w:szCs w:val="16"/>
                <w:lang w:eastAsia="ru-RU"/>
              </w:rPr>
              <w:t>-</w:t>
            </w:r>
            <w:r w:rsidRPr="00F6293B">
              <w:rPr>
                <w:rFonts w:ascii="Times New Roman" w:eastAsia="Times New Roman" w:hAnsi="Times New Roman" w:cs="Times New Roman"/>
                <w:sz w:val="20"/>
                <w:szCs w:val="16"/>
                <w:lang w:eastAsia="ru-RU"/>
              </w:rPr>
              <w:t>роне</w:t>
            </w:r>
            <w:r>
              <w:rPr>
                <w:rFonts w:ascii="Times New Roman" w:eastAsia="Times New Roman" w:hAnsi="Times New Roman" w:cs="Times New Roman"/>
                <w:sz w:val="20"/>
                <w:szCs w:val="16"/>
                <w:lang w:eastAsia="ru-RU"/>
              </w:rPr>
              <w:t>-</w:t>
            </w:r>
            <w:r w:rsidRPr="00F6293B">
              <w:rPr>
                <w:rFonts w:ascii="Times New Roman" w:eastAsia="Times New Roman" w:hAnsi="Times New Roman" w:cs="Times New Roman"/>
                <w:sz w:val="20"/>
                <w:szCs w:val="16"/>
                <w:lang w:eastAsia="ru-RU"/>
              </w:rPr>
              <w:t>ния</w:t>
            </w:r>
            <w:proofErr w:type="spellEnd"/>
          </w:p>
        </w:tc>
      </w:tr>
      <w:tr w:rsidR="00F6293B" w:rsidRPr="00F6293B" w:rsidTr="000F58F4">
        <w:tc>
          <w:tcPr>
            <w:tcW w:w="1020"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1</w:t>
            </w:r>
          </w:p>
        </w:tc>
        <w:tc>
          <w:tcPr>
            <w:tcW w:w="1249"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2</w:t>
            </w:r>
          </w:p>
        </w:tc>
        <w:tc>
          <w:tcPr>
            <w:tcW w:w="1474"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3</w:t>
            </w:r>
          </w:p>
        </w:tc>
        <w:tc>
          <w:tcPr>
            <w:tcW w:w="1033"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4</w:t>
            </w:r>
          </w:p>
        </w:tc>
        <w:tc>
          <w:tcPr>
            <w:tcW w:w="1032"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5</w:t>
            </w:r>
          </w:p>
        </w:tc>
        <w:tc>
          <w:tcPr>
            <w:tcW w:w="1368"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6</w:t>
            </w:r>
          </w:p>
        </w:tc>
        <w:tc>
          <w:tcPr>
            <w:tcW w:w="991"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7</w:t>
            </w:r>
          </w:p>
        </w:tc>
        <w:tc>
          <w:tcPr>
            <w:tcW w:w="866" w:type="dxa"/>
          </w:tcPr>
          <w:p w:rsidR="00F6293B" w:rsidRPr="00F6293B" w:rsidRDefault="00F6293B" w:rsidP="00F6293B">
            <w:pPr>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8</w:t>
            </w:r>
          </w:p>
        </w:tc>
        <w:tc>
          <w:tcPr>
            <w:tcW w:w="850" w:type="dxa"/>
          </w:tcPr>
          <w:p w:rsidR="00F6293B" w:rsidRPr="00F6293B" w:rsidRDefault="00F6293B" w:rsidP="00F6293B">
            <w:pPr>
              <w:spacing w:after="0" w:line="240" w:lineRule="auto"/>
              <w:ind w:left="-108" w:firstLine="108"/>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9</w:t>
            </w:r>
          </w:p>
        </w:tc>
      </w:tr>
      <w:tr w:rsidR="00F6293B" w:rsidRPr="00F6293B" w:rsidTr="000F58F4">
        <w:tc>
          <w:tcPr>
            <w:tcW w:w="1020"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249"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474"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033"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032"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368"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991"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866"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850" w:type="dxa"/>
          </w:tcPr>
          <w:p w:rsidR="00F6293B" w:rsidRPr="00F6293B" w:rsidRDefault="00F6293B" w:rsidP="00F6293B">
            <w:pPr>
              <w:spacing w:after="0" w:line="240" w:lineRule="auto"/>
              <w:ind w:left="-108" w:firstLine="108"/>
              <w:rPr>
                <w:rFonts w:ascii="Times New Roman" w:eastAsia="Times New Roman" w:hAnsi="Times New Roman" w:cs="Times New Roman"/>
                <w:sz w:val="16"/>
                <w:szCs w:val="16"/>
                <w:lang w:eastAsia="ru-RU"/>
              </w:rPr>
            </w:pPr>
          </w:p>
        </w:tc>
      </w:tr>
      <w:tr w:rsidR="00F6293B" w:rsidRPr="00F6293B" w:rsidTr="000F58F4">
        <w:tc>
          <w:tcPr>
            <w:tcW w:w="1020"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249"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474"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033"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032"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1368"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991"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866" w:type="dxa"/>
          </w:tcPr>
          <w:p w:rsidR="00F6293B" w:rsidRPr="00F6293B" w:rsidRDefault="00F6293B" w:rsidP="00F6293B">
            <w:pPr>
              <w:spacing w:after="0" w:line="240" w:lineRule="auto"/>
              <w:rPr>
                <w:rFonts w:ascii="Times New Roman" w:eastAsia="Times New Roman" w:hAnsi="Times New Roman" w:cs="Times New Roman"/>
                <w:sz w:val="16"/>
                <w:szCs w:val="16"/>
                <w:lang w:eastAsia="ru-RU"/>
              </w:rPr>
            </w:pPr>
          </w:p>
        </w:tc>
        <w:tc>
          <w:tcPr>
            <w:tcW w:w="850" w:type="dxa"/>
          </w:tcPr>
          <w:p w:rsidR="00F6293B" w:rsidRPr="00F6293B" w:rsidRDefault="00F6293B" w:rsidP="00F6293B">
            <w:pPr>
              <w:spacing w:after="0" w:line="240" w:lineRule="auto"/>
              <w:ind w:left="-108" w:firstLine="108"/>
              <w:rPr>
                <w:rFonts w:ascii="Times New Roman" w:eastAsia="Times New Roman" w:hAnsi="Times New Roman" w:cs="Times New Roman"/>
                <w:sz w:val="16"/>
                <w:szCs w:val="16"/>
                <w:lang w:eastAsia="ru-RU"/>
              </w:rPr>
            </w:pPr>
          </w:p>
        </w:tc>
      </w:tr>
      <w:tr w:rsidR="00F6293B" w:rsidRPr="00F6293B" w:rsidTr="000F58F4">
        <w:tc>
          <w:tcPr>
            <w:tcW w:w="1020"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249"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474"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3"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2"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368"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991"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66"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50" w:type="dxa"/>
          </w:tcPr>
          <w:p w:rsidR="00F6293B" w:rsidRPr="00F6293B" w:rsidRDefault="00F6293B" w:rsidP="00F6293B">
            <w:pPr>
              <w:spacing w:after="0" w:line="240" w:lineRule="auto"/>
              <w:ind w:left="-108" w:firstLine="108"/>
              <w:rPr>
                <w:rFonts w:ascii="Arial" w:eastAsia="Times New Roman" w:hAnsi="Arial" w:cs="Arial"/>
                <w:sz w:val="16"/>
                <w:szCs w:val="16"/>
                <w:lang w:eastAsia="ru-RU"/>
              </w:rPr>
            </w:pPr>
          </w:p>
        </w:tc>
      </w:tr>
      <w:tr w:rsidR="00F6293B" w:rsidRPr="00F6293B" w:rsidTr="000F58F4">
        <w:tc>
          <w:tcPr>
            <w:tcW w:w="1020"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249"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474"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3"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2"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368"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991"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66"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50" w:type="dxa"/>
          </w:tcPr>
          <w:p w:rsidR="00F6293B" w:rsidRPr="00F6293B" w:rsidRDefault="00F6293B" w:rsidP="00F6293B">
            <w:pPr>
              <w:spacing w:after="0" w:line="240" w:lineRule="auto"/>
              <w:ind w:left="-108" w:firstLine="108"/>
              <w:rPr>
                <w:rFonts w:ascii="Arial" w:eastAsia="Times New Roman" w:hAnsi="Arial" w:cs="Arial"/>
                <w:sz w:val="16"/>
                <w:szCs w:val="16"/>
                <w:lang w:eastAsia="ru-RU"/>
              </w:rPr>
            </w:pPr>
          </w:p>
        </w:tc>
      </w:tr>
      <w:tr w:rsidR="00F6293B" w:rsidRPr="00F6293B" w:rsidTr="000F58F4">
        <w:tc>
          <w:tcPr>
            <w:tcW w:w="1020"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249"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474"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3"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2"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368"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991"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66"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50" w:type="dxa"/>
          </w:tcPr>
          <w:p w:rsidR="00F6293B" w:rsidRPr="00F6293B" w:rsidRDefault="00F6293B" w:rsidP="00F6293B">
            <w:pPr>
              <w:spacing w:after="0" w:line="240" w:lineRule="auto"/>
              <w:ind w:left="-108" w:firstLine="108"/>
              <w:rPr>
                <w:rFonts w:ascii="Arial" w:eastAsia="Times New Roman" w:hAnsi="Arial" w:cs="Arial"/>
                <w:sz w:val="16"/>
                <w:szCs w:val="16"/>
                <w:lang w:eastAsia="ru-RU"/>
              </w:rPr>
            </w:pPr>
          </w:p>
        </w:tc>
      </w:tr>
      <w:tr w:rsidR="00F6293B" w:rsidRPr="00F6293B" w:rsidTr="000F58F4">
        <w:tc>
          <w:tcPr>
            <w:tcW w:w="1020"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249"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474"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3"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032"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1368"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991"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66" w:type="dxa"/>
          </w:tcPr>
          <w:p w:rsidR="00F6293B" w:rsidRPr="00F6293B" w:rsidRDefault="00F6293B" w:rsidP="00F6293B">
            <w:pPr>
              <w:spacing w:after="0" w:line="240" w:lineRule="auto"/>
              <w:rPr>
                <w:rFonts w:ascii="Arial" w:eastAsia="Times New Roman" w:hAnsi="Arial" w:cs="Arial"/>
                <w:sz w:val="16"/>
                <w:szCs w:val="16"/>
                <w:lang w:eastAsia="ru-RU"/>
              </w:rPr>
            </w:pPr>
          </w:p>
        </w:tc>
        <w:tc>
          <w:tcPr>
            <w:tcW w:w="850" w:type="dxa"/>
          </w:tcPr>
          <w:p w:rsidR="00F6293B" w:rsidRPr="00F6293B" w:rsidRDefault="00F6293B" w:rsidP="00F6293B">
            <w:pPr>
              <w:spacing w:after="0" w:line="240" w:lineRule="auto"/>
              <w:ind w:left="-108" w:firstLine="108"/>
              <w:rPr>
                <w:rFonts w:ascii="Arial" w:eastAsia="Times New Roman" w:hAnsi="Arial" w:cs="Arial"/>
                <w:sz w:val="16"/>
                <w:szCs w:val="16"/>
                <w:lang w:eastAsia="ru-RU"/>
              </w:rPr>
            </w:pPr>
          </w:p>
        </w:tc>
      </w:tr>
    </w:tbl>
    <w:p w:rsidR="00F6293B" w:rsidRPr="00F6293B" w:rsidRDefault="00F6293B" w:rsidP="00F6293B">
      <w:pPr>
        <w:spacing w:after="0" w:line="240" w:lineRule="auto"/>
        <w:rPr>
          <w:rFonts w:ascii="Arial" w:eastAsia="Times New Roman" w:hAnsi="Arial" w:cs="Arial"/>
          <w:sz w:val="24"/>
          <w:szCs w:val="24"/>
          <w:lang w:eastAsia="ru-RU"/>
        </w:rPr>
      </w:pPr>
    </w:p>
    <w:p w:rsidR="00F6293B" w:rsidRDefault="00F6293B" w:rsidP="00F6293B">
      <w:pPr>
        <w:spacing w:after="0" w:line="240" w:lineRule="auto"/>
        <w:jc w:val="right"/>
        <w:rPr>
          <w:rFonts w:ascii="Times New Roman" w:eastAsia="Times New Roman" w:hAnsi="Times New Roman" w:cs="Times New Roman"/>
          <w:sz w:val="28"/>
          <w:szCs w:val="28"/>
          <w:lang w:eastAsia="ru-RU"/>
        </w:rPr>
        <w:sectPr w:rsidR="00F6293B" w:rsidSect="00A7261C">
          <w:pgSz w:w="11906" w:h="16840"/>
          <w:pgMar w:top="1134" w:right="567" w:bottom="568" w:left="1985" w:header="709" w:footer="709" w:gutter="0"/>
          <w:pgNumType w:start="1"/>
          <w:cols w:space="708"/>
          <w:titlePg/>
          <w:docGrid w:linePitch="360"/>
        </w:sect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293B" w:rsidRPr="00F6293B" w:rsidTr="000F58F4">
        <w:tc>
          <w:tcPr>
            <w:tcW w:w="4785" w:type="dxa"/>
          </w:tcPr>
          <w:p w:rsidR="00F6293B" w:rsidRPr="00F6293B" w:rsidRDefault="00F6293B" w:rsidP="000F58F4">
            <w:pPr>
              <w:spacing w:line="240" w:lineRule="exact"/>
              <w:jc w:val="right"/>
              <w:rPr>
                <w:sz w:val="24"/>
                <w:szCs w:val="24"/>
              </w:rPr>
            </w:pPr>
          </w:p>
        </w:tc>
        <w:tc>
          <w:tcPr>
            <w:tcW w:w="4785" w:type="dxa"/>
          </w:tcPr>
          <w:p w:rsidR="00F6293B" w:rsidRPr="00F6293B" w:rsidRDefault="00F6293B" w:rsidP="000F58F4">
            <w:pPr>
              <w:spacing w:line="240" w:lineRule="exact"/>
              <w:jc w:val="center"/>
              <w:rPr>
                <w:sz w:val="28"/>
                <w:szCs w:val="24"/>
              </w:rPr>
            </w:pPr>
            <w:r>
              <w:rPr>
                <w:sz w:val="28"/>
                <w:szCs w:val="24"/>
              </w:rPr>
              <w:t>Приложение № 3</w:t>
            </w:r>
          </w:p>
          <w:p w:rsidR="00F6293B" w:rsidRPr="00F6293B" w:rsidRDefault="00F6293B" w:rsidP="000F58F4">
            <w:pPr>
              <w:spacing w:before="120" w:line="240" w:lineRule="exact"/>
              <w:rPr>
                <w:sz w:val="28"/>
                <w:szCs w:val="24"/>
              </w:rPr>
            </w:pPr>
            <w:r w:rsidRPr="00F6293B">
              <w:rPr>
                <w:sz w:val="28"/>
                <w:szCs w:val="24"/>
              </w:rPr>
              <w:t xml:space="preserve">к решению Думы Демянского </w:t>
            </w:r>
          </w:p>
          <w:p w:rsidR="00F6293B" w:rsidRPr="00F6293B" w:rsidRDefault="00F6293B" w:rsidP="000F58F4">
            <w:pPr>
              <w:spacing w:line="240" w:lineRule="exact"/>
              <w:rPr>
                <w:sz w:val="28"/>
                <w:szCs w:val="24"/>
              </w:rPr>
            </w:pPr>
            <w:r w:rsidRPr="00F6293B">
              <w:rPr>
                <w:sz w:val="28"/>
                <w:szCs w:val="24"/>
              </w:rPr>
              <w:t xml:space="preserve">муниципального округа </w:t>
            </w:r>
          </w:p>
          <w:p w:rsidR="00F6293B" w:rsidRPr="00F6293B" w:rsidRDefault="00F943D4" w:rsidP="000F58F4">
            <w:pPr>
              <w:spacing w:line="240" w:lineRule="exact"/>
              <w:rPr>
                <w:sz w:val="28"/>
                <w:szCs w:val="24"/>
              </w:rPr>
            </w:pPr>
            <w:r>
              <w:rPr>
                <w:sz w:val="28"/>
                <w:szCs w:val="24"/>
              </w:rPr>
              <w:t xml:space="preserve">от 29.08.2024 </w:t>
            </w:r>
            <w:r w:rsidRPr="00F6293B">
              <w:rPr>
                <w:sz w:val="28"/>
                <w:szCs w:val="24"/>
              </w:rPr>
              <w:t xml:space="preserve">№ </w:t>
            </w:r>
            <w:r>
              <w:rPr>
                <w:sz w:val="28"/>
                <w:szCs w:val="24"/>
              </w:rPr>
              <w:t>177</w:t>
            </w:r>
          </w:p>
        </w:tc>
      </w:tr>
    </w:tbl>
    <w:p w:rsidR="00F6293B" w:rsidRPr="00F6293B" w:rsidRDefault="00F6293B" w:rsidP="00F6293B">
      <w:pPr>
        <w:spacing w:after="0" w:line="240" w:lineRule="exact"/>
        <w:rPr>
          <w:rFonts w:ascii="Times New Roman" w:eastAsia="Times New Roman" w:hAnsi="Times New Roman" w:cs="Times New Roman"/>
          <w:sz w:val="24"/>
          <w:szCs w:val="24"/>
          <w:lang w:eastAsia="ru-RU"/>
        </w:rPr>
      </w:pPr>
    </w:p>
    <w:p w:rsidR="00F6293B" w:rsidRPr="00F6293B" w:rsidRDefault="00F6293B" w:rsidP="00F6293B">
      <w:pPr>
        <w:autoSpaceDE w:val="0"/>
        <w:autoSpaceDN w:val="0"/>
        <w:adjustRightInd w:val="0"/>
        <w:spacing w:after="0" w:line="240" w:lineRule="auto"/>
        <w:ind w:left="4248"/>
        <w:jc w:val="right"/>
        <w:rPr>
          <w:rFonts w:ascii="Times New Roman" w:eastAsia="Times New Roman" w:hAnsi="Times New Roman" w:cs="Times New Roman"/>
          <w:sz w:val="28"/>
          <w:szCs w:val="28"/>
          <w:lang w:eastAsia="ru-RU"/>
        </w:rPr>
      </w:pPr>
      <w:proofErr w:type="gramStart"/>
      <w:r w:rsidRPr="00F6293B">
        <w:rPr>
          <w:rFonts w:ascii="Times New Roman" w:eastAsia="Times New Roman" w:hAnsi="Times New Roman" w:cs="Times New Roman"/>
          <w:sz w:val="28"/>
          <w:szCs w:val="28"/>
          <w:lang w:eastAsia="ru-RU"/>
        </w:rPr>
        <w:t>В ________________________________ от</w:t>
      </w:r>
      <w:proofErr w:type="gramEnd"/>
      <w:r w:rsidRPr="00F6293B">
        <w:rPr>
          <w:rFonts w:ascii="Times New Roman" w:eastAsia="Times New Roman" w:hAnsi="Times New Roman" w:cs="Times New Roman"/>
          <w:sz w:val="28"/>
          <w:szCs w:val="28"/>
          <w:lang w:eastAsia="ru-RU"/>
        </w:rPr>
        <w:t xml:space="preserve"> </w:t>
      </w:r>
    </w:p>
    <w:p w:rsidR="00F6293B" w:rsidRPr="00F6293B" w:rsidRDefault="00F6293B" w:rsidP="00F6293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гр.___________________________________</w:t>
      </w:r>
    </w:p>
    <w:p w:rsidR="00F6293B" w:rsidRPr="00F6293B" w:rsidRDefault="00F6293B" w:rsidP="00F6293B">
      <w:pPr>
        <w:autoSpaceDE w:val="0"/>
        <w:autoSpaceDN w:val="0"/>
        <w:adjustRightInd w:val="0"/>
        <w:spacing w:after="0" w:line="240" w:lineRule="auto"/>
        <w:ind w:left="2112" w:firstLine="720"/>
        <w:jc w:val="center"/>
        <w:rPr>
          <w:rFonts w:ascii="Times New Roman" w:eastAsia="Times New Roman" w:hAnsi="Times New Roman" w:cs="Times New Roman"/>
          <w:sz w:val="20"/>
          <w:szCs w:val="20"/>
          <w:lang w:eastAsia="ru-RU"/>
        </w:rPr>
      </w:pPr>
      <w:r w:rsidRP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(Ф.И.О.)</w:t>
      </w:r>
    </w:p>
    <w:p w:rsidR="00F6293B" w:rsidRPr="00F6293B" w:rsidRDefault="00F6293B" w:rsidP="00F6293B">
      <w:pPr>
        <w:autoSpaceDE w:val="0"/>
        <w:autoSpaceDN w:val="0"/>
        <w:adjustRightInd w:val="0"/>
        <w:spacing w:after="0" w:line="240" w:lineRule="auto"/>
        <w:ind w:left="2112" w:firstLine="720"/>
        <w:jc w:val="right"/>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____________________________________</w:t>
      </w:r>
      <w:r w:rsidRPr="00F6293B">
        <w:rPr>
          <w:rFonts w:ascii="Times New Roman" w:eastAsia="Times New Roman" w:hAnsi="Times New Roman" w:cs="Times New Roman"/>
          <w:sz w:val="28"/>
          <w:szCs w:val="28"/>
          <w:lang w:eastAsia="ru-RU"/>
        </w:rPr>
        <w:br/>
        <w:t xml:space="preserve">         </w:t>
      </w:r>
    </w:p>
    <w:p w:rsidR="00F6293B" w:rsidRPr="00F6293B" w:rsidRDefault="00F6293B" w:rsidP="00F6293B">
      <w:pPr>
        <w:autoSpaceDE w:val="0"/>
        <w:autoSpaceDN w:val="0"/>
        <w:adjustRightInd w:val="0"/>
        <w:spacing w:after="0" w:line="240" w:lineRule="auto"/>
        <w:ind w:left="3540"/>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          </w:t>
      </w:r>
      <w:proofErr w:type="gramStart"/>
      <w:r w:rsidRPr="00F6293B">
        <w:rPr>
          <w:rFonts w:ascii="Times New Roman" w:eastAsia="Times New Roman" w:hAnsi="Times New Roman" w:cs="Times New Roman"/>
          <w:sz w:val="28"/>
          <w:szCs w:val="28"/>
          <w:lang w:eastAsia="ru-RU"/>
        </w:rPr>
        <w:t>проживающего</w:t>
      </w:r>
      <w:proofErr w:type="gramEnd"/>
      <w:r w:rsidRPr="00F6293B">
        <w:rPr>
          <w:rFonts w:ascii="Times New Roman" w:eastAsia="Times New Roman" w:hAnsi="Times New Roman" w:cs="Times New Roman"/>
          <w:sz w:val="28"/>
          <w:szCs w:val="28"/>
          <w:lang w:eastAsia="ru-RU"/>
        </w:rPr>
        <w:t xml:space="preserve"> (ей) по адресу:</w:t>
      </w:r>
    </w:p>
    <w:p w:rsidR="00F6293B" w:rsidRPr="00F6293B" w:rsidRDefault="00F6293B" w:rsidP="00F6293B">
      <w:pPr>
        <w:autoSpaceDE w:val="0"/>
        <w:autoSpaceDN w:val="0"/>
        <w:adjustRightInd w:val="0"/>
        <w:spacing w:after="0" w:line="240" w:lineRule="auto"/>
        <w:ind w:left="3540"/>
        <w:jc w:val="right"/>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       ______________________________________         ______________________________________</w:t>
      </w:r>
      <w:r>
        <w:rPr>
          <w:rFonts w:ascii="Times New Roman" w:eastAsia="Times New Roman" w:hAnsi="Times New Roman" w:cs="Times New Roman"/>
          <w:sz w:val="28"/>
          <w:szCs w:val="28"/>
          <w:lang w:eastAsia="ru-RU"/>
        </w:rPr>
        <w:t xml:space="preserve">     </w:t>
      </w:r>
      <w:proofErr w:type="gramStart"/>
      <w:r w:rsidRPr="00F6293B">
        <w:rPr>
          <w:rFonts w:ascii="Times New Roman" w:eastAsia="Times New Roman" w:hAnsi="Times New Roman" w:cs="Times New Roman"/>
          <w:sz w:val="28"/>
          <w:szCs w:val="28"/>
          <w:lang w:eastAsia="ru-RU"/>
        </w:rPr>
        <w:t>контактный</w:t>
      </w:r>
      <w:proofErr w:type="gramEnd"/>
      <w:r w:rsidRPr="00F6293B">
        <w:rPr>
          <w:rFonts w:ascii="Times New Roman" w:eastAsia="Times New Roman" w:hAnsi="Times New Roman" w:cs="Times New Roman"/>
          <w:sz w:val="28"/>
          <w:szCs w:val="28"/>
          <w:lang w:eastAsia="ru-RU"/>
        </w:rPr>
        <w:t xml:space="preserve"> тел._____________________</w:t>
      </w:r>
      <w:r>
        <w:rPr>
          <w:rFonts w:ascii="Times New Roman" w:eastAsia="Times New Roman" w:hAnsi="Times New Roman" w:cs="Times New Roman"/>
          <w:sz w:val="28"/>
          <w:szCs w:val="28"/>
          <w:lang w:eastAsia="ru-RU"/>
        </w:rPr>
        <w:t xml:space="preserve">          </w:t>
      </w:r>
    </w:p>
    <w:p w:rsidR="00F6293B" w:rsidRPr="00F6293B" w:rsidRDefault="00F6293B" w:rsidP="00F6293B">
      <w:pPr>
        <w:spacing w:after="0" w:line="240" w:lineRule="auto"/>
        <w:jc w:val="center"/>
        <w:rPr>
          <w:rFonts w:ascii="Times New Roman" w:eastAsia="Times New Roman" w:hAnsi="Times New Roman" w:cs="Times New Roman"/>
          <w:sz w:val="28"/>
          <w:szCs w:val="28"/>
          <w:lang w:eastAsia="ru-RU"/>
        </w:rPr>
      </w:pPr>
    </w:p>
    <w:p w:rsidR="00F6293B" w:rsidRPr="00F6293B" w:rsidRDefault="00F6293B" w:rsidP="00F6293B">
      <w:pPr>
        <w:spacing w:after="0" w:line="240" w:lineRule="auto"/>
        <w:jc w:val="center"/>
        <w:rPr>
          <w:rFonts w:ascii="Times New Roman" w:eastAsia="Times New Roman" w:hAnsi="Times New Roman" w:cs="Times New Roman"/>
          <w:sz w:val="28"/>
          <w:szCs w:val="28"/>
          <w:lang w:eastAsia="ru-RU"/>
        </w:rPr>
      </w:pPr>
    </w:p>
    <w:p w:rsidR="00F6293B" w:rsidRPr="00F6293B" w:rsidRDefault="00F6293B" w:rsidP="00F6293B">
      <w:pPr>
        <w:spacing w:after="0" w:line="360" w:lineRule="atLeast"/>
        <w:ind w:firstLine="709"/>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Прошу выдел</w:t>
      </w:r>
      <w:r>
        <w:rPr>
          <w:rFonts w:ascii="Times New Roman" w:eastAsia="Times New Roman" w:hAnsi="Times New Roman" w:cs="Times New Roman"/>
          <w:sz w:val="28"/>
          <w:szCs w:val="28"/>
          <w:lang w:eastAsia="ru-RU"/>
        </w:rPr>
        <w:t xml:space="preserve">ить место на </w:t>
      </w:r>
      <w:r w:rsidRPr="00F6293B">
        <w:rPr>
          <w:rFonts w:ascii="Times New Roman" w:eastAsia="Times New Roman" w:hAnsi="Times New Roman" w:cs="Times New Roman"/>
          <w:sz w:val="28"/>
          <w:szCs w:val="28"/>
          <w:lang w:eastAsia="ru-RU"/>
        </w:rPr>
        <w:t>муниципальном кладбище Демянского городского поселения для погребения__________________________________</w:t>
      </w:r>
    </w:p>
    <w:p w:rsidR="00F6293B" w:rsidRPr="00F6293B" w:rsidRDefault="00F6293B" w:rsidP="00F6293B">
      <w:pPr>
        <w:spacing w:after="0" w:line="240" w:lineRule="auto"/>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__________________________________________________________________</w:t>
      </w:r>
    </w:p>
    <w:p w:rsidR="00F6293B" w:rsidRPr="00F6293B" w:rsidRDefault="00F6293B" w:rsidP="00F6293B">
      <w:pPr>
        <w:spacing w:after="0" w:line="240" w:lineRule="auto"/>
        <w:jc w:val="both"/>
        <w:rPr>
          <w:rFonts w:ascii="Times New Roman" w:eastAsia="Times New Roman" w:hAnsi="Times New Roman" w:cs="Times New Roman"/>
          <w:sz w:val="20"/>
          <w:szCs w:val="20"/>
          <w:lang w:eastAsia="ru-RU"/>
        </w:rPr>
      </w:pPr>
      <w:r w:rsidRPr="00F629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(Ф.И.О. умершего гражданина) </w:t>
      </w:r>
    </w:p>
    <w:p w:rsidR="00F6293B" w:rsidRPr="00F6293B" w:rsidRDefault="00F6293B" w:rsidP="00F6293B">
      <w:pPr>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умершего ______________ года, </w:t>
      </w:r>
      <w:proofErr w:type="gramStart"/>
      <w:r w:rsidRPr="00F6293B">
        <w:rPr>
          <w:rFonts w:ascii="Times New Roman" w:eastAsia="Times New Roman" w:hAnsi="Times New Roman" w:cs="Times New Roman"/>
          <w:sz w:val="28"/>
          <w:szCs w:val="28"/>
          <w:lang w:eastAsia="ru-RU"/>
        </w:rPr>
        <w:t>раннее</w:t>
      </w:r>
      <w:proofErr w:type="gramEnd"/>
      <w:r w:rsidRPr="00F6293B">
        <w:rPr>
          <w:rFonts w:ascii="Times New Roman" w:eastAsia="Times New Roman" w:hAnsi="Times New Roman" w:cs="Times New Roman"/>
          <w:sz w:val="28"/>
          <w:szCs w:val="28"/>
          <w:lang w:eastAsia="ru-RU"/>
        </w:rPr>
        <w:t xml:space="preserve"> проживавшего по адресу:</w:t>
      </w:r>
    </w:p>
    <w:p w:rsidR="00F6293B" w:rsidRPr="00F6293B" w:rsidRDefault="00F6293B" w:rsidP="00F6293B">
      <w:pPr>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__________________________________________________________________</w:t>
      </w:r>
    </w:p>
    <w:p w:rsidR="00F6293B" w:rsidRPr="00F6293B" w:rsidRDefault="00F6293B" w:rsidP="00F6293B">
      <w:pPr>
        <w:spacing w:after="0" w:line="240" w:lineRule="auto"/>
        <w:rPr>
          <w:rFonts w:ascii="Times New Roman" w:eastAsia="Times New Roman" w:hAnsi="Times New Roman" w:cs="Times New Roman"/>
          <w:sz w:val="28"/>
          <w:szCs w:val="28"/>
          <w:lang w:eastAsia="ru-RU"/>
        </w:rPr>
      </w:pPr>
    </w:p>
    <w:p w:rsidR="00F6293B" w:rsidRPr="00F6293B" w:rsidRDefault="00F6293B" w:rsidP="00F6293B">
      <w:pPr>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Представлен документ о смерти:______________________________________</w:t>
      </w:r>
    </w:p>
    <w:p w:rsidR="00F6293B" w:rsidRPr="00F6293B" w:rsidRDefault="00F6293B" w:rsidP="00F6293B">
      <w:pPr>
        <w:tabs>
          <w:tab w:val="left" w:pos="720"/>
        </w:tabs>
        <w:spacing w:after="0" w:line="240" w:lineRule="auto"/>
        <w:rPr>
          <w:rFonts w:ascii="Times New Roman" w:eastAsia="Times New Roman" w:hAnsi="Times New Roman" w:cs="Times New Roman"/>
          <w:sz w:val="28"/>
          <w:szCs w:val="28"/>
          <w:u w:val="single"/>
          <w:lang w:eastAsia="ru-RU"/>
        </w:rPr>
      </w:pPr>
    </w:p>
    <w:p w:rsidR="00F6293B" w:rsidRPr="00F6293B" w:rsidRDefault="00F6293B" w:rsidP="00F6293B">
      <w:pPr>
        <w:tabs>
          <w:tab w:val="left" w:pos="720"/>
        </w:tabs>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С правилами захоронения ознакомле</w:t>
      </w:r>
      <w:proofErr w:type="gramStart"/>
      <w:r w:rsidRPr="00F6293B">
        <w:rPr>
          <w:rFonts w:ascii="Times New Roman" w:eastAsia="Times New Roman" w:hAnsi="Times New Roman" w:cs="Times New Roman"/>
          <w:sz w:val="28"/>
          <w:szCs w:val="28"/>
          <w:lang w:eastAsia="ru-RU"/>
        </w:rPr>
        <w:t>н(</w:t>
      </w:r>
      <w:proofErr w:type="gramEnd"/>
      <w:r w:rsidRPr="00F6293B">
        <w:rPr>
          <w:rFonts w:ascii="Times New Roman" w:eastAsia="Times New Roman" w:hAnsi="Times New Roman" w:cs="Times New Roman"/>
          <w:sz w:val="28"/>
          <w:szCs w:val="28"/>
          <w:lang w:eastAsia="ru-RU"/>
        </w:rPr>
        <w:t>а).</w:t>
      </w:r>
    </w:p>
    <w:p w:rsidR="00F6293B" w:rsidRPr="00F6293B" w:rsidRDefault="00F6293B" w:rsidP="00F6293B">
      <w:pPr>
        <w:suppressAutoHyphens/>
        <w:autoSpaceDE w:val="0"/>
        <w:spacing w:after="0" w:line="240" w:lineRule="auto"/>
        <w:jc w:val="center"/>
        <w:rPr>
          <w:rFonts w:ascii="Times New Roman" w:eastAsia="Arial" w:hAnsi="Times New Roman" w:cs="Times New Roman"/>
          <w:kern w:val="1"/>
          <w:sz w:val="28"/>
          <w:szCs w:val="28"/>
          <w:lang w:eastAsia="ar-SA"/>
        </w:rPr>
      </w:pPr>
    </w:p>
    <w:p w:rsidR="00F6293B" w:rsidRPr="00F6293B" w:rsidRDefault="00F6293B" w:rsidP="00F6293B">
      <w:pPr>
        <w:autoSpaceDE w:val="0"/>
        <w:autoSpaceDN w:val="0"/>
        <w:adjustRightInd w:val="0"/>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«___»__________20__год             _______________          _________________</w:t>
      </w:r>
    </w:p>
    <w:p w:rsidR="00F6293B" w:rsidRPr="00F6293B" w:rsidRDefault="00F6293B" w:rsidP="00F629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29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(подпись)</w:t>
      </w:r>
      <w:r>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(Ф.И.О. заявителя)</w:t>
      </w:r>
    </w:p>
    <w:p w:rsidR="00F6293B" w:rsidRPr="00F6293B" w:rsidRDefault="00F6293B" w:rsidP="00F6293B">
      <w:pPr>
        <w:autoSpaceDE w:val="0"/>
        <w:spacing w:after="0" w:line="240" w:lineRule="auto"/>
        <w:rPr>
          <w:rFonts w:ascii="Times New Roman" w:eastAsia="Times New Roman" w:hAnsi="Times New Roman" w:cs="Times New Roman"/>
          <w:sz w:val="28"/>
          <w:szCs w:val="28"/>
          <w:lang w:eastAsia="ru-RU"/>
        </w:rPr>
      </w:pPr>
    </w:p>
    <w:p w:rsidR="00DD6045" w:rsidRDefault="00DD6045" w:rsidP="00F6293B">
      <w:pPr>
        <w:spacing w:after="0" w:line="240" w:lineRule="auto"/>
        <w:jc w:val="right"/>
        <w:rPr>
          <w:rFonts w:ascii="Times New Roman" w:eastAsia="Times New Roman" w:hAnsi="Times New Roman" w:cs="Times New Roman"/>
          <w:sz w:val="28"/>
          <w:szCs w:val="28"/>
          <w:lang w:eastAsia="ru-RU"/>
        </w:rPr>
        <w:sectPr w:rsidR="00DD6045" w:rsidSect="00A7261C">
          <w:pgSz w:w="11906" w:h="16840"/>
          <w:pgMar w:top="1134" w:right="567" w:bottom="568" w:left="1985" w:header="709" w:footer="709" w:gutter="0"/>
          <w:pgNumType w:start="1"/>
          <w:cols w:space="708"/>
          <w:titlePg/>
          <w:docGrid w:linePitch="360"/>
        </w:sectPr>
      </w:pPr>
    </w:p>
    <w:p w:rsidR="00F6293B" w:rsidRPr="00F6293B" w:rsidRDefault="00F6293B" w:rsidP="00F6293B">
      <w:pPr>
        <w:spacing w:after="0" w:line="240" w:lineRule="auto"/>
        <w:jc w:val="right"/>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lastRenderedPageBreak/>
        <w:t xml:space="preserve"> </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D6045" w:rsidRPr="00F6293B" w:rsidTr="000F58F4">
        <w:tc>
          <w:tcPr>
            <w:tcW w:w="4785" w:type="dxa"/>
          </w:tcPr>
          <w:p w:rsidR="00DD6045" w:rsidRPr="00F6293B" w:rsidRDefault="00DD6045" w:rsidP="000F58F4">
            <w:pPr>
              <w:spacing w:line="240" w:lineRule="exact"/>
              <w:jc w:val="right"/>
              <w:rPr>
                <w:sz w:val="24"/>
                <w:szCs w:val="24"/>
              </w:rPr>
            </w:pPr>
          </w:p>
        </w:tc>
        <w:tc>
          <w:tcPr>
            <w:tcW w:w="4785" w:type="dxa"/>
          </w:tcPr>
          <w:p w:rsidR="00DD6045" w:rsidRPr="00F6293B" w:rsidRDefault="00DD6045" w:rsidP="000F58F4">
            <w:pPr>
              <w:spacing w:line="240" w:lineRule="exact"/>
              <w:jc w:val="center"/>
              <w:rPr>
                <w:sz w:val="28"/>
                <w:szCs w:val="24"/>
              </w:rPr>
            </w:pPr>
            <w:r>
              <w:rPr>
                <w:sz w:val="28"/>
                <w:szCs w:val="24"/>
              </w:rPr>
              <w:t>Приложение № 4</w:t>
            </w:r>
          </w:p>
          <w:p w:rsidR="00DD6045" w:rsidRPr="00F6293B" w:rsidRDefault="00DD6045" w:rsidP="000F58F4">
            <w:pPr>
              <w:spacing w:before="120" w:line="240" w:lineRule="exact"/>
              <w:rPr>
                <w:sz w:val="28"/>
                <w:szCs w:val="24"/>
              </w:rPr>
            </w:pPr>
            <w:r w:rsidRPr="00F6293B">
              <w:rPr>
                <w:sz w:val="28"/>
                <w:szCs w:val="24"/>
              </w:rPr>
              <w:t xml:space="preserve">к решению Думы Демянского </w:t>
            </w:r>
          </w:p>
          <w:p w:rsidR="00DD6045" w:rsidRPr="00F6293B" w:rsidRDefault="00DD6045" w:rsidP="000F58F4">
            <w:pPr>
              <w:spacing w:line="240" w:lineRule="exact"/>
              <w:rPr>
                <w:sz w:val="28"/>
                <w:szCs w:val="24"/>
              </w:rPr>
            </w:pPr>
            <w:r w:rsidRPr="00F6293B">
              <w:rPr>
                <w:sz w:val="28"/>
                <w:szCs w:val="24"/>
              </w:rPr>
              <w:t xml:space="preserve">муниципального округа </w:t>
            </w:r>
          </w:p>
          <w:p w:rsidR="00DD6045" w:rsidRPr="00F6293B" w:rsidRDefault="00F943D4" w:rsidP="000F58F4">
            <w:pPr>
              <w:spacing w:line="240" w:lineRule="exact"/>
              <w:rPr>
                <w:sz w:val="28"/>
                <w:szCs w:val="24"/>
              </w:rPr>
            </w:pPr>
            <w:r>
              <w:rPr>
                <w:sz w:val="28"/>
                <w:szCs w:val="24"/>
              </w:rPr>
              <w:t xml:space="preserve">от 29.08.2024 </w:t>
            </w:r>
            <w:r w:rsidRPr="00F6293B">
              <w:rPr>
                <w:sz w:val="28"/>
                <w:szCs w:val="24"/>
              </w:rPr>
              <w:t xml:space="preserve">№ </w:t>
            </w:r>
            <w:r>
              <w:rPr>
                <w:sz w:val="28"/>
                <w:szCs w:val="24"/>
              </w:rPr>
              <w:t>177</w:t>
            </w:r>
            <w:r w:rsidR="00DD6045" w:rsidRPr="00F6293B">
              <w:rPr>
                <w:sz w:val="28"/>
                <w:szCs w:val="24"/>
              </w:rPr>
              <w:t xml:space="preserve"> </w:t>
            </w:r>
          </w:p>
        </w:tc>
      </w:tr>
    </w:tbl>
    <w:p w:rsidR="00F6293B" w:rsidRPr="00F6293B" w:rsidRDefault="00F6293B" w:rsidP="00F6293B">
      <w:pPr>
        <w:spacing w:after="0" w:line="240" w:lineRule="exact"/>
        <w:jc w:val="right"/>
        <w:rPr>
          <w:rFonts w:ascii="Times New Roman" w:eastAsia="Times New Roman" w:hAnsi="Times New Roman" w:cs="Times New Roman"/>
          <w:sz w:val="28"/>
          <w:szCs w:val="28"/>
          <w:lang w:eastAsia="ru-RU"/>
        </w:rPr>
      </w:pPr>
    </w:p>
    <w:p w:rsidR="00F6293B" w:rsidRPr="00F6293B" w:rsidRDefault="00F6293B" w:rsidP="00F6293B">
      <w:pPr>
        <w:autoSpaceDE w:val="0"/>
        <w:spacing w:after="0" w:line="240" w:lineRule="auto"/>
        <w:jc w:val="center"/>
        <w:rPr>
          <w:rFonts w:ascii="Times New Roman" w:eastAsia="Times New Roman" w:hAnsi="Times New Roman" w:cs="Times New Roman"/>
          <w:b/>
          <w:bCs/>
          <w:sz w:val="28"/>
          <w:szCs w:val="28"/>
          <w:lang w:eastAsia="ru-RU"/>
        </w:rPr>
      </w:pPr>
      <w:r w:rsidRPr="00F6293B">
        <w:rPr>
          <w:rFonts w:ascii="Times New Roman" w:eastAsia="Times New Roman" w:hAnsi="Times New Roman" w:cs="Times New Roman"/>
          <w:b/>
          <w:bCs/>
          <w:sz w:val="28"/>
          <w:szCs w:val="28"/>
          <w:lang w:eastAsia="ru-RU"/>
        </w:rPr>
        <w:t>РАЗРЕШЕНИЕ</w:t>
      </w:r>
    </w:p>
    <w:p w:rsidR="00F6293B" w:rsidRPr="00F6293B" w:rsidRDefault="00F6293B" w:rsidP="00F6293B">
      <w:pPr>
        <w:autoSpaceDE w:val="0"/>
        <w:spacing w:after="0" w:line="240" w:lineRule="auto"/>
        <w:jc w:val="center"/>
        <w:rPr>
          <w:rFonts w:ascii="Times New Roman" w:eastAsia="Times New Roman" w:hAnsi="Times New Roman" w:cs="Times New Roman"/>
          <w:bCs/>
          <w:sz w:val="28"/>
          <w:szCs w:val="28"/>
          <w:lang w:eastAsia="ru-RU"/>
        </w:rPr>
      </w:pPr>
      <w:r w:rsidRPr="00F6293B">
        <w:rPr>
          <w:rFonts w:ascii="Times New Roman" w:eastAsia="Times New Roman" w:hAnsi="Times New Roman" w:cs="Times New Roman"/>
          <w:bCs/>
          <w:sz w:val="28"/>
          <w:szCs w:val="28"/>
          <w:lang w:eastAsia="ru-RU"/>
        </w:rPr>
        <w:t xml:space="preserve">на </w:t>
      </w:r>
      <w:proofErr w:type="gramStart"/>
      <w:r w:rsidRPr="00F6293B">
        <w:rPr>
          <w:rFonts w:ascii="Times New Roman" w:eastAsia="Times New Roman" w:hAnsi="Times New Roman" w:cs="Times New Roman"/>
          <w:bCs/>
          <w:sz w:val="28"/>
          <w:szCs w:val="28"/>
          <w:lang w:eastAsia="ru-RU"/>
        </w:rPr>
        <w:t>захоронение</w:t>
      </w:r>
      <w:proofErr w:type="gramEnd"/>
      <w:r w:rsidRPr="00F6293B">
        <w:rPr>
          <w:rFonts w:ascii="Times New Roman" w:eastAsia="Times New Roman" w:hAnsi="Times New Roman" w:cs="Times New Roman"/>
          <w:bCs/>
          <w:sz w:val="28"/>
          <w:szCs w:val="28"/>
          <w:lang w:eastAsia="ru-RU"/>
        </w:rPr>
        <w:t xml:space="preserve"> на муниципальном кладбище  </w:t>
      </w:r>
    </w:p>
    <w:p w:rsidR="00F6293B" w:rsidRPr="00F6293B" w:rsidRDefault="00F6293B" w:rsidP="00F6293B">
      <w:pPr>
        <w:autoSpaceDE w:val="0"/>
        <w:spacing w:after="0" w:line="240" w:lineRule="auto"/>
        <w:rPr>
          <w:rFonts w:ascii="Times New Roman" w:eastAsia="Times New Roman" w:hAnsi="Times New Roman" w:cs="Times New Roman"/>
          <w:sz w:val="28"/>
          <w:szCs w:val="28"/>
          <w:lang w:eastAsia="ru-RU"/>
        </w:rPr>
      </w:pPr>
    </w:p>
    <w:p w:rsidR="00F6293B" w:rsidRPr="00F6293B" w:rsidRDefault="00F6293B" w:rsidP="00F6293B">
      <w:pPr>
        <w:autoSpaceDE w:val="0"/>
        <w:spacing w:after="0" w:line="240" w:lineRule="auto"/>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                                                                                 «____»____________20____г.                                                          </w:t>
      </w:r>
    </w:p>
    <w:p w:rsidR="00F6293B" w:rsidRPr="00F6293B" w:rsidRDefault="00F6293B" w:rsidP="00F6293B">
      <w:pPr>
        <w:autoSpaceDE w:val="0"/>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w:t>
      </w:r>
    </w:p>
    <w:p w:rsidR="00F6293B" w:rsidRPr="00F6293B" w:rsidRDefault="00F6293B" w:rsidP="00F6293B">
      <w:pPr>
        <w:autoSpaceDE w:val="0"/>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          </w:t>
      </w:r>
    </w:p>
    <w:p w:rsidR="00F6293B" w:rsidRPr="00F6293B" w:rsidRDefault="00F6293B" w:rsidP="00F6293B">
      <w:pPr>
        <w:autoSpaceDE w:val="0"/>
        <w:spacing w:after="0" w:line="240" w:lineRule="auto"/>
        <w:rPr>
          <w:rFonts w:ascii="Times New Roman" w:eastAsia="Times New Roman" w:hAnsi="Times New Roman" w:cs="Times New Roman"/>
          <w:sz w:val="28"/>
          <w:szCs w:val="28"/>
          <w:lang w:eastAsia="ru-RU"/>
        </w:rPr>
      </w:pPr>
    </w:p>
    <w:p w:rsidR="00F6293B" w:rsidRPr="00F6293B" w:rsidRDefault="00F6293B" w:rsidP="00F6293B">
      <w:pPr>
        <w:autoSpaceDE w:val="0"/>
        <w:spacing w:after="0" w:line="240" w:lineRule="auto"/>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__________________</w:t>
      </w:r>
      <w:r w:rsidR="00DD6045">
        <w:rPr>
          <w:rFonts w:ascii="Times New Roman" w:eastAsia="Times New Roman" w:hAnsi="Times New Roman" w:cs="Times New Roman"/>
          <w:sz w:val="28"/>
          <w:szCs w:val="28"/>
          <w:lang w:eastAsia="ru-RU"/>
        </w:rPr>
        <w:t>_____________________________</w:t>
      </w:r>
      <w:r w:rsidRPr="00F6293B">
        <w:rPr>
          <w:rFonts w:ascii="Times New Roman" w:eastAsia="Times New Roman" w:hAnsi="Times New Roman" w:cs="Times New Roman"/>
          <w:sz w:val="28"/>
          <w:szCs w:val="28"/>
          <w:lang w:eastAsia="ru-RU"/>
        </w:rPr>
        <w:t>разрешает произвести захоронение гр.  ________________________________________________</w:t>
      </w:r>
      <w:r w:rsidR="00DD6045">
        <w:rPr>
          <w:rFonts w:ascii="Times New Roman" w:eastAsia="Times New Roman" w:hAnsi="Times New Roman" w:cs="Times New Roman"/>
          <w:sz w:val="28"/>
          <w:szCs w:val="28"/>
          <w:lang w:eastAsia="ru-RU"/>
        </w:rPr>
        <w:t>___</w:t>
      </w:r>
    </w:p>
    <w:p w:rsidR="00F6293B" w:rsidRPr="00F6293B" w:rsidRDefault="00F6293B" w:rsidP="00F6293B">
      <w:pPr>
        <w:autoSpaceDE w:val="0"/>
        <w:spacing w:after="0" w:line="240" w:lineRule="auto"/>
        <w:jc w:val="center"/>
        <w:rPr>
          <w:rFonts w:ascii="Times New Roman" w:eastAsia="Times New Roman" w:hAnsi="Times New Roman" w:cs="Times New Roman"/>
          <w:sz w:val="16"/>
          <w:szCs w:val="16"/>
          <w:lang w:eastAsia="ru-RU"/>
        </w:rPr>
      </w:pPr>
      <w:r w:rsidRPr="00F6293B">
        <w:rPr>
          <w:rFonts w:ascii="Times New Roman" w:eastAsia="Times New Roman" w:hAnsi="Times New Roman" w:cs="Times New Roman"/>
          <w:sz w:val="16"/>
          <w:szCs w:val="16"/>
          <w:lang w:eastAsia="ru-RU"/>
        </w:rPr>
        <w:t xml:space="preserve">(Ф.И.О. </w:t>
      </w:r>
      <w:proofErr w:type="gramStart"/>
      <w:r w:rsidRPr="00F6293B">
        <w:rPr>
          <w:rFonts w:ascii="Times New Roman" w:eastAsia="Times New Roman" w:hAnsi="Times New Roman" w:cs="Times New Roman"/>
          <w:sz w:val="16"/>
          <w:szCs w:val="16"/>
          <w:lang w:eastAsia="ru-RU"/>
        </w:rPr>
        <w:t>умершего</w:t>
      </w:r>
      <w:proofErr w:type="gramEnd"/>
      <w:r w:rsidRPr="00F6293B">
        <w:rPr>
          <w:rFonts w:ascii="Times New Roman" w:eastAsia="Times New Roman" w:hAnsi="Times New Roman" w:cs="Times New Roman"/>
          <w:sz w:val="16"/>
          <w:szCs w:val="16"/>
          <w:lang w:eastAsia="ru-RU"/>
        </w:rPr>
        <w:t>)</w:t>
      </w:r>
    </w:p>
    <w:p w:rsidR="00F6293B" w:rsidRPr="00F6293B" w:rsidRDefault="00F6293B" w:rsidP="00F6293B">
      <w:pPr>
        <w:autoSpaceDE w:val="0"/>
        <w:spacing w:after="0" w:line="240" w:lineRule="auto"/>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          на муниципальном кладбище Демянского городского поселения,  расположенного по адресу: __________________________________________. </w:t>
      </w:r>
    </w:p>
    <w:p w:rsidR="00F6293B" w:rsidRPr="00F6293B" w:rsidRDefault="00F6293B" w:rsidP="00F6293B">
      <w:pPr>
        <w:autoSpaceDE w:val="0"/>
        <w:spacing w:after="0" w:line="240" w:lineRule="auto"/>
        <w:jc w:val="both"/>
        <w:rPr>
          <w:rFonts w:ascii="Times New Roman" w:eastAsia="Times New Roman" w:hAnsi="Times New Roman" w:cs="Times New Roman"/>
          <w:sz w:val="28"/>
          <w:szCs w:val="28"/>
          <w:lang w:eastAsia="ru-RU"/>
        </w:rPr>
      </w:pPr>
    </w:p>
    <w:p w:rsidR="00F6293B" w:rsidRPr="00F6293B" w:rsidRDefault="00F6293B" w:rsidP="00F6293B">
      <w:pPr>
        <w:autoSpaceDE w:val="0"/>
        <w:spacing w:after="0" w:line="240" w:lineRule="auto"/>
        <w:jc w:val="both"/>
        <w:rPr>
          <w:rFonts w:ascii="Times New Roman" w:eastAsia="Times New Roman" w:hAnsi="Times New Roman" w:cs="Times New Roman"/>
          <w:sz w:val="28"/>
          <w:szCs w:val="28"/>
          <w:lang w:eastAsia="ru-RU"/>
        </w:rPr>
      </w:pPr>
    </w:p>
    <w:p w:rsidR="00F6293B" w:rsidRPr="00F6293B" w:rsidRDefault="00F6293B" w:rsidP="00F6293B">
      <w:pPr>
        <w:autoSpaceDE w:val="0"/>
        <w:spacing w:after="0" w:line="240" w:lineRule="auto"/>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«_____»____________20____года </w:t>
      </w:r>
    </w:p>
    <w:p w:rsidR="00F6293B" w:rsidRPr="00F6293B" w:rsidRDefault="00F6293B" w:rsidP="00F6293B">
      <w:pPr>
        <w:autoSpaceDE w:val="0"/>
        <w:spacing w:after="0" w:line="240" w:lineRule="exact"/>
        <w:rPr>
          <w:rFonts w:ascii="Times New Roman" w:eastAsia="Times New Roman" w:hAnsi="Times New Roman" w:cs="Times New Roman"/>
          <w:b/>
          <w:sz w:val="24"/>
          <w:szCs w:val="24"/>
          <w:lang w:eastAsia="ru-RU"/>
        </w:rPr>
      </w:pPr>
    </w:p>
    <w:p w:rsidR="00F6293B" w:rsidRPr="00F6293B" w:rsidRDefault="00F6293B" w:rsidP="00F6293B">
      <w:pPr>
        <w:autoSpaceDE w:val="0"/>
        <w:spacing w:after="0" w:line="240" w:lineRule="exact"/>
        <w:rPr>
          <w:rFonts w:ascii="Times New Roman" w:eastAsia="Times New Roman" w:hAnsi="Times New Roman" w:cs="Times New Roman"/>
          <w:b/>
          <w:sz w:val="24"/>
          <w:szCs w:val="24"/>
          <w:lang w:eastAsia="ru-RU"/>
        </w:rPr>
      </w:pPr>
    </w:p>
    <w:p w:rsidR="00F6293B" w:rsidRPr="00F6293B" w:rsidRDefault="00F6293B" w:rsidP="00F6293B">
      <w:pPr>
        <w:autoSpaceDE w:val="0"/>
        <w:spacing w:after="0" w:line="240" w:lineRule="exact"/>
        <w:rPr>
          <w:rFonts w:ascii="Times New Roman" w:eastAsia="Times New Roman" w:hAnsi="Times New Roman" w:cs="Times New Roman"/>
          <w:b/>
          <w:sz w:val="24"/>
          <w:szCs w:val="24"/>
          <w:lang w:eastAsia="ru-RU"/>
        </w:rPr>
      </w:pPr>
    </w:p>
    <w:p w:rsidR="00F6293B" w:rsidRPr="00F6293B" w:rsidRDefault="00F6293B" w:rsidP="00F6293B">
      <w:pPr>
        <w:autoSpaceDE w:val="0"/>
        <w:spacing w:after="0" w:line="240" w:lineRule="exact"/>
        <w:rPr>
          <w:rFonts w:ascii="Calibri" w:eastAsia="Times New Roman" w:hAnsi="Calibri" w:cs="Calibri"/>
          <w:sz w:val="28"/>
          <w:szCs w:val="28"/>
          <w:lang w:eastAsia="ru-RU"/>
        </w:rPr>
      </w:pPr>
      <w:r w:rsidRPr="00F6293B">
        <w:rPr>
          <w:rFonts w:ascii="Times New Roman" w:eastAsia="Times New Roman" w:hAnsi="Times New Roman" w:cs="Times New Roman"/>
          <w:b/>
          <w:sz w:val="24"/>
          <w:szCs w:val="24"/>
          <w:lang w:eastAsia="ru-RU"/>
        </w:rPr>
        <w:t xml:space="preserve">                                                                           </w:t>
      </w:r>
      <w:r w:rsidRPr="00F6293B">
        <w:rPr>
          <w:rFonts w:ascii="Calibri" w:eastAsia="Times New Roman" w:hAnsi="Calibri" w:cs="Calibri"/>
          <w:sz w:val="28"/>
          <w:szCs w:val="28"/>
          <w:lang w:eastAsia="ru-RU"/>
        </w:rPr>
        <w:t>__    __________            (______________)</w:t>
      </w:r>
    </w:p>
    <w:p w:rsidR="00F6293B" w:rsidRPr="00F6293B" w:rsidRDefault="00F6293B" w:rsidP="00F6293B">
      <w:pPr>
        <w:autoSpaceDE w:val="0"/>
        <w:spacing w:after="0" w:line="240" w:lineRule="exact"/>
        <w:rPr>
          <w:rFonts w:ascii="Times New Roman" w:eastAsia="Times New Roman" w:hAnsi="Times New Roman" w:cs="Times New Roman"/>
          <w:sz w:val="20"/>
          <w:szCs w:val="20"/>
          <w:lang w:eastAsia="ru-RU"/>
        </w:rPr>
      </w:pPr>
      <w:r w:rsidRPr="00F6293B">
        <w:rPr>
          <w:rFonts w:ascii="Calibri" w:eastAsia="Times New Roman" w:hAnsi="Calibri" w:cs="Calibri"/>
          <w:sz w:val="24"/>
          <w:szCs w:val="24"/>
          <w:lang w:eastAsia="ru-RU"/>
        </w:rPr>
        <w:t xml:space="preserve">                                                                                                </w:t>
      </w:r>
      <w:r w:rsidRPr="00F6293B">
        <w:rPr>
          <w:rFonts w:ascii="Times New Roman" w:eastAsia="Times New Roman" w:hAnsi="Times New Roman" w:cs="Times New Roman"/>
          <w:sz w:val="20"/>
          <w:szCs w:val="20"/>
          <w:lang w:eastAsia="ru-RU"/>
        </w:rPr>
        <w:t xml:space="preserve">подпись                                 </w:t>
      </w:r>
      <w:r w:rsid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Ф.И.О.</w:t>
      </w:r>
    </w:p>
    <w:p w:rsidR="00DD6045" w:rsidRDefault="00DD6045" w:rsidP="00F6293B">
      <w:pPr>
        <w:autoSpaceDE w:val="0"/>
        <w:spacing w:after="0" w:line="240" w:lineRule="exact"/>
        <w:rPr>
          <w:rFonts w:ascii="Times New Roman" w:eastAsia="Times New Roman" w:hAnsi="Times New Roman" w:cs="Times New Roman"/>
          <w:sz w:val="20"/>
          <w:szCs w:val="20"/>
          <w:lang w:eastAsia="ru-RU"/>
        </w:rPr>
        <w:sectPr w:rsidR="00DD6045" w:rsidSect="00A7261C">
          <w:pgSz w:w="11906" w:h="16840"/>
          <w:pgMar w:top="1134" w:right="567" w:bottom="568" w:left="1985" w:header="709" w:footer="709" w:gutter="0"/>
          <w:pgNumType w:start="1"/>
          <w:cols w:space="708"/>
          <w:titlePg/>
          <w:docGrid w:linePitch="360"/>
        </w:sect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D6045" w:rsidRPr="00F6293B" w:rsidTr="000F58F4">
        <w:tc>
          <w:tcPr>
            <w:tcW w:w="4785" w:type="dxa"/>
          </w:tcPr>
          <w:p w:rsidR="00DD6045" w:rsidRPr="00F6293B" w:rsidRDefault="00DD6045" w:rsidP="000F58F4">
            <w:pPr>
              <w:spacing w:line="240" w:lineRule="exact"/>
              <w:jc w:val="right"/>
              <w:rPr>
                <w:sz w:val="24"/>
                <w:szCs w:val="24"/>
              </w:rPr>
            </w:pPr>
          </w:p>
        </w:tc>
        <w:tc>
          <w:tcPr>
            <w:tcW w:w="4785" w:type="dxa"/>
          </w:tcPr>
          <w:p w:rsidR="00DD6045" w:rsidRPr="00F6293B" w:rsidRDefault="00DD6045" w:rsidP="000F58F4">
            <w:pPr>
              <w:spacing w:line="240" w:lineRule="exact"/>
              <w:jc w:val="center"/>
              <w:rPr>
                <w:sz w:val="28"/>
                <w:szCs w:val="24"/>
              </w:rPr>
            </w:pPr>
            <w:r>
              <w:rPr>
                <w:sz w:val="28"/>
                <w:szCs w:val="24"/>
              </w:rPr>
              <w:t>Приложение № 5</w:t>
            </w:r>
          </w:p>
          <w:p w:rsidR="00DD6045" w:rsidRPr="00F6293B" w:rsidRDefault="00DD6045" w:rsidP="000F58F4">
            <w:pPr>
              <w:spacing w:before="120" w:line="240" w:lineRule="exact"/>
              <w:rPr>
                <w:sz w:val="28"/>
                <w:szCs w:val="24"/>
              </w:rPr>
            </w:pPr>
            <w:r w:rsidRPr="00F6293B">
              <w:rPr>
                <w:sz w:val="28"/>
                <w:szCs w:val="24"/>
              </w:rPr>
              <w:t xml:space="preserve">к решению Думы Демянского </w:t>
            </w:r>
          </w:p>
          <w:p w:rsidR="00DD6045" w:rsidRPr="00F6293B" w:rsidRDefault="00DD6045" w:rsidP="000F58F4">
            <w:pPr>
              <w:spacing w:line="240" w:lineRule="exact"/>
              <w:rPr>
                <w:sz w:val="28"/>
                <w:szCs w:val="24"/>
              </w:rPr>
            </w:pPr>
            <w:r w:rsidRPr="00F6293B">
              <w:rPr>
                <w:sz w:val="28"/>
                <w:szCs w:val="24"/>
              </w:rPr>
              <w:t xml:space="preserve">муниципального округа </w:t>
            </w:r>
          </w:p>
          <w:p w:rsidR="00DD6045" w:rsidRPr="00F6293B" w:rsidRDefault="00F943D4" w:rsidP="000F58F4">
            <w:pPr>
              <w:spacing w:line="240" w:lineRule="exact"/>
              <w:rPr>
                <w:sz w:val="28"/>
                <w:szCs w:val="24"/>
              </w:rPr>
            </w:pPr>
            <w:r>
              <w:rPr>
                <w:sz w:val="28"/>
                <w:szCs w:val="24"/>
              </w:rPr>
              <w:t xml:space="preserve">от 29.08.2024 </w:t>
            </w:r>
            <w:r w:rsidRPr="00F6293B">
              <w:rPr>
                <w:sz w:val="28"/>
                <w:szCs w:val="24"/>
              </w:rPr>
              <w:t xml:space="preserve">№ </w:t>
            </w:r>
            <w:r>
              <w:rPr>
                <w:sz w:val="28"/>
                <w:szCs w:val="24"/>
              </w:rPr>
              <w:t>177</w:t>
            </w:r>
            <w:r w:rsidR="00DD6045" w:rsidRPr="00F6293B">
              <w:rPr>
                <w:sz w:val="28"/>
                <w:szCs w:val="24"/>
              </w:rPr>
              <w:t xml:space="preserve"> </w:t>
            </w:r>
          </w:p>
        </w:tc>
      </w:tr>
    </w:tbl>
    <w:p w:rsidR="00DD6045" w:rsidRDefault="00DD6045" w:rsidP="00F6293B">
      <w:pPr>
        <w:spacing w:after="0" w:line="240" w:lineRule="auto"/>
        <w:jc w:val="center"/>
        <w:rPr>
          <w:rFonts w:ascii="Times New Roman" w:eastAsia="Times New Roman" w:hAnsi="Times New Roman" w:cs="Times New Roman"/>
          <w:sz w:val="24"/>
          <w:szCs w:val="24"/>
          <w:lang w:eastAsia="ru-RU"/>
        </w:rPr>
      </w:pPr>
    </w:p>
    <w:p w:rsidR="00F6293B" w:rsidRPr="00F6293B" w:rsidRDefault="00F6293B" w:rsidP="00F6293B">
      <w:pPr>
        <w:spacing w:after="0" w:line="240" w:lineRule="auto"/>
        <w:jc w:val="center"/>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Форма</w:t>
      </w:r>
    </w:p>
    <w:p w:rsidR="00F6293B" w:rsidRPr="00F6293B" w:rsidRDefault="00F6293B" w:rsidP="00F6293B">
      <w:pPr>
        <w:spacing w:after="0" w:line="240" w:lineRule="auto"/>
        <w:jc w:val="center"/>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4"/>
          <w:szCs w:val="24"/>
          <w:lang w:eastAsia="ru-RU"/>
        </w:rPr>
        <w:t xml:space="preserve">справки о захоронении </w:t>
      </w:r>
    </w:p>
    <w:p w:rsidR="00F6293B" w:rsidRPr="00F6293B" w:rsidRDefault="00F6293B" w:rsidP="00F6293B">
      <w:pPr>
        <w:spacing w:after="0" w:line="240" w:lineRule="auto"/>
        <w:jc w:val="center"/>
        <w:rPr>
          <w:rFonts w:ascii="Times New Roman" w:eastAsia="Times New Roman" w:hAnsi="Times New Roman" w:cs="Times New Roman"/>
          <w:b/>
          <w:sz w:val="24"/>
          <w:szCs w:val="24"/>
          <w:lang w:eastAsia="ru-RU"/>
        </w:rPr>
      </w:pPr>
      <w:r w:rsidRPr="00F6293B">
        <w:rPr>
          <w:rFonts w:ascii="Times New Roman" w:eastAsia="Times New Roman" w:hAnsi="Times New Roman" w:cs="Times New Roman"/>
          <w:b/>
          <w:sz w:val="24"/>
          <w:szCs w:val="24"/>
          <w:lang w:eastAsia="ru-RU"/>
        </w:rPr>
        <w:t xml:space="preserve">СПРАВКА </w:t>
      </w:r>
    </w:p>
    <w:p w:rsidR="00F6293B" w:rsidRPr="00F6293B" w:rsidRDefault="00F6293B" w:rsidP="00F6293B">
      <w:pPr>
        <w:spacing w:after="0" w:line="240" w:lineRule="auto"/>
        <w:jc w:val="center"/>
        <w:rPr>
          <w:rFonts w:ascii="Times New Roman" w:eastAsia="Times New Roman" w:hAnsi="Times New Roman" w:cs="Times New Roman"/>
          <w:b/>
          <w:sz w:val="24"/>
          <w:szCs w:val="24"/>
          <w:lang w:eastAsia="ru-RU"/>
        </w:rPr>
      </w:pPr>
      <w:r w:rsidRPr="00F6293B">
        <w:rPr>
          <w:rFonts w:ascii="Times New Roman" w:eastAsia="Times New Roman" w:hAnsi="Times New Roman" w:cs="Times New Roman"/>
          <w:b/>
          <w:sz w:val="24"/>
          <w:szCs w:val="24"/>
          <w:lang w:eastAsia="ru-RU"/>
        </w:rPr>
        <w:t xml:space="preserve">о захоронении </w:t>
      </w:r>
    </w:p>
    <w:p w:rsidR="00F6293B" w:rsidRPr="00F6293B" w:rsidRDefault="00F6293B" w:rsidP="00F6293B">
      <w:pPr>
        <w:spacing w:after="0" w:line="240" w:lineRule="auto"/>
        <w:jc w:val="both"/>
        <w:rPr>
          <w:rFonts w:ascii="Times New Roman" w:eastAsia="Times New Roman" w:hAnsi="Times New Roman" w:cs="Times New Roman"/>
          <w:sz w:val="24"/>
          <w:szCs w:val="24"/>
          <w:lang w:eastAsia="ru-RU"/>
        </w:rPr>
      </w:pPr>
    </w:p>
    <w:p w:rsidR="00F6293B" w:rsidRPr="00F6293B" w:rsidRDefault="00F6293B" w:rsidP="00F6293B">
      <w:pPr>
        <w:spacing w:after="0" w:line="240" w:lineRule="auto"/>
        <w:jc w:val="both"/>
        <w:rPr>
          <w:rFonts w:ascii="Times New Roman" w:eastAsia="Times New Roman" w:hAnsi="Times New Roman" w:cs="Times New Roman"/>
          <w:sz w:val="28"/>
          <w:szCs w:val="24"/>
          <w:lang w:eastAsia="ru-RU"/>
        </w:rPr>
      </w:pPr>
      <w:proofErr w:type="gramStart"/>
      <w:r w:rsidRPr="00F6293B">
        <w:rPr>
          <w:rFonts w:ascii="Times New Roman" w:eastAsia="Times New Roman" w:hAnsi="Times New Roman" w:cs="Times New Roman"/>
          <w:sz w:val="28"/>
          <w:szCs w:val="24"/>
          <w:lang w:eastAsia="ru-RU"/>
        </w:rPr>
        <w:t>Дана</w:t>
      </w:r>
      <w:proofErr w:type="gramEnd"/>
      <w:r w:rsidRPr="00F6293B">
        <w:rPr>
          <w:rFonts w:ascii="Times New Roman" w:eastAsia="Times New Roman" w:hAnsi="Times New Roman" w:cs="Times New Roman"/>
          <w:sz w:val="28"/>
          <w:szCs w:val="24"/>
          <w:lang w:eastAsia="ru-RU"/>
        </w:rPr>
        <w:t xml:space="preserve"> в том, что ____________________________________________________</w:t>
      </w:r>
    </w:p>
    <w:p w:rsidR="00F6293B" w:rsidRPr="00F6293B" w:rsidRDefault="00F6293B" w:rsidP="00F6293B">
      <w:pPr>
        <w:spacing w:after="0" w:line="240" w:lineRule="auto"/>
        <w:jc w:val="both"/>
        <w:rPr>
          <w:rFonts w:ascii="Times New Roman" w:eastAsia="Times New Roman" w:hAnsi="Times New Roman" w:cs="Times New Roman"/>
          <w:sz w:val="20"/>
          <w:szCs w:val="20"/>
          <w:lang w:eastAsia="ru-RU"/>
        </w:rPr>
      </w:pPr>
      <w:r w:rsidRPr="00F6293B">
        <w:rPr>
          <w:rFonts w:ascii="Times New Roman" w:eastAsia="Times New Roman" w:hAnsi="Times New Roman" w:cs="Times New Roman"/>
          <w:sz w:val="20"/>
          <w:szCs w:val="20"/>
          <w:lang w:eastAsia="ru-RU"/>
        </w:rPr>
        <w:t xml:space="preserve">                                        </w:t>
      </w:r>
      <w:r w:rsid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(ФИО </w:t>
      </w:r>
      <w:proofErr w:type="gramStart"/>
      <w:r w:rsidRPr="00F6293B">
        <w:rPr>
          <w:rFonts w:ascii="Times New Roman" w:eastAsia="Times New Roman" w:hAnsi="Times New Roman" w:cs="Times New Roman"/>
          <w:sz w:val="20"/>
          <w:szCs w:val="20"/>
          <w:lang w:eastAsia="ru-RU"/>
        </w:rPr>
        <w:t>захороненного</w:t>
      </w:r>
      <w:proofErr w:type="gramEnd"/>
      <w:r w:rsidRPr="00F6293B">
        <w:rPr>
          <w:rFonts w:ascii="Times New Roman" w:eastAsia="Times New Roman" w:hAnsi="Times New Roman" w:cs="Times New Roman"/>
          <w:sz w:val="20"/>
          <w:szCs w:val="20"/>
          <w:lang w:eastAsia="ru-RU"/>
        </w:rPr>
        <w:t xml:space="preserve">) </w:t>
      </w:r>
    </w:p>
    <w:p w:rsidR="00F6293B" w:rsidRPr="00F6293B" w:rsidRDefault="00F6293B" w:rsidP="00F6293B">
      <w:pPr>
        <w:spacing w:after="0" w:line="240" w:lineRule="auto"/>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 xml:space="preserve">«____» ______________ 20___ года </w:t>
      </w:r>
      <w:proofErr w:type="gramStart"/>
      <w:r w:rsidRPr="00F6293B">
        <w:rPr>
          <w:rFonts w:ascii="Times New Roman" w:eastAsia="Times New Roman" w:hAnsi="Times New Roman" w:cs="Times New Roman"/>
          <w:sz w:val="28"/>
          <w:szCs w:val="28"/>
          <w:lang w:eastAsia="ru-RU"/>
        </w:rPr>
        <w:t>захоронен</w:t>
      </w:r>
      <w:proofErr w:type="gramEnd"/>
      <w:r w:rsidRPr="00F6293B">
        <w:rPr>
          <w:rFonts w:ascii="Times New Roman" w:eastAsia="Times New Roman" w:hAnsi="Times New Roman" w:cs="Times New Roman"/>
          <w:sz w:val="28"/>
          <w:szCs w:val="28"/>
          <w:lang w:eastAsia="ru-RU"/>
        </w:rPr>
        <w:t xml:space="preserve"> на кладбище, расположенном </w:t>
      </w:r>
    </w:p>
    <w:p w:rsidR="00F6293B" w:rsidRPr="00F6293B" w:rsidRDefault="00F6293B" w:rsidP="00F6293B">
      <w:pPr>
        <w:spacing w:after="0" w:line="240" w:lineRule="auto"/>
        <w:jc w:val="both"/>
        <w:rPr>
          <w:rFonts w:ascii="Times New Roman" w:eastAsia="Times New Roman" w:hAnsi="Times New Roman" w:cs="Times New Roman"/>
          <w:sz w:val="20"/>
          <w:szCs w:val="20"/>
          <w:lang w:eastAsia="ru-RU"/>
        </w:rPr>
      </w:pPr>
      <w:r w:rsidRPr="00F6293B">
        <w:rPr>
          <w:rFonts w:ascii="Times New Roman" w:eastAsia="Times New Roman" w:hAnsi="Times New Roman" w:cs="Times New Roman"/>
          <w:sz w:val="20"/>
          <w:szCs w:val="20"/>
          <w:lang w:eastAsia="ru-RU"/>
        </w:rPr>
        <w:t xml:space="preserve">   </w:t>
      </w:r>
      <w:r w:rsid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(дата захоронения) </w:t>
      </w:r>
    </w:p>
    <w:p w:rsidR="00F6293B" w:rsidRPr="00F6293B" w:rsidRDefault="00F6293B" w:rsidP="00F6293B">
      <w:pPr>
        <w:spacing w:after="0" w:line="360" w:lineRule="atLeast"/>
        <w:jc w:val="both"/>
        <w:rPr>
          <w:rFonts w:ascii="Times New Roman" w:eastAsia="Times New Roman" w:hAnsi="Times New Roman" w:cs="Times New Roman"/>
          <w:sz w:val="28"/>
          <w:szCs w:val="24"/>
          <w:lang w:eastAsia="ru-RU"/>
        </w:rPr>
      </w:pPr>
      <w:r w:rsidRPr="00F6293B">
        <w:rPr>
          <w:rFonts w:ascii="Times New Roman" w:eastAsia="Times New Roman" w:hAnsi="Times New Roman" w:cs="Times New Roman"/>
          <w:sz w:val="28"/>
          <w:szCs w:val="28"/>
          <w:lang w:eastAsia="ru-RU"/>
        </w:rPr>
        <w:t>по адресу:</w:t>
      </w:r>
      <w:r w:rsidRPr="00F6293B">
        <w:rPr>
          <w:rFonts w:ascii="Times New Roman" w:eastAsia="Times New Roman" w:hAnsi="Times New Roman" w:cs="Times New Roman"/>
          <w:sz w:val="24"/>
          <w:szCs w:val="24"/>
          <w:lang w:eastAsia="ru-RU"/>
        </w:rPr>
        <w:t xml:space="preserve"> </w:t>
      </w:r>
      <w:r w:rsidR="00DD6045">
        <w:rPr>
          <w:rFonts w:ascii="Times New Roman" w:eastAsia="Times New Roman" w:hAnsi="Times New Roman" w:cs="Times New Roman"/>
          <w:sz w:val="24"/>
          <w:szCs w:val="24"/>
          <w:lang w:eastAsia="ru-RU"/>
        </w:rPr>
        <w:t>__________</w:t>
      </w:r>
      <w:r w:rsidRPr="00F6293B">
        <w:rPr>
          <w:rFonts w:ascii="Times New Roman" w:eastAsia="Times New Roman" w:hAnsi="Times New Roman" w:cs="Times New Roman"/>
          <w:sz w:val="24"/>
          <w:szCs w:val="24"/>
          <w:lang w:eastAsia="ru-RU"/>
        </w:rPr>
        <w:t xml:space="preserve">________________________________________________________ </w:t>
      </w:r>
      <w:r w:rsidRPr="00F6293B">
        <w:rPr>
          <w:rFonts w:ascii="Times New Roman" w:eastAsia="Times New Roman" w:hAnsi="Times New Roman" w:cs="Times New Roman"/>
          <w:sz w:val="28"/>
          <w:szCs w:val="24"/>
          <w:lang w:eastAsia="ru-RU"/>
        </w:rPr>
        <w:t xml:space="preserve">__________________________________________________________________ номер квартала (сектора, участка)____________________________________ </w:t>
      </w:r>
    </w:p>
    <w:p w:rsidR="00F6293B" w:rsidRPr="00F6293B" w:rsidRDefault="00F6293B" w:rsidP="00F6293B">
      <w:pPr>
        <w:spacing w:after="0" w:line="360" w:lineRule="atLeast"/>
        <w:jc w:val="both"/>
        <w:rPr>
          <w:rFonts w:ascii="Times New Roman" w:eastAsia="Times New Roman" w:hAnsi="Times New Roman" w:cs="Times New Roman"/>
          <w:sz w:val="24"/>
          <w:szCs w:val="24"/>
          <w:lang w:eastAsia="ru-RU"/>
        </w:rPr>
      </w:pPr>
      <w:r w:rsidRPr="00F6293B">
        <w:rPr>
          <w:rFonts w:ascii="Times New Roman" w:eastAsia="Times New Roman" w:hAnsi="Times New Roman" w:cs="Times New Roman"/>
          <w:sz w:val="28"/>
          <w:szCs w:val="24"/>
          <w:lang w:eastAsia="ru-RU"/>
        </w:rPr>
        <w:t xml:space="preserve">В книге регистрации захоронений сделана запись под регистрационным номером № </w:t>
      </w:r>
      <w:r w:rsidRPr="00F6293B">
        <w:rPr>
          <w:rFonts w:ascii="Times New Roman" w:eastAsia="Times New Roman" w:hAnsi="Times New Roman" w:cs="Times New Roman"/>
          <w:sz w:val="24"/>
          <w:szCs w:val="24"/>
          <w:lang w:eastAsia="ru-RU"/>
        </w:rPr>
        <w:t>______. ___________________ _________</w:t>
      </w:r>
      <w:r w:rsidR="00DD6045">
        <w:rPr>
          <w:rFonts w:ascii="Times New Roman" w:eastAsia="Times New Roman" w:hAnsi="Times New Roman" w:cs="Times New Roman"/>
          <w:sz w:val="24"/>
          <w:szCs w:val="24"/>
          <w:lang w:eastAsia="ru-RU"/>
        </w:rPr>
        <w:t>_________ ___________________</w:t>
      </w:r>
    </w:p>
    <w:p w:rsidR="00F6293B" w:rsidRPr="00F6293B" w:rsidRDefault="00F6293B" w:rsidP="00F6293B">
      <w:pPr>
        <w:spacing w:after="0" w:line="240" w:lineRule="auto"/>
        <w:jc w:val="both"/>
        <w:rPr>
          <w:rFonts w:ascii="Times New Roman" w:eastAsia="Times New Roman" w:hAnsi="Times New Roman" w:cs="Times New Roman"/>
          <w:sz w:val="20"/>
          <w:szCs w:val="20"/>
          <w:lang w:eastAsia="ru-RU"/>
        </w:rPr>
      </w:pPr>
      <w:r w:rsidRPr="00F6293B">
        <w:rPr>
          <w:rFonts w:ascii="Times New Roman" w:eastAsia="Times New Roman" w:hAnsi="Times New Roman" w:cs="Times New Roman"/>
          <w:sz w:val="20"/>
          <w:szCs w:val="20"/>
          <w:lang w:eastAsia="ru-RU"/>
        </w:rPr>
        <w:t xml:space="preserve">                     </w:t>
      </w:r>
      <w:r w:rsidR="00DD6045" w:rsidRPr="00DD6045">
        <w:rPr>
          <w:rFonts w:ascii="Times New Roman" w:eastAsia="Times New Roman" w:hAnsi="Times New Roman" w:cs="Times New Roman"/>
          <w:sz w:val="20"/>
          <w:szCs w:val="20"/>
          <w:lang w:eastAsia="ru-RU"/>
        </w:rPr>
        <w:t xml:space="preserve"> </w:t>
      </w:r>
      <w:r w:rsidR="00DD6045">
        <w:rPr>
          <w:rFonts w:ascii="Times New Roman" w:eastAsia="Times New Roman" w:hAnsi="Times New Roman" w:cs="Times New Roman"/>
          <w:sz w:val="20"/>
          <w:szCs w:val="20"/>
          <w:lang w:eastAsia="ru-RU"/>
        </w:rPr>
        <w:t xml:space="preserve">             </w:t>
      </w:r>
      <w:r w:rsidR="00DD6045" w:rsidRP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(должность)           </w:t>
      </w:r>
      <w:r w:rsid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w:t>
      </w:r>
      <w:r w:rsidR="00DD6045" w:rsidRPr="00DD6045">
        <w:rPr>
          <w:rFonts w:ascii="Times New Roman" w:eastAsia="Times New Roman" w:hAnsi="Times New Roman" w:cs="Times New Roman"/>
          <w:sz w:val="20"/>
          <w:szCs w:val="20"/>
          <w:lang w:eastAsia="ru-RU"/>
        </w:rPr>
        <w:t xml:space="preserve">    (подпись)       </w:t>
      </w:r>
      <w:r w:rsidR="00DD6045">
        <w:rPr>
          <w:rFonts w:ascii="Times New Roman" w:eastAsia="Times New Roman" w:hAnsi="Times New Roman" w:cs="Times New Roman"/>
          <w:sz w:val="20"/>
          <w:szCs w:val="20"/>
          <w:lang w:eastAsia="ru-RU"/>
        </w:rPr>
        <w:t xml:space="preserve">             </w:t>
      </w:r>
      <w:r w:rsidR="00DD6045" w:rsidRPr="00DD6045">
        <w:rPr>
          <w:rFonts w:ascii="Times New Roman" w:eastAsia="Times New Roman" w:hAnsi="Times New Roman" w:cs="Times New Roman"/>
          <w:sz w:val="20"/>
          <w:szCs w:val="20"/>
          <w:lang w:eastAsia="ru-RU"/>
        </w:rPr>
        <w:t xml:space="preserve"> </w:t>
      </w:r>
      <w:r w:rsidRPr="00F6293B">
        <w:rPr>
          <w:rFonts w:ascii="Times New Roman" w:eastAsia="Times New Roman" w:hAnsi="Times New Roman" w:cs="Times New Roman"/>
          <w:sz w:val="20"/>
          <w:szCs w:val="20"/>
          <w:lang w:eastAsia="ru-RU"/>
        </w:rPr>
        <w:t xml:space="preserve"> (фамилия и инициалы) </w:t>
      </w:r>
    </w:p>
    <w:p w:rsidR="00F6293B" w:rsidRPr="00F6293B" w:rsidRDefault="00F6293B" w:rsidP="00F6293B">
      <w:pPr>
        <w:spacing w:after="0" w:line="240" w:lineRule="auto"/>
        <w:jc w:val="both"/>
        <w:rPr>
          <w:rFonts w:ascii="Times New Roman" w:eastAsia="Times New Roman" w:hAnsi="Times New Roman" w:cs="Times New Roman"/>
          <w:sz w:val="24"/>
          <w:szCs w:val="24"/>
          <w:lang w:eastAsia="ru-RU"/>
        </w:rPr>
      </w:pPr>
    </w:p>
    <w:p w:rsidR="00F6293B" w:rsidRPr="00F6293B" w:rsidRDefault="00F6293B" w:rsidP="00F6293B">
      <w:pPr>
        <w:spacing w:after="0" w:line="240" w:lineRule="auto"/>
        <w:jc w:val="both"/>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4"/>
          <w:szCs w:val="24"/>
          <w:lang w:eastAsia="ru-RU"/>
        </w:rPr>
        <w:t>МП</w:t>
      </w:r>
    </w:p>
    <w:p w:rsidR="00F6293B" w:rsidRPr="00F6293B" w:rsidRDefault="00F6293B" w:rsidP="00F6293B">
      <w:pPr>
        <w:spacing w:after="0" w:line="240" w:lineRule="auto"/>
        <w:jc w:val="center"/>
        <w:rPr>
          <w:rFonts w:ascii="Times New Roman" w:eastAsia="Times New Roman" w:hAnsi="Times New Roman" w:cs="Times New Roman"/>
          <w:sz w:val="28"/>
          <w:szCs w:val="28"/>
          <w:lang w:eastAsia="ru-RU"/>
        </w:rPr>
      </w:pPr>
    </w:p>
    <w:p w:rsidR="00F6293B" w:rsidRPr="00F6293B" w:rsidRDefault="00F6293B" w:rsidP="00F6293B">
      <w:pPr>
        <w:spacing w:after="0" w:line="240" w:lineRule="auto"/>
        <w:jc w:val="center"/>
        <w:rPr>
          <w:rFonts w:ascii="Times New Roman" w:eastAsia="Times New Roman" w:hAnsi="Times New Roman" w:cs="Times New Roman"/>
          <w:sz w:val="28"/>
          <w:szCs w:val="28"/>
          <w:lang w:eastAsia="ru-RU"/>
        </w:rPr>
      </w:pPr>
    </w:p>
    <w:p w:rsidR="00F6293B" w:rsidRPr="00F6293B" w:rsidRDefault="00F6293B" w:rsidP="00F6293B">
      <w:pPr>
        <w:spacing w:after="0" w:line="240" w:lineRule="auto"/>
        <w:jc w:val="center"/>
        <w:rPr>
          <w:rFonts w:ascii="Times New Roman" w:eastAsia="Times New Roman" w:hAnsi="Times New Roman" w:cs="Times New Roman"/>
          <w:sz w:val="28"/>
          <w:szCs w:val="28"/>
          <w:lang w:eastAsia="ru-RU"/>
        </w:rPr>
      </w:pPr>
    </w:p>
    <w:p w:rsidR="00F6293B" w:rsidRPr="00F6293B" w:rsidRDefault="00F6293B" w:rsidP="00F6293B">
      <w:pPr>
        <w:spacing w:after="0" w:line="240" w:lineRule="auto"/>
        <w:jc w:val="center"/>
        <w:rPr>
          <w:rFonts w:ascii="Times New Roman" w:eastAsia="Times New Roman" w:hAnsi="Times New Roman" w:cs="Times New Roman"/>
          <w:sz w:val="28"/>
          <w:szCs w:val="28"/>
          <w:lang w:eastAsia="ru-RU"/>
        </w:rPr>
      </w:pPr>
      <w:r w:rsidRPr="00F6293B">
        <w:rPr>
          <w:rFonts w:ascii="Times New Roman" w:eastAsia="Times New Roman" w:hAnsi="Times New Roman" w:cs="Times New Roman"/>
          <w:sz w:val="28"/>
          <w:szCs w:val="28"/>
          <w:lang w:eastAsia="ru-RU"/>
        </w:rPr>
        <w:t>___________________________</w:t>
      </w:r>
    </w:p>
    <w:p w:rsidR="00F6293B" w:rsidRPr="006345A9" w:rsidRDefault="00F6293B" w:rsidP="00D7520A">
      <w:pPr>
        <w:spacing w:after="0" w:line="240" w:lineRule="atLeast"/>
        <w:jc w:val="center"/>
        <w:rPr>
          <w:rFonts w:ascii="Times New Roman" w:eastAsia="Times New Roman" w:hAnsi="Times New Roman" w:cs="Times New Roman"/>
          <w:color w:val="000000" w:themeColor="text1"/>
          <w:sz w:val="28"/>
          <w:szCs w:val="28"/>
          <w:lang w:eastAsia="ru-RU"/>
        </w:rPr>
      </w:pPr>
    </w:p>
    <w:sectPr w:rsidR="00F6293B" w:rsidRPr="006345A9" w:rsidSect="00A7261C">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8A" w:rsidRDefault="0073648A" w:rsidP="00930942">
      <w:pPr>
        <w:spacing w:after="0" w:line="240" w:lineRule="auto"/>
      </w:pPr>
      <w:r>
        <w:separator/>
      </w:r>
    </w:p>
  </w:endnote>
  <w:endnote w:type="continuationSeparator" w:id="0">
    <w:p w:rsidR="0073648A" w:rsidRDefault="0073648A"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8A" w:rsidRDefault="0073648A" w:rsidP="00930942">
      <w:pPr>
        <w:spacing w:after="0" w:line="240" w:lineRule="auto"/>
      </w:pPr>
      <w:r>
        <w:separator/>
      </w:r>
    </w:p>
  </w:footnote>
  <w:footnote w:type="continuationSeparator" w:id="0">
    <w:p w:rsidR="0073648A" w:rsidRDefault="0073648A"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3544C8" w:rsidRDefault="003544C8">
        <w:pPr>
          <w:pStyle w:val="af4"/>
          <w:jc w:val="center"/>
        </w:pPr>
        <w:r>
          <w:fldChar w:fldCharType="begin"/>
        </w:r>
        <w:r>
          <w:instrText>PAGE   \* MERGEFORMAT</w:instrText>
        </w:r>
        <w:r>
          <w:fldChar w:fldCharType="separate"/>
        </w:r>
        <w:r w:rsidR="0025506B">
          <w:rPr>
            <w:noProof/>
          </w:rPr>
          <w:t>2</w:t>
        </w:r>
        <w:r>
          <w:fldChar w:fldCharType="end"/>
        </w:r>
      </w:p>
    </w:sdtContent>
  </w:sdt>
  <w:p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856C9" w:rsidRDefault="008856C9">
        <w:pPr>
          <w:pStyle w:val="af4"/>
          <w:jc w:val="center"/>
        </w:pPr>
        <w:r>
          <w:fldChar w:fldCharType="begin"/>
        </w:r>
        <w:r>
          <w:instrText>PAGE   \* MERGEFORMAT</w:instrText>
        </w:r>
        <w:r>
          <w:fldChar w:fldCharType="separate"/>
        </w:r>
        <w:r w:rsidR="000D7018">
          <w:rPr>
            <w:noProof/>
          </w:rPr>
          <w:t>16</w:t>
        </w:r>
        <w:r>
          <w:fldChar w:fldCharType="end"/>
        </w:r>
      </w:p>
    </w:sdtContent>
  </w:sdt>
  <w:p w:rsidR="008856C9" w:rsidRDefault="008856C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4"/>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018"/>
    <w:rsid w:val="000D7ED4"/>
    <w:rsid w:val="000E06F2"/>
    <w:rsid w:val="000E7470"/>
    <w:rsid w:val="0010565F"/>
    <w:rsid w:val="00110C2D"/>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5506B"/>
    <w:rsid w:val="002674C6"/>
    <w:rsid w:val="00274B0A"/>
    <w:rsid w:val="0027797C"/>
    <w:rsid w:val="0028176A"/>
    <w:rsid w:val="00282573"/>
    <w:rsid w:val="002958C8"/>
    <w:rsid w:val="002A0308"/>
    <w:rsid w:val="002A6613"/>
    <w:rsid w:val="002C372B"/>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4429A"/>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96CCE"/>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B2C16"/>
    <w:rsid w:val="005C25EC"/>
    <w:rsid w:val="005E12BB"/>
    <w:rsid w:val="0061663A"/>
    <w:rsid w:val="0062090F"/>
    <w:rsid w:val="006231B4"/>
    <w:rsid w:val="0062427C"/>
    <w:rsid w:val="00631918"/>
    <w:rsid w:val="006345A9"/>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3648A"/>
    <w:rsid w:val="007503F5"/>
    <w:rsid w:val="007528F4"/>
    <w:rsid w:val="00762640"/>
    <w:rsid w:val="007648D1"/>
    <w:rsid w:val="00767E0C"/>
    <w:rsid w:val="00770D17"/>
    <w:rsid w:val="00777FA1"/>
    <w:rsid w:val="00791A90"/>
    <w:rsid w:val="00792609"/>
    <w:rsid w:val="007A36AF"/>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0916"/>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7AC1"/>
    <w:rsid w:val="00B768BC"/>
    <w:rsid w:val="00B81769"/>
    <w:rsid w:val="00B81821"/>
    <w:rsid w:val="00B82138"/>
    <w:rsid w:val="00B840DA"/>
    <w:rsid w:val="00B90C6F"/>
    <w:rsid w:val="00B92D4D"/>
    <w:rsid w:val="00BA314D"/>
    <w:rsid w:val="00BA506D"/>
    <w:rsid w:val="00BA5A2C"/>
    <w:rsid w:val="00BB54A3"/>
    <w:rsid w:val="00BB7FE9"/>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C1C44"/>
    <w:rsid w:val="00CD3360"/>
    <w:rsid w:val="00CD6DB7"/>
    <w:rsid w:val="00CF3855"/>
    <w:rsid w:val="00CF594C"/>
    <w:rsid w:val="00D00083"/>
    <w:rsid w:val="00D06529"/>
    <w:rsid w:val="00D07448"/>
    <w:rsid w:val="00D120C0"/>
    <w:rsid w:val="00D15364"/>
    <w:rsid w:val="00D17411"/>
    <w:rsid w:val="00D21C71"/>
    <w:rsid w:val="00D275BC"/>
    <w:rsid w:val="00D40ECB"/>
    <w:rsid w:val="00D62B03"/>
    <w:rsid w:val="00D66CFB"/>
    <w:rsid w:val="00D7520A"/>
    <w:rsid w:val="00D91287"/>
    <w:rsid w:val="00D94D55"/>
    <w:rsid w:val="00DB44BE"/>
    <w:rsid w:val="00DC0410"/>
    <w:rsid w:val="00DD303D"/>
    <w:rsid w:val="00DD3B7C"/>
    <w:rsid w:val="00DD6045"/>
    <w:rsid w:val="00DE24A4"/>
    <w:rsid w:val="00DE3357"/>
    <w:rsid w:val="00DE4C70"/>
    <w:rsid w:val="00DE6F68"/>
    <w:rsid w:val="00DF1EFF"/>
    <w:rsid w:val="00DF2D11"/>
    <w:rsid w:val="00DF4DFC"/>
    <w:rsid w:val="00E03FB9"/>
    <w:rsid w:val="00E05D3A"/>
    <w:rsid w:val="00E0689D"/>
    <w:rsid w:val="00E0768A"/>
    <w:rsid w:val="00E07DB4"/>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6293B"/>
    <w:rsid w:val="00F75133"/>
    <w:rsid w:val="00F75ECB"/>
    <w:rsid w:val="00F86AAB"/>
    <w:rsid w:val="00F943D4"/>
    <w:rsid w:val="00FA47C5"/>
    <w:rsid w:val="00FA52A4"/>
    <w:rsid w:val="00FA713D"/>
    <w:rsid w:val="00FD1E9C"/>
    <w:rsid w:val="00FE0E12"/>
    <w:rsid w:val="00FE1412"/>
    <w:rsid w:val="00FE1BF0"/>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rsid w:val="00F62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rsid w:val="00F62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549&amp;dst=10034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9562" TargetMode="External"/><Relationship Id="rId17" Type="http://schemas.openxmlformats.org/officeDocument/2006/relationships/hyperlink" Target="https://docviewer.yandex.ru/print.xml?sk=yb70098cf6f40c5632406b7c4650b0f4c&amp;id=xo3-h5cwx0hawroxejrq6xn34in0qpqwjxp17rlh0mm5f9j6bzxaeoeofum5mw4eq0c53844b0yyn65tmk098rnwvuf8lt6elxei3wn" TargetMode="External"/><Relationship Id="rId2" Type="http://schemas.openxmlformats.org/officeDocument/2006/relationships/numbering" Target="numbering.xml"/><Relationship Id="rId16" Type="http://schemas.openxmlformats.org/officeDocument/2006/relationships/hyperlink" Target="https://login.consultant.ru/link/?req=doc&amp;base=LAW&amp;n=466511&amp;dst=1005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4018&amp;dst=67" TargetMode="External"/><Relationship Id="rId5" Type="http://schemas.openxmlformats.org/officeDocument/2006/relationships/settings" Target="settings.xml"/><Relationship Id="rId15" Type="http://schemas.openxmlformats.org/officeDocument/2006/relationships/hyperlink" Target="https://login.consultant.ru/link/?req=doc&amp;base=LAW&amp;n=466511&amp;dst=100035"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6511&amp;dst=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970D-B5CF-42E6-927D-FF2B1EE3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22</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308</cp:revision>
  <cp:lastPrinted>2024-08-30T06:52:00Z</cp:lastPrinted>
  <dcterms:created xsi:type="dcterms:W3CDTF">2018-07-27T07:24:00Z</dcterms:created>
  <dcterms:modified xsi:type="dcterms:W3CDTF">2024-08-30T06:55:00Z</dcterms:modified>
</cp:coreProperties>
</file>