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780335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22.04.2024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137</w:t>
            </w:r>
            <w:bookmarkStart w:id="0" w:name="_GoBack"/>
            <w:bookmarkEnd w:id="0"/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311064" w:rsidRDefault="00311064" w:rsidP="0031106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431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старосты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населенного пункта </w:t>
            </w:r>
          </w:p>
          <w:p w:rsidR="00770D17" w:rsidRPr="004C03E5" w:rsidRDefault="00311064" w:rsidP="0031106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деревни</w:t>
            </w:r>
            <w:r w:rsidRPr="00A10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0431">
              <w:rPr>
                <w:rFonts w:ascii="Times New Roman" w:hAnsi="Times New Roman" w:cs="Times New Roman"/>
                <w:b/>
                <w:sz w:val="28"/>
                <w:szCs w:val="28"/>
              </w:rPr>
              <w:t>Кипино</w:t>
            </w:r>
            <w:proofErr w:type="spellEnd"/>
            <w:r w:rsidRPr="00A10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Демянского муниципального округа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311064" w:rsidRDefault="00311064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311064" w:rsidRDefault="00311064" w:rsidP="0031106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27.1 Федерального закона от 06 октября </w:t>
      </w:r>
      <w:r w:rsidR="00ED30F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2003 года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 законом Новгородской области</w:t>
      </w:r>
      <w:r w:rsidR="00ED30F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  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 01 октября 2018 года №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 (далее - областной закон № 304-ОЗ), Уставом Демянского муниципального округа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</w:t>
      </w:r>
      <w:proofErr w:type="gramEnd"/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Демянского муниципального округа</w:t>
      </w:r>
    </w:p>
    <w:p w:rsidR="00311064" w:rsidRPr="00BB5F18" w:rsidRDefault="00311064" w:rsidP="0031106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311064" w:rsidRDefault="00311064" w:rsidP="00311064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A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Назначить старостой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населенного пункта деревни</w:t>
      </w:r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48A8">
        <w:rPr>
          <w:rFonts w:ascii="Times New Roman" w:eastAsia="Times New Roman" w:hAnsi="Times New Roman" w:cs="Times New Roman"/>
          <w:sz w:val="28"/>
          <w:szCs w:val="28"/>
        </w:rPr>
        <w:t>Кипино</w:t>
      </w:r>
      <w:proofErr w:type="spellEnd"/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сроком на 5 (пять) лет </w:t>
      </w:r>
      <w:proofErr w:type="spellStart"/>
      <w:r w:rsidRPr="005A48A8">
        <w:rPr>
          <w:rFonts w:ascii="Times New Roman" w:eastAsia="Times New Roman" w:hAnsi="Times New Roman" w:cs="Times New Roman"/>
          <w:sz w:val="28"/>
          <w:szCs w:val="28"/>
        </w:rPr>
        <w:t>Китову</w:t>
      </w:r>
      <w:proofErr w:type="spellEnd"/>
      <w:r w:rsidRPr="005A48A8">
        <w:rPr>
          <w:rFonts w:ascii="Times New Roman" w:eastAsia="Times New Roman" w:hAnsi="Times New Roman" w:cs="Times New Roman"/>
          <w:sz w:val="28"/>
          <w:szCs w:val="28"/>
        </w:rPr>
        <w:t xml:space="preserve"> Галину Николаевну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064" w:rsidRDefault="00311064" w:rsidP="00311064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0F21">
        <w:t xml:space="preserve"> 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Информационном Бюллетене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а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311064" w:rsidRDefault="00311064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8B470A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8B470A" w:rsidRPr="00920A27" w:rsidRDefault="00DB443E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Думы Е.И. Егоров</w:t>
            </w:r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064" w:rsidRDefault="00311064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95" w:rsidRPr="00B24873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285F7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4A" w:rsidRDefault="00A72F4A" w:rsidP="00930942">
      <w:pPr>
        <w:spacing w:after="0" w:line="240" w:lineRule="auto"/>
      </w:pPr>
      <w:r>
        <w:separator/>
      </w:r>
    </w:p>
  </w:endnote>
  <w:endnote w:type="continuationSeparator" w:id="0">
    <w:p w:rsidR="00A72F4A" w:rsidRDefault="00A72F4A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4A" w:rsidRDefault="00A72F4A" w:rsidP="00930942">
      <w:pPr>
        <w:spacing w:after="0" w:line="240" w:lineRule="auto"/>
      </w:pPr>
      <w:r>
        <w:separator/>
      </w:r>
    </w:p>
  </w:footnote>
  <w:footnote w:type="continuationSeparator" w:id="0">
    <w:p w:rsidR="00A72F4A" w:rsidRDefault="00A72F4A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064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11064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002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80335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3A84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72F4A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07209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3E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0F8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DB74-9801-4575-BF20-CD29EC01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281</cp:revision>
  <cp:lastPrinted>2024-04-22T12:57:00Z</cp:lastPrinted>
  <dcterms:created xsi:type="dcterms:W3CDTF">2018-07-27T07:24:00Z</dcterms:created>
  <dcterms:modified xsi:type="dcterms:W3CDTF">2024-04-22T12:57:00Z</dcterms:modified>
</cp:coreProperties>
</file>