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F6DD0" w:rsidRPr="0008270F" w:rsidTr="002F6DD0">
        <w:tc>
          <w:tcPr>
            <w:tcW w:w="4677" w:type="dxa"/>
            <w:tcBorders>
              <w:top w:val="nil"/>
              <w:left w:val="nil"/>
              <w:bottom w:val="nil"/>
              <w:right w:val="nil"/>
            </w:tcBorders>
          </w:tcPr>
          <w:p w:rsidR="002F6DD0" w:rsidRPr="0008270F" w:rsidRDefault="002F6DD0">
            <w:pPr>
              <w:pStyle w:val="ConsPlusNormal"/>
            </w:pPr>
            <w:r w:rsidRPr="0008270F">
              <w:t>30 января 2023 года</w:t>
            </w:r>
          </w:p>
        </w:tc>
        <w:tc>
          <w:tcPr>
            <w:tcW w:w="4678" w:type="dxa"/>
            <w:tcBorders>
              <w:top w:val="nil"/>
              <w:left w:val="nil"/>
              <w:bottom w:val="nil"/>
              <w:right w:val="nil"/>
            </w:tcBorders>
          </w:tcPr>
          <w:p w:rsidR="002F6DD0" w:rsidRPr="0008270F" w:rsidRDefault="002F6DD0">
            <w:pPr>
              <w:pStyle w:val="ConsPlusNormal"/>
              <w:jc w:val="right"/>
            </w:pPr>
            <w:r w:rsidRPr="0008270F">
              <w:t>N 263-ОЗ</w:t>
            </w:r>
          </w:p>
        </w:tc>
      </w:tr>
    </w:tbl>
    <w:p w:rsidR="002F6DD0" w:rsidRPr="0008270F" w:rsidRDefault="002F6DD0">
      <w:pPr>
        <w:pStyle w:val="ConsPlusNormal"/>
        <w:pBdr>
          <w:bottom w:val="single" w:sz="6" w:space="0" w:color="auto"/>
        </w:pBdr>
        <w:spacing w:before="100" w:after="100"/>
        <w:jc w:val="both"/>
        <w:rPr>
          <w:sz w:val="2"/>
          <w:szCs w:val="2"/>
        </w:rPr>
      </w:pPr>
    </w:p>
    <w:p w:rsidR="002F6DD0" w:rsidRPr="0008270F" w:rsidRDefault="002F6DD0">
      <w:pPr>
        <w:pStyle w:val="ConsPlusNormal"/>
        <w:jc w:val="both"/>
      </w:pPr>
    </w:p>
    <w:p w:rsidR="002F6DD0" w:rsidRPr="0008270F" w:rsidRDefault="002F6DD0">
      <w:pPr>
        <w:pStyle w:val="ConsPlusTitle"/>
        <w:jc w:val="center"/>
      </w:pPr>
      <w:r w:rsidRPr="0008270F">
        <w:t>НОВГОРОДСКАЯ ОБЛАСТЬ</w:t>
      </w:r>
    </w:p>
    <w:p w:rsidR="002F6DD0" w:rsidRPr="0008270F" w:rsidRDefault="002F6DD0">
      <w:pPr>
        <w:pStyle w:val="ConsPlusTitle"/>
        <w:jc w:val="center"/>
      </w:pPr>
    </w:p>
    <w:p w:rsidR="002F6DD0" w:rsidRPr="0008270F" w:rsidRDefault="002F6DD0">
      <w:pPr>
        <w:pStyle w:val="ConsPlusTitle"/>
        <w:jc w:val="center"/>
      </w:pPr>
      <w:r w:rsidRPr="0008270F">
        <w:t>ОБЛАСТНОЙ ЗАКОН</w:t>
      </w:r>
    </w:p>
    <w:p w:rsidR="002F6DD0" w:rsidRPr="0008270F" w:rsidRDefault="002F6DD0">
      <w:pPr>
        <w:pStyle w:val="ConsPlusTitle"/>
        <w:jc w:val="center"/>
      </w:pPr>
    </w:p>
    <w:p w:rsidR="002F6DD0" w:rsidRPr="0008270F" w:rsidRDefault="002F6DD0">
      <w:pPr>
        <w:pStyle w:val="ConsPlusTitle"/>
        <w:jc w:val="center"/>
      </w:pPr>
      <w:r w:rsidRPr="0008270F">
        <w:t>О ПРЕОБРАЗОВАНИИ ВСЕХ ПОСЕЛЕНИЙ, ВХОДЯЩИХ В СОСТАВ</w:t>
      </w:r>
    </w:p>
    <w:p w:rsidR="002F6DD0" w:rsidRPr="0008270F" w:rsidRDefault="002F6DD0">
      <w:pPr>
        <w:pStyle w:val="ConsPlusTitle"/>
        <w:jc w:val="center"/>
      </w:pPr>
      <w:r w:rsidRPr="0008270F">
        <w:t>ДЕМЯНСКОГО МУНИЦИПАЛЬНОГО РАЙОНА, ПУТЕМ ИХ ОБЪЕДИНЕНИЯ</w:t>
      </w:r>
    </w:p>
    <w:p w:rsidR="002F6DD0" w:rsidRPr="0008270F" w:rsidRDefault="002F6DD0">
      <w:pPr>
        <w:pStyle w:val="ConsPlusTitle"/>
        <w:jc w:val="center"/>
      </w:pPr>
      <w:r w:rsidRPr="0008270F">
        <w:t>И НАДЕЛЕНИИ ВНОВЬ ОБРАЗОВАННОГО МУНИЦИПАЛЬНОГО ОБРАЗОВАНИЯ</w:t>
      </w:r>
    </w:p>
    <w:p w:rsidR="002F6DD0" w:rsidRPr="0008270F" w:rsidRDefault="002F6DD0">
      <w:pPr>
        <w:pStyle w:val="ConsPlusTitle"/>
        <w:jc w:val="center"/>
      </w:pPr>
      <w:r w:rsidRPr="0008270F">
        <w:t>СТАТУСОМ МУНИЦИПАЛЬНОГО ОКРУГА</w:t>
      </w:r>
    </w:p>
    <w:p w:rsidR="002F6DD0" w:rsidRPr="0008270F" w:rsidRDefault="002F6DD0">
      <w:pPr>
        <w:pStyle w:val="ConsPlusNormal"/>
        <w:jc w:val="both"/>
      </w:pPr>
    </w:p>
    <w:p w:rsidR="002F6DD0" w:rsidRPr="0008270F" w:rsidRDefault="002F6DD0">
      <w:pPr>
        <w:pStyle w:val="ConsPlusNormal"/>
        <w:jc w:val="right"/>
      </w:pPr>
      <w:r w:rsidRPr="0008270F">
        <w:t>Принят</w:t>
      </w:r>
    </w:p>
    <w:p w:rsidR="002F6DD0" w:rsidRPr="0008270F" w:rsidRDefault="002F6DD0">
      <w:pPr>
        <w:pStyle w:val="ConsPlusNormal"/>
        <w:jc w:val="right"/>
      </w:pPr>
      <w:r w:rsidRPr="0008270F">
        <w:t>Постановлением</w:t>
      </w:r>
    </w:p>
    <w:p w:rsidR="002F6DD0" w:rsidRPr="0008270F" w:rsidRDefault="002F6DD0">
      <w:pPr>
        <w:pStyle w:val="ConsPlusNormal"/>
        <w:jc w:val="right"/>
      </w:pPr>
      <w:r w:rsidRPr="0008270F">
        <w:t>Новгородской областной Думы</w:t>
      </w:r>
    </w:p>
    <w:p w:rsidR="002F6DD0" w:rsidRPr="0008270F" w:rsidRDefault="002F6DD0">
      <w:pPr>
        <w:pStyle w:val="ConsPlusNormal"/>
        <w:jc w:val="right"/>
      </w:pPr>
      <w:r w:rsidRPr="0008270F">
        <w:t>от 26.01.2023</w:t>
      </w:r>
    </w:p>
    <w:p w:rsidR="002F6DD0" w:rsidRPr="0008270F" w:rsidRDefault="002F6DD0">
      <w:pPr>
        <w:pStyle w:val="ConsPlusNormal"/>
        <w:jc w:val="both"/>
      </w:pPr>
    </w:p>
    <w:p w:rsidR="002F6DD0" w:rsidRPr="0008270F" w:rsidRDefault="002F6DD0">
      <w:pPr>
        <w:pStyle w:val="ConsPlusTitle"/>
        <w:ind w:firstLine="540"/>
        <w:jc w:val="both"/>
        <w:outlineLvl w:val="0"/>
      </w:pPr>
      <w:r w:rsidRPr="0008270F">
        <w:t>Статья 1</w:t>
      </w:r>
    </w:p>
    <w:p w:rsidR="002F6DD0" w:rsidRPr="0008270F" w:rsidRDefault="002F6DD0">
      <w:pPr>
        <w:pStyle w:val="ConsPlusNormal"/>
        <w:jc w:val="both"/>
      </w:pPr>
    </w:p>
    <w:p w:rsidR="002F6DD0" w:rsidRPr="0008270F" w:rsidRDefault="002F6DD0">
      <w:pPr>
        <w:pStyle w:val="ConsPlusNormal"/>
        <w:ind w:firstLine="540"/>
        <w:jc w:val="both"/>
      </w:pPr>
      <w:bookmarkStart w:id="0" w:name="P20"/>
      <w:bookmarkEnd w:id="0"/>
      <w:r w:rsidRPr="0008270F">
        <w:t>1. В соответствии со статьей 13 Федерального закона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преобразовать все поселения, входящие в состав Демянского муниципального района: Демянское городское поселение, Жирковское сельское поселение, Ильиногорское сельское поселение, Кневицкое сельское поселение, Лычковское сельское поселение, Песоцкое сельское поселение, Полновское сельское поселение, Ямникское сельское поселение, путем их объединения, наделив вновь образованное муниципальное образование статусом муниципального округа с наименованием "Демянский муниципальный округ Новгородской области" и административным центром в рабочем поселке Демянск.</w:t>
      </w:r>
    </w:p>
    <w:p w:rsidR="002F6DD0" w:rsidRPr="0008270F" w:rsidRDefault="002F6DD0">
      <w:pPr>
        <w:pStyle w:val="ConsPlusNormal"/>
        <w:spacing w:before="220"/>
        <w:ind w:firstLine="540"/>
        <w:jc w:val="both"/>
      </w:pPr>
      <w:r w:rsidRPr="0008270F">
        <w:t>2. Преобразование осуществляется по инициативе Думы Демянского муниципального района, с согласия населения, выраженного представительными органами поселений, указанных в части 1 настоящей статьи, и Демянского муниципального района.</w:t>
      </w:r>
    </w:p>
    <w:p w:rsidR="002F6DD0" w:rsidRPr="0008270F" w:rsidRDefault="002F6DD0">
      <w:pPr>
        <w:pStyle w:val="ConsPlusNormal"/>
        <w:spacing w:before="220"/>
        <w:ind w:firstLine="540"/>
        <w:jc w:val="both"/>
      </w:pPr>
      <w:r w:rsidRPr="0008270F">
        <w:t>3. Демянский муниципальный район, а также все поселения, указанные в части 1 настоящей статьи, утрачивают статус муниципальных образований со дня создания муниципального образования - Демянский муниципальный округ Новгородской области.</w:t>
      </w:r>
    </w:p>
    <w:p w:rsidR="002F6DD0" w:rsidRPr="0008270F" w:rsidRDefault="002F6DD0">
      <w:pPr>
        <w:pStyle w:val="ConsPlusNormal"/>
        <w:spacing w:before="220"/>
        <w:ind w:firstLine="540"/>
        <w:jc w:val="both"/>
      </w:pPr>
      <w:r w:rsidRPr="0008270F">
        <w:t>Днем создания Демянского муниципального округа Новгородской области является день вступления в силу настоящего областного закона.</w:t>
      </w:r>
    </w:p>
    <w:p w:rsidR="002F6DD0" w:rsidRPr="0008270F" w:rsidRDefault="002F6DD0">
      <w:pPr>
        <w:pStyle w:val="ConsPlusNormal"/>
        <w:jc w:val="both"/>
      </w:pPr>
    </w:p>
    <w:p w:rsidR="002F6DD0" w:rsidRPr="0008270F" w:rsidRDefault="002F6DD0">
      <w:pPr>
        <w:pStyle w:val="ConsPlusTitle"/>
        <w:ind w:firstLine="540"/>
        <w:jc w:val="both"/>
        <w:outlineLvl w:val="0"/>
      </w:pPr>
      <w:r w:rsidRPr="0008270F">
        <w:t>Статья 2</w:t>
      </w:r>
    </w:p>
    <w:p w:rsidR="002F6DD0" w:rsidRPr="0008270F" w:rsidRDefault="002F6DD0">
      <w:pPr>
        <w:pStyle w:val="ConsPlusNormal"/>
        <w:jc w:val="both"/>
      </w:pPr>
    </w:p>
    <w:p w:rsidR="002F6DD0" w:rsidRPr="0008270F" w:rsidRDefault="002F6DD0">
      <w:pPr>
        <w:pStyle w:val="ConsPlusNormal"/>
        <w:ind w:firstLine="540"/>
        <w:jc w:val="both"/>
      </w:pPr>
      <w:r w:rsidRPr="0008270F">
        <w:t>1. Границами Демянского муниципального округа Новгородской области считать границы Демянского муниципального района Новгородской области.</w:t>
      </w:r>
    </w:p>
    <w:p w:rsidR="002F6DD0" w:rsidRPr="0008270F" w:rsidRDefault="002F6DD0">
      <w:pPr>
        <w:pStyle w:val="ConsPlusNormal"/>
        <w:spacing w:before="220"/>
        <w:ind w:firstLine="540"/>
        <w:jc w:val="both"/>
      </w:pPr>
      <w:r w:rsidRPr="0008270F">
        <w:t>2. В состав территории Демянского муниципального округа Новгородской области входят: деревня Алешонка, деревня Аркадово, деревня Арханское, деревня Бажонка, деревня Балуево, деревня Белый Бор, деревня Беляевщина, деревня Березник, деревня Березник, деревня Болдыри, деревня Большие Луки, деревня Большое Опуево, деревня Боровая, деревня Боровицы, деревня Борок, деревня Бураково, деревня Васильевщина, деревня Великий Заход, деревня Вельё-Станы, деревня Верейница, деревня Висючий Бор, деревня Володиха, деревня Вольное Берёзно, деревня Вотолино, деревня Выдерка, деревня Выселки-Борки, деревня Высокая Гора, деревня Высокуша, деревня Высочек, деревня Вязовня, деревня Гибно, деревня Глебовщина, деревня Головково, деревня Горелое Березно, деревня Гористицы, деревня Горшковицы, деревня Гославль, деревня Грязная Новинка, деревня Данилово, деревня Девятовщина, деревня Добросли, деревня Долматиха, деревня Дубки, деревня Дуброви, деревня Дунаевщина, деревня Екимково, деревня Екимовщина, деревня Елисеево, деревня Ельник, деревня Ермаково, деревня Есипово, деревня Жирково, деревня Заболотье, деревня Заборовье, деревня Задняя, деревня Залесье, деревня Залужье, деревня Заозерье, деревня Запрометно, деревня Зарапачёво, деревня Заручевье, деревня Заря, деревня Зелёная, деревня Зимницы, деревня Зыковщина, деревня Игнатицы, деревня Игожево, деревня Икандово, деревня Иловка, деревня Ильина Гора, деревня Ильина Нива, деревня Исаково, деревня Истошно, деревня Калиты, деревня Каменка, деревня Каменка, деревня Каменная Гора, деревня Кипино, деревня Клевичи, деревня Клёнка, деревня Климово, деревня Клин, деревня Клуксово, деревня Кневицы, деревня Ковры, деревня Ковряки, деревня Кожевниково, деревня Козино, деревня Колышкино, деревня Корзово, деревня Корпово, деревня Костьково, деревня Красея, деревня Красная Горка, деревня Красная, деревня Красота, деревня Кривая Клетка, деревня Кривкино, деревня Кривско, деревня Крутуша, деревня Крутуша, деревня Кувшины, деревня Кузнецово, деревня Курган, деревня Лаврово, деревня Лашково, деревня Леониха, деревня Липица, деревня Липняги, деревня Лонна, деревня Лужно, деревня Лукино, деревня Лыково, деревня Ляховичи, деревня Малиновка, деревня Малое Опуево, деревня Малые Луки, деревня Малый Заход, деревня Мамаевщина, деревня Марково, деревня Маслино, деревня Меглино, деревня Медянки, деревня Мелеча, деревня Митрошино, деревня Михалёво, деревня Михальцово, деревня Михеево, деревня Мошино, деревня Мстижа, деревня Муры, деревня Накладец, деревня Намещи, деревня Нарезка, деревня Новинка, деревня Новое Подсосонье, деревня Новое Сохново, деревня Новосёл, деревня Новосёл, деревня Новый Брод, деревня Новый Скребель, деревня Обрыни, деревня Овинчище, деревня Ользи, деревня Ореховно, деревня Осиновка, деревня Осинушка, деревня Осотно, деревня Острешно, деревня Остров, деревня Охрино, деревня Пабережье, деревня Палагино, деревня Пасека, деревня Пахино, деревня Пахомовщина, деревня Пекахино, деревня Пеньково, деревня Перерва, деревня Пески, деревня Пестово, деревня Петровское, деревня Плещеево, деревня Подберёза, деревня Подгорная, деревня Подгорье, деревня Подновинка, деревня Подсосонье, деревня Покров, деревня Покровка, деревня Ползуны, деревня Полонец, деревня Поцепово, деревня Починок, деревня Приволье, деревня Придорожная, деревня Приозерная, деревня Пустошка, деревня Пустошка, деревня Рабежа, деревня Роговичи, деревня Сбыльницы, деревня Серки, деревня Скит, деревня Скобово, деревня Скробцово, деревня Славицы, деревня Соболево, деревня Софронково, деревня Старое Сохново, деревня Старые Ладомири, деревня Старый Брод, деревня Старый Скребель, деревня Сухая Ветошь, деревня Сухонивочка, деревня Сыропятово, деревня Тарасово, деревня Твёрдово, деревня Тесны, деревня Тоболка, деревня Трунёво, деревня Уполозы, деревня Усадьба, деревня Усадьба, деревня Филиппова Гора, деревня Филипповщина, деревня Фишово, деревня Хани, деревня Хахили, деревня Хмели, деревня Хозюпино, деревня Цемена, деревня Чёрный Ручей, деревня Чижово, деревня Чичилово, деревня Шанёво-1, деревня Шанёво-2, деревня Шарапиха, деревня Шишково, деревня Шульгина Гора, деревня Шумилов Бор, деревня Шумилово, деревня Щеглово, деревня Яблоня, деревня Ямник, деревня Ямник, поселок Кневицы, рабочий поселок Демянск, село Лычково, село Никольское, село Полново.</w:t>
      </w:r>
    </w:p>
    <w:p w:rsidR="002F6DD0" w:rsidRPr="0008270F" w:rsidRDefault="002F6DD0">
      <w:pPr>
        <w:pStyle w:val="ConsPlusNormal"/>
        <w:jc w:val="both"/>
      </w:pPr>
    </w:p>
    <w:p w:rsidR="002F6DD0" w:rsidRPr="0008270F" w:rsidRDefault="002F6DD0">
      <w:pPr>
        <w:pStyle w:val="ConsPlusTitle"/>
        <w:ind w:firstLine="540"/>
        <w:jc w:val="both"/>
        <w:outlineLvl w:val="0"/>
      </w:pPr>
      <w:r w:rsidRPr="0008270F">
        <w:t>Статья 3</w:t>
      </w:r>
    </w:p>
    <w:p w:rsidR="002F6DD0" w:rsidRPr="0008270F" w:rsidRDefault="002F6DD0">
      <w:pPr>
        <w:pStyle w:val="ConsPlusNormal"/>
        <w:jc w:val="both"/>
      </w:pPr>
    </w:p>
    <w:p w:rsidR="002F6DD0" w:rsidRPr="0008270F" w:rsidRDefault="002F6DD0">
      <w:pPr>
        <w:pStyle w:val="ConsPlusNormal"/>
        <w:ind w:firstLine="540"/>
        <w:jc w:val="both"/>
      </w:pPr>
      <w:r w:rsidRPr="0008270F">
        <w:t>1. До формирования органов местного самоуправления Демянского муниципального округа Новгородской области полномочия по решению вопросов местного значения на соответствующих территориях в соответствии со статьей 16 Федерального закона "Об общих принципах организации местного самоуправления в Российской Федерации" осуществляют органы местного самоуправления Демянского муниципального района, Демянского городского поселения, Жирковского сельского поселения, Ильиногорского сельского поселения, Кневицкого сельского поселения, Лычковского сельского поселения, Песоцкого сельского поселения, Полновского сельского поселения, Ямникского сельского поселения, которые на день создания Демянского муниципального округа Новгородской области осуществляли полномочия по решению вопросов местного значения на этих территориях.</w:t>
      </w:r>
    </w:p>
    <w:p w:rsidR="002F6DD0" w:rsidRPr="0008270F" w:rsidRDefault="002F6DD0">
      <w:pPr>
        <w:pStyle w:val="ConsPlusNormal"/>
        <w:spacing w:before="220"/>
        <w:ind w:firstLine="540"/>
        <w:jc w:val="both"/>
      </w:pPr>
      <w:r w:rsidRPr="0008270F">
        <w:t>2. Муниципальные правовые акты, принятые органами местного самоуправления Демянского муниципального района, Демянского городского поселения, Жирковского сельского поселения, Ильиногорского сельского поселения, Кневицкого сельского поселения, Лычковского сельского поселения, Песоцкого сельского поселения, Полновского сельского поселения, Ямникского сельского поселения, которые на день создания Демянского муниципального округа Новгородской области осуществляли полномочия по решению вопросов местного значения на соответствующей территории, действуют в части, не противоречащей федеральным законам и иным нормативным правовым актам Российской Федерации, Уставу Новгородской области, областным законам и иным нормативным правовым актам Новгородской области, а также муниципальным правовым актам органов местного самоуправления Демянского муниципального округа Новгородской области.</w:t>
      </w:r>
    </w:p>
    <w:p w:rsidR="002F6DD0" w:rsidRPr="0008270F" w:rsidRDefault="002F6DD0">
      <w:pPr>
        <w:pStyle w:val="ConsPlusNormal"/>
        <w:jc w:val="both"/>
      </w:pPr>
    </w:p>
    <w:p w:rsidR="002F6DD0" w:rsidRPr="0008270F" w:rsidRDefault="002F6DD0">
      <w:pPr>
        <w:pStyle w:val="ConsPlusTitle"/>
        <w:ind w:firstLine="540"/>
        <w:jc w:val="both"/>
        <w:outlineLvl w:val="0"/>
      </w:pPr>
      <w:r w:rsidRPr="0008270F">
        <w:t>Статья 4</w:t>
      </w:r>
    </w:p>
    <w:p w:rsidR="002F6DD0" w:rsidRPr="0008270F" w:rsidRDefault="002F6DD0">
      <w:pPr>
        <w:pStyle w:val="ConsPlusNormal"/>
        <w:jc w:val="both"/>
      </w:pPr>
    </w:p>
    <w:p w:rsidR="002F6DD0" w:rsidRPr="0008270F" w:rsidRDefault="002F6DD0">
      <w:pPr>
        <w:pStyle w:val="ConsPlusNormal"/>
        <w:ind w:firstLine="540"/>
        <w:jc w:val="both"/>
      </w:pPr>
      <w:r w:rsidRPr="0008270F">
        <w:t>Признать утратившими силу:</w:t>
      </w:r>
    </w:p>
    <w:p w:rsidR="002F6DD0" w:rsidRPr="0008270F" w:rsidRDefault="002F6DD0">
      <w:pPr>
        <w:pStyle w:val="ConsPlusNormal"/>
        <w:spacing w:before="220"/>
        <w:ind w:firstLine="540"/>
        <w:jc w:val="both"/>
      </w:pPr>
      <w:r w:rsidRPr="0008270F">
        <w:t>областной закон от 17.01.2005 N 397-ОЗ "Об установлении границ муниципальных образований, входящих в состав территории Демянского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(газета "Новгородские ведомости" от 26.01.2005);</w:t>
      </w:r>
    </w:p>
    <w:p w:rsidR="002F6DD0" w:rsidRPr="0008270F" w:rsidRDefault="002F6DD0">
      <w:pPr>
        <w:pStyle w:val="ConsPlusNormal"/>
        <w:spacing w:before="220"/>
        <w:ind w:firstLine="540"/>
        <w:jc w:val="both"/>
      </w:pPr>
      <w:r w:rsidRPr="0008270F">
        <w:t>статью 17 областного закона от 14.03.2005 N 438-ОЗ "О внесении изменений в некоторые областные законы по вопросам установления границ муниципальных образований" (газета "Новгородские ведомости" от 23.03.2005);</w:t>
      </w:r>
    </w:p>
    <w:p w:rsidR="002F6DD0" w:rsidRPr="0008270F" w:rsidRDefault="002F6DD0">
      <w:pPr>
        <w:pStyle w:val="ConsPlusNormal"/>
        <w:spacing w:before="220"/>
        <w:ind w:firstLine="540"/>
        <w:jc w:val="both"/>
      </w:pPr>
      <w:r w:rsidRPr="0008270F">
        <w:t>областной закон от 06.07.2005 N 520-ОЗ "О внесении изменений в областной закон "Об установлении границ муниципальных образований, входящих в состав территории Демянского муниципального района, наделении их статусом городского и сельских поселений и определении административных центров" (газета "Новгородские ведомости" от 13.07.2005);</w:t>
      </w:r>
    </w:p>
    <w:p w:rsidR="002F6DD0" w:rsidRPr="0008270F" w:rsidRDefault="002F6DD0">
      <w:pPr>
        <w:pStyle w:val="ConsPlusNormal"/>
        <w:spacing w:before="220"/>
        <w:ind w:firstLine="540"/>
        <w:jc w:val="both"/>
      </w:pPr>
      <w:r w:rsidRPr="0008270F">
        <w:t>статью 18 областного закона от 31.03.2009 N 489-ОЗ "О внесении изменений в некоторые областные законы в части включения перечня населенных пунктов, входящих в состав территорий поселений" (газета "Новгородские ведомости" от 07.04.2009);</w:t>
      </w:r>
    </w:p>
    <w:p w:rsidR="002F6DD0" w:rsidRPr="0008270F" w:rsidRDefault="002F6DD0">
      <w:pPr>
        <w:pStyle w:val="ConsPlusNormal"/>
        <w:spacing w:before="220"/>
        <w:ind w:firstLine="540"/>
        <w:jc w:val="both"/>
      </w:pPr>
      <w:r w:rsidRPr="0008270F">
        <w:t>статьи 1 и 2 областного закона от 30.03.2010 N 718-ОЗ "О преобразовании некоторых муниципальных образований, входящих в состав территории Демянского муниципального района, и внесении изменений в некоторые областные законы" (газета "Новгородские ведомости" от 07.04.2010);</w:t>
      </w:r>
    </w:p>
    <w:p w:rsidR="002F6DD0" w:rsidRPr="0008270F" w:rsidRDefault="002F6DD0">
      <w:pPr>
        <w:pStyle w:val="ConsPlusNormal"/>
        <w:spacing w:before="220"/>
        <w:ind w:firstLine="540"/>
        <w:jc w:val="both"/>
      </w:pPr>
      <w:r w:rsidRPr="0008270F">
        <w:t>статью 4 областного закона от 31.10.2011 N 1088-ОЗ "О внесении изменений в некоторые областные законы, содержащие перечни населенных пунктов, входящих в состав территорий поселений" (газета "Новгородские ведомости" от 08.11.2011);</w:t>
      </w:r>
    </w:p>
    <w:p w:rsidR="002F6DD0" w:rsidRPr="0008270F" w:rsidRDefault="002F6DD0">
      <w:pPr>
        <w:pStyle w:val="ConsPlusNormal"/>
        <w:spacing w:before="220"/>
        <w:ind w:firstLine="540"/>
        <w:jc w:val="both"/>
      </w:pPr>
      <w:r w:rsidRPr="0008270F">
        <w:t>статью 6 областного закона от 01.03.2013 N 216-ОЗ "О внесении изменений в некоторые областные законы, содержащие перечни населенных пунктов, входящих в состав территорий поселений" (газета "Новгородские ведомости" от 07.03.2013);</w:t>
      </w:r>
    </w:p>
    <w:p w:rsidR="002F6DD0" w:rsidRPr="0008270F" w:rsidRDefault="002F6DD0">
      <w:pPr>
        <w:pStyle w:val="ConsPlusNormal"/>
        <w:spacing w:before="220"/>
        <w:ind w:firstLine="540"/>
        <w:jc w:val="both"/>
      </w:pPr>
      <w:r w:rsidRPr="0008270F">
        <w:t>областной закон от 27.11.2017 N 191-ОЗ "О внесении изменения в статью 3 областного закона "Об установлении границ муниципальных образований, входящих в состав территории Демянского муниципального района, наделении их статусом городского и сельских поселений, определении административных центров и перечня населенных пунктов, входящих в состав территорий поселений" (газета "Новгородские ведомости" от 29.11.2017);</w:t>
      </w:r>
    </w:p>
    <w:p w:rsidR="002F6DD0" w:rsidRPr="0008270F" w:rsidRDefault="002F6DD0">
      <w:pPr>
        <w:pStyle w:val="ConsPlusNormal"/>
        <w:spacing w:before="220"/>
        <w:ind w:firstLine="540"/>
        <w:jc w:val="both"/>
      </w:pPr>
      <w:r w:rsidRPr="0008270F">
        <w:t>статью 3 областного закона от 04.04.2018 N 234-ОЗ "О внесении изменений в некоторые областные законы в части установления границ муниципальных образований Новгородской области" (газета "Новгородские ведомости" от 07.04.2018);</w:t>
      </w:r>
    </w:p>
    <w:p w:rsidR="002F6DD0" w:rsidRPr="0008270F" w:rsidRDefault="002F6DD0">
      <w:pPr>
        <w:pStyle w:val="ConsPlusNormal"/>
        <w:spacing w:before="220"/>
        <w:ind w:firstLine="540"/>
        <w:jc w:val="both"/>
      </w:pPr>
      <w:r w:rsidRPr="0008270F">
        <w:t>статью 10 областного закона от 06.11.2018 N 325-ОЗ "О внесении изменений в некоторые областные законы в части установления границ муниципальных образований Новгородской области" (газета "Новгородские ведомости" от 09.11.2018).</w:t>
      </w:r>
    </w:p>
    <w:p w:rsidR="002F6DD0" w:rsidRPr="0008270F" w:rsidRDefault="002F6DD0">
      <w:pPr>
        <w:pStyle w:val="ConsPlusNormal"/>
        <w:jc w:val="both"/>
      </w:pPr>
    </w:p>
    <w:p w:rsidR="002F6DD0" w:rsidRPr="0008270F" w:rsidRDefault="002F6DD0">
      <w:pPr>
        <w:pStyle w:val="ConsPlusTitle"/>
        <w:ind w:firstLine="540"/>
        <w:jc w:val="both"/>
        <w:outlineLvl w:val="0"/>
      </w:pPr>
      <w:r w:rsidRPr="0008270F">
        <w:t>Статья 5</w:t>
      </w:r>
    </w:p>
    <w:p w:rsidR="002F6DD0" w:rsidRPr="0008270F" w:rsidRDefault="002F6DD0">
      <w:pPr>
        <w:pStyle w:val="ConsPlusNormal"/>
        <w:jc w:val="both"/>
      </w:pPr>
    </w:p>
    <w:p w:rsidR="002F6DD0" w:rsidRPr="0008270F" w:rsidRDefault="002F6DD0">
      <w:pPr>
        <w:pStyle w:val="ConsPlusNormal"/>
        <w:ind w:firstLine="540"/>
        <w:jc w:val="both"/>
      </w:pPr>
      <w:r w:rsidRPr="0008270F">
        <w:t>Настоящий областной закон вступает в силу со дня, следующего за днем его официального опубликования.</w:t>
      </w:r>
    </w:p>
    <w:p w:rsidR="002F6DD0" w:rsidRPr="0008270F" w:rsidRDefault="002F6DD0">
      <w:pPr>
        <w:pStyle w:val="ConsPlusNormal"/>
        <w:jc w:val="both"/>
      </w:pPr>
    </w:p>
    <w:p w:rsidR="002F6DD0" w:rsidRPr="0008270F" w:rsidRDefault="002F6DD0">
      <w:pPr>
        <w:pStyle w:val="ConsPlusNormal"/>
        <w:jc w:val="right"/>
      </w:pPr>
      <w:r w:rsidRPr="0008270F">
        <w:t>Губернатор Новгородской области</w:t>
      </w:r>
    </w:p>
    <w:p w:rsidR="002F6DD0" w:rsidRPr="0008270F" w:rsidRDefault="002F6DD0">
      <w:pPr>
        <w:pStyle w:val="ConsPlusNormal"/>
        <w:jc w:val="right"/>
      </w:pPr>
      <w:r w:rsidRPr="0008270F">
        <w:t>А.С.НИКИТИН</w:t>
      </w:r>
    </w:p>
    <w:p w:rsidR="002F6DD0" w:rsidRPr="0008270F" w:rsidRDefault="002F6DD0">
      <w:pPr>
        <w:pStyle w:val="ConsPlusNormal"/>
      </w:pPr>
      <w:r w:rsidRPr="0008270F">
        <w:t>Великий Новгород</w:t>
      </w:r>
    </w:p>
    <w:p w:rsidR="002F6DD0" w:rsidRPr="0008270F" w:rsidRDefault="002F6DD0">
      <w:pPr>
        <w:pStyle w:val="ConsPlusNormal"/>
        <w:spacing w:before="220"/>
      </w:pPr>
      <w:r w:rsidRPr="0008270F">
        <w:t>30 января 2023 года</w:t>
      </w:r>
    </w:p>
    <w:p w:rsidR="002F6DD0" w:rsidRPr="0008270F" w:rsidRDefault="002F6DD0">
      <w:pPr>
        <w:pStyle w:val="ConsPlusNormal"/>
        <w:spacing w:before="220"/>
      </w:pPr>
      <w:r w:rsidRPr="0008270F">
        <w:t>N 263-ОЗ</w:t>
      </w:r>
    </w:p>
    <w:p w:rsidR="002F6DD0" w:rsidRPr="0008270F" w:rsidRDefault="002F6DD0">
      <w:pPr>
        <w:pStyle w:val="ConsPlusNormal"/>
        <w:jc w:val="both"/>
      </w:pPr>
    </w:p>
    <w:p w:rsidR="002F6DD0" w:rsidRPr="0008270F" w:rsidRDefault="002F6DD0">
      <w:pPr>
        <w:pStyle w:val="ConsPlusNormal"/>
        <w:jc w:val="both"/>
      </w:pPr>
    </w:p>
    <w:p w:rsidR="002F6DD0" w:rsidRPr="0008270F" w:rsidRDefault="002F6DD0">
      <w:pPr>
        <w:pStyle w:val="ConsPlusNormal"/>
        <w:pBdr>
          <w:bottom w:val="single" w:sz="6" w:space="0" w:color="auto"/>
        </w:pBdr>
        <w:spacing w:before="100" w:after="100"/>
        <w:jc w:val="both"/>
        <w:rPr>
          <w:sz w:val="2"/>
          <w:szCs w:val="2"/>
        </w:rPr>
      </w:pPr>
    </w:p>
    <w:p w:rsidR="000D1A0C" w:rsidRPr="0008270F" w:rsidRDefault="0008270F"/>
    <w:sectPr w:rsidR="000D1A0C" w:rsidRPr="0008270F" w:rsidSect="00C34B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F6DD0"/>
    <w:rsid w:val="00034A4C"/>
    <w:rsid w:val="0008270F"/>
    <w:rsid w:val="002F6DD0"/>
    <w:rsid w:val="00755A3C"/>
    <w:rsid w:val="00AB263E"/>
    <w:rsid w:val="00D42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A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F6D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F6D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F6DD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1628</Words>
  <Characters>9280</Characters>
  <Application>Microsoft Office Word</Application>
  <DocSecurity>0</DocSecurity>
  <Lines>77</Lines>
  <Paragraphs>21</Paragraphs>
  <ScaleCrop>false</ScaleCrop>
  <Company>Hewlett-Packard Company</Company>
  <LinksUpToDate>false</LinksUpToDate>
  <CharactersWithSpaces>10887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hohis_423</dc:creator>
  <cp:lastModifiedBy>paip53</cp:lastModifiedBy>
  <cp:revision>2</cp:revision>
  <dcterms:created xsi:type="dcterms:W3CDTF">2023-02-03T06:41:00Z</dcterms:created>
  <dcterms:modified xsi:type="dcterms:W3CDTF">2023-02-03T06:44:00Z</dcterms:modified>
</cp:coreProperties>
</file>