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87839" w:rsidRPr="00C12329" w:rsidRDefault="00561009" w:rsidP="007A35FF">
      <w:pPr>
        <w:spacing w:after="0"/>
        <w:jc w:val="center"/>
        <w:rPr>
          <w:rFonts w:ascii="Times New Roman" w:hAnsi="Times New Roman"/>
          <w:b/>
          <w:caps/>
          <w:sz w:val="28"/>
          <w:szCs w:val="28"/>
        </w:rPr>
      </w:pPr>
      <w:r>
        <w:rPr>
          <w:rFonts w:ascii="Times New Roman" w:hAnsi="Times New Roman"/>
          <w:b/>
          <w:caps/>
          <w:sz w:val="28"/>
          <w:szCs w:val="28"/>
        </w:rPr>
        <w:t>паспорт инвестиционной площадки</w:t>
      </w:r>
    </w:p>
    <w:p w:rsidR="00C12329" w:rsidRDefault="00C12329" w:rsidP="00C12329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</w:p>
    <w:p w:rsidR="007A35FF" w:rsidRPr="000F4197" w:rsidRDefault="007A35FF" w:rsidP="00E76F9D">
      <w:pPr>
        <w:pStyle w:val="1"/>
        <w:spacing w:before="0" w:line="240" w:lineRule="auto"/>
      </w:pPr>
      <w:bookmarkStart w:id="0" w:name="_Toc284874823"/>
      <w:r>
        <w:t xml:space="preserve">Раздел 1. </w:t>
      </w:r>
      <w:r w:rsidRPr="009813EE">
        <w:t>Общая информация</w:t>
      </w:r>
      <w:bookmarkEnd w:id="0"/>
    </w:p>
    <w:tbl>
      <w:tblPr>
        <w:tblW w:w="107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347"/>
        <w:gridCol w:w="5472"/>
      </w:tblGrid>
      <w:tr w:rsidR="009A3DCE" w:rsidRPr="00CC4616" w:rsidTr="00533DEF">
        <w:tc>
          <w:tcPr>
            <w:tcW w:w="893" w:type="dxa"/>
            <w:shd w:val="clear" w:color="auto" w:fill="D9D9D9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b/>
                <w:iCs/>
                <w:sz w:val="20"/>
                <w:szCs w:val="20"/>
              </w:rPr>
            </w:pPr>
            <w:bookmarkStart w:id="1" w:name="OLE_LINK1"/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>1.1</w:t>
            </w:r>
          </w:p>
        </w:tc>
        <w:tc>
          <w:tcPr>
            <w:tcW w:w="4347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bCs/>
                <w:sz w:val="20"/>
                <w:szCs w:val="20"/>
              </w:rPr>
              <w:t>Общая информация</w:t>
            </w:r>
          </w:p>
        </w:tc>
        <w:tc>
          <w:tcPr>
            <w:tcW w:w="5472" w:type="dxa"/>
            <w:shd w:val="clear" w:color="auto" w:fill="D9D9D9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/>
                <w:iCs/>
                <w:sz w:val="20"/>
                <w:szCs w:val="20"/>
              </w:rPr>
            </w:pP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1.1.1</w:t>
            </w:r>
          </w:p>
        </w:tc>
        <w:tc>
          <w:tcPr>
            <w:tcW w:w="4347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Название </w:t>
            </w:r>
            <w:r w:rsidR="00B45DAB"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9A3DCE" w:rsidRPr="00CC4616" w:rsidRDefault="00537347" w:rsidP="000163C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Земельный участок </w:t>
            </w:r>
            <w:r w:rsidR="000163C2">
              <w:rPr>
                <w:rFonts w:ascii="Cambria" w:hAnsi="Cambria" w:cs="Arial"/>
                <w:iCs/>
                <w:sz w:val="20"/>
                <w:szCs w:val="20"/>
              </w:rPr>
              <w:t>«Ильиногорский»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1.1.2</w:t>
            </w:r>
          </w:p>
        </w:tc>
        <w:tc>
          <w:tcPr>
            <w:tcW w:w="4347" w:type="dxa"/>
          </w:tcPr>
          <w:p w:rsidR="009A3DCE" w:rsidRPr="00B45DAB" w:rsidRDefault="009A3DC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B45DAB">
              <w:rPr>
                <w:rFonts w:ascii="Cambria" w:hAnsi="Cambria" w:cs="Arial"/>
                <w:color w:val="000000"/>
                <w:sz w:val="20"/>
                <w:szCs w:val="20"/>
              </w:rPr>
              <w:t>Субъект РФ</w:t>
            </w:r>
          </w:p>
        </w:tc>
        <w:tc>
          <w:tcPr>
            <w:tcW w:w="5472" w:type="dxa"/>
          </w:tcPr>
          <w:p w:rsidR="009A3DCE" w:rsidRPr="00CC4616" w:rsidRDefault="0047751F" w:rsidP="0012667F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Новгородская область</w:t>
            </w:r>
          </w:p>
        </w:tc>
      </w:tr>
      <w:tr w:rsidR="009A3DCE" w:rsidRPr="00CC4616" w:rsidTr="00533DEF">
        <w:tc>
          <w:tcPr>
            <w:tcW w:w="893" w:type="dxa"/>
          </w:tcPr>
          <w:p w:rsidR="009A3DCE" w:rsidRPr="0012667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1.1.3</w:t>
            </w:r>
          </w:p>
        </w:tc>
        <w:tc>
          <w:tcPr>
            <w:tcW w:w="4347" w:type="dxa"/>
          </w:tcPr>
          <w:p w:rsidR="009A3DCE" w:rsidRPr="00B45DAB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B45DAB">
              <w:rPr>
                <w:rFonts w:ascii="Cambria" w:hAnsi="Cambria" w:cs="Arial"/>
                <w:sz w:val="20"/>
                <w:szCs w:val="20"/>
              </w:rPr>
              <w:t xml:space="preserve">Тип </w:t>
            </w:r>
            <w:r w:rsidR="00B45DAB" w:rsidRP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</w:tcPr>
          <w:p w:rsidR="003D41FB" w:rsidRPr="00EF3EB7" w:rsidRDefault="006C0499" w:rsidP="00D52B83">
            <w:pPr>
              <w:spacing w:after="0" w:line="240" w:lineRule="auto"/>
              <w:jc w:val="left"/>
              <w:rPr>
                <w:rFonts w:ascii="Cambria" w:hAnsi="Cambria" w:cs="Arial"/>
                <w:iCs/>
                <w:color w:val="FF0000"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Greenfield</w:t>
            </w:r>
            <w:r w:rsidR="00537347" w:rsidRPr="00EF3EB7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</w:p>
        </w:tc>
      </w:tr>
      <w:tr w:rsidR="009A3DCE" w:rsidRPr="00CC4616" w:rsidTr="00537347">
        <w:tc>
          <w:tcPr>
            <w:tcW w:w="893" w:type="dxa"/>
          </w:tcPr>
          <w:p w:rsidR="009A3DCE" w:rsidRPr="00CC4616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1.1.4</w:t>
            </w:r>
          </w:p>
        </w:tc>
        <w:tc>
          <w:tcPr>
            <w:tcW w:w="4347" w:type="dxa"/>
          </w:tcPr>
          <w:p w:rsidR="009A3DCE" w:rsidRPr="00CC4616" w:rsidRDefault="009A3DCE" w:rsidP="00B45DAB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CC4616">
              <w:rPr>
                <w:rFonts w:ascii="Cambria" w:hAnsi="Cambria" w:cs="Arial"/>
                <w:sz w:val="20"/>
                <w:szCs w:val="20"/>
              </w:rPr>
              <w:t xml:space="preserve">Адрес </w:t>
            </w:r>
            <w:r w:rsidR="00B45DAB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5472" w:type="dxa"/>
            <w:shd w:val="clear" w:color="auto" w:fill="FFFFFF" w:themeFill="background1"/>
          </w:tcPr>
          <w:p w:rsidR="009A3DCE" w:rsidRPr="00537347" w:rsidRDefault="0047751F" w:rsidP="000163C2">
            <w:pPr>
              <w:spacing w:after="0" w:line="240" w:lineRule="auto"/>
              <w:jc w:val="left"/>
              <w:rPr>
                <w:rFonts w:ascii="Cambria" w:hAnsi="Cambria" w:cs="Arial"/>
                <w:iCs/>
                <w:color w:val="FF0000"/>
                <w:sz w:val="20"/>
                <w:szCs w:val="20"/>
              </w:rPr>
            </w:pPr>
            <w:r w:rsidRPr="00537347">
              <w:rPr>
                <w:rFonts w:ascii="Cambria" w:hAnsi="Cambria" w:cs="Arial"/>
                <w:iCs/>
                <w:sz w:val="20"/>
                <w:szCs w:val="20"/>
              </w:rPr>
              <w:t xml:space="preserve">Новгородская область, Демянский район, </w:t>
            </w:r>
            <w:r w:rsidR="000163C2">
              <w:rPr>
                <w:rFonts w:ascii="Cambria" w:hAnsi="Cambria" w:cs="Arial"/>
                <w:iCs/>
                <w:sz w:val="20"/>
                <w:szCs w:val="20"/>
              </w:rPr>
              <w:t>Ильиногор</w:t>
            </w:r>
            <w:r w:rsidR="007C4D3C">
              <w:rPr>
                <w:rFonts w:ascii="Cambria" w:hAnsi="Cambria" w:cs="Arial"/>
                <w:iCs/>
                <w:sz w:val="20"/>
                <w:szCs w:val="20"/>
              </w:rPr>
              <w:t>с</w:t>
            </w:r>
            <w:r w:rsidRPr="00537347">
              <w:rPr>
                <w:rFonts w:ascii="Cambria" w:hAnsi="Cambria" w:cs="Arial"/>
                <w:iCs/>
                <w:sz w:val="20"/>
                <w:szCs w:val="20"/>
              </w:rPr>
              <w:t>кое сельское поселение</w:t>
            </w:r>
            <w:r w:rsidR="000F6683" w:rsidRPr="00537347">
              <w:rPr>
                <w:rFonts w:ascii="Cambria" w:hAnsi="Cambria" w:cs="Arial"/>
                <w:iCs/>
                <w:sz w:val="20"/>
                <w:szCs w:val="20"/>
              </w:rPr>
              <w:t xml:space="preserve">, вблизи д. </w:t>
            </w:r>
            <w:r w:rsidR="000163C2">
              <w:rPr>
                <w:rFonts w:ascii="Cambria" w:hAnsi="Cambria" w:cs="Arial"/>
                <w:iCs/>
                <w:sz w:val="20"/>
                <w:szCs w:val="20"/>
              </w:rPr>
              <w:t>Ильина Гора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1.1.5</w:t>
            </w:r>
          </w:p>
        </w:tc>
        <w:tc>
          <w:tcPr>
            <w:tcW w:w="4347" w:type="dxa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Кадастровый номер</w:t>
            </w:r>
          </w:p>
        </w:tc>
        <w:tc>
          <w:tcPr>
            <w:tcW w:w="5472" w:type="dxa"/>
          </w:tcPr>
          <w:p w:rsidR="003731C3" w:rsidRPr="005D6EC0" w:rsidRDefault="0047751F" w:rsidP="000163C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53:05:0</w:t>
            </w:r>
            <w:r w:rsidR="000163C2">
              <w:rPr>
                <w:rFonts w:ascii="Cambria" w:hAnsi="Cambria" w:cs="Arial"/>
                <w:iCs/>
                <w:sz w:val="20"/>
                <w:szCs w:val="20"/>
              </w:rPr>
              <w:t>0902</w:t>
            </w:r>
            <w:r w:rsidR="007C4D3C">
              <w:rPr>
                <w:rFonts w:ascii="Cambria" w:hAnsi="Cambria" w:cs="Arial"/>
                <w:iCs/>
                <w:sz w:val="20"/>
                <w:szCs w:val="20"/>
              </w:rPr>
              <w:t>03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Место на карте</w:t>
            </w:r>
          </w:p>
        </w:tc>
        <w:tc>
          <w:tcPr>
            <w:tcW w:w="5472" w:type="dxa"/>
          </w:tcPr>
          <w:p w:rsidR="003731C3" w:rsidRPr="005D6EC0" w:rsidRDefault="008B7B94" w:rsidP="004204C8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57.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5</w:t>
            </w:r>
            <w:r w:rsidR="004204C8">
              <w:rPr>
                <w:rFonts w:ascii="Cambria" w:hAnsi="Cambria" w:cs="Arial"/>
                <w:iCs/>
                <w:sz w:val="20"/>
                <w:szCs w:val="20"/>
              </w:rPr>
              <w:t>89141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, 32.</w:t>
            </w:r>
            <w:r w:rsidR="004204C8">
              <w:rPr>
                <w:rFonts w:ascii="Cambria" w:hAnsi="Cambria" w:cs="Arial"/>
                <w:iCs/>
                <w:sz w:val="20"/>
                <w:szCs w:val="20"/>
              </w:rPr>
              <w:t>671070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собственности</w:t>
            </w:r>
          </w:p>
        </w:tc>
        <w:tc>
          <w:tcPr>
            <w:tcW w:w="5472" w:type="dxa"/>
          </w:tcPr>
          <w:p w:rsidR="003731C3" w:rsidRDefault="000163C2" w:rsidP="008228C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Муниципаль</w:t>
            </w:r>
            <w:r w:rsidR="00672B4E" w:rsidRPr="00296847">
              <w:rPr>
                <w:rFonts w:ascii="Cambria" w:hAnsi="Cambria" w:cs="Arial"/>
                <w:iCs/>
                <w:sz w:val="20"/>
                <w:szCs w:val="20"/>
              </w:rPr>
              <w:t>ная</w:t>
            </w:r>
            <w:r w:rsidR="00672B4E">
              <w:rPr>
                <w:rFonts w:ascii="Cambria" w:hAnsi="Cambria" w:cs="Arial"/>
                <w:iCs/>
                <w:sz w:val="20"/>
                <w:szCs w:val="20"/>
              </w:rPr>
              <w:t xml:space="preserve"> собственность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(признано право муниципальной собственности на невостребованные земельные доли за МО Ильиногорское сельское поселение Демянского района, Новгородской области)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47F9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1.1.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347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Контактное лицо для взаимодействия</w:t>
            </w:r>
          </w:p>
        </w:tc>
        <w:tc>
          <w:tcPr>
            <w:tcW w:w="5472" w:type="dxa"/>
          </w:tcPr>
          <w:p w:rsidR="003731C3" w:rsidRPr="00767A16" w:rsidRDefault="0047751F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Непримерова Татьяна Леонидовна</w:t>
            </w:r>
          </w:p>
        </w:tc>
      </w:tr>
      <w:tr w:rsidR="003731C3" w:rsidRPr="00767A16" w:rsidTr="00533DEF">
        <w:tc>
          <w:tcPr>
            <w:tcW w:w="893" w:type="dxa"/>
            <w:tcBorders>
              <w:bottom w:val="single" w:sz="4" w:space="0" w:color="000000"/>
            </w:tcBorders>
          </w:tcPr>
          <w:p w:rsidR="003731C3" w:rsidRPr="00E359F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1.1.9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3731C3" w:rsidRPr="00B45DAB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 w:rsidRPr="00CC4616">
              <w:rPr>
                <w:rFonts w:ascii="Cambria" w:hAnsi="Cambria" w:cs="Arial"/>
                <w:color w:val="000000"/>
                <w:sz w:val="20"/>
                <w:szCs w:val="20"/>
              </w:rPr>
              <w:t>Контактн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ый телефон</w:t>
            </w:r>
          </w:p>
        </w:tc>
        <w:tc>
          <w:tcPr>
            <w:tcW w:w="5472" w:type="dxa"/>
            <w:tcBorders>
              <w:bottom w:val="single" w:sz="4" w:space="0" w:color="000000"/>
            </w:tcBorders>
          </w:tcPr>
          <w:p w:rsidR="003731C3" w:rsidRPr="000408D2" w:rsidRDefault="0047751F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881651 </w:t>
            </w:r>
            <w:r w:rsidR="008B0385">
              <w:rPr>
                <w:rFonts w:ascii="Cambria" w:hAnsi="Cambria" w:cs="Arial"/>
                <w:iCs/>
                <w:sz w:val="20"/>
                <w:szCs w:val="20"/>
              </w:rPr>
              <w:t>44-016 доб 6424</w:t>
            </w:r>
            <w:bookmarkStart w:id="2" w:name="_GoBack"/>
            <w:bookmarkEnd w:id="2"/>
          </w:p>
        </w:tc>
      </w:tr>
      <w:tr w:rsidR="003731C3" w:rsidRPr="00767A16" w:rsidTr="00533DEF">
        <w:tc>
          <w:tcPr>
            <w:tcW w:w="893" w:type="dxa"/>
            <w:tcBorders>
              <w:bottom w:val="single" w:sz="4" w:space="0" w:color="000000"/>
            </w:tcBorders>
          </w:tcPr>
          <w:p w:rsidR="003731C3" w:rsidRPr="00561009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1.1.10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3731C3" w:rsidRPr="00F47F9F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Контактный </w:t>
            </w:r>
            <w:r>
              <w:rPr>
                <w:rFonts w:ascii="Cambria" w:hAnsi="Cambria" w:cs="Arial"/>
                <w:color w:val="000000"/>
                <w:sz w:val="20"/>
                <w:szCs w:val="20"/>
                <w:lang w:val="en-US"/>
              </w:rPr>
              <w:t>email</w:t>
            </w:r>
          </w:p>
        </w:tc>
        <w:tc>
          <w:tcPr>
            <w:tcW w:w="5472" w:type="dxa"/>
            <w:tcBorders>
              <w:bottom w:val="single" w:sz="4" w:space="0" w:color="000000"/>
            </w:tcBorders>
          </w:tcPr>
          <w:p w:rsidR="003731C3" w:rsidRPr="00704B85" w:rsidRDefault="00860024" w:rsidP="003731C3">
            <w:pPr>
              <w:spacing w:after="0" w:line="240" w:lineRule="auto"/>
              <w:jc w:val="left"/>
              <w:rPr>
                <w:rFonts w:ascii="Cambria" w:hAnsi="Cambria"/>
                <w:sz w:val="20"/>
                <w:szCs w:val="20"/>
                <w:lang w:val="en-US"/>
              </w:rPr>
            </w:pPr>
            <w:r>
              <w:rPr>
                <w:rFonts w:ascii="Cambria" w:hAnsi="Cambria"/>
                <w:sz w:val="20"/>
                <w:szCs w:val="20"/>
                <w:lang w:val="en-US"/>
              </w:rPr>
              <w:t>Oymi-</w:t>
            </w:r>
            <w:r w:rsidR="0047751F">
              <w:rPr>
                <w:rFonts w:ascii="Cambria" w:hAnsi="Cambria"/>
                <w:sz w:val="20"/>
                <w:szCs w:val="20"/>
                <w:lang w:val="en-US"/>
              </w:rPr>
              <w:t>dem</w:t>
            </w:r>
            <w:r>
              <w:rPr>
                <w:rFonts w:ascii="Cambria" w:hAnsi="Cambria"/>
                <w:sz w:val="20"/>
                <w:szCs w:val="20"/>
                <w:lang w:val="en-US"/>
              </w:rPr>
              <w:t>@mail.ru</w:t>
            </w:r>
          </w:p>
        </w:tc>
      </w:tr>
      <w:tr w:rsidR="003731C3" w:rsidRPr="00CC4616" w:rsidTr="00533DEF">
        <w:tc>
          <w:tcPr>
            <w:tcW w:w="893" w:type="dxa"/>
            <w:shd w:val="clear" w:color="auto" w:fill="auto"/>
          </w:tcPr>
          <w:p w:rsidR="003731C3" w:rsidRPr="00E359F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1.1.11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5D6EC0">
              <w:rPr>
                <w:rFonts w:ascii="Cambria" w:hAnsi="Cambria" w:cs="Arial"/>
                <w:iCs/>
                <w:sz w:val="20"/>
                <w:szCs w:val="20"/>
              </w:rPr>
              <w:t>Прикрепить файл</w:t>
            </w:r>
          </w:p>
        </w:tc>
        <w:tc>
          <w:tcPr>
            <w:tcW w:w="5472" w:type="dxa"/>
            <w:shd w:val="clear" w:color="auto" w:fill="auto"/>
            <w:vAlign w:val="bottom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731C3" w:rsidRPr="00CC4616" w:rsidTr="00533DEF">
        <w:tc>
          <w:tcPr>
            <w:tcW w:w="893" w:type="dxa"/>
            <w:shd w:val="clear" w:color="auto" w:fill="D9D9D9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shd w:val="clear" w:color="auto" w:fill="D9D9D9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CC4616">
              <w:rPr>
                <w:rFonts w:ascii="Cambria" w:hAnsi="Cambria" w:cs="Arial"/>
                <w:b/>
                <w:iCs/>
                <w:sz w:val="20"/>
                <w:szCs w:val="20"/>
              </w:rPr>
              <w:t>Транспортная доступность</w:t>
            </w:r>
          </w:p>
        </w:tc>
        <w:tc>
          <w:tcPr>
            <w:tcW w:w="5472" w:type="dxa"/>
            <w:shd w:val="clear" w:color="auto" w:fill="D9D9D9"/>
            <w:vAlign w:val="bottom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Москвы (км)</w:t>
            </w:r>
          </w:p>
        </w:tc>
        <w:tc>
          <w:tcPr>
            <w:tcW w:w="5472" w:type="dxa"/>
          </w:tcPr>
          <w:p w:rsidR="003731C3" w:rsidRPr="00767A16" w:rsidRDefault="00296847" w:rsidP="000163C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49</w:t>
            </w:r>
            <w:r w:rsidR="000163C2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12667F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</w:rPr>
              <w:t>1.2.2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Санкт-Петербурга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(км)</w:t>
            </w:r>
          </w:p>
        </w:tc>
        <w:tc>
          <w:tcPr>
            <w:tcW w:w="5472" w:type="dxa"/>
          </w:tcPr>
          <w:p w:rsidR="003731C3" w:rsidRPr="00CC4616" w:rsidRDefault="00672B4E" w:rsidP="000163C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7</w:t>
            </w:r>
            <w:r w:rsidR="000163C2"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C4616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  <w:r w:rsidRPr="00CC4616">
              <w:rPr>
                <w:rFonts w:ascii="Cambria" w:hAnsi="Cambria" w:cs="Arial"/>
                <w:iCs/>
                <w:sz w:val="20"/>
                <w:szCs w:val="20"/>
              </w:rPr>
              <w:t>.3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регионального центра (км)</w:t>
            </w:r>
          </w:p>
        </w:tc>
        <w:tc>
          <w:tcPr>
            <w:tcW w:w="5472" w:type="dxa"/>
          </w:tcPr>
          <w:p w:rsidR="003731C3" w:rsidRPr="00CC4616" w:rsidRDefault="003D1DF7" w:rsidP="000163C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Великий Новгород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>, Россия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– </w:t>
            </w:r>
            <w:r w:rsidR="00D52B83"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="000163C2"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города</w:t>
            </w:r>
          </w:p>
        </w:tc>
        <w:tc>
          <w:tcPr>
            <w:tcW w:w="5472" w:type="dxa"/>
          </w:tcPr>
          <w:p w:rsidR="003731C3" w:rsidRPr="00704B85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г. Валдай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>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1.2.4.2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города (км)</w:t>
            </w:r>
          </w:p>
        </w:tc>
        <w:tc>
          <w:tcPr>
            <w:tcW w:w="5472" w:type="dxa"/>
          </w:tcPr>
          <w:p w:rsidR="003731C3" w:rsidRPr="00CC4616" w:rsidRDefault="00296847" w:rsidP="000163C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="000163C2">
              <w:rPr>
                <w:rFonts w:ascii="Cambria" w:hAnsi="Cambria" w:cs="Arial"/>
                <w:iCs/>
                <w:sz w:val="20"/>
                <w:szCs w:val="20"/>
              </w:rPr>
              <w:t>6</w:t>
            </w:r>
            <w:r w:rsidR="00672B4E">
              <w:rPr>
                <w:rFonts w:ascii="Cambria" w:hAnsi="Cambria" w:cs="Arial"/>
                <w:iCs/>
                <w:sz w:val="20"/>
                <w:szCs w:val="20"/>
              </w:rPr>
              <w:t>,3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1.2.5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Название ближайшего шоссе с указанием километра в месте примыкания</w:t>
            </w:r>
          </w:p>
        </w:tc>
        <w:tc>
          <w:tcPr>
            <w:tcW w:w="5472" w:type="dxa"/>
          </w:tcPr>
          <w:p w:rsidR="003731C3" w:rsidRPr="005D6EC0" w:rsidRDefault="003D1DF7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Москва-Санкт-Петербург (трасса М-10)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1.2.5.2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шоссе (км)</w:t>
            </w:r>
          </w:p>
        </w:tc>
        <w:tc>
          <w:tcPr>
            <w:tcW w:w="5472" w:type="dxa"/>
          </w:tcPr>
          <w:p w:rsidR="003731C3" w:rsidRDefault="00296847" w:rsidP="000163C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  <w:r w:rsidR="000163C2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1.2.6</w:t>
            </w:r>
          </w:p>
        </w:tc>
        <w:tc>
          <w:tcPr>
            <w:tcW w:w="4347" w:type="dxa"/>
            <w:shd w:val="clear" w:color="auto" w:fill="auto"/>
          </w:tcPr>
          <w:p w:rsidR="003731C3" w:rsidRPr="005D6EC0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Автомобильные пути на территории площадки</w:t>
            </w:r>
          </w:p>
        </w:tc>
        <w:tc>
          <w:tcPr>
            <w:tcW w:w="5472" w:type="dxa"/>
          </w:tcPr>
          <w:p w:rsidR="003731C3" w:rsidRPr="00537347" w:rsidRDefault="00537347" w:rsidP="00F01101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Автодорог</w:t>
            </w:r>
            <w:r w:rsidR="00F01101">
              <w:rPr>
                <w:rFonts w:ascii="Cambria" w:hAnsi="Cambria" w:cs="Arial"/>
                <w:iCs/>
                <w:sz w:val="20"/>
                <w:szCs w:val="20"/>
              </w:rPr>
              <w:t>и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 w:rsidR="00672B4E">
              <w:rPr>
                <w:rFonts w:ascii="Cambria" w:hAnsi="Cambria" w:cs="Arial"/>
                <w:iCs/>
                <w:sz w:val="20"/>
                <w:szCs w:val="20"/>
              </w:rPr>
              <w:t>Демянск-</w:t>
            </w:r>
            <w:r w:rsidR="00F01101">
              <w:rPr>
                <w:rFonts w:ascii="Cambria" w:hAnsi="Cambria" w:cs="Arial"/>
                <w:iCs/>
                <w:sz w:val="20"/>
                <w:szCs w:val="20"/>
              </w:rPr>
              <w:t>Вотолино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в </w:t>
            </w:r>
            <w:r w:rsidR="00F01101"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,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8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км</w:t>
            </w:r>
            <w:r w:rsidR="00F01101">
              <w:rPr>
                <w:rFonts w:ascii="Cambria" w:hAnsi="Cambria" w:cs="Arial"/>
                <w:iCs/>
                <w:sz w:val="20"/>
                <w:szCs w:val="20"/>
              </w:rPr>
              <w:t>, Ильина Гора-Кузнецово в 0,01 км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1.2.7.1</w:t>
            </w:r>
          </w:p>
        </w:tc>
        <w:tc>
          <w:tcPr>
            <w:tcW w:w="4347" w:type="dxa"/>
            <w:shd w:val="clear" w:color="auto" w:fill="auto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1C3">
              <w:rPr>
                <w:rFonts w:ascii="Cambria" w:hAnsi="Cambria" w:cs="Arial"/>
                <w:sz w:val="20"/>
                <w:szCs w:val="20"/>
              </w:rPr>
              <w:t>Название ближайшего ж/д станции</w:t>
            </w:r>
          </w:p>
        </w:tc>
        <w:tc>
          <w:tcPr>
            <w:tcW w:w="5472" w:type="dxa"/>
          </w:tcPr>
          <w:p w:rsidR="003731C3" w:rsidRPr="005D6EC0" w:rsidRDefault="006E3F61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ж/д ст. </w:t>
            </w:r>
            <w:r w:rsidR="003D1DF7">
              <w:rPr>
                <w:rFonts w:ascii="Cambria" w:hAnsi="Cambria" w:cs="Arial"/>
                <w:iCs/>
                <w:sz w:val="20"/>
                <w:szCs w:val="20"/>
              </w:rPr>
              <w:t>с.</w:t>
            </w:r>
            <w:r w:rsidR="00DF59F9">
              <w:rPr>
                <w:rFonts w:ascii="Cambria" w:hAnsi="Cambria" w:cs="Arial"/>
                <w:iCs/>
                <w:sz w:val="20"/>
                <w:szCs w:val="20"/>
              </w:rPr>
              <w:t xml:space="preserve"> Лычково, Россия </w:t>
            </w:r>
            <w:r w:rsidR="003D1DF7">
              <w:rPr>
                <w:rFonts w:ascii="Cambria" w:hAnsi="Cambria" w:cs="Arial"/>
                <w:iCs/>
                <w:sz w:val="20"/>
                <w:szCs w:val="20"/>
              </w:rPr>
              <w:t>Октябрьская железная дорога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1.2.7.2</w:t>
            </w:r>
          </w:p>
        </w:tc>
        <w:tc>
          <w:tcPr>
            <w:tcW w:w="4347" w:type="dxa"/>
            <w:shd w:val="clear" w:color="auto" w:fill="auto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1C3">
              <w:rPr>
                <w:rFonts w:ascii="Cambria" w:hAnsi="Cambria" w:cs="Arial"/>
                <w:sz w:val="20"/>
                <w:szCs w:val="20"/>
              </w:rPr>
              <w:t>Расстояние до ближайшей ж/д станции (км)</w:t>
            </w:r>
          </w:p>
        </w:tc>
        <w:tc>
          <w:tcPr>
            <w:tcW w:w="5472" w:type="dxa"/>
          </w:tcPr>
          <w:p w:rsidR="003731C3" w:rsidRPr="005D6EC0" w:rsidRDefault="00296847" w:rsidP="002418F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5</w:t>
            </w:r>
            <w:r w:rsidR="002418FD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7.3</w:t>
            </w:r>
          </w:p>
        </w:tc>
        <w:tc>
          <w:tcPr>
            <w:tcW w:w="4347" w:type="dxa"/>
            <w:shd w:val="clear" w:color="auto" w:fill="auto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присоединения к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ж/д путям</w:t>
            </w:r>
          </w:p>
        </w:tc>
        <w:tc>
          <w:tcPr>
            <w:tcW w:w="5472" w:type="dxa"/>
          </w:tcPr>
          <w:p w:rsidR="003731C3" w:rsidRPr="00416B84" w:rsidRDefault="008B7B94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 имеется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3731C3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7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.4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Наличие ж/д путей на территории площадки</w:t>
            </w:r>
          </w:p>
        </w:tc>
        <w:tc>
          <w:tcPr>
            <w:tcW w:w="5472" w:type="dxa"/>
          </w:tcPr>
          <w:p w:rsidR="003731C3" w:rsidRPr="00CC4616" w:rsidRDefault="00537347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 имеются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C171C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8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азвание ближайшего аэропорта</w:t>
            </w:r>
          </w:p>
        </w:tc>
        <w:tc>
          <w:tcPr>
            <w:tcW w:w="5472" w:type="dxa"/>
          </w:tcPr>
          <w:p w:rsidR="003731C3" w:rsidRPr="00CC4616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Авиагородок, г. Санкт-Петербург,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8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аэропорта (км)</w:t>
            </w:r>
          </w:p>
        </w:tc>
        <w:tc>
          <w:tcPr>
            <w:tcW w:w="5472" w:type="dxa"/>
          </w:tcPr>
          <w:p w:rsidR="003731C3" w:rsidRPr="00DC505D" w:rsidRDefault="00296847" w:rsidP="002418F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36</w:t>
            </w:r>
            <w:r w:rsidR="002418FD">
              <w:rPr>
                <w:rFonts w:ascii="Cambria" w:hAnsi="Cambria" w:cs="Arial"/>
                <w:iCs/>
                <w:sz w:val="20"/>
                <w:szCs w:val="20"/>
              </w:rPr>
              <w:t>6</w:t>
            </w:r>
            <w:r w:rsidR="00672B4E">
              <w:rPr>
                <w:rFonts w:ascii="Cambria" w:hAnsi="Cambria" w:cs="Arial"/>
                <w:iCs/>
                <w:sz w:val="20"/>
                <w:szCs w:val="20"/>
              </w:rPr>
              <w:t>,3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.1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порта </w:t>
            </w:r>
          </w:p>
        </w:tc>
        <w:tc>
          <w:tcPr>
            <w:tcW w:w="5472" w:type="dxa"/>
          </w:tcPr>
          <w:p w:rsidR="003731C3" w:rsidRPr="00CC4616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Василеостровский район, г. Санкт-Петербург, Россия</w:t>
            </w:r>
          </w:p>
        </w:tc>
      </w:tr>
      <w:tr w:rsidR="003731C3" w:rsidRPr="00CC4616" w:rsidTr="00533DEF">
        <w:tc>
          <w:tcPr>
            <w:tcW w:w="893" w:type="dxa"/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</w:t>
            </w:r>
            <w:r w:rsidRPr="00DF59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Расстояние до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морского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(км)</w:t>
            </w:r>
          </w:p>
        </w:tc>
        <w:tc>
          <w:tcPr>
            <w:tcW w:w="5472" w:type="dxa"/>
          </w:tcPr>
          <w:p w:rsidR="003731C3" w:rsidRPr="00DC505D" w:rsidRDefault="00672B4E" w:rsidP="002418F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7</w:t>
            </w:r>
            <w:r w:rsidR="002418FD">
              <w:rPr>
                <w:rFonts w:ascii="Cambria" w:hAnsi="Cambria" w:cs="Arial"/>
                <w:iCs/>
                <w:sz w:val="20"/>
                <w:szCs w:val="20"/>
              </w:rPr>
              <w:t>7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,4</w:t>
            </w:r>
          </w:p>
        </w:tc>
      </w:tr>
      <w:tr w:rsidR="003731C3" w:rsidRPr="00CC4616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1.2.10.1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C505D" w:rsidRDefault="003731C3" w:rsidP="003731C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азвание ближайшего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речного </w:t>
            </w:r>
            <w:r w:rsidRPr="00DC505D">
              <w:rPr>
                <w:rFonts w:ascii="Cambria" w:hAnsi="Cambria" w:cs="Arial"/>
                <w:color w:val="000000"/>
                <w:sz w:val="20"/>
                <w:szCs w:val="20"/>
              </w:rPr>
              <w:t>порта</w:t>
            </w:r>
          </w:p>
        </w:tc>
        <w:tc>
          <w:tcPr>
            <w:tcW w:w="5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DF59F9" w:rsidP="003731C3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Речной порт Великого Новгорода, Россия</w:t>
            </w:r>
          </w:p>
        </w:tc>
      </w:tr>
      <w:tr w:rsidR="003731C3" w:rsidRPr="00CC4616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C171C0" w:rsidRDefault="003731C3" w:rsidP="003731C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C171C0">
              <w:rPr>
                <w:rFonts w:ascii="Cambria" w:hAnsi="Cambria" w:cs="Arial"/>
                <w:iCs/>
                <w:sz w:val="20"/>
                <w:szCs w:val="20"/>
              </w:rPr>
              <w:t>1.2.10.2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3731C3" w:rsidP="003731C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D63F0D">
              <w:rPr>
                <w:rFonts w:ascii="Cambria" w:hAnsi="Cambria" w:cs="Arial"/>
                <w:sz w:val="20"/>
                <w:szCs w:val="20"/>
              </w:rPr>
              <w:t>Расстояние до ближайшего речного порта (км)</w:t>
            </w:r>
          </w:p>
        </w:tc>
        <w:tc>
          <w:tcPr>
            <w:tcW w:w="5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731C3" w:rsidRPr="00D63F0D" w:rsidRDefault="002418FD" w:rsidP="00296847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200</w:t>
            </w:r>
            <w:r w:rsidR="00672B4E">
              <w:rPr>
                <w:rFonts w:ascii="Cambria" w:hAnsi="Cambria" w:cs="Arial"/>
                <w:iCs/>
                <w:sz w:val="20"/>
                <w:szCs w:val="20"/>
              </w:rPr>
              <w:t>,7</w:t>
            </w:r>
          </w:p>
        </w:tc>
      </w:tr>
    </w:tbl>
    <w:p w:rsidR="00CD4324" w:rsidRPr="000F4197" w:rsidRDefault="00CD4324" w:rsidP="00E76F9D">
      <w:pPr>
        <w:pStyle w:val="1"/>
      </w:pPr>
      <w:bookmarkStart w:id="3" w:name="_Toc284874824"/>
      <w:bookmarkEnd w:id="1"/>
      <w:r>
        <w:t>Р</w:t>
      </w:r>
      <w:r w:rsidRPr="00CC4616">
        <w:t xml:space="preserve">аздел 2. </w:t>
      </w:r>
      <w:r w:rsidR="0018099F">
        <w:t>З</w:t>
      </w:r>
      <w:r w:rsidR="0018099F" w:rsidRPr="00CC4616">
        <w:t>емельный участок</w:t>
      </w:r>
      <w:r w:rsidR="0018099F">
        <w:t xml:space="preserve"> и</w:t>
      </w:r>
      <w:r w:rsidR="0018099F" w:rsidRPr="00CC4616">
        <w:t xml:space="preserve"> </w:t>
      </w:r>
      <w:r w:rsidR="0018099F">
        <w:t>и</w:t>
      </w:r>
      <w:r w:rsidRPr="00CC4616">
        <w:t xml:space="preserve">нфраструктура </w:t>
      </w:r>
      <w:r w:rsidR="007A35FF">
        <w:t>площадки</w:t>
      </w:r>
      <w:bookmarkEnd w:id="3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93"/>
        <w:gridCol w:w="4347"/>
        <w:gridCol w:w="5074"/>
      </w:tblGrid>
      <w:tr w:rsidR="009A3DCE" w:rsidRPr="009A3DCE" w:rsidTr="00163BE3">
        <w:tc>
          <w:tcPr>
            <w:tcW w:w="893" w:type="dxa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3731C3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2.1</w:t>
            </w:r>
          </w:p>
        </w:tc>
        <w:tc>
          <w:tcPr>
            <w:tcW w:w="9421" w:type="dxa"/>
            <w:gridSpan w:val="2"/>
            <w:tcBorders>
              <w:top w:val="single" w:sz="4" w:space="0" w:color="7F7F7F"/>
              <w:left w:val="single" w:sz="4" w:space="0" w:color="7F7F7F"/>
              <w:bottom w:val="single" w:sz="4" w:space="0" w:color="7F7F7F"/>
              <w:right w:val="single" w:sz="4" w:space="0" w:color="7F7F7F"/>
            </w:tcBorders>
            <w:shd w:val="clear" w:color="auto" w:fill="D9D9D9"/>
          </w:tcPr>
          <w:p w:rsidR="009A3DCE" w:rsidRPr="009A3DCE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9A3DCE">
              <w:rPr>
                <w:rFonts w:ascii="Cambria" w:hAnsi="Cambria" w:cs="Arial"/>
                <w:b/>
                <w:sz w:val="20"/>
                <w:szCs w:val="20"/>
              </w:rPr>
              <w:t>Земельный участок</w:t>
            </w:r>
          </w:p>
        </w:tc>
      </w:tr>
      <w:tr w:rsidR="00561009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561009" w:rsidRPr="00163BE3" w:rsidRDefault="00163BE3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2.1.1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561009" w:rsidRPr="00561009" w:rsidRDefault="00561009" w:rsidP="00561009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 xml:space="preserve">Площадь земельного участка, га 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561009" w:rsidRPr="00D52B83" w:rsidRDefault="002418FD" w:rsidP="0056100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36,5</w:t>
            </w:r>
          </w:p>
        </w:tc>
      </w:tr>
      <w:tr w:rsidR="00163BE3" w:rsidRPr="007C6140" w:rsidTr="00533DEF">
        <w:trPr>
          <w:trHeight w:val="244"/>
        </w:trPr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Форма земельного участка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2418FD" w:rsidP="00672B4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многоконтурный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Размеры земельного участка: длина и ширина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2418FD" w:rsidP="0029684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Состоит из 14 контуров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Рельеф земельного участка (горизонтальная поверхность, монотонный склон; уступы; сложный ландшафт (лощины, промоины, ямы, обрывы, бугры и т.п.); смешанный ландшафт)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2418FD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холмистый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 грунта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9A496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суглинок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Глубина промерзания, м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9A496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1,5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Уровень грунтовых вод, м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9A496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1-2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8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Возможность затопления во время паводков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9A496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Возможность расширения земельного участка (да, нет)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D52B83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да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Категория земель (земли сельскохозяйственного назначения; земли поселений; 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назначения; земли особо охраняемых природных территорий и объектов; земли лесного фонда; земли водного фонда; земли запаса)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860024" w:rsidRDefault="00860024" w:rsidP="0029684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Земли 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сельскохозяйственного назначения</w:t>
            </w:r>
          </w:p>
        </w:tc>
      </w:tr>
      <w:tr w:rsidR="00163BE3" w:rsidRPr="007C6140" w:rsidTr="00533DEF">
        <w:tc>
          <w:tcPr>
            <w:tcW w:w="893" w:type="dxa"/>
            <w:tcBorders>
              <w:top w:val="single" w:sz="4" w:space="0" w:color="7F7F7F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347" w:type="dxa"/>
            <w:tcBorders>
              <w:top w:val="single" w:sz="4" w:space="0" w:color="7F7F7F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61009">
              <w:rPr>
                <w:rFonts w:ascii="Cambria" w:hAnsi="Cambria" w:cs="Arial"/>
                <w:sz w:val="20"/>
                <w:szCs w:val="20"/>
              </w:rPr>
              <w:t>Функциональная зона (жилая, общественно-деловая, производственная, инженерной и транспортной инфраструктуры, сельскохозяйственного использования, рекреационного назначения, иное)</w:t>
            </w:r>
          </w:p>
        </w:tc>
        <w:tc>
          <w:tcPr>
            <w:tcW w:w="5074" w:type="dxa"/>
            <w:tcBorders>
              <w:top w:val="single" w:sz="4" w:space="0" w:color="7F7F7F"/>
            </w:tcBorders>
          </w:tcPr>
          <w:p w:rsidR="00163BE3" w:rsidRPr="0012667F" w:rsidRDefault="00835376" w:rsidP="0029684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СХ-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1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Pr="00533DEF" w:rsidRDefault="00163BE3" w:rsidP="00163BE3">
            <w:r w:rsidRPr="00533DEF">
              <w:rPr>
                <w:rFonts w:ascii="Cambria" w:hAnsi="Cambria" w:cs="Arial"/>
                <w:iCs/>
                <w:sz w:val="20"/>
                <w:szCs w:val="20"/>
              </w:rPr>
              <w:t>2.1.12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33DEF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33DEF">
              <w:rPr>
                <w:rFonts w:ascii="Cambria" w:hAnsi="Cambria" w:cs="Arial"/>
                <w:sz w:val="20"/>
                <w:szCs w:val="20"/>
              </w:rPr>
              <w:t>Описание близлежащих территорий и их использования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D52B83" w:rsidP="002418F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Земельный участок</w:t>
            </w:r>
            <w:r w:rsidR="007D3DE0">
              <w:rPr>
                <w:rFonts w:ascii="Cambria" w:hAnsi="Cambria" w:cs="Arial"/>
                <w:iCs/>
                <w:sz w:val="20"/>
                <w:szCs w:val="20"/>
              </w:rPr>
              <w:t xml:space="preserve"> расположен</w:t>
            </w:r>
            <w:r w:rsidR="00A96489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 w:rsidR="00296847">
              <w:rPr>
                <w:rFonts w:ascii="Cambria" w:hAnsi="Cambria" w:cs="Arial"/>
                <w:iCs/>
                <w:sz w:val="20"/>
                <w:szCs w:val="20"/>
              </w:rPr>
              <w:t>вблизи</w:t>
            </w:r>
            <w:r w:rsidR="00A96489">
              <w:rPr>
                <w:rFonts w:ascii="Cambria" w:hAnsi="Cambria" w:cs="Arial"/>
                <w:iCs/>
                <w:sz w:val="20"/>
                <w:szCs w:val="20"/>
              </w:rPr>
              <w:t xml:space="preserve"> д. </w:t>
            </w:r>
            <w:r w:rsidR="002418FD">
              <w:rPr>
                <w:rFonts w:ascii="Cambria" w:hAnsi="Cambria" w:cs="Arial"/>
                <w:iCs/>
                <w:sz w:val="20"/>
                <w:szCs w:val="20"/>
              </w:rPr>
              <w:t>Ильина Гора</w:t>
            </w:r>
            <w:r w:rsidR="00A96489">
              <w:rPr>
                <w:rFonts w:ascii="Cambria" w:hAnsi="Cambria" w:cs="Arial"/>
                <w:iCs/>
                <w:sz w:val="20"/>
                <w:szCs w:val="20"/>
              </w:rPr>
              <w:t>, Демянского района, Новгородской области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Расстояние до ближайших жилых домов (км)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6E25E6" w:rsidP="002418F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</w:t>
            </w:r>
            <w:r w:rsidR="002418FD"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12.2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Близость к объектам, загрязняющим окружающую среду (указать тип загрязнения и расстояние, км)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A96489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 xml:space="preserve">Ограничения использования участка (санитарно-защитная зона, водоохранная зона, зона охраны объектов культурного наследия, близость к природным заповедникам, охранные зоны инженерных коммуникаций, иное)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9A496C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Санитарно-защитная зона, водоохранная зона, в зависимости от объекта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Виды разрешенного использования, исходя из функционального зонирования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860024" w:rsidP="00835376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Для сельскохозяйственного </w:t>
            </w:r>
            <w:r w:rsidR="00835376">
              <w:rPr>
                <w:rFonts w:ascii="Cambria" w:hAnsi="Cambria" w:cs="Arial"/>
                <w:iCs/>
                <w:sz w:val="20"/>
                <w:szCs w:val="20"/>
              </w:rPr>
              <w:t>использования</w:t>
            </w:r>
            <w:r w:rsidR="004204C8">
              <w:rPr>
                <w:rFonts w:ascii="Cambria" w:hAnsi="Cambria" w:cs="Arial"/>
                <w:iCs/>
                <w:sz w:val="20"/>
                <w:szCs w:val="20"/>
              </w:rPr>
              <w:t>.</w:t>
            </w:r>
          </w:p>
          <w:p w:rsidR="002418FD" w:rsidRDefault="002418FD" w:rsidP="002418F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При включении в границы населенного пункта д. Ильина Гора и изменения вида разрешенного использования – для рекреационной </w:t>
            </w:r>
            <w:r w:rsidR="004204C8">
              <w:rPr>
                <w:rFonts w:ascii="Cambria" w:hAnsi="Cambria" w:cs="Arial"/>
                <w:iCs/>
                <w:sz w:val="20"/>
                <w:szCs w:val="20"/>
              </w:rPr>
              <w:t xml:space="preserve">деятельности 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и туризма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15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Текущее использование площадки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A96489" w:rsidP="00672B4E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Не используется 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16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163BE3" w:rsidRDefault="00163BE3" w:rsidP="00163BE3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163BE3">
              <w:rPr>
                <w:rFonts w:ascii="Cambria" w:hAnsi="Cambria" w:cs="Arial"/>
                <w:sz w:val="20"/>
                <w:szCs w:val="20"/>
              </w:rPr>
              <w:t>История использования площадки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A96489" w:rsidP="002418F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Для сельскохозяйственного производства 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17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Близость к водным ресурсам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263C0F" w:rsidP="002418F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Р</w:t>
            </w:r>
            <w:r w:rsidR="002418FD">
              <w:rPr>
                <w:rFonts w:ascii="Cambria" w:hAnsi="Cambria" w:cs="Arial"/>
                <w:iCs/>
                <w:sz w:val="20"/>
                <w:szCs w:val="20"/>
              </w:rPr>
              <w:t>ека</w:t>
            </w:r>
            <w:r w:rsidR="00835376"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 w:rsidR="002418FD">
              <w:rPr>
                <w:rFonts w:ascii="Cambria" w:hAnsi="Cambria" w:cs="Arial"/>
                <w:iCs/>
                <w:sz w:val="20"/>
                <w:szCs w:val="20"/>
              </w:rPr>
              <w:t>Кунянка в 1,3 км, ручьи по участку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Условия приобретения (пользования) площадки (покупка, аренда и т.д.)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A96489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аренда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Условия аренды (приобретения) участка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8B7B94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Аукцион 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>Расчетная стоимость аренды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8B7B94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По результатам аукциона</w:t>
            </w:r>
          </w:p>
        </w:tc>
      </w:tr>
      <w:tr w:rsidR="00163BE3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63BE3" w:rsidRDefault="00163BE3" w:rsidP="00163BE3">
            <w:r w:rsidRPr="00294A58">
              <w:rPr>
                <w:rFonts w:ascii="Cambria" w:hAnsi="Cambria" w:cs="Arial"/>
                <w:iCs/>
                <w:sz w:val="20"/>
                <w:szCs w:val="20"/>
              </w:rPr>
              <w:t>2.1.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18.3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63BE3" w:rsidRPr="00561009" w:rsidRDefault="00163BE3" w:rsidP="00163BE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Прочие затраты, связанные с приобретением площадки (топографическая съемка, составление кадастрового плана, </w:t>
            </w:r>
            <w:r w:rsidRPr="00561009">
              <w:rPr>
                <w:rFonts w:ascii="Cambria" w:hAnsi="Cambria" w:cs="Arial"/>
                <w:color w:val="000000"/>
                <w:sz w:val="20"/>
                <w:szCs w:val="20"/>
              </w:rPr>
              <w:lastRenderedPageBreak/>
              <w:t>межевание и т.д.)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63BE3" w:rsidRDefault="00263C0F" w:rsidP="00163BE3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lastRenderedPageBreak/>
              <w:t>межевание</w:t>
            </w:r>
          </w:p>
        </w:tc>
      </w:tr>
      <w:tr w:rsidR="009A3DCE" w:rsidRPr="00F239B7" w:rsidTr="00163BE3">
        <w:tc>
          <w:tcPr>
            <w:tcW w:w="893" w:type="dxa"/>
            <w:shd w:val="clear" w:color="auto" w:fill="D9D9D9"/>
          </w:tcPr>
          <w:p w:rsidR="009A3DCE" w:rsidRPr="007C6140" w:rsidRDefault="00CF295D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bookmarkStart w:id="4" w:name="_Hlk49361685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2.2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9A3DCE" w:rsidRPr="00F239B7" w:rsidRDefault="009A3DC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Инженерные изыскания на территории </w:t>
            </w:r>
            <w:r w:rsidR="005169E0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9A3DCE" w:rsidRPr="00F239B7" w:rsidTr="00533DEF">
        <w:tc>
          <w:tcPr>
            <w:tcW w:w="893" w:type="dxa"/>
          </w:tcPr>
          <w:p w:rsidR="009A3DCE" w:rsidRPr="007C6140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2.2.1</w:t>
            </w:r>
          </w:p>
        </w:tc>
        <w:tc>
          <w:tcPr>
            <w:tcW w:w="4347" w:type="dxa"/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Наличие геоподосновы земельного участка</w:t>
            </w:r>
          </w:p>
        </w:tc>
        <w:tc>
          <w:tcPr>
            <w:tcW w:w="5074" w:type="dxa"/>
          </w:tcPr>
          <w:p w:rsidR="003C4E27" w:rsidRPr="005D6EC0" w:rsidRDefault="009A496C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A3DCE" w:rsidRPr="00F239B7" w:rsidTr="00533DEF">
        <w:tc>
          <w:tcPr>
            <w:tcW w:w="893" w:type="dxa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2.2.2</w:t>
            </w:r>
          </w:p>
        </w:tc>
        <w:tc>
          <w:tcPr>
            <w:tcW w:w="4347" w:type="dxa"/>
          </w:tcPr>
          <w:p w:rsidR="009A3DCE" w:rsidRPr="005D6EC0" w:rsidRDefault="003C4E2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г</w:t>
            </w:r>
            <w:r w:rsidRPr="005D6EC0">
              <w:rPr>
                <w:rFonts w:ascii="Cambria" w:hAnsi="Cambria" w:cs="Arial"/>
                <w:sz w:val="20"/>
                <w:szCs w:val="20"/>
              </w:rPr>
              <w:t>еодезические изыскания</w:t>
            </w:r>
          </w:p>
        </w:tc>
        <w:tc>
          <w:tcPr>
            <w:tcW w:w="5074" w:type="dxa"/>
          </w:tcPr>
          <w:p w:rsidR="009A3DCE" w:rsidRPr="005D6EC0" w:rsidRDefault="009A496C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A3DCE" w:rsidRPr="00F239B7" w:rsidTr="00533DEF">
        <w:tc>
          <w:tcPr>
            <w:tcW w:w="893" w:type="dxa"/>
          </w:tcPr>
          <w:p w:rsidR="009A3DCE" w:rsidRPr="007C614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2.2.3</w:t>
            </w:r>
          </w:p>
        </w:tc>
        <w:tc>
          <w:tcPr>
            <w:tcW w:w="4347" w:type="dxa"/>
          </w:tcPr>
          <w:p w:rsidR="009A3DCE" w:rsidRPr="005D6EC0" w:rsidRDefault="003C4E2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геологические изыскания</w:t>
            </w:r>
          </w:p>
        </w:tc>
        <w:tc>
          <w:tcPr>
            <w:tcW w:w="5074" w:type="dxa"/>
          </w:tcPr>
          <w:p w:rsidR="009A3DCE" w:rsidRPr="005D6EC0" w:rsidRDefault="009A496C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A3DCE" w:rsidRPr="00F239B7" w:rsidTr="009A496C">
        <w:tc>
          <w:tcPr>
            <w:tcW w:w="893" w:type="dxa"/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2.2.4</w:t>
            </w:r>
          </w:p>
        </w:tc>
        <w:tc>
          <w:tcPr>
            <w:tcW w:w="4347" w:type="dxa"/>
          </w:tcPr>
          <w:p w:rsidR="009A3DCE" w:rsidRPr="005D6EC0" w:rsidRDefault="003C4E27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гидрометео</w:t>
            </w:r>
            <w:r w:rsidRPr="005D6EC0">
              <w:rPr>
                <w:rFonts w:ascii="Cambria" w:hAnsi="Cambria" w:cs="Arial"/>
                <w:sz w:val="20"/>
                <w:szCs w:val="20"/>
              </w:rPr>
              <w:t>рологические изыскания</w:t>
            </w:r>
          </w:p>
        </w:tc>
        <w:tc>
          <w:tcPr>
            <w:tcW w:w="5074" w:type="dxa"/>
            <w:shd w:val="clear" w:color="auto" w:fill="auto"/>
          </w:tcPr>
          <w:p w:rsidR="009A3DCE" w:rsidRPr="009A496C" w:rsidRDefault="009A496C" w:rsidP="003C4E27">
            <w:pPr>
              <w:spacing w:after="0" w:line="240" w:lineRule="auto"/>
              <w:rPr>
                <w:rFonts w:ascii="Cambria" w:hAnsi="Cambria" w:cs="Arial"/>
                <w:color w:val="FFFFFF" w:themeColor="background1"/>
                <w:sz w:val="20"/>
                <w:szCs w:val="20"/>
              </w:rPr>
            </w:pPr>
            <w:r w:rsidRPr="009A496C">
              <w:rPr>
                <w:rFonts w:ascii="Cambria" w:hAnsi="Cambria" w:cs="Arial"/>
                <w:color w:val="000000" w:themeColor="text1"/>
                <w:sz w:val="20"/>
                <w:szCs w:val="20"/>
              </w:rPr>
              <w:t>нет</w:t>
            </w:r>
          </w:p>
        </w:tc>
      </w:tr>
      <w:tr w:rsidR="009A3DCE" w:rsidRPr="00F239B7" w:rsidTr="00533DEF">
        <w:tc>
          <w:tcPr>
            <w:tcW w:w="893" w:type="dxa"/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2.2.5</w:t>
            </w:r>
          </w:p>
        </w:tc>
        <w:tc>
          <w:tcPr>
            <w:tcW w:w="4347" w:type="dxa"/>
          </w:tcPr>
          <w:p w:rsidR="009A3DCE" w:rsidRPr="005D6EC0" w:rsidRDefault="003C4E27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Инженерно-</w:t>
            </w:r>
            <w:r w:rsidR="009A3DCE" w:rsidRPr="005D6EC0">
              <w:rPr>
                <w:rFonts w:ascii="Cambria" w:hAnsi="Cambria" w:cs="Arial"/>
                <w:sz w:val="20"/>
                <w:szCs w:val="20"/>
              </w:rPr>
              <w:t>экологические изыскания</w:t>
            </w:r>
          </w:p>
        </w:tc>
        <w:tc>
          <w:tcPr>
            <w:tcW w:w="5074" w:type="dxa"/>
          </w:tcPr>
          <w:p w:rsidR="009A3DCE" w:rsidRPr="009A496C" w:rsidRDefault="009A496C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A3DCE" w:rsidRPr="00F239B7" w:rsidTr="00533DEF">
        <w:tc>
          <w:tcPr>
            <w:tcW w:w="893" w:type="dxa"/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2.2.6</w:t>
            </w:r>
          </w:p>
        </w:tc>
        <w:tc>
          <w:tcPr>
            <w:tcW w:w="4347" w:type="dxa"/>
          </w:tcPr>
          <w:p w:rsidR="009A3DCE" w:rsidRPr="005D6EC0" w:rsidRDefault="009A3DC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Археологические изыскания</w:t>
            </w:r>
          </w:p>
        </w:tc>
        <w:tc>
          <w:tcPr>
            <w:tcW w:w="5074" w:type="dxa"/>
          </w:tcPr>
          <w:p w:rsidR="009A3DCE" w:rsidRPr="005D6EC0" w:rsidRDefault="009A496C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tr w:rsidR="009A3DCE" w:rsidRPr="00F239B7" w:rsidTr="00533DEF">
        <w:tc>
          <w:tcPr>
            <w:tcW w:w="893" w:type="dxa"/>
            <w:tcBorders>
              <w:bottom w:val="single" w:sz="4" w:space="0" w:color="000000"/>
            </w:tcBorders>
          </w:tcPr>
          <w:p w:rsidR="009A3DCE" w:rsidRPr="008C7FF0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8C7FF0">
              <w:rPr>
                <w:rFonts w:ascii="Cambria" w:hAnsi="Cambria" w:cs="Arial"/>
                <w:iCs/>
                <w:sz w:val="20"/>
                <w:szCs w:val="20"/>
              </w:rPr>
              <w:t>2.2.7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9A3DCE" w:rsidRPr="005D6EC0" w:rsidRDefault="009A3DCE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5D6EC0">
              <w:rPr>
                <w:rFonts w:ascii="Cambria" w:hAnsi="Cambria" w:cs="Arial"/>
                <w:sz w:val="20"/>
                <w:szCs w:val="20"/>
              </w:rPr>
              <w:t>Аэрофотосъемка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9A3DCE" w:rsidRPr="005D6EC0" w:rsidRDefault="009A496C" w:rsidP="003C4E27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>
              <w:rPr>
                <w:rFonts w:ascii="Cambria" w:hAnsi="Cambria" w:cs="Arial"/>
                <w:sz w:val="20"/>
                <w:szCs w:val="20"/>
              </w:rPr>
              <w:t>нет</w:t>
            </w:r>
          </w:p>
        </w:tc>
      </w:tr>
      <w:bookmarkEnd w:id="4"/>
      <w:tr w:rsidR="009A3DCE" w:rsidRPr="007C6140" w:rsidTr="00163BE3">
        <w:tc>
          <w:tcPr>
            <w:tcW w:w="893" w:type="dxa"/>
            <w:shd w:val="clear" w:color="auto" w:fill="D9D9D9"/>
          </w:tcPr>
          <w:p w:rsidR="009A3DCE" w:rsidRPr="007C6140" w:rsidRDefault="009A3DCE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2.3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9A3DCE" w:rsidRPr="007C6140" w:rsidRDefault="00DC33E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Здания и сооружения</w:t>
            </w:r>
          </w:p>
        </w:tc>
      </w:tr>
      <w:tr w:rsidR="00B02409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B02409" w:rsidRPr="007C6140" w:rsidRDefault="00B0240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lang w:val="en-US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2.3.1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B02409" w:rsidRPr="007C6140" w:rsidRDefault="00B0240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B02409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70DF7" w:rsidRPr="007C7287" w:rsidRDefault="009A496C" w:rsidP="007C728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170DF7" w:rsidRPr="007C7287" w:rsidRDefault="009A496C" w:rsidP="007C7287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0A0BF9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0A0BF9" w:rsidRDefault="000A0BF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2.3.4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6140" w:rsidRDefault="000A0BF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административных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2667F"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производственные помещения 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2667F">
              <w:rPr>
                <w:rFonts w:ascii="Cambria" w:hAnsi="Cambria" w:cs="Arial"/>
                <w:iCs/>
                <w:sz w:val="20"/>
                <w:szCs w:val="20"/>
              </w:rPr>
              <w:t>6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производственных помещений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2667F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2667F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2667F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2667F"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 производственных помещений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0A0BF9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0A0BF9" w:rsidRDefault="000A0BF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2.3.8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6140" w:rsidRDefault="000A0BF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Ставка арендной платы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производственных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помещений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>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>
              <w:rPr>
                <w:rFonts w:ascii="Cambria" w:hAnsi="Cambria" w:cs="Arial"/>
                <w:iCs/>
                <w:sz w:val="20"/>
                <w:szCs w:val="20"/>
              </w:rPr>
              <w:t>9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Существующие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складские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помещения 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FD00F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 w:rsidRPr="001935E1">
              <w:rPr>
                <w:rFonts w:ascii="Cambria" w:hAnsi="Cambria" w:cs="Arial"/>
                <w:iCs/>
                <w:sz w:val="20"/>
                <w:szCs w:val="20"/>
              </w:rPr>
              <w:t>10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Общий размер 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170DF7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170DF7" w:rsidRDefault="00170DF7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7C6140">
              <w:rPr>
                <w:rFonts w:ascii="Cambria" w:hAnsi="Cambria" w:cs="Arial"/>
                <w:iCs/>
                <w:sz w:val="20"/>
                <w:szCs w:val="20"/>
                <w:lang w:val="en-US"/>
              </w:rPr>
              <w:t>2.3.</w:t>
            </w:r>
            <w:r w:rsidR="000A0BF9">
              <w:rPr>
                <w:rFonts w:ascii="Cambria" w:hAnsi="Cambria" w:cs="Arial"/>
                <w:iCs/>
                <w:sz w:val="20"/>
                <w:szCs w:val="20"/>
              </w:rPr>
              <w:t>11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6140" w:rsidRDefault="00170DF7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Размер свободных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 помещений</w:t>
            </w:r>
            <w:r w:rsidRPr="00170DF7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(тыс. кв.м)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0DF7" w:rsidRPr="007C7287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0A0BF9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Pr="000A0BF9" w:rsidRDefault="000A0BF9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2.3.12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Default="000A0BF9" w:rsidP="00561009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Ставка арендной платы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складских</w:t>
            </w:r>
            <w:r w:rsidRPr="000A0BF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помещений, руб/кв.м. в год, без НДС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A0BF9" w:rsidRDefault="009A496C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BE" w:rsidRDefault="00A545BE" w:rsidP="000D616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2.3.13</w:t>
            </w:r>
          </w:p>
        </w:tc>
        <w:tc>
          <w:tcPr>
            <w:tcW w:w="43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BE" w:rsidRPr="007C6140" w:rsidRDefault="00A545BE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сводного плана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инженерных коммуникаций</w:t>
            </w:r>
          </w:p>
        </w:tc>
        <w:tc>
          <w:tcPr>
            <w:tcW w:w="5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545BE" w:rsidRPr="00334356" w:rsidRDefault="009A496C" w:rsidP="00A4053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7C6140" w:rsidTr="00163BE3">
        <w:trPr>
          <w:trHeight w:val="311"/>
        </w:trPr>
        <w:tc>
          <w:tcPr>
            <w:tcW w:w="893" w:type="dxa"/>
            <w:shd w:val="clear" w:color="auto" w:fill="D9D9D9"/>
          </w:tcPr>
          <w:p w:rsidR="00A545BE" w:rsidRPr="003E2949" w:rsidRDefault="00A545BE" w:rsidP="00CF295D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2.4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7C6140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Электроэнергия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545BE" w:rsidRPr="007C6140" w:rsidTr="00533DEF">
        <w:trPr>
          <w:trHeight w:val="341"/>
        </w:trPr>
        <w:tc>
          <w:tcPr>
            <w:tcW w:w="893" w:type="dxa"/>
          </w:tcPr>
          <w:p w:rsidR="00A545BE" w:rsidRPr="005169E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2.4.1</w:t>
            </w:r>
          </w:p>
        </w:tc>
        <w:tc>
          <w:tcPr>
            <w:tcW w:w="4347" w:type="dxa"/>
          </w:tcPr>
          <w:p w:rsidR="00A545BE" w:rsidRPr="005169E0" w:rsidRDefault="00A545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5169E0">
              <w:rPr>
                <w:rFonts w:ascii="Cambria" w:hAnsi="Cambria" w:cs="Arial"/>
                <w:color w:val="000000"/>
                <w:sz w:val="20"/>
                <w:szCs w:val="20"/>
              </w:rPr>
              <w:t>Электрическая мощность (МВт)</w:t>
            </w:r>
          </w:p>
        </w:tc>
        <w:tc>
          <w:tcPr>
            <w:tcW w:w="5074" w:type="dxa"/>
          </w:tcPr>
          <w:p w:rsidR="00A545BE" w:rsidRPr="005169E0" w:rsidRDefault="00A57DF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Линия 10 кВт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2.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>4</w:t>
            </w:r>
            <w:r w:rsidRPr="003E2949">
              <w:rPr>
                <w:rFonts w:ascii="Cambria" w:hAnsi="Cambria" w:cs="Arial"/>
                <w:iCs/>
                <w:sz w:val="20"/>
                <w:szCs w:val="20"/>
              </w:rPr>
              <w:t>.2</w:t>
            </w:r>
          </w:p>
        </w:tc>
        <w:tc>
          <w:tcPr>
            <w:tcW w:w="4347" w:type="dxa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2C41A9">
              <w:rPr>
                <w:rFonts w:ascii="Cambria" w:hAnsi="Cambria" w:cs="Arial"/>
                <w:color w:val="000000"/>
                <w:sz w:val="20"/>
                <w:szCs w:val="20"/>
              </w:rPr>
              <w:t>Свободная электрическая мощность (МВт)</w:t>
            </w:r>
          </w:p>
        </w:tc>
        <w:tc>
          <w:tcPr>
            <w:tcW w:w="5074" w:type="dxa"/>
          </w:tcPr>
          <w:p w:rsidR="00A545BE" w:rsidRPr="009D33F3" w:rsidRDefault="00F56B6B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F56B6B"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8C7FF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2.4.3</w:t>
            </w:r>
          </w:p>
        </w:tc>
        <w:tc>
          <w:tcPr>
            <w:tcW w:w="4347" w:type="dxa"/>
          </w:tcPr>
          <w:p w:rsidR="00A545BE" w:rsidRPr="007C6140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Источник(и) электроэнергии,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(МВт)</w:t>
            </w:r>
          </w:p>
        </w:tc>
        <w:tc>
          <w:tcPr>
            <w:tcW w:w="5074" w:type="dxa"/>
          </w:tcPr>
          <w:p w:rsidR="00AC22A2" w:rsidRPr="006E25E6" w:rsidRDefault="009A496C" w:rsidP="003216EA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yellow"/>
              </w:rPr>
            </w:pPr>
            <w:r w:rsidRPr="003216EA">
              <w:rPr>
                <w:rFonts w:ascii="Cambria" w:hAnsi="Cambria" w:cs="Arial"/>
                <w:color w:val="000000"/>
                <w:sz w:val="20"/>
                <w:szCs w:val="20"/>
              </w:rPr>
              <w:t>1 источник</w:t>
            </w:r>
            <w:r w:rsidR="003216EA" w:rsidRPr="003216EA">
              <w:rPr>
                <w:rFonts w:ascii="Cambria" w:hAnsi="Cambria" w:cs="Arial"/>
                <w:color w:val="000000"/>
                <w:sz w:val="20"/>
                <w:szCs w:val="20"/>
              </w:rPr>
              <w:t>,</w:t>
            </w:r>
            <w:r w:rsidRPr="003216EA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п/с </w:t>
            </w:r>
            <w:r w:rsidR="003216EA" w:rsidRPr="003216EA">
              <w:rPr>
                <w:rFonts w:ascii="Cambria" w:hAnsi="Cambria" w:cs="Arial"/>
                <w:color w:val="000000"/>
                <w:sz w:val="20"/>
                <w:szCs w:val="20"/>
              </w:rPr>
              <w:t>п. Демянск, линия-1, 10 кВт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8C7FF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2.4.4</w:t>
            </w:r>
          </w:p>
        </w:tc>
        <w:tc>
          <w:tcPr>
            <w:tcW w:w="4347" w:type="dxa"/>
          </w:tcPr>
          <w:p w:rsidR="00A545BE" w:rsidRPr="007C6140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Наличие проработанной концепции энергоснабжения</w:t>
            </w:r>
          </w:p>
        </w:tc>
        <w:tc>
          <w:tcPr>
            <w:tcW w:w="5074" w:type="dxa"/>
          </w:tcPr>
          <w:p w:rsidR="00A545BE" w:rsidRPr="009D33F3" w:rsidRDefault="009A496C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  <w:highlight w:val="red"/>
              </w:rPr>
            </w:pPr>
            <w:r w:rsidRPr="009A496C">
              <w:rPr>
                <w:rFonts w:ascii="Cambria" w:hAnsi="Cambria" w:cs="Arial"/>
                <w:color w:val="000000"/>
                <w:sz w:val="20"/>
                <w:szCs w:val="20"/>
              </w:rPr>
              <w:t>нет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49073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2.4.5</w:t>
            </w:r>
          </w:p>
        </w:tc>
        <w:tc>
          <w:tcPr>
            <w:tcW w:w="4347" w:type="dxa"/>
          </w:tcPr>
          <w:p w:rsidR="00A545BE" w:rsidRPr="0049073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подключения к эл. сетям (руб/кВт без НДС)</w:t>
            </w:r>
          </w:p>
        </w:tc>
        <w:tc>
          <w:tcPr>
            <w:tcW w:w="5074" w:type="dxa"/>
          </w:tcPr>
          <w:p w:rsidR="00A545BE" w:rsidRPr="00490730" w:rsidRDefault="009A496C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В зависимости от мощности объекта</w:t>
            </w:r>
          </w:p>
        </w:tc>
      </w:tr>
      <w:tr w:rsidR="00A545BE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490730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2.4.6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545BE" w:rsidRPr="00490730" w:rsidRDefault="00A545BE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490730">
              <w:rPr>
                <w:rFonts w:ascii="Cambria" w:hAnsi="Cambria" w:cs="Arial"/>
                <w:color w:val="000000"/>
                <w:sz w:val="20"/>
                <w:szCs w:val="20"/>
              </w:rPr>
              <w:t>Стоимость услуг по передаче электроэнергии (руб/кВт*ч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545BE" w:rsidRPr="00490730" w:rsidRDefault="00A545BE" w:rsidP="0049073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iCs/>
                <w:sz w:val="20"/>
                <w:szCs w:val="20"/>
              </w:rPr>
              <w:t>2.5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46681A" w:rsidRDefault="00A545BE" w:rsidP="005169E0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Газообеспечение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1935E1" w:rsidRDefault="00A545B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2.5.1</w:t>
            </w:r>
          </w:p>
        </w:tc>
        <w:tc>
          <w:tcPr>
            <w:tcW w:w="4347" w:type="dxa"/>
          </w:tcPr>
          <w:p w:rsidR="00A545BE" w:rsidRPr="00EC62C9" w:rsidRDefault="00A545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по газу 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(кбм/</w:t>
            </w:r>
            <w:r w:rsidR="00583AB4">
              <w:rPr>
                <w:rFonts w:ascii="Cambria" w:hAnsi="Cambria" w:cs="Arial"/>
                <w:color w:val="000000"/>
                <w:sz w:val="20"/>
                <w:szCs w:val="20"/>
              </w:rPr>
              <w:t>ч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5074" w:type="dxa"/>
          </w:tcPr>
          <w:p w:rsidR="00A545BE" w:rsidRPr="00EC62C9" w:rsidRDefault="00672B4E" w:rsidP="00B5537A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2.5.2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по газу (кбм/ч)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545BE" w:rsidRPr="0046681A" w:rsidRDefault="00672B4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2.5.3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545BE" w:rsidRPr="007C6140" w:rsidRDefault="00A545BE" w:rsidP="0098458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Источник(и)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газообеспечения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с указанием количества и мощности </w:t>
            </w: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E374D5" w:rsidRPr="00E374D5" w:rsidRDefault="00672B4E" w:rsidP="00A57DFE">
            <w:pPr>
              <w:pStyle w:val="ae"/>
              <w:spacing w:after="0" w:line="240" w:lineRule="auto"/>
              <w:ind w:left="0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2.5.4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545BE" w:rsidRPr="00EC62C9" w:rsidRDefault="00A545BE" w:rsidP="00EC62C9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>Стоимость газа (руб/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кбм</w:t>
            </w:r>
            <w:r w:rsidRPr="00EC62C9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8210CF" w:rsidRPr="00EC62C9" w:rsidRDefault="00672B4E" w:rsidP="00232F3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-</w:t>
            </w: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2.6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79527D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red"/>
              </w:rPr>
            </w:pPr>
            <w:r w:rsidRPr="007C6140">
              <w:rPr>
                <w:rFonts w:ascii="Cambria" w:hAnsi="Cambria" w:cs="Arial"/>
                <w:b/>
                <w:iCs/>
                <w:sz w:val="20"/>
                <w:szCs w:val="20"/>
              </w:rPr>
              <w:t xml:space="preserve">Тепловая энергия </w:t>
            </w:r>
            <w:r w:rsidRPr="00F239B7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на территории </w:t>
            </w: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2.6.1</w:t>
            </w:r>
          </w:p>
        </w:tc>
        <w:tc>
          <w:tcPr>
            <w:tcW w:w="4347" w:type="dxa"/>
          </w:tcPr>
          <w:p w:rsidR="00A545BE" w:rsidRPr="00FD04B4" w:rsidRDefault="00A545BE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Мощность тепловой энергии (Гкал/ч)</w:t>
            </w:r>
          </w:p>
        </w:tc>
        <w:tc>
          <w:tcPr>
            <w:tcW w:w="5074" w:type="dxa"/>
          </w:tcPr>
          <w:p w:rsidR="00A545BE" w:rsidRPr="009A496C" w:rsidRDefault="009A496C" w:rsidP="003C04BF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2.6.2</w:t>
            </w:r>
          </w:p>
        </w:tc>
        <w:tc>
          <w:tcPr>
            <w:tcW w:w="4347" w:type="dxa"/>
          </w:tcPr>
          <w:p w:rsidR="00A545BE" w:rsidRPr="00FD04B4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Свободная мощность тепловой энергии (Гкал/ч)</w:t>
            </w:r>
          </w:p>
        </w:tc>
        <w:tc>
          <w:tcPr>
            <w:tcW w:w="5074" w:type="dxa"/>
          </w:tcPr>
          <w:p w:rsidR="00A545BE" w:rsidRPr="009A496C" w:rsidRDefault="009A496C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2.6.3</w:t>
            </w:r>
          </w:p>
        </w:tc>
        <w:tc>
          <w:tcPr>
            <w:tcW w:w="4347" w:type="dxa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7C6140">
              <w:rPr>
                <w:rFonts w:ascii="Cambria" w:hAnsi="Cambria" w:cs="Arial"/>
                <w:sz w:val="20"/>
                <w:szCs w:val="20"/>
              </w:rPr>
              <w:t>Источник тепловой энергии</w:t>
            </w:r>
            <w:r>
              <w:rPr>
                <w:rFonts w:ascii="Cambria" w:hAnsi="Cambria" w:cs="Arial"/>
                <w:sz w:val="20"/>
                <w:szCs w:val="20"/>
              </w:rPr>
              <w:t>,</w:t>
            </w:r>
            <w:r>
              <w:t xml:space="preserve"> </w:t>
            </w:r>
            <w:r w:rsidRPr="0098458F">
              <w:rPr>
                <w:rFonts w:ascii="Cambria" w:hAnsi="Cambria" w:cs="Arial"/>
                <w:sz w:val="20"/>
                <w:szCs w:val="20"/>
              </w:rPr>
              <w:t xml:space="preserve">с указанием </w:t>
            </w:r>
            <w:r w:rsidRPr="0098458F">
              <w:rPr>
                <w:rFonts w:ascii="Cambria" w:hAnsi="Cambria" w:cs="Arial"/>
                <w:sz w:val="20"/>
                <w:szCs w:val="20"/>
              </w:rPr>
              <w:lastRenderedPageBreak/>
              <w:t>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FD04B4">
              <w:rPr>
                <w:rFonts w:ascii="Cambria" w:hAnsi="Cambria" w:cs="Arial"/>
                <w:sz w:val="20"/>
                <w:szCs w:val="20"/>
              </w:rPr>
              <w:t>(Гкал/ч)</w:t>
            </w:r>
          </w:p>
        </w:tc>
        <w:tc>
          <w:tcPr>
            <w:tcW w:w="5074" w:type="dxa"/>
          </w:tcPr>
          <w:p w:rsidR="00A545BE" w:rsidRPr="00F36CB7" w:rsidRDefault="009A496C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lastRenderedPageBreak/>
              <w:t>-</w:t>
            </w:r>
          </w:p>
        </w:tc>
      </w:tr>
      <w:tr w:rsidR="00A545BE" w:rsidRPr="00FD04B4" w:rsidTr="00533DEF">
        <w:tc>
          <w:tcPr>
            <w:tcW w:w="893" w:type="dxa"/>
            <w:tcBorders>
              <w:bottom w:val="single" w:sz="4" w:space="0" w:color="000000"/>
            </w:tcBorders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2.6.4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A545BE" w:rsidRPr="00FD04B4" w:rsidRDefault="00A545BE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FD04B4">
              <w:rPr>
                <w:rFonts w:ascii="Cambria" w:hAnsi="Cambria" w:cs="Arial"/>
                <w:sz w:val="20"/>
                <w:szCs w:val="20"/>
              </w:rPr>
              <w:t>Стоимость теплоэнергии (</w:t>
            </w:r>
            <w:r>
              <w:rPr>
                <w:rFonts w:ascii="Cambria" w:hAnsi="Cambria" w:cs="Arial"/>
                <w:sz w:val="20"/>
                <w:szCs w:val="20"/>
              </w:rPr>
              <w:t xml:space="preserve">тыс. </w:t>
            </w:r>
            <w:r w:rsidRPr="00FD04B4">
              <w:rPr>
                <w:rFonts w:ascii="Cambria" w:hAnsi="Cambria" w:cs="Arial"/>
                <w:sz w:val="20"/>
                <w:szCs w:val="20"/>
              </w:rPr>
              <w:t>руб/Гкал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A545BE" w:rsidRPr="00FD04B4" w:rsidRDefault="009A496C" w:rsidP="00C1354F">
            <w:pPr>
              <w:spacing w:after="0" w:line="240" w:lineRule="auto"/>
              <w:rPr>
                <w:rFonts w:ascii="Cambria" w:hAnsi="Cambria" w:cs="Arial"/>
                <w:sz w:val="20"/>
                <w:szCs w:val="20"/>
                <w:highlight w:val="yellow"/>
              </w:rPr>
            </w:pPr>
            <w:r w:rsidRPr="009A496C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iCs/>
                <w:sz w:val="20"/>
                <w:szCs w:val="20"/>
              </w:rPr>
              <w:t>2.7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C1354F" w:rsidRDefault="00A545BE" w:rsidP="005169E0">
            <w:pPr>
              <w:spacing w:after="0" w:line="240" w:lineRule="auto"/>
              <w:rPr>
                <w:rFonts w:cs="Arial"/>
                <w:color w:val="000000"/>
                <w:sz w:val="20"/>
                <w:szCs w:val="20"/>
              </w:rPr>
            </w:pPr>
            <w:r w:rsidRPr="00655234">
              <w:rPr>
                <w:rFonts w:ascii="Cambria" w:hAnsi="Cambria" w:cs="Arial"/>
                <w:b/>
                <w:iCs/>
                <w:sz w:val="20"/>
                <w:szCs w:val="20"/>
              </w:rPr>
              <w:t>Водообеспечение площадки</w:t>
            </w:r>
          </w:p>
        </w:tc>
      </w:tr>
      <w:tr w:rsidR="00B5537A" w:rsidRPr="007C6140" w:rsidTr="00533DEF">
        <w:tc>
          <w:tcPr>
            <w:tcW w:w="893" w:type="dxa"/>
          </w:tcPr>
          <w:p w:rsidR="00B5537A" w:rsidRPr="001935E1" w:rsidRDefault="00B5537A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2.7.1</w:t>
            </w:r>
          </w:p>
        </w:tc>
        <w:tc>
          <w:tcPr>
            <w:tcW w:w="4347" w:type="dxa"/>
          </w:tcPr>
          <w:p w:rsidR="00B5537A" w:rsidRPr="0098458F" w:rsidRDefault="00B5537A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Мощность водообеспечения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br/>
              <w:t xml:space="preserve"> (кбм/ч)</w:t>
            </w:r>
          </w:p>
        </w:tc>
        <w:tc>
          <w:tcPr>
            <w:tcW w:w="5074" w:type="dxa"/>
          </w:tcPr>
          <w:p w:rsidR="00B5537A" w:rsidRPr="00DB2773" w:rsidRDefault="00B5537A" w:rsidP="00DB2773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B2773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Водообеспечение находится в д. </w:t>
            </w:r>
            <w:r w:rsidR="00DB2773" w:rsidRPr="00DB2773">
              <w:rPr>
                <w:rFonts w:ascii="Cambria" w:hAnsi="Cambria" w:cs="Arial"/>
                <w:color w:val="000000"/>
                <w:sz w:val="20"/>
                <w:szCs w:val="20"/>
              </w:rPr>
              <w:t>Ильина Гора</w:t>
            </w:r>
            <w:r w:rsidRPr="00DB2773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в </w:t>
            </w:r>
            <w:r w:rsidR="00DB2773" w:rsidRPr="00DB2773">
              <w:rPr>
                <w:rFonts w:ascii="Cambria" w:hAnsi="Cambria" w:cs="Arial"/>
                <w:color w:val="000000"/>
                <w:sz w:val="20"/>
                <w:szCs w:val="20"/>
              </w:rPr>
              <w:t>0,1</w:t>
            </w:r>
            <w:r w:rsidRPr="00DB2773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км</w:t>
            </w:r>
            <w:r w:rsidR="00DB2773" w:rsidRPr="00DB2773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от участка</w:t>
            </w:r>
            <w:r w:rsidRPr="00DB2773">
              <w:rPr>
                <w:rFonts w:ascii="Cambria" w:hAnsi="Cambria" w:cs="Arial"/>
                <w:color w:val="000000"/>
                <w:sz w:val="20"/>
                <w:szCs w:val="20"/>
              </w:rPr>
              <w:t>, 4 кбм/ч</w:t>
            </w:r>
          </w:p>
        </w:tc>
      </w:tr>
      <w:tr w:rsidR="00B5537A" w:rsidRPr="007C6140" w:rsidTr="00533DEF">
        <w:tc>
          <w:tcPr>
            <w:tcW w:w="893" w:type="dxa"/>
          </w:tcPr>
          <w:p w:rsidR="00B5537A" w:rsidRPr="001935E1" w:rsidRDefault="00B5537A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2.7.2</w:t>
            </w:r>
          </w:p>
        </w:tc>
        <w:tc>
          <w:tcPr>
            <w:tcW w:w="4347" w:type="dxa"/>
          </w:tcPr>
          <w:p w:rsidR="00B5537A" w:rsidRPr="0098458F" w:rsidRDefault="00B5537A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водообеспечения (кбм/ч)</w:t>
            </w:r>
          </w:p>
        </w:tc>
        <w:tc>
          <w:tcPr>
            <w:tcW w:w="5074" w:type="dxa"/>
          </w:tcPr>
          <w:p w:rsidR="00B5537A" w:rsidRPr="00DB2773" w:rsidRDefault="00B5537A" w:rsidP="00755EF5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DB2773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B5537A" w:rsidRPr="007C6140" w:rsidTr="00533DEF">
        <w:tc>
          <w:tcPr>
            <w:tcW w:w="893" w:type="dxa"/>
          </w:tcPr>
          <w:p w:rsidR="00B5537A" w:rsidRPr="001935E1" w:rsidRDefault="00B5537A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2.7.3</w:t>
            </w:r>
          </w:p>
        </w:tc>
        <w:tc>
          <w:tcPr>
            <w:tcW w:w="4347" w:type="dxa"/>
          </w:tcPr>
          <w:p w:rsidR="00B5537A" w:rsidRPr="003E2949" w:rsidRDefault="00B5537A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Источник водообеспечения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</w:t>
            </w:r>
            <w:r w:rsidRPr="0098458F">
              <w:rPr>
                <w:rFonts w:ascii="Cambria" w:hAnsi="Cambria" w:cs="Arial"/>
                <w:sz w:val="20"/>
                <w:szCs w:val="20"/>
              </w:rPr>
              <w:t xml:space="preserve"> 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</w:tcPr>
          <w:p w:rsidR="00B5537A" w:rsidRPr="00DB2773" w:rsidRDefault="00B5537A" w:rsidP="00755EF5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DB2773">
              <w:rPr>
                <w:rFonts w:ascii="Cambria" w:hAnsi="Cambria" w:cs="Arial"/>
                <w:sz w:val="20"/>
                <w:szCs w:val="20"/>
              </w:rPr>
              <w:t>Скважина 1, 4 кбм/ч</w:t>
            </w:r>
          </w:p>
        </w:tc>
      </w:tr>
      <w:tr w:rsidR="00B5537A" w:rsidRPr="007C6140" w:rsidTr="00533DEF">
        <w:tc>
          <w:tcPr>
            <w:tcW w:w="893" w:type="dxa"/>
            <w:tcBorders>
              <w:bottom w:val="single" w:sz="4" w:space="0" w:color="000000"/>
            </w:tcBorders>
          </w:tcPr>
          <w:p w:rsidR="00B5537A" w:rsidRPr="001935E1" w:rsidRDefault="00B5537A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2.7.4</w:t>
            </w:r>
          </w:p>
        </w:tc>
        <w:tc>
          <w:tcPr>
            <w:tcW w:w="4347" w:type="dxa"/>
            <w:tcBorders>
              <w:bottom w:val="single" w:sz="4" w:space="0" w:color="000000"/>
            </w:tcBorders>
          </w:tcPr>
          <w:p w:rsidR="00B5537A" w:rsidRPr="003E2949" w:rsidRDefault="00B5537A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color w:val="000000"/>
                <w:sz w:val="20"/>
                <w:szCs w:val="20"/>
              </w:rPr>
              <w:t>Стоимость водообеспечения (руб/кбм без НДС)</w:t>
            </w:r>
          </w:p>
        </w:tc>
        <w:tc>
          <w:tcPr>
            <w:tcW w:w="5074" w:type="dxa"/>
            <w:tcBorders>
              <w:bottom w:val="single" w:sz="4" w:space="0" w:color="000000"/>
            </w:tcBorders>
          </w:tcPr>
          <w:p w:rsidR="00B5537A" w:rsidRPr="00DB2773" w:rsidRDefault="00B5537A" w:rsidP="00755EF5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DB2773">
              <w:rPr>
                <w:rFonts w:ascii="Cambria" w:hAnsi="Cambria" w:cs="Arial"/>
                <w:sz w:val="20"/>
                <w:szCs w:val="20"/>
              </w:rPr>
              <w:t>Тариф для организации 91,42 руб./кбм</w:t>
            </w:r>
          </w:p>
        </w:tc>
      </w:tr>
      <w:tr w:rsidR="00A545BE" w:rsidRPr="007C6140" w:rsidTr="00163BE3">
        <w:tc>
          <w:tcPr>
            <w:tcW w:w="893" w:type="dxa"/>
            <w:shd w:val="clear" w:color="auto" w:fill="D9D9D9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2.8</w:t>
            </w:r>
          </w:p>
        </w:tc>
        <w:tc>
          <w:tcPr>
            <w:tcW w:w="9421" w:type="dxa"/>
            <w:gridSpan w:val="2"/>
            <w:shd w:val="clear" w:color="auto" w:fill="D9D9D9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3E2949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Очистные сооружения</w:t>
            </w:r>
            <w:r>
              <w:t xml:space="preserve"> </w:t>
            </w:r>
            <w:r w:rsidRPr="005169E0">
              <w:rPr>
                <w:rFonts w:ascii="Cambria" w:hAnsi="Cambria" w:cs="Arial"/>
                <w:b/>
                <w:color w:val="000000"/>
                <w:sz w:val="20"/>
                <w:szCs w:val="20"/>
              </w:rPr>
              <w:t>на территории площадки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1935E1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2.8.1</w:t>
            </w:r>
          </w:p>
        </w:tc>
        <w:tc>
          <w:tcPr>
            <w:tcW w:w="4347" w:type="dxa"/>
          </w:tcPr>
          <w:p w:rsidR="00A545BE" w:rsidRPr="007C6140" w:rsidRDefault="00A545BE" w:rsidP="003C04B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E6283F">
              <w:rPr>
                <w:rFonts w:ascii="Cambria" w:hAnsi="Cambria" w:cs="Arial"/>
                <w:color w:val="000000"/>
                <w:sz w:val="20"/>
                <w:szCs w:val="20"/>
              </w:rPr>
              <w:t>Мощность очистных сооружений (кбм/ч)</w:t>
            </w:r>
          </w:p>
        </w:tc>
        <w:tc>
          <w:tcPr>
            <w:tcW w:w="5074" w:type="dxa"/>
          </w:tcPr>
          <w:p w:rsidR="00A545BE" w:rsidRPr="00DB2773" w:rsidRDefault="00DB2773" w:rsidP="00B5537A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B2773"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2.8.2</w:t>
            </w:r>
          </w:p>
        </w:tc>
        <w:tc>
          <w:tcPr>
            <w:tcW w:w="4347" w:type="dxa"/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Свободная мощность очистных сооружений (кбм/ч)</w:t>
            </w:r>
          </w:p>
        </w:tc>
        <w:tc>
          <w:tcPr>
            <w:tcW w:w="5074" w:type="dxa"/>
          </w:tcPr>
          <w:p w:rsidR="00A545BE" w:rsidRPr="00DB2773" w:rsidRDefault="00953EA8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B2773">
              <w:rPr>
                <w:rFonts w:ascii="Cambria" w:hAnsi="Cambria" w:cs="Arial"/>
                <w:color w:val="000000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  <w:tcBorders>
              <w:right w:val="single" w:sz="4" w:space="0" w:color="auto"/>
            </w:tcBorders>
          </w:tcPr>
          <w:p w:rsidR="00A545BE" w:rsidRPr="003E2949" w:rsidRDefault="00A545BE" w:rsidP="00C14F6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2.8.3</w:t>
            </w:r>
          </w:p>
        </w:tc>
        <w:tc>
          <w:tcPr>
            <w:tcW w:w="4347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7C6140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7C6140">
              <w:rPr>
                <w:rFonts w:ascii="Cambria" w:hAnsi="Cambria" w:cs="Arial"/>
                <w:color w:val="000000"/>
                <w:sz w:val="20"/>
                <w:szCs w:val="20"/>
              </w:rPr>
              <w:t>Описание очистных сооружений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, </w:t>
            </w:r>
            <w:r w:rsidRPr="0098458F">
              <w:rPr>
                <w:rFonts w:ascii="Cambria" w:hAnsi="Cambria" w:cs="Arial"/>
                <w:sz w:val="20"/>
                <w:szCs w:val="20"/>
              </w:rPr>
              <w:t>с указанием количества и мощности</w:t>
            </w:r>
            <w:r>
              <w:rPr>
                <w:rFonts w:ascii="Cambria" w:hAnsi="Cambria" w:cs="Arial"/>
                <w:sz w:val="20"/>
                <w:szCs w:val="20"/>
              </w:rPr>
              <w:t xml:space="preserve"> </w:t>
            </w:r>
            <w:r w:rsidRPr="0098458F">
              <w:rPr>
                <w:rFonts w:ascii="Cambria" w:hAnsi="Cambria" w:cs="Arial"/>
                <w:color w:val="000000"/>
                <w:sz w:val="20"/>
                <w:szCs w:val="20"/>
              </w:rPr>
              <w:t>(кбм/ч)</w:t>
            </w:r>
          </w:p>
        </w:tc>
        <w:tc>
          <w:tcPr>
            <w:tcW w:w="5074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DB2773" w:rsidRDefault="00DB277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DB2773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  <w:tr w:rsidR="00A545BE" w:rsidRPr="007C6140" w:rsidTr="00533DEF">
        <w:tc>
          <w:tcPr>
            <w:tcW w:w="893" w:type="dxa"/>
            <w:tcBorders>
              <w:right w:val="single" w:sz="4" w:space="0" w:color="auto"/>
            </w:tcBorders>
          </w:tcPr>
          <w:p w:rsidR="00A545BE" w:rsidRPr="00171BD6" w:rsidRDefault="00A545B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171BD6">
              <w:rPr>
                <w:rFonts w:ascii="Cambria" w:hAnsi="Cambria" w:cs="Arial"/>
                <w:iCs/>
                <w:sz w:val="20"/>
                <w:szCs w:val="20"/>
              </w:rPr>
              <w:t>2.8.4</w:t>
            </w:r>
          </w:p>
        </w:tc>
        <w:tc>
          <w:tcPr>
            <w:tcW w:w="4347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171BD6" w:rsidRDefault="00A545BE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171BD6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Оценка запасов </w:t>
            </w:r>
            <w:r w:rsidRPr="00171BD6">
              <w:rPr>
                <w:rFonts w:ascii="Cambria" w:hAnsi="Cambria" w:cs="Arial"/>
                <w:sz w:val="20"/>
                <w:szCs w:val="20"/>
              </w:rPr>
              <w:t>(куб. м. в сутки)</w:t>
            </w:r>
          </w:p>
        </w:tc>
        <w:tc>
          <w:tcPr>
            <w:tcW w:w="5074" w:type="dxa"/>
            <w:tcBorders>
              <w:left w:val="single" w:sz="4" w:space="0" w:color="auto"/>
              <w:right w:val="single" w:sz="4" w:space="0" w:color="auto"/>
            </w:tcBorders>
          </w:tcPr>
          <w:p w:rsidR="00A545BE" w:rsidRPr="00DB2773" w:rsidRDefault="00DB2773" w:rsidP="00CD4324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DB2773">
              <w:rPr>
                <w:rFonts w:ascii="Cambria" w:hAnsi="Cambria" w:cs="Arial"/>
                <w:sz w:val="20"/>
                <w:szCs w:val="20"/>
              </w:rPr>
              <w:t>-</w:t>
            </w:r>
          </w:p>
        </w:tc>
      </w:tr>
    </w:tbl>
    <w:p w:rsidR="00CD4324" w:rsidRPr="00877C15" w:rsidRDefault="00CD4324" w:rsidP="00E76F9D">
      <w:pPr>
        <w:pStyle w:val="1"/>
      </w:pPr>
      <w:bookmarkStart w:id="5" w:name="_Toc284874825"/>
      <w:r w:rsidRPr="00F239B7">
        <w:t>Раздел 3. Трудовые ресурсы, социальная инфраструктура</w:t>
      </w:r>
      <w:bookmarkEnd w:id="5"/>
    </w:p>
    <w:tbl>
      <w:tblPr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12"/>
        <w:gridCol w:w="3365"/>
        <w:gridCol w:w="6237"/>
      </w:tblGrid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D5075D" w:rsidRDefault="009D6EC9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3.1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>Трудовые ресурсы</w:t>
            </w:r>
          </w:p>
        </w:tc>
      </w:tr>
      <w:tr w:rsidR="009D6EC9" w:rsidRPr="00D5075D" w:rsidTr="00B17E5F">
        <w:tc>
          <w:tcPr>
            <w:tcW w:w="712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3.1.1</w:t>
            </w:r>
          </w:p>
        </w:tc>
        <w:tc>
          <w:tcPr>
            <w:tcW w:w="3365" w:type="dxa"/>
          </w:tcPr>
          <w:p w:rsidR="009D6EC9" w:rsidRPr="00D5075D" w:rsidRDefault="009D6EC9" w:rsidP="00B17E5F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Название ближайшего населенного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пункт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а</w:t>
            </w:r>
          </w:p>
        </w:tc>
        <w:tc>
          <w:tcPr>
            <w:tcW w:w="6237" w:type="dxa"/>
          </w:tcPr>
          <w:p w:rsidR="009D6EC9" w:rsidRPr="00D5075D" w:rsidRDefault="00EB2DF5" w:rsidP="002418FD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д</w:t>
            </w:r>
            <w:r w:rsidR="00953EA8">
              <w:rPr>
                <w:rFonts w:ascii="Cambria" w:hAnsi="Cambria" w:cs="Arial"/>
                <w:iCs/>
                <w:sz w:val="20"/>
                <w:szCs w:val="20"/>
              </w:rPr>
              <w:t xml:space="preserve">еревня </w:t>
            </w:r>
            <w:r w:rsidR="002418FD">
              <w:rPr>
                <w:rFonts w:ascii="Cambria" w:hAnsi="Cambria" w:cs="Arial"/>
                <w:iCs/>
                <w:sz w:val="20"/>
                <w:szCs w:val="20"/>
              </w:rPr>
              <w:t>Ильина Гора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iCs/>
                <w:sz w:val="20"/>
                <w:szCs w:val="20"/>
              </w:rPr>
              <w:t>3.1.</w:t>
            </w:r>
            <w:r w:rsidR="00F80DA1">
              <w:rPr>
                <w:rFonts w:ascii="Cambria" w:hAnsi="Cambria" w:cs="Arial"/>
                <w:iCs/>
                <w:sz w:val="20"/>
                <w:szCs w:val="20"/>
              </w:rPr>
              <w:t>2</w:t>
            </w:r>
          </w:p>
        </w:tc>
        <w:tc>
          <w:tcPr>
            <w:tcW w:w="3365" w:type="dxa"/>
          </w:tcPr>
          <w:p w:rsidR="009A3DCE" w:rsidRPr="00D5075D" w:rsidRDefault="009D6EC9" w:rsidP="00B5164E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Расстояние до ближайшего населенн</w:t>
            </w:r>
            <w:r w:rsidR="00B5164E">
              <w:rPr>
                <w:rFonts w:ascii="Cambria" w:hAnsi="Cambria" w:cs="Arial"/>
                <w:color w:val="000000"/>
                <w:sz w:val="20"/>
                <w:szCs w:val="20"/>
              </w:rPr>
              <w:t>ого пункта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9A3DCE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(км)</w:t>
            </w:r>
          </w:p>
        </w:tc>
        <w:tc>
          <w:tcPr>
            <w:tcW w:w="6237" w:type="dxa"/>
          </w:tcPr>
          <w:p w:rsidR="009A3DCE" w:rsidRPr="00D5075D" w:rsidRDefault="002418FD" w:rsidP="009D6EC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0,</w:t>
            </w:r>
            <w:r w:rsidR="00287CCA"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D5075D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3.1.3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Наличие транспортного сообщения от населенных пунктов до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561009" w:rsidRDefault="003216EA" w:rsidP="00561009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нет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80DA1" w:rsidRDefault="00F80DA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  <w:highlight w:val="yellow"/>
              </w:rPr>
            </w:pPr>
            <w:r w:rsidRPr="001935E1">
              <w:rPr>
                <w:rFonts w:ascii="Cambria" w:hAnsi="Cambria" w:cs="Arial"/>
                <w:iCs/>
                <w:sz w:val="20"/>
                <w:szCs w:val="20"/>
              </w:rPr>
              <w:t>3.1.4</w:t>
            </w:r>
          </w:p>
        </w:tc>
        <w:tc>
          <w:tcPr>
            <w:tcW w:w="3365" w:type="dxa"/>
          </w:tcPr>
          <w:p w:rsidR="009A3DCE" w:rsidRPr="00373F92" w:rsidRDefault="009A3DCE" w:rsidP="00F80DA1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Ориентировочный общий объем трудовых резервов в радиусе </w:t>
            </w:r>
            <w:smartTag w:uri="urn:schemas-microsoft-com:office:smarttags" w:element="metricconverter">
              <w:smartTagPr>
                <w:attr w:name="ProductID" w:val="50 км"/>
              </w:smartTagPr>
              <w:r w:rsidRPr="00373F92">
                <w:rPr>
                  <w:rFonts w:ascii="Cambria" w:hAnsi="Cambria" w:cs="Arial"/>
                  <w:sz w:val="20"/>
                  <w:szCs w:val="20"/>
                </w:rPr>
                <w:t>50 км</w:t>
              </w:r>
            </w:smartTag>
            <w:r w:rsidRPr="00373F92">
              <w:rPr>
                <w:rFonts w:ascii="Cambria" w:hAnsi="Cambria" w:cs="Arial"/>
                <w:sz w:val="20"/>
                <w:szCs w:val="20"/>
              </w:rPr>
              <w:t xml:space="preserve"> от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площадки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(тыс. чел.)</w:t>
            </w:r>
          </w:p>
        </w:tc>
        <w:tc>
          <w:tcPr>
            <w:tcW w:w="6237" w:type="dxa"/>
          </w:tcPr>
          <w:p w:rsidR="009A3DCE" w:rsidRPr="00373F92" w:rsidRDefault="00953EA8" w:rsidP="002A1AB0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Численность трудоспособного населения в </w:t>
            </w:r>
            <w:r w:rsidR="002418FD">
              <w:rPr>
                <w:rFonts w:ascii="Cambria" w:hAnsi="Cambria" w:cs="Arial"/>
                <w:iCs/>
                <w:sz w:val="20"/>
                <w:szCs w:val="20"/>
              </w:rPr>
              <w:t>Ильиногор</w:t>
            </w:r>
            <w:r w:rsidR="00287CCA">
              <w:rPr>
                <w:rFonts w:ascii="Cambria" w:hAnsi="Cambria" w:cs="Arial"/>
                <w:iCs/>
                <w:sz w:val="20"/>
                <w:szCs w:val="20"/>
              </w:rPr>
              <w:t>с</w:t>
            </w:r>
            <w:r w:rsidR="00672B4E">
              <w:rPr>
                <w:rFonts w:ascii="Cambria" w:hAnsi="Cambria" w:cs="Arial"/>
                <w:iCs/>
                <w:sz w:val="20"/>
                <w:szCs w:val="20"/>
              </w:rPr>
              <w:t>ком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сельском поселение – </w:t>
            </w:r>
            <w:r w:rsidRPr="00287CCA">
              <w:rPr>
                <w:rFonts w:ascii="Cambria" w:hAnsi="Cambria" w:cs="Arial"/>
                <w:iCs/>
                <w:sz w:val="20"/>
                <w:szCs w:val="20"/>
              </w:rPr>
              <w:t>0,</w:t>
            </w:r>
            <w:r w:rsidR="002A1AB0">
              <w:rPr>
                <w:rFonts w:ascii="Cambria" w:hAnsi="Cambria" w:cs="Arial"/>
                <w:iCs/>
                <w:sz w:val="20"/>
                <w:szCs w:val="20"/>
              </w:rPr>
              <w:t>127, в д. Ильина Гора –</w:t>
            </w: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 </w:t>
            </w:r>
            <w:r w:rsidR="002A1AB0">
              <w:rPr>
                <w:rFonts w:ascii="Cambria" w:hAnsi="Cambria" w:cs="Arial"/>
                <w:iCs/>
                <w:sz w:val="20"/>
                <w:szCs w:val="20"/>
              </w:rPr>
              <w:t>0,073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3.1.5</w:t>
            </w:r>
          </w:p>
        </w:tc>
        <w:tc>
          <w:tcPr>
            <w:tcW w:w="3365" w:type="dxa"/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 xml:space="preserve">ежемесячной заработной </w:t>
            </w:r>
            <w:r w:rsidRPr="00373F92">
              <w:rPr>
                <w:rFonts w:ascii="Cambria" w:hAnsi="Cambria" w:cs="Arial"/>
                <w:sz w:val="20"/>
                <w:szCs w:val="20"/>
              </w:rPr>
              <w:t>платы технического персонала (руб.)</w:t>
            </w:r>
          </w:p>
        </w:tc>
        <w:tc>
          <w:tcPr>
            <w:tcW w:w="6237" w:type="dxa"/>
          </w:tcPr>
          <w:p w:rsidR="009A3DCE" w:rsidRPr="00373F92" w:rsidRDefault="001456A9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Средняя заработанная плата по району - 22137</w:t>
            </w:r>
          </w:p>
        </w:tc>
      </w:tr>
      <w:tr w:rsidR="009A3DCE" w:rsidRPr="00D5075D" w:rsidTr="00411072">
        <w:tc>
          <w:tcPr>
            <w:tcW w:w="712" w:type="dxa"/>
            <w:tcBorders>
              <w:bottom w:val="single" w:sz="4" w:space="0" w:color="000000"/>
            </w:tcBorders>
          </w:tcPr>
          <w:p w:rsidR="009A3DCE" w:rsidRPr="00B17E5F" w:rsidRDefault="009A3DCE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B17E5F">
              <w:rPr>
                <w:rFonts w:ascii="Cambria" w:hAnsi="Cambria" w:cs="Arial"/>
                <w:iCs/>
                <w:sz w:val="20"/>
                <w:szCs w:val="20"/>
              </w:rPr>
              <w:t>3.1.6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9A3DCE" w:rsidRPr="00373F92" w:rsidRDefault="009A3DCE" w:rsidP="00135002">
            <w:pPr>
              <w:spacing w:after="0" w:line="240" w:lineRule="auto"/>
              <w:rPr>
                <w:rFonts w:ascii="Cambria" w:hAnsi="Cambria" w:cs="Arial"/>
                <w:sz w:val="20"/>
                <w:szCs w:val="20"/>
              </w:rPr>
            </w:pPr>
            <w:r w:rsidRPr="00373F92">
              <w:rPr>
                <w:rFonts w:ascii="Cambria" w:hAnsi="Cambria" w:cs="Arial"/>
                <w:sz w:val="20"/>
                <w:szCs w:val="20"/>
              </w:rPr>
              <w:t xml:space="preserve">Средний уровень </w:t>
            </w:r>
            <w:r w:rsidR="00F80DA1" w:rsidRPr="00373F92">
              <w:rPr>
                <w:rFonts w:ascii="Cambria" w:hAnsi="Cambria" w:cs="Arial"/>
                <w:sz w:val="20"/>
                <w:szCs w:val="20"/>
              </w:rPr>
              <w:t>ежемесячной заработной платы</w:t>
            </w:r>
            <w:r w:rsidRPr="00373F92">
              <w:rPr>
                <w:rFonts w:ascii="Cambria" w:hAnsi="Cambria" w:cs="Arial"/>
                <w:sz w:val="20"/>
                <w:szCs w:val="20"/>
              </w:rPr>
              <w:t xml:space="preserve"> управленческого персонала (руб.)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9A3DCE" w:rsidRPr="00373F92" w:rsidRDefault="001456A9" w:rsidP="0041107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Средняя заработанная плата по району - 22137</w:t>
            </w:r>
          </w:p>
        </w:tc>
      </w:tr>
      <w:tr w:rsidR="00411072" w:rsidRPr="00D5075D" w:rsidTr="00411072">
        <w:tc>
          <w:tcPr>
            <w:tcW w:w="712" w:type="dxa"/>
            <w:shd w:val="clear" w:color="auto" w:fill="D9D9D9"/>
          </w:tcPr>
          <w:p w:rsidR="00411072" w:rsidRPr="00F239B7" w:rsidRDefault="00411072" w:rsidP="009D6EC9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bookmarkStart w:id="6" w:name="_Hlk493617065"/>
            <w:r>
              <w:rPr>
                <w:rFonts w:ascii="Cambria" w:hAnsi="Cambria" w:cs="Arial"/>
                <w:b/>
                <w:bCs/>
                <w:sz w:val="20"/>
                <w:szCs w:val="20"/>
              </w:rPr>
              <w:t>3.2</w:t>
            </w:r>
          </w:p>
        </w:tc>
        <w:tc>
          <w:tcPr>
            <w:tcW w:w="9602" w:type="dxa"/>
            <w:gridSpan w:val="2"/>
            <w:shd w:val="clear" w:color="auto" w:fill="D9D9D9"/>
          </w:tcPr>
          <w:p w:rsidR="00411072" w:rsidRPr="00D5075D" w:rsidRDefault="00411072" w:rsidP="00135002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 w:rsidRPr="00D5075D">
              <w:rPr>
                <w:rFonts w:ascii="Cambria" w:hAnsi="Cambria" w:cs="Arial"/>
                <w:b/>
                <w:bCs/>
                <w:sz w:val="20"/>
                <w:szCs w:val="20"/>
              </w:rPr>
              <w:t xml:space="preserve">Социальная инфраструктура в 30ти-минутной доступности от </w:t>
            </w:r>
            <w:r w:rsidR="00135002">
              <w:rPr>
                <w:rFonts w:ascii="Cambria" w:hAnsi="Cambria" w:cs="Arial"/>
                <w:b/>
                <w:bCs/>
                <w:sz w:val="20"/>
                <w:szCs w:val="20"/>
              </w:rPr>
              <w:t>площадки</w:t>
            </w:r>
          </w:p>
        </w:tc>
      </w:tr>
      <w:tr w:rsidR="009A3DCE" w:rsidRPr="00D5075D" w:rsidTr="00411072">
        <w:tc>
          <w:tcPr>
            <w:tcW w:w="712" w:type="dxa"/>
          </w:tcPr>
          <w:p w:rsidR="009A3DCE" w:rsidRPr="00F239B7" w:rsidRDefault="009A3DCE" w:rsidP="003C04BF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3.2.1</w:t>
            </w:r>
          </w:p>
        </w:tc>
        <w:tc>
          <w:tcPr>
            <w:tcW w:w="3365" w:type="dxa"/>
          </w:tcPr>
          <w:p w:rsidR="009A3DCE" w:rsidRPr="00D5075D" w:rsidRDefault="009A3DCE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Жилье для персонала</w:t>
            </w:r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</w:t>
            </w:r>
            <w:r w:rsidR="00C4506C"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 w:rsidR="00C4506C"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="00C4506C"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9A3DCE" w:rsidRPr="00D5075D" w:rsidRDefault="00953EA8" w:rsidP="002A1AB0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287CCA"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 w:rsidR="002A1AB0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3.2.2</w:t>
            </w:r>
          </w:p>
        </w:tc>
        <w:tc>
          <w:tcPr>
            <w:tcW w:w="3365" w:type="dxa"/>
          </w:tcPr>
          <w:p w:rsidR="008262B1" w:rsidRPr="00D5075D" w:rsidRDefault="008262B1" w:rsidP="008262B1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Гостиницы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953EA8" w:rsidP="002A1AB0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287CCA"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 w:rsidR="002A1AB0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3.2.3</w:t>
            </w:r>
          </w:p>
        </w:tc>
        <w:tc>
          <w:tcPr>
            <w:tcW w:w="3365" w:type="dxa"/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Магазины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953EA8" w:rsidP="002A1AB0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д. </w:t>
            </w:r>
            <w:r w:rsidR="002A1AB0">
              <w:rPr>
                <w:rFonts w:ascii="Cambria" w:hAnsi="Cambria" w:cs="Arial"/>
                <w:iCs/>
                <w:sz w:val="20"/>
                <w:szCs w:val="20"/>
              </w:rPr>
              <w:t>Ильина Гора, 0,</w:t>
            </w:r>
            <w:r w:rsidR="00287CCA">
              <w:rPr>
                <w:rFonts w:ascii="Cambria" w:hAnsi="Cambria" w:cs="Arial"/>
                <w:iCs/>
                <w:sz w:val="20"/>
                <w:szCs w:val="20"/>
              </w:rPr>
              <w:t>5</w:t>
            </w:r>
          </w:p>
        </w:tc>
      </w:tr>
      <w:tr w:rsidR="008262B1" w:rsidRPr="00D5075D" w:rsidTr="00411072">
        <w:tc>
          <w:tcPr>
            <w:tcW w:w="712" w:type="dxa"/>
          </w:tcPr>
          <w:p w:rsidR="008262B1" w:rsidRPr="00F239B7" w:rsidRDefault="008262B1" w:rsidP="0098147A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3.2.4</w:t>
            </w:r>
          </w:p>
        </w:tc>
        <w:tc>
          <w:tcPr>
            <w:tcW w:w="3365" w:type="dxa"/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Больницы 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, км</w:t>
            </w: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>)</w:t>
            </w:r>
          </w:p>
        </w:tc>
        <w:tc>
          <w:tcPr>
            <w:tcW w:w="6237" w:type="dxa"/>
          </w:tcPr>
          <w:p w:rsidR="008262B1" w:rsidRPr="00D5075D" w:rsidRDefault="00953EA8" w:rsidP="002A1AB0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287CCA"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 w:rsidR="002A1AB0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</w:tr>
      <w:tr w:rsidR="008262B1" w:rsidRPr="00D5075D" w:rsidTr="0098147A">
        <w:tc>
          <w:tcPr>
            <w:tcW w:w="712" w:type="dxa"/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3.2.5</w:t>
            </w:r>
          </w:p>
        </w:tc>
        <w:tc>
          <w:tcPr>
            <w:tcW w:w="3365" w:type="dxa"/>
            <w:tcBorders>
              <w:bottom w:val="single" w:sz="4" w:space="0" w:color="000000"/>
            </w:tcBorders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 xml:space="preserve">Конференц-зал, деловые зоны 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>(удаленность, км)</w:t>
            </w:r>
          </w:p>
        </w:tc>
        <w:tc>
          <w:tcPr>
            <w:tcW w:w="6237" w:type="dxa"/>
            <w:tcBorders>
              <w:bottom w:val="single" w:sz="4" w:space="0" w:color="000000"/>
            </w:tcBorders>
          </w:tcPr>
          <w:p w:rsidR="008262B1" w:rsidRPr="00D5075D" w:rsidRDefault="00953EA8" w:rsidP="002A1AB0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287CCA"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 w:rsidR="002A1AB0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</w:tr>
      <w:bookmarkEnd w:id="6"/>
      <w:tr w:rsidR="008262B1" w:rsidRPr="00D5075D" w:rsidTr="0098147A">
        <w:tc>
          <w:tcPr>
            <w:tcW w:w="712" w:type="dxa"/>
            <w:tcBorders>
              <w:bottom w:val="single" w:sz="4" w:space="0" w:color="000000"/>
            </w:tcBorders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3.2.6</w:t>
            </w:r>
          </w:p>
        </w:tc>
        <w:tc>
          <w:tcPr>
            <w:tcW w:w="3365" w:type="dxa"/>
            <w:tcBorders>
              <w:bottom w:val="single" w:sz="4" w:space="0" w:color="auto"/>
            </w:tcBorders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Спортивные сооружения</w:t>
            </w:r>
            <w:r w:rsidRPr="00C4506C">
              <w:rPr>
                <w:rFonts w:ascii="Cambria" w:hAnsi="Cambria" w:cs="Arial"/>
                <w:color w:val="000000"/>
                <w:sz w:val="20"/>
                <w:szCs w:val="20"/>
              </w:rPr>
              <w:t xml:space="preserve"> (удаленность, км)</w:t>
            </w:r>
          </w:p>
        </w:tc>
        <w:tc>
          <w:tcPr>
            <w:tcW w:w="6237" w:type="dxa"/>
            <w:tcBorders>
              <w:bottom w:val="single" w:sz="4" w:space="0" w:color="auto"/>
            </w:tcBorders>
          </w:tcPr>
          <w:p w:rsidR="008262B1" w:rsidRPr="00D5075D" w:rsidRDefault="00953EA8" w:rsidP="002A1AB0">
            <w:pPr>
              <w:spacing w:after="0" w:line="240" w:lineRule="auto"/>
              <w:jc w:val="left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287CCA">
              <w:rPr>
                <w:rFonts w:ascii="Cambria" w:hAnsi="Cambria" w:cs="Arial"/>
                <w:iCs/>
                <w:sz w:val="20"/>
                <w:szCs w:val="20"/>
              </w:rPr>
              <w:t>1</w:t>
            </w:r>
            <w:r w:rsidR="002A1AB0">
              <w:rPr>
                <w:rFonts w:ascii="Cambria" w:hAnsi="Cambria" w:cs="Arial"/>
                <w:iCs/>
                <w:sz w:val="20"/>
                <w:szCs w:val="20"/>
              </w:rPr>
              <w:t>7</w:t>
            </w:r>
          </w:p>
        </w:tc>
      </w:tr>
      <w:tr w:rsidR="008262B1" w:rsidRPr="00D5075D" w:rsidTr="0098147A">
        <w:tc>
          <w:tcPr>
            <w:tcW w:w="712" w:type="dxa"/>
            <w:tcBorders>
              <w:bottom w:val="single" w:sz="4" w:space="0" w:color="auto"/>
            </w:tcBorders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 w:rsidRPr="00F239B7">
              <w:rPr>
                <w:rFonts w:ascii="Cambria" w:hAnsi="Cambria" w:cs="Arial"/>
                <w:iCs/>
                <w:sz w:val="20"/>
                <w:szCs w:val="20"/>
              </w:rPr>
              <w:t>3.2.7</w:t>
            </w:r>
          </w:p>
        </w:tc>
        <w:tc>
          <w:tcPr>
            <w:tcW w:w="3365" w:type="dxa"/>
          </w:tcPr>
          <w:p w:rsidR="008262B1" w:rsidRPr="00D5075D" w:rsidRDefault="008262B1" w:rsidP="00CD4324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 w:rsidRPr="00D5075D">
              <w:rPr>
                <w:rFonts w:ascii="Cambria" w:hAnsi="Cambria" w:cs="Arial"/>
                <w:color w:val="000000"/>
                <w:sz w:val="20"/>
                <w:szCs w:val="20"/>
              </w:rPr>
              <w:t xml:space="preserve">Зоны отдыха на территории </w:t>
            </w:r>
            <w:r>
              <w:rPr>
                <w:rFonts w:ascii="Cambria" w:hAnsi="Cambria" w:cs="Arial"/>
                <w:color w:val="000000"/>
                <w:sz w:val="20"/>
                <w:szCs w:val="20"/>
              </w:rPr>
              <w:t>площадки</w:t>
            </w:r>
          </w:p>
        </w:tc>
        <w:tc>
          <w:tcPr>
            <w:tcW w:w="6237" w:type="dxa"/>
          </w:tcPr>
          <w:p w:rsidR="008262B1" w:rsidRPr="00D5075D" w:rsidRDefault="00953EA8" w:rsidP="002A1AB0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287CCA">
              <w:rPr>
                <w:rFonts w:ascii="Cambria" w:hAnsi="Cambria" w:cs="Arial"/>
                <w:color w:val="000000"/>
                <w:sz w:val="20"/>
                <w:szCs w:val="20"/>
              </w:rPr>
              <w:t>1</w:t>
            </w:r>
            <w:r w:rsidR="002A1AB0">
              <w:rPr>
                <w:rFonts w:ascii="Cambria" w:hAnsi="Cambria" w:cs="Arial"/>
                <w:color w:val="000000"/>
                <w:sz w:val="20"/>
                <w:szCs w:val="20"/>
              </w:rPr>
              <w:t>7</w:t>
            </w:r>
          </w:p>
        </w:tc>
      </w:tr>
      <w:tr w:rsidR="008262B1" w:rsidRPr="00D5075D" w:rsidTr="00C4506C">
        <w:tc>
          <w:tcPr>
            <w:tcW w:w="712" w:type="dxa"/>
          </w:tcPr>
          <w:p w:rsidR="008262B1" w:rsidRPr="00F239B7" w:rsidRDefault="008262B1" w:rsidP="00CD4324">
            <w:pPr>
              <w:spacing w:after="0" w:line="240" w:lineRule="auto"/>
              <w:rPr>
                <w:rFonts w:ascii="Cambria" w:hAnsi="Cambria" w:cs="Arial"/>
                <w:iCs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>3.2.8</w:t>
            </w:r>
          </w:p>
        </w:tc>
        <w:tc>
          <w:tcPr>
            <w:tcW w:w="3365" w:type="dxa"/>
          </w:tcPr>
          <w:p w:rsidR="008262B1" w:rsidRPr="00D5075D" w:rsidRDefault="008262B1" w:rsidP="00C4506C">
            <w:pPr>
              <w:spacing w:after="0" w:line="240" w:lineRule="auto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color w:val="000000"/>
                <w:sz w:val="20"/>
                <w:szCs w:val="20"/>
              </w:rPr>
              <w:t>Столовые и кафе на территории площадки</w:t>
            </w:r>
          </w:p>
        </w:tc>
        <w:tc>
          <w:tcPr>
            <w:tcW w:w="6237" w:type="dxa"/>
          </w:tcPr>
          <w:p w:rsidR="008262B1" w:rsidRPr="00D5075D" w:rsidRDefault="00953EA8" w:rsidP="002A1AB0">
            <w:pPr>
              <w:spacing w:after="0" w:line="240" w:lineRule="auto"/>
              <w:jc w:val="left"/>
              <w:rPr>
                <w:rFonts w:ascii="Cambria" w:hAnsi="Cambria" w:cs="Arial"/>
                <w:color w:val="000000"/>
                <w:sz w:val="20"/>
                <w:szCs w:val="20"/>
              </w:rPr>
            </w:pPr>
            <w:r>
              <w:rPr>
                <w:rFonts w:ascii="Cambria" w:hAnsi="Cambria" w:cs="Arial"/>
                <w:iCs/>
                <w:sz w:val="20"/>
                <w:szCs w:val="20"/>
              </w:rPr>
              <w:t xml:space="preserve">п. Демянск, </w:t>
            </w:r>
            <w:r w:rsidR="00287CCA">
              <w:rPr>
                <w:rFonts w:ascii="Cambria" w:hAnsi="Cambria" w:cs="Arial"/>
                <w:color w:val="000000"/>
                <w:sz w:val="20"/>
                <w:szCs w:val="20"/>
              </w:rPr>
              <w:t>1</w:t>
            </w:r>
            <w:r w:rsidR="002A1AB0">
              <w:rPr>
                <w:rFonts w:ascii="Cambria" w:hAnsi="Cambria" w:cs="Arial"/>
                <w:color w:val="000000"/>
                <w:sz w:val="20"/>
                <w:szCs w:val="20"/>
              </w:rPr>
              <w:t>7</w:t>
            </w:r>
          </w:p>
        </w:tc>
      </w:tr>
    </w:tbl>
    <w:p w:rsidR="00F64DA3" w:rsidRDefault="004204C8" w:rsidP="00163BE3">
      <w:r>
        <w:rPr>
          <w:noProof/>
          <w:lang w:eastAsia="ru-RU"/>
        </w:rPr>
        <w:lastRenderedPageBreak/>
        <w:drawing>
          <wp:inline distT="0" distB="0" distL="0" distR="0">
            <wp:extent cx="6447155" cy="873119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7155" cy="8731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32FF" w:rsidRDefault="00AD32FF" w:rsidP="00163BE3">
      <w:r>
        <w:rPr>
          <w:noProof/>
          <w:lang w:eastAsia="ru-RU"/>
        </w:rPr>
        <w:lastRenderedPageBreak/>
        <w:drawing>
          <wp:inline distT="0" distB="0" distL="0" distR="0">
            <wp:extent cx="6671144" cy="4317029"/>
            <wp:effectExtent l="0" t="0" r="0" b="7620"/>
            <wp:docPr id="2" name="Рисунок 2" descr="O:\Комитет по управлению муниципальным имуществом\И.Гора-ФОТО\IMG_22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O:\Комитет по управлению муниципальным имуществом\И.Гора-ФОТО\IMG_221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5735" cy="43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32FF" w:rsidRDefault="00AD32FF" w:rsidP="00163BE3"/>
    <w:p w:rsidR="00AD32FF" w:rsidRPr="003731C3" w:rsidRDefault="00AD32FF" w:rsidP="00163BE3">
      <w:r>
        <w:rPr>
          <w:noProof/>
          <w:lang w:eastAsia="ru-RU"/>
        </w:rPr>
        <w:drawing>
          <wp:inline distT="0" distB="0" distL="0" distR="0">
            <wp:extent cx="6726803" cy="3601500"/>
            <wp:effectExtent l="0" t="0" r="0" b="0"/>
            <wp:docPr id="1" name="Рисунок 1" descr="O:\Комитет по управлению муниципальным имуществом\И.Гора-ФОТО\IMG_22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:\Комитет по управлению муниципальным имуществом\И.Гора-ФОТО\IMG_221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4002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D32FF" w:rsidRPr="003731C3" w:rsidSect="00F9508D">
      <w:footerReference w:type="default" r:id="rId11"/>
      <w:pgSz w:w="11906" w:h="16838"/>
      <w:pgMar w:top="907" w:right="902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46CAD" w:rsidRDefault="00D46CAD" w:rsidP="003B0AB3">
      <w:pPr>
        <w:spacing w:after="0" w:line="240" w:lineRule="auto"/>
      </w:pPr>
      <w:r>
        <w:separator/>
      </w:r>
    </w:p>
  </w:endnote>
  <w:endnote w:type="continuationSeparator" w:id="0">
    <w:p w:rsidR="00D46CAD" w:rsidRDefault="00D46CAD" w:rsidP="003B0A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3AB4" w:rsidRPr="003B0AB3" w:rsidRDefault="00583AB4">
    <w:pPr>
      <w:pStyle w:val="a9"/>
      <w:jc w:val="center"/>
      <w:rPr>
        <w:rFonts w:ascii="Times New Roman" w:hAnsi="Times New Roman"/>
        <w:sz w:val="24"/>
        <w:szCs w:val="24"/>
      </w:rPr>
    </w:pPr>
    <w:r w:rsidRPr="003B0AB3">
      <w:rPr>
        <w:rFonts w:ascii="Times New Roman" w:hAnsi="Times New Roman"/>
        <w:sz w:val="24"/>
        <w:szCs w:val="24"/>
      </w:rPr>
      <w:fldChar w:fldCharType="begin"/>
    </w:r>
    <w:r w:rsidRPr="003B0AB3">
      <w:rPr>
        <w:rFonts w:ascii="Times New Roman" w:hAnsi="Times New Roman"/>
        <w:sz w:val="24"/>
        <w:szCs w:val="24"/>
      </w:rPr>
      <w:instrText>PAGE   \* MERGEFORMAT</w:instrText>
    </w:r>
    <w:r w:rsidRPr="003B0AB3">
      <w:rPr>
        <w:rFonts w:ascii="Times New Roman" w:hAnsi="Times New Roman"/>
        <w:sz w:val="24"/>
        <w:szCs w:val="24"/>
      </w:rPr>
      <w:fldChar w:fldCharType="separate"/>
    </w:r>
    <w:r w:rsidR="008B0385">
      <w:rPr>
        <w:rFonts w:ascii="Times New Roman" w:hAnsi="Times New Roman"/>
        <w:noProof/>
        <w:sz w:val="24"/>
        <w:szCs w:val="24"/>
      </w:rPr>
      <w:t>1</w:t>
    </w:r>
    <w:r w:rsidRPr="003B0AB3">
      <w:rPr>
        <w:rFonts w:ascii="Times New Roman" w:hAnsi="Times New Roman"/>
        <w:sz w:val="24"/>
        <w:szCs w:val="24"/>
      </w:rPr>
      <w:fldChar w:fldCharType="end"/>
    </w:r>
  </w:p>
  <w:p w:rsidR="00583AB4" w:rsidRDefault="00583AB4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46CAD" w:rsidRDefault="00D46CAD" w:rsidP="003B0AB3">
      <w:pPr>
        <w:spacing w:after="0" w:line="240" w:lineRule="auto"/>
      </w:pPr>
      <w:r>
        <w:separator/>
      </w:r>
    </w:p>
  </w:footnote>
  <w:footnote w:type="continuationSeparator" w:id="0">
    <w:p w:rsidR="00D46CAD" w:rsidRDefault="00D46CAD" w:rsidP="003B0A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0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3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4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5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6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7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8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</w:abstractNum>
  <w:abstractNum w:abstractNumId="1" w15:restartNumberingAfterBreak="0">
    <w:nsid w:val="00B8368A"/>
    <w:multiLevelType w:val="hybridMultilevel"/>
    <w:tmpl w:val="0358BD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3907AA"/>
    <w:multiLevelType w:val="hybridMultilevel"/>
    <w:tmpl w:val="FFAC1F7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7855E56"/>
    <w:multiLevelType w:val="multilevel"/>
    <w:tmpl w:val="95486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885037E"/>
    <w:multiLevelType w:val="hybridMultilevel"/>
    <w:tmpl w:val="A886AD9C"/>
    <w:lvl w:ilvl="0" w:tplc="0419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432521F9"/>
    <w:multiLevelType w:val="hybridMultilevel"/>
    <w:tmpl w:val="ED300E2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5"/>
  </w:num>
  <w:num w:numId="3">
    <w:abstractNumId w:val="1"/>
  </w:num>
  <w:num w:numId="4">
    <w:abstractNumId w:val="2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4324"/>
    <w:rsid w:val="00000B5F"/>
    <w:rsid w:val="00000DC1"/>
    <w:rsid w:val="00003869"/>
    <w:rsid w:val="00004DFD"/>
    <w:rsid w:val="00011896"/>
    <w:rsid w:val="000163C2"/>
    <w:rsid w:val="00023A0B"/>
    <w:rsid w:val="0003417E"/>
    <w:rsid w:val="00034918"/>
    <w:rsid w:val="00035CC4"/>
    <w:rsid w:val="00036C78"/>
    <w:rsid w:val="000408D2"/>
    <w:rsid w:val="000451CC"/>
    <w:rsid w:val="00055BF2"/>
    <w:rsid w:val="000A0BF9"/>
    <w:rsid w:val="000B1A13"/>
    <w:rsid w:val="000B410E"/>
    <w:rsid w:val="000B4CA0"/>
    <w:rsid w:val="000B7610"/>
    <w:rsid w:val="000C06FE"/>
    <w:rsid w:val="000C4F8A"/>
    <w:rsid w:val="000C5BFA"/>
    <w:rsid w:val="000D06E8"/>
    <w:rsid w:val="000D35B3"/>
    <w:rsid w:val="000D6164"/>
    <w:rsid w:val="000E59A1"/>
    <w:rsid w:val="000E69AD"/>
    <w:rsid w:val="000F12E4"/>
    <w:rsid w:val="000F2C78"/>
    <w:rsid w:val="000F6683"/>
    <w:rsid w:val="0012667F"/>
    <w:rsid w:val="00130191"/>
    <w:rsid w:val="00134E8E"/>
    <w:rsid w:val="00135002"/>
    <w:rsid w:val="0014088D"/>
    <w:rsid w:val="00143AF0"/>
    <w:rsid w:val="001456A9"/>
    <w:rsid w:val="00163BE3"/>
    <w:rsid w:val="001667B0"/>
    <w:rsid w:val="00170DF7"/>
    <w:rsid w:val="00171BD6"/>
    <w:rsid w:val="0018099F"/>
    <w:rsid w:val="00191F6A"/>
    <w:rsid w:val="001935E1"/>
    <w:rsid w:val="001A2F31"/>
    <w:rsid w:val="001B6430"/>
    <w:rsid w:val="001D38D2"/>
    <w:rsid w:val="001E4B1D"/>
    <w:rsid w:val="0020022C"/>
    <w:rsid w:val="002239B7"/>
    <w:rsid w:val="00232F39"/>
    <w:rsid w:val="00235727"/>
    <w:rsid w:val="002418FD"/>
    <w:rsid w:val="00241EDC"/>
    <w:rsid w:val="00243027"/>
    <w:rsid w:val="002447D8"/>
    <w:rsid w:val="00251820"/>
    <w:rsid w:val="00252C83"/>
    <w:rsid w:val="00255B9E"/>
    <w:rsid w:val="00263C0F"/>
    <w:rsid w:val="0028567C"/>
    <w:rsid w:val="00287017"/>
    <w:rsid w:val="00287CCA"/>
    <w:rsid w:val="00290279"/>
    <w:rsid w:val="00293177"/>
    <w:rsid w:val="00296414"/>
    <w:rsid w:val="00296847"/>
    <w:rsid w:val="002A078F"/>
    <w:rsid w:val="002A1AB0"/>
    <w:rsid w:val="002A2FD1"/>
    <w:rsid w:val="002C154C"/>
    <w:rsid w:val="002C1C88"/>
    <w:rsid w:val="002C3670"/>
    <w:rsid w:val="002C41A9"/>
    <w:rsid w:val="002C5B85"/>
    <w:rsid w:val="002C712F"/>
    <w:rsid w:val="002D371F"/>
    <w:rsid w:val="002D4984"/>
    <w:rsid w:val="002E706D"/>
    <w:rsid w:val="003051F2"/>
    <w:rsid w:val="00311CCF"/>
    <w:rsid w:val="003124A4"/>
    <w:rsid w:val="003216EA"/>
    <w:rsid w:val="00323090"/>
    <w:rsid w:val="003326E1"/>
    <w:rsid w:val="00334356"/>
    <w:rsid w:val="003408CA"/>
    <w:rsid w:val="0035372A"/>
    <w:rsid w:val="00371974"/>
    <w:rsid w:val="003731C3"/>
    <w:rsid w:val="00373F92"/>
    <w:rsid w:val="00386BF8"/>
    <w:rsid w:val="00393AEA"/>
    <w:rsid w:val="003A0382"/>
    <w:rsid w:val="003B0AB3"/>
    <w:rsid w:val="003C04BF"/>
    <w:rsid w:val="003C15DC"/>
    <w:rsid w:val="003C4E27"/>
    <w:rsid w:val="003D1DF7"/>
    <w:rsid w:val="003D41FB"/>
    <w:rsid w:val="003D461D"/>
    <w:rsid w:val="003E6F67"/>
    <w:rsid w:val="00404A85"/>
    <w:rsid w:val="00405422"/>
    <w:rsid w:val="00411072"/>
    <w:rsid w:val="00416B84"/>
    <w:rsid w:val="004204C8"/>
    <w:rsid w:val="00435848"/>
    <w:rsid w:val="00437729"/>
    <w:rsid w:val="004407F4"/>
    <w:rsid w:val="00446838"/>
    <w:rsid w:val="0046437B"/>
    <w:rsid w:val="0046681A"/>
    <w:rsid w:val="0047751F"/>
    <w:rsid w:val="00487172"/>
    <w:rsid w:val="004875E7"/>
    <w:rsid w:val="00490730"/>
    <w:rsid w:val="00494EE9"/>
    <w:rsid w:val="004A6A10"/>
    <w:rsid w:val="004B2B3E"/>
    <w:rsid w:val="004B6CC8"/>
    <w:rsid w:val="004B7D76"/>
    <w:rsid w:val="004C507E"/>
    <w:rsid w:val="004D4C97"/>
    <w:rsid w:val="004E292A"/>
    <w:rsid w:val="004F0256"/>
    <w:rsid w:val="0051322B"/>
    <w:rsid w:val="005169E0"/>
    <w:rsid w:val="00524F36"/>
    <w:rsid w:val="005311B5"/>
    <w:rsid w:val="00533DEF"/>
    <w:rsid w:val="00535E41"/>
    <w:rsid w:val="00537347"/>
    <w:rsid w:val="00543AD6"/>
    <w:rsid w:val="005518F2"/>
    <w:rsid w:val="00561009"/>
    <w:rsid w:val="00583AB4"/>
    <w:rsid w:val="00587839"/>
    <w:rsid w:val="00590530"/>
    <w:rsid w:val="005939EB"/>
    <w:rsid w:val="005B046F"/>
    <w:rsid w:val="005D0D17"/>
    <w:rsid w:val="005D6EC0"/>
    <w:rsid w:val="005D7BB9"/>
    <w:rsid w:val="005E7D11"/>
    <w:rsid w:val="0062254D"/>
    <w:rsid w:val="00623A88"/>
    <w:rsid w:val="00624EA4"/>
    <w:rsid w:val="00655234"/>
    <w:rsid w:val="00657E32"/>
    <w:rsid w:val="00661EBE"/>
    <w:rsid w:val="00664287"/>
    <w:rsid w:val="00666061"/>
    <w:rsid w:val="00672B4E"/>
    <w:rsid w:val="00676EB8"/>
    <w:rsid w:val="00677178"/>
    <w:rsid w:val="00680596"/>
    <w:rsid w:val="0068304C"/>
    <w:rsid w:val="0068395B"/>
    <w:rsid w:val="00683E1C"/>
    <w:rsid w:val="00685687"/>
    <w:rsid w:val="00685CE3"/>
    <w:rsid w:val="006868A8"/>
    <w:rsid w:val="006B4FB7"/>
    <w:rsid w:val="006B5D37"/>
    <w:rsid w:val="006C0499"/>
    <w:rsid w:val="006C16B4"/>
    <w:rsid w:val="006E01F0"/>
    <w:rsid w:val="006E25E6"/>
    <w:rsid w:val="006E3F61"/>
    <w:rsid w:val="006F0A4C"/>
    <w:rsid w:val="00704B85"/>
    <w:rsid w:val="0072742C"/>
    <w:rsid w:val="007341B4"/>
    <w:rsid w:val="00740355"/>
    <w:rsid w:val="00753328"/>
    <w:rsid w:val="00754281"/>
    <w:rsid w:val="00767A16"/>
    <w:rsid w:val="00772479"/>
    <w:rsid w:val="00772B35"/>
    <w:rsid w:val="00775195"/>
    <w:rsid w:val="007878B4"/>
    <w:rsid w:val="00791740"/>
    <w:rsid w:val="00794CB3"/>
    <w:rsid w:val="0079527D"/>
    <w:rsid w:val="007A09BF"/>
    <w:rsid w:val="007A35FF"/>
    <w:rsid w:val="007B28A4"/>
    <w:rsid w:val="007B6DEC"/>
    <w:rsid w:val="007C4D3C"/>
    <w:rsid w:val="007C7287"/>
    <w:rsid w:val="007D3DE0"/>
    <w:rsid w:val="00802060"/>
    <w:rsid w:val="008149C9"/>
    <w:rsid w:val="008169DF"/>
    <w:rsid w:val="00820590"/>
    <w:rsid w:val="008210CF"/>
    <w:rsid w:val="008228CD"/>
    <w:rsid w:val="00823251"/>
    <w:rsid w:val="008262B1"/>
    <w:rsid w:val="00835376"/>
    <w:rsid w:val="00847AE9"/>
    <w:rsid w:val="00860024"/>
    <w:rsid w:val="00866E81"/>
    <w:rsid w:val="00872D06"/>
    <w:rsid w:val="00882D37"/>
    <w:rsid w:val="008854CA"/>
    <w:rsid w:val="00892C35"/>
    <w:rsid w:val="008B0385"/>
    <w:rsid w:val="008B7B94"/>
    <w:rsid w:val="008C154C"/>
    <w:rsid w:val="008F74FC"/>
    <w:rsid w:val="00903280"/>
    <w:rsid w:val="00921CC6"/>
    <w:rsid w:val="00933404"/>
    <w:rsid w:val="00945DC8"/>
    <w:rsid w:val="00950574"/>
    <w:rsid w:val="00953EA8"/>
    <w:rsid w:val="00956C18"/>
    <w:rsid w:val="00957EE7"/>
    <w:rsid w:val="00967407"/>
    <w:rsid w:val="009722D2"/>
    <w:rsid w:val="00980250"/>
    <w:rsid w:val="009806E1"/>
    <w:rsid w:val="0098147A"/>
    <w:rsid w:val="0098458F"/>
    <w:rsid w:val="009A3DCE"/>
    <w:rsid w:val="009A496C"/>
    <w:rsid w:val="009A7847"/>
    <w:rsid w:val="009B37EE"/>
    <w:rsid w:val="009B4CA2"/>
    <w:rsid w:val="009C3826"/>
    <w:rsid w:val="009D33F3"/>
    <w:rsid w:val="009D6EC9"/>
    <w:rsid w:val="009E3E20"/>
    <w:rsid w:val="009E54BA"/>
    <w:rsid w:val="009F30A4"/>
    <w:rsid w:val="009F61AB"/>
    <w:rsid w:val="00A02C0F"/>
    <w:rsid w:val="00A1361C"/>
    <w:rsid w:val="00A40531"/>
    <w:rsid w:val="00A545BE"/>
    <w:rsid w:val="00A57DFE"/>
    <w:rsid w:val="00A80DC4"/>
    <w:rsid w:val="00A8206A"/>
    <w:rsid w:val="00A96489"/>
    <w:rsid w:val="00A97379"/>
    <w:rsid w:val="00AA118E"/>
    <w:rsid w:val="00AA1BE5"/>
    <w:rsid w:val="00AA4C70"/>
    <w:rsid w:val="00AA6843"/>
    <w:rsid w:val="00AA76D2"/>
    <w:rsid w:val="00AB3506"/>
    <w:rsid w:val="00AB741F"/>
    <w:rsid w:val="00AC016B"/>
    <w:rsid w:val="00AC22A2"/>
    <w:rsid w:val="00AD32FF"/>
    <w:rsid w:val="00AD694D"/>
    <w:rsid w:val="00B02409"/>
    <w:rsid w:val="00B17E5F"/>
    <w:rsid w:val="00B219A7"/>
    <w:rsid w:val="00B3226D"/>
    <w:rsid w:val="00B3576A"/>
    <w:rsid w:val="00B4190F"/>
    <w:rsid w:val="00B45DAB"/>
    <w:rsid w:val="00B5164E"/>
    <w:rsid w:val="00B5537A"/>
    <w:rsid w:val="00B75ECD"/>
    <w:rsid w:val="00BA335A"/>
    <w:rsid w:val="00BD12E5"/>
    <w:rsid w:val="00BE1249"/>
    <w:rsid w:val="00BE2720"/>
    <w:rsid w:val="00BE287B"/>
    <w:rsid w:val="00BE7531"/>
    <w:rsid w:val="00BF3BAB"/>
    <w:rsid w:val="00C072FE"/>
    <w:rsid w:val="00C10817"/>
    <w:rsid w:val="00C12329"/>
    <w:rsid w:val="00C1354F"/>
    <w:rsid w:val="00C13A6E"/>
    <w:rsid w:val="00C13E34"/>
    <w:rsid w:val="00C14F6F"/>
    <w:rsid w:val="00C15E92"/>
    <w:rsid w:val="00C16744"/>
    <w:rsid w:val="00C171C0"/>
    <w:rsid w:val="00C272C4"/>
    <w:rsid w:val="00C30EF1"/>
    <w:rsid w:val="00C3731E"/>
    <w:rsid w:val="00C4506C"/>
    <w:rsid w:val="00C50AAF"/>
    <w:rsid w:val="00C55FF6"/>
    <w:rsid w:val="00C652A3"/>
    <w:rsid w:val="00C920E9"/>
    <w:rsid w:val="00C933EA"/>
    <w:rsid w:val="00CA73F1"/>
    <w:rsid w:val="00CD4324"/>
    <w:rsid w:val="00CF295D"/>
    <w:rsid w:val="00CF737F"/>
    <w:rsid w:val="00D1028D"/>
    <w:rsid w:val="00D15262"/>
    <w:rsid w:val="00D20018"/>
    <w:rsid w:val="00D2377B"/>
    <w:rsid w:val="00D33158"/>
    <w:rsid w:val="00D3372D"/>
    <w:rsid w:val="00D33A9C"/>
    <w:rsid w:val="00D3510A"/>
    <w:rsid w:val="00D46CAD"/>
    <w:rsid w:val="00D46E59"/>
    <w:rsid w:val="00D52B83"/>
    <w:rsid w:val="00D53901"/>
    <w:rsid w:val="00D63F0D"/>
    <w:rsid w:val="00D7047C"/>
    <w:rsid w:val="00DA4CF8"/>
    <w:rsid w:val="00DA7EBC"/>
    <w:rsid w:val="00DB2773"/>
    <w:rsid w:val="00DB65BB"/>
    <w:rsid w:val="00DC11C2"/>
    <w:rsid w:val="00DC17FE"/>
    <w:rsid w:val="00DC33E9"/>
    <w:rsid w:val="00DC505D"/>
    <w:rsid w:val="00DC6F8C"/>
    <w:rsid w:val="00DD2CC1"/>
    <w:rsid w:val="00DD513F"/>
    <w:rsid w:val="00DE3C9E"/>
    <w:rsid w:val="00DF59F9"/>
    <w:rsid w:val="00E02217"/>
    <w:rsid w:val="00E02F5A"/>
    <w:rsid w:val="00E226BC"/>
    <w:rsid w:val="00E359F6"/>
    <w:rsid w:val="00E374D5"/>
    <w:rsid w:val="00E429C9"/>
    <w:rsid w:val="00E5067E"/>
    <w:rsid w:val="00E5241C"/>
    <w:rsid w:val="00E6283F"/>
    <w:rsid w:val="00E62D61"/>
    <w:rsid w:val="00E63619"/>
    <w:rsid w:val="00E66C7A"/>
    <w:rsid w:val="00E74299"/>
    <w:rsid w:val="00E760C1"/>
    <w:rsid w:val="00E76F9D"/>
    <w:rsid w:val="00E82547"/>
    <w:rsid w:val="00E906C6"/>
    <w:rsid w:val="00E922B5"/>
    <w:rsid w:val="00E92C99"/>
    <w:rsid w:val="00E9627D"/>
    <w:rsid w:val="00EB2409"/>
    <w:rsid w:val="00EB2DF5"/>
    <w:rsid w:val="00EB2F8A"/>
    <w:rsid w:val="00EC62C9"/>
    <w:rsid w:val="00EE2B55"/>
    <w:rsid w:val="00EF1CFA"/>
    <w:rsid w:val="00EF3EB7"/>
    <w:rsid w:val="00EF6620"/>
    <w:rsid w:val="00F009AC"/>
    <w:rsid w:val="00F01101"/>
    <w:rsid w:val="00F160C9"/>
    <w:rsid w:val="00F1716E"/>
    <w:rsid w:val="00F36CB7"/>
    <w:rsid w:val="00F40ED4"/>
    <w:rsid w:val="00F44B6B"/>
    <w:rsid w:val="00F47F9F"/>
    <w:rsid w:val="00F55F1C"/>
    <w:rsid w:val="00F56B6B"/>
    <w:rsid w:val="00F64DA3"/>
    <w:rsid w:val="00F77813"/>
    <w:rsid w:val="00F80DA1"/>
    <w:rsid w:val="00F9508D"/>
    <w:rsid w:val="00FB3C95"/>
    <w:rsid w:val="00FD00FF"/>
    <w:rsid w:val="00FD04B4"/>
    <w:rsid w:val="00FE56E5"/>
    <w:rsid w:val="00FF2B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3674551C-F677-47EB-9453-148099A413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D4324"/>
    <w:pPr>
      <w:spacing w:after="200" w:line="276" w:lineRule="auto"/>
      <w:jc w:val="both"/>
    </w:pPr>
    <w:rPr>
      <w:rFonts w:ascii="Calibri" w:eastAsia="Calibri" w:hAnsi="Calibri"/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CD4324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4">
    <w:name w:val="heading 4"/>
    <w:basedOn w:val="a"/>
    <w:next w:val="a"/>
    <w:link w:val="40"/>
    <w:semiHidden/>
    <w:unhideWhenUsed/>
    <w:qFormat/>
    <w:rsid w:val="008169DF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sid w:val="00CD4324"/>
    <w:rPr>
      <w:rFonts w:ascii="Cambria" w:hAnsi="Cambria"/>
      <w:b/>
      <w:bCs/>
      <w:color w:val="365F91"/>
      <w:sz w:val="28"/>
      <w:szCs w:val="28"/>
      <w:lang w:val="ru-RU" w:eastAsia="en-US" w:bidi="ar-SA"/>
    </w:rPr>
  </w:style>
  <w:style w:type="paragraph" w:customStyle="1" w:styleId="1CharChar">
    <w:name w:val="Знак Знак1 Char Char"/>
    <w:basedOn w:val="a"/>
    <w:semiHidden/>
    <w:rsid w:val="00767A16"/>
    <w:pPr>
      <w:spacing w:after="160" w:line="240" w:lineRule="exact"/>
      <w:jc w:val="left"/>
    </w:pPr>
    <w:rPr>
      <w:rFonts w:ascii="Verdana" w:eastAsia="Times New Roman" w:hAnsi="Verdana"/>
      <w:sz w:val="20"/>
      <w:szCs w:val="20"/>
      <w:lang w:val="en-US"/>
    </w:rPr>
  </w:style>
  <w:style w:type="paragraph" w:customStyle="1" w:styleId="a3">
    <w:name w:val="Знак"/>
    <w:basedOn w:val="a"/>
    <w:rsid w:val="00C072FE"/>
    <w:pPr>
      <w:tabs>
        <w:tab w:val="num" w:pos="720"/>
      </w:tabs>
      <w:spacing w:after="160" w:line="240" w:lineRule="exact"/>
      <w:ind w:left="720" w:hanging="720"/>
    </w:pPr>
    <w:rPr>
      <w:rFonts w:ascii="Verdana" w:eastAsia="Times New Roman" w:hAnsi="Verdana" w:cs="Verdana"/>
      <w:sz w:val="20"/>
      <w:szCs w:val="20"/>
      <w:lang w:val="en-US"/>
    </w:rPr>
  </w:style>
  <w:style w:type="paragraph" w:customStyle="1" w:styleId="a4">
    <w:name w:val="Стиль"/>
    <w:rsid w:val="00933404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a5">
    <w:name w:val="Balloon Text"/>
    <w:basedOn w:val="a"/>
    <w:link w:val="a6"/>
    <w:rsid w:val="003B0AB3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6">
    <w:name w:val="Текст выноски Знак"/>
    <w:link w:val="a5"/>
    <w:rsid w:val="003B0AB3"/>
    <w:rPr>
      <w:rFonts w:ascii="Tahoma" w:eastAsia="Calibri" w:hAnsi="Tahoma" w:cs="Tahoma"/>
      <w:sz w:val="16"/>
      <w:szCs w:val="16"/>
      <w:lang w:eastAsia="en-US"/>
    </w:rPr>
  </w:style>
  <w:style w:type="paragraph" w:styleId="a7">
    <w:name w:val="header"/>
    <w:basedOn w:val="a"/>
    <w:link w:val="a8"/>
    <w:rsid w:val="003B0AB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rsid w:val="003B0AB3"/>
    <w:rPr>
      <w:rFonts w:ascii="Calibri" w:eastAsia="Calibri" w:hAnsi="Calibri"/>
      <w:sz w:val="22"/>
      <w:szCs w:val="22"/>
      <w:lang w:eastAsia="en-US"/>
    </w:rPr>
  </w:style>
  <w:style w:type="paragraph" w:styleId="a9">
    <w:name w:val="footer"/>
    <w:basedOn w:val="a"/>
    <w:link w:val="aa"/>
    <w:uiPriority w:val="99"/>
    <w:rsid w:val="003B0AB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3B0AB3"/>
    <w:rPr>
      <w:rFonts w:ascii="Calibri" w:eastAsia="Calibri" w:hAnsi="Calibri"/>
      <w:sz w:val="22"/>
      <w:szCs w:val="22"/>
      <w:lang w:eastAsia="en-US"/>
    </w:rPr>
  </w:style>
  <w:style w:type="table" w:styleId="ab">
    <w:name w:val="Table Grid"/>
    <w:basedOn w:val="a1"/>
    <w:rsid w:val="000C4F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rsid w:val="00F40ED4"/>
    <w:rPr>
      <w:color w:val="0000FF"/>
      <w:u w:val="single"/>
    </w:rPr>
  </w:style>
  <w:style w:type="character" w:styleId="ad">
    <w:name w:val="FollowedHyperlink"/>
    <w:rsid w:val="00C16744"/>
    <w:rPr>
      <w:color w:val="800080"/>
      <w:u w:val="single"/>
    </w:rPr>
  </w:style>
  <w:style w:type="character" w:customStyle="1" w:styleId="40">
    <w:name w:val="Заголовок 4 Знак"/>
    <w:basedOn w:val="a0"/>
    <w:link w:val="4"/>
    <w:semiHidden/>
    <w:rsid w:val="008169DF"/>
    <w:rPr>
      <w:rFonts w:asciiTheme="minorHAnsi" w:eastAsiaTheme="minorEastAsia" w:hAnsiTheme="minorHAnsi" w:cstheme="minorBidi"/>
      <w:b/>
      <w:bCs/>
      <w:sz w:val="28"/>
      <w:szCs w:val="28"/>
      <w:lang w:eastAsia="en-US"/>
    </w:rPr>
  </w:style>
  <w:style w:type="character" w:customStyle="1" w:styleId="mw-headline">
    <w:name w:val="mw-headline"/>
    <w:basedOn w:val="a0"/>
    <w:rsid w:val="008169DF"/>
  </w:style>
  <w:style w:type="paragraph" w:styleId="ae">
    <w:name w:val="List Paragraph"/>
    <w:basedOn w:val="a"/>
    <w:uiPriority w:val="34"/>
    <w:qFormat/>
    <w:rsid w:val="00E374D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107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84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3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1437F0-17D2-4F27-9DCC-BDC39E95FA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299</TotalTime>
  <Pages>1</Pages>
  <Words>1326</Words>
  <Characters>7560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IY</vt:lpstr>
    </vt:vector>
  </TitlesOfParts>
  <Company/>
  <LinksUpToDate>false</LinksUpToDate>
  <CharactersWithSpaces>8869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IY</dc:title>
  <dc:creator>user</dc:creator>
  <cp:lastModifiedBy>Боброва Марина Николаевна</cp:lastModifiedBy>
  <cp:revision>36</cp:revision>
  <cp:lastPrinted>2017-09-27T12:29:00Z</cp:lastPrinted>
  <dcterms:created xsi:type="dcterms:W3CDTF">2017-09-21T10:37:00Z</dcterms:created>
  <dcterms:modified xsi:type="dcterms:W3CDTF">2020-11-17T12:19:00Z</dcterms:modified>
</cp:coreProperties>
</file>