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79" w:rsidRPr="006C4E3A" w:rsidRDefault="00291F79" w:rsidP="00291F7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1F79" w:rsidRPr="00CE0761" w:rsidRDefault="00291F79" w:rsidP="00291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4E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P665"/>
      <w:bookmarkEnd w:id="0"/>
      <w:r w:rsidRPr="006C4E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C4E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C4E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C4E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C4E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E0761">
        <w:rPr>
          <w:rFonts w:ascii="Times New Roman" w:eastAsia="Times New Roman" w:hAnsi="Times New Roman"/>
          <w:b/>
          <w:sz w:val="24"/>
          <w:szCs w:val="24"/>
          <w:lang w:eastAsia="ru-RU"/>
        </w:rPr>
        <w:t>СВОДНЫЙ ОТЧЕТ</w:t>
      </w:r>
    </w:p>
    <w:p w:rsidR="00291F79" w:rsidRPr="006C4E3A" w:rsidRDefault="00291F79" w:rsidP="00291F79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 w:firstLine="3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61A6D" w:rsidRPr="006A55A1" w:rsidRDefault="00E61A6D" w:rsidP="006A55A1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55A1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проведения публичных консультаций проекта акта: </w:t>
      </w:r>
    </w:p>
    <w:p w:rsidR="00E61A6D" w:rsidRPr="006A55A1" w:rsidRDefault="003D443A" w:rsidP="006A55A1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55A1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E61A6D" w:rsidRPr="006A55A1">
        <w:rPr>
          <w:rFonts w:ascii="Times New Roman" w:eastAsia="Times New Roman" w:hAnsi="Times New Roman"/>
          <w:sz w:val="28"/>
          <w:szCs w:val="28"/>
          <w:lang w:eastAsia="ar-SA"/>
        </w:rPr>
        <w:t>ачало</w:t>
      </w:r>
      <w:r w:rsidRPr="006A55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1A6D" w:rsidRPr="006A55A1">
        <w:rPr>
          <w:rFonts w:ascii="Times New Roman" w:eastAsia="Times New Roman" w:hAnsi="Times New Roman"/>
          <w:sz w:val="28"/>
          <w:szCs w:val="28"/>
          <w:lang w:eastAsia="ar-SA"/>
        </w:rPr>
        <w:t>"2</w:t>
      </w:r>
      <w:r w:rsidR="008D792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E61A6D" w:rsidRPr="006A55A1">
        <w:rPr>
          <w:rFonts w:ascii="Times New Roman" w:eastAsia="Times New Roman" w:hAnsi="Times New Roman"/>
          <w:sz w:val="28"/>
          <w:szCs w:val="28"/>
          <w:lang w:eastAsia="ar-SA"/>
        </w:rPr>
        <w:t>"января 2023 года</w:t>
      </w:r>
    </w:p>
    <w:p w:rsidR="0032093F" w:rsidRDefault="003D443A" w:rsidP="0032093F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55A1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61A6D" w:rsidRPr="006A55A1">
        <w:rPr>
          <w:rFonts w:ascii="Times New Roman" w:eastAsia="Times New Roman" w:hAnsi="Times New Roman"/>
          <w:sz w:val="28"/>
          <w:szCs w:val="28"/>
          <w:lang w:eastAsia="ar-SA"/>
        </w:rPr>
        <w:t>кончание "</w:t>
      </w:r>
      <w:r w:rsidR="007A0C75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E61A6D" w:rsidRPr="006A55A1">
        <w:rPr>
          <w:rFonts w:ascii="Times New Roman" w:eastAsia="Times New Roman" w:hAnsi="Times New Roman"/>
          <w:sz w:val="28"/>
          <w:szCs w:val="28"/>
          <w:lang w:eastAsia="ar-SA"/>
        </w:rPr>
        <w:t>"</w:t>
      </w:r>
      <w:r w:rsidR="009B5A87" w:rsidRPr="006A55A1">
        <w:rPr>
          <w:rFonts w:ascii="Times New Roman" w:eastAsia="Times New Roman" w:hAnsi="Times New Roman"/>
          <w:sz w:val="28"/>
          <w:szCs w:val="28"/>
          <w:lang w:eastAsia="ar-SA"/>
        </w:rPr>
        <w:t>февраля</w:t>
      </w:r>
      <w:r w:rsidR="00E61A6D" w:rsidRPr="006A55A1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9B5A87" w:rsidRPr="006A55A1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="0032093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</w:p>
    <w:p w:rsidR="0032093F" w:rsidRDefault="0032093F" w:rsidP="0032093F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91F79" w:rsidRPr="004F4599" w:rsidRDefault="00291F79" w:rsidP="0032093F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4599">
        <w:rPr>
          <w:rFonts w:ascii="Times New Roman" w:eastAsia="Times New Roman" w:hAnsi="Times New Roman"/>
          <w:sz w:val="28"/>
          <w:szCs w:val="28"/>
          <w:lang w:eastAsia="ar-SA"/>
        </w:rPr>
        <w:t>1. Общая информация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220"/>
      </w:tblGrid>
      <w:tr w:rsidR="00291F79" w:rsidRPr="004E35D6" w:rsidTr="0043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92071E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07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92071E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07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Разработчик проекта акта</w:t>
            </w:r>
            <w:r w:rsidR="006769F9" w:rsidRPr="009207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  <w:p w:rsidR="00291F79" w:rsidRPr="004E35D6" w:rsidRDefault="00AA5B2F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35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4E35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Демянского</w:t>
            </w:r>
            <w:proofErr w:type="spellEnd"/>
            <w:r w:rsidRPr="004E35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в лице управления по экономическому развитию и сельскому хозяйству</w:t>
            </w:r>
            <w:r w:rsidR="00291F79" w:rsidRPr="004E35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</w:t>
            </w:r>
          </w:p>
        </w:tc>
      </w:tr>
      <w:tr w:rsidR="00291F79" w:rsidRPr="006C4E3A" w:rsidTr="0043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92071E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07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Вид и наименование проекта акта</w:t>
            </w:r>
            <w:r w:rsidR="008D22BA" w:rsidRPr="009207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  <w:p w:rsidR="004E35D6" w:rsidRPr="008D22BA" w:rsidRDefault="00DA4014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2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постановления акта: </w:t>
            </w:r>
            <w:r w:rsidR="004E35D6" w:rsidRPr="008D22BA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субсидии юридическим лицам и индивидуальным предпринимателям </w:t>
            </w:r>
            <w:r w:rsidR="004E35D6" w:rsidRPr="008D22BA">
              <w:rPr>
                <w:rFonts w:ascii="Times New Roman" w:hAnsi="Times New Roman"/>
                <w:bCs/>
                <w:sz w:val="24"/>
                <w:szCs w:val="24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</w:t>
            </w:r>
          </w:p>
          <w:p w:rsidR="004E35D6" w:rsidRPr="008D22BA" w:rsidRDefault="004E35D6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2BA">
              <w:rPr>
                <w:rFonts w:ascii="Times New Roman" w:hAnsi="Times New Roman"/>
                <w:bCs/>
                <w:sz w:val="24"/>
                <w:szCs w:val="24"/>
              </w:rPr>
              <w:t>о добровольном содействии в выполнении задач, возложенных на</w:t>
            </w:r>
          </w:p>
          <w:p w:rsidR="004E35D6" w:rsidRPr="008D22BA" w:rsidRDefault="004E35D6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2BA">
              <w:rPr>
                <w:rFonts w:ascii="Times New Roman" w:hAnsi="Times New Roman"/>
                <w:bCs/>
                <w:sz w:val="24"/>
                <w:szCs w:val="24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</w:p>
          <w:p w:rsidR="00291F79" w:rsidRPr="008D22BA" w:rsidRDefault="004E35D6" w:rsidP="009E0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22BA">
              <w:rPr>
                <w:rFonts w:ascii="Times New Roman" w:hAnsi="Times New Roman"/>
                <w:bCs/>
                <w:sz w:val="24"/>
                <w:szCs w:val="24"/>
              </w:rPr>
              <w:t>операции, проживающих в жилых помещениях с печным отоплением</w:t>
            </w:r>
          </w:p>
        </w:tc>
      </w:tr>
      <w:tr w:rsidR="00291F79" w:rsidRPr="006C4E3A" w:rsidTr="0043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1E" w:rsidRDefault="00291F79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207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Краткое описание проблемы, на решение которой направлен предлагаемый способ правового регулирования</w:t>
            </w:r>
            <w:r w:rsidR="008D22BA" w:rsidRPr="008D22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</w:p>
          <w:p w:rsidR="00291F79" w:rsidRPr="008D22BA" w:rsidRDefault="008D22BA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22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отсутствие Порядка </w:t>
            </w:r>
            <w:r w:rsidRPr="008D22BA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субсидии юридическим лицам и индивидуальным предпринимателям </w:t>
            </w:r>
            <w:r w:rsidRPr="008D22BA">
              <w:rPr>
                <w:rFonts w:ascii="Times New Roman" w:hAnsi="Times New Roman"/>
                <w:bCs/>
                <w:sz w:val="24"/>
                <w:szCs w:val="24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22BA">
              <w:rPr>
                <w:rFonts w:ascii="Times New Roman" w:hAnsi="Times New Roman"/>
                <w:bCs/>
                <w:sz w:val="24"/>
                <w:szCs w:val="24"/>
              </w:rPr>
              <w:t>о добровольном содействии в выполнении задач, возложенных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22BA">
              <w:rPr>
                <w:rFonts w:ascii="Times New Roman" w:hAnsi="Times New Roman"/>
                <w:bCs/>
                <w:sz w:val="24"/>
                <w:szCs w:val="24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22BA">
              <w:rPr>
                <w:rFonts w:ascii="Times New Roman" w:hAnsi="Times New Roman"/>
                <w:bCs/>
                <w:sz w:val="24"/>
                <w:szCs w:val="24"/>
              </w:rPr>
              <w:t>операции, проживающих в жилых помещениях с печным отоплением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91F79" w:rsidRPr="008D22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291F79" w:rsidRPr="006C4E3A" w:rsidTr="0043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E8" w:rsidRPr="009C39E8" w:rsidRDefault="00291F79" w:rsidP="0092071E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207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Краткое описание целей предлагаемого правового регулирования</w:t>
            </w:r>
            <w:r w:rsidR="009C39E8" w:rsidRPr="009C39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291F79" w:rsidRPr="006C4E3A" w:rsidRDefault="009C39E8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C39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Утвердить Порядок </w:t>
            </w:r>
            <w:r w:rsidRPr="009C39E8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субсидии юридическим лицам и индивидуальным предпринимателям </w:t>
            </w:r>
            <w:r w:rsidRPr="009C39E8">
              <w:rPr>
                <w:rFonts w:ascii="Times New Roman" w:hAnsi="Times New Roman"/>
                <w:bCs/>
                <w:sz w:val="24"/>
                <w:szCs w:val="24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39E8">
              <w:rPr>
                <w:rFonts w:ascii="Times New Roman" w:hAnsi="Times New Roman"/>
                <w:bCs/>
                <w:sz w:val="24"/>
                <w:szCs w:val="24"/>
              </w:rPr>
              <w:t>о добровольном содействии в выполнении задач, возложенных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39E8">
              <w:rPr>
                <w:rFonts w:ascii="Times New Roman" w:hAnsi="Times New Roman"/>
                <w:bCs/>
                <w:sz w:val="24"/>
                <w:szCs w:val="24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39E8">
              <w:rPr>
                <w:rFonts w:ascii="Times New Roman" w:hAnsi="Times New Roman"/>
                <w:bCs/>
                <w:sz w:val="24"/>
                <w:szCs w:val="24"/>
              </w:rPr>
              <w:t>операции, проживающих в жилых помещениях с печным отоплением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5752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291F79" w:rsidRPr="006C4E3A" w:rsidTr="0043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7868D4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8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Краткое описание предлагаемого спосо</w:t>
            </w:r>
            <w:r w:rsidR="008C7CB8" w:rsidRPr="007868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ба правового регулирования:</w:t>
            </w:r>
          </w:p>
          <w:p w:rsidR="008C7CB8" w:rsidRPr="008C7CB8" w:rsidRDefault="008C7CB8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C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Доведение информации до участников отношений. Участие заинтересованных лиц в обсуждении проекта постановления Администрации района. Обсуждение Порядка </w:t>
            </w:r>
            <w:r w:rsidRPr="008C7CB8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субсидии юридическим лицам и индивидуальным предпринимателям </w:t>
            </w:r>
            <w:r w:rsidRPr="008C7CB8">
              <w:rPr>
                <w:rFonts w:ascii="Times New Roman" w:hAnsi="Times New Roman"/>
                <w:bCs/>
                <w:sz w:val="24"/>
                <w:szCs w:val="24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</w:t>
            </w:r>
            <w:r w:rsidR="009A4E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7CB8">
              <w:rPr>
                <w:rFonts w:ascii="Times New Roman" w:hAnsi="Times New Roman"/>
                <w:bCs/>
                <w:sz w:val="24"/>
                <w:szCs w:val="24"/>
              </w:rPr>
              <w:t>о добровольном содействии в выполнении задач, возложенных на</w:t>
            </w:r>
          </w:p>
          <w:p w:rsidR="00291F79" w:rsidRPr="008C7CB8" w:rsidRDefault="008C7CB8" w:rsidP="009E0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7CB8">
              <w:rPr>
                <w:rFonts w:ascii="Times New Roman" w:hAnsi="Times New Roman"/>
                <w:bCs/>
                <w:sz w:val="24"/>
                <w:szCs w:val="24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  <w:r w:rsidR="009A4E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7CB8">
              <w:rPr>
                <w:rFonts w:ascii="Times New Roman" w:hAnsi="Times New Roman"/>
                <w:bCs/>
                <w:sz w:val="24"/>
                <w:szCs w:val="24"/>
              </w:rPr>
              <w:t>операции, проживающих в жилых помещениях с печным отоплением</w:t>
            </w:r>
            <w:r w:rsidR="009A4E4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91F79" w:rsidRPr="008C7C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91F79" w:rsidRPr="006C4E3A" w:rsidTr="004335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F31646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Контактная информация исполнителя, разработчика</w:t>
            </w:r>
            <w:r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                  </w:t>
            </w:r>
          </w:p>
          <w:p w:rsidR="00291F79" w:rsidRPr="00F31646" w:rsidRDefault="00CE712B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ФИО: Гарина Наталья Сергеевна</w:t>
            </w:r>
          </w:p>
          <w:p w:rsidR="00CE712B" w:rsidRPr="00F31646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Должность</w:t>
            </w:r>
            <w:r w:rsidR="00CE712B"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начальник управления по экономическому развитию и сельскому хозяйству Администрации </w:t>
            </w:r>
            <w:proofErr w:type="spellStart"/>
            <w:r w:rsidR="00CE712B"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Демянского</w:t>
            </w:r>
            <w:proofErr w:type="spellEnd"/>
            <w:r w:rsidR="00CE712B"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  <w:p w:rsidR="00291F79" w:rsidRPr="00F31646" w:rsidRDefault="00CE712B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</w:t>
            </w:r>
            <w:r w:rsidR="00291F79"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еле</w:t>
            </w:r>
            <w:r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фон: </w:t>
            </w:r>
            <w:r w:rsidR="00F756C2"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8-81651-44012, доб.6433</w:t>
            </w:r>
          </w:p>
          <w:p w:rsidR="00291F79" w:rsidRPr="006C4E3A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 электронной почты</w:t>
            </w:r>
            <w:r w:rsidR="006E4D01" w:rsidRPr="00F316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="006E4D01" w:rsidRPr="00F31646">
              <w:rPr>
                <w:rStyle w:val="user-accountname"/>
                <w:rFonts w:ascii="Times New Roman" w:hAnsi="Times New Roman"/>
                <w:sz w:val="24"/>
                <w:szCs w:val="24"/>
              </w:rPr>
              <w:t>ekonom@dem-admin.ru</w:t>
            </w:r>
          </w:p>
        </w:tc>
      </w:tr>
    </w:tbl>
    <w:p w:rsidR="002C7057" w:rsidRDefault="002C7057" w:rsidP="00291F79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 w:firstLine="3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91F79" w:rsidRPr="006C4E3A" w:rsidRDefault="002C7057" w:rsidP="00291F79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 w:firstLine="3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291F79" w:rsidRPr="00712A9C">
        <w:rPr>
          <w:rFonts w:ascii="Times New Roman" w:eastAsia="Times New Roman" w:hAnsi="Times New Roman"/>
          <w:sz w:val="28"/>
          <w:szCs w:val="28"/>
          <w:lang w:eastAsia="ar-SA"/>
        </w:rPr>
        <w:t xml:space="preserve"> Степень регулирующего воздействия проекта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71"/>
      </w:tblGrid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EB1B23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1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EB1B23" w:rsidRDefault="00291F79" w:rsidP="00EB1B23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1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EB1B23" w:rsidRPr="00EB1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тепень регулирующего          │высокая</w:t>
            </w:r>
            <w:r w:rsidRPr="00EB1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EB1B23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1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EB1B23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1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Обоснование отнесения проекта акта к определенной степени регулирующего воздействия</w:t>
            </w:r>
            <w:r w:rsidR="00EB1B23" w:rsidRPr="00EB1B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проект акта содержит положения, устанавливающие новые обязательные требования, обязанности для субъектов предпринимательской и иной экономической деятельности, и устанавливающие ответственность за нарушение нормативных правовых актов, затрагивающих вопросы осуществления предпринимательской и иной экономической деятельности.</w:t>
            </w:r>
          </w:p>
        </w:tc>
      </w:tr>
    </w:tbl>
    <w:p w:rsidR="00A4370F" w:rsidRDefault="00A4370F" w:rsidP="00A4370F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91F79" w:rsidRPr="006C4E3A" w:rsidRDefault="00291F79" w:rsidP="0082749C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4370F">
        <w:rPr>
          <w:rFonts w:ascii="Times New Roman" w:eastAsia="Times New Roman" w:hAnsi="Times New Roman"/>
          <w:sz w:val="28"/>
          <w:szCs w:val="28"/>
          <w:lang w:eastAsia="ar-SA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Pr="006C4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74"/>
      </w:tblGrid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C50263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Описание проблемы, на решение которой направлен предлагаемый способ  </w:t>
            </w:r>
          </w:p>
          <w:p w:rsidR="00FF4AFB" w:rsidRPr="0092438F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правового регулирования, условий и факторов ее существования</w:t>
            </w:r>
            <w:r w:rsidR="001535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291F79" w:rsidRPr="006C4E3A" w:rsidRDefault="00FF4AFB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243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Проект разработан с целью поддержки индивидуальных предпринимателей в части предоставления субсидии на возмещение затрат в 2022-2023 годах </w:t>
            </w:r>
            <w:r w:rsidR="0092438F" w:rsidRPr="0092438F">
              <w:rPr>
                <w:rFonts w:ascii="Times New Roman" w:hAnsi="Times New Roman"/>
                <w:bCs/>
                <w:sz w:val="24"/>
                <w:szCs w:val="24"/>
              </w:rPr>
              <w:t>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="0092438F" w:rsidRPr="0092438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.</w:t>
            </w:r>
            <w:r w:rsidR="0092438F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3.2. </w:t>
            </w:r>
          </w:p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D502B8" w:rsidRDefault="00291F7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1E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Негативные эффекты, возникаю</w:t>
            </w:r>
            <w:r w:rsidR="00D502B8" w:rsidRPr="004E1E2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щие в связи с наличием проблемы</w:t>
            </w:r>
            <w:r w:rsidR="00D502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D502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</w:t>
            </w:r>
          </w:p>
          <w:p w:rsidR="00291F79" w:rsidRPr="006C4E3A" w:rsidRDefault="004E50D9" w:rsidP="009E0C16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502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Отсутствие создания условий по </w:t>
            </w:r>
            <w:r w:rsidR="009E0C16" w:rsidRPr="0092438F">
              <w:rPr>
                <w:rFonts w:ascii="Times New Roman" w:hAnsi="Times New Roman"/>
                <w:bCs/>
                <w:sz w:val="24"/>
                <w:szCs w:val="24"/>
              </w:rPr>
              <w:t>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="009E0C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7B" w:rsidRDefault="00291F79" w:rsidP="00B476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D17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4C20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</w:t>
            </w:r>
          </w:p>
          <w:p w:rsidR="00291F79" w:rsidRPr="00B4767B" w:rsidRDefault="004E50D9" w:rsidP="002001A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Отсутствие обеспечения </w:t>
            </w:r>
            <w:r w:rsidR="00B4767B" w:rsidRPr="0092438F">
              <w:rPr>
                <w:rFonts w:ascii="Times New Roman" w:hAnsi="Times New Roman"/>
                <w:bCs/>
                <w:sz w:val="24"/>
                <w:szCs w:val="24"/>
              </w:rPr>
              <w:t xml:space="preserve">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</w:t>
            </w:r>
            <w:r w:rsidR="00B4767B" w:rsidRPr="00B4767B">
              <w:rPr>
                <w:rFonts w:ascii="Times New Roman" w:hAnsi="Times New Roman"/>
                <w:bCs/>
                <w:sz w:val="24"/>
                <w:szCs w:val="24"/>
              </w:rPr>
              <w:t>действия специальной военной операции, проживающих в жилых помещениях с печным отоплением</w:t>
            </w:r>
            <w:r w:rsidR="00B4767B"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2001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Данный вид поддержки </w:t>
            </w:r>
            <w:r w:rsidR="00B4767B"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настоящее время не </w:t>
            </w:r>
            <w:r w:rsidR="002001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оказывается </w:t>
            </w:r>
            <w:r w:rsidR="00B4767B"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данной категории граждан.</w:t>
            </w:r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связи с чем, необходимо оказать финансовую поддержку</w:t>
            </w:r>
            <w:r w:rsidR="00B4767B"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субъектам</w:t>
            </w:r>
            <w:r w:rsidR="002001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лесозаготовительной отрасли для создания условий для обеспечения </w:t>
            </w:r>
            <w:r w:rsidR="002001A8" w:rsidRPr="0092438F">
              <w:rPr>
                <w:rFonts w:ascii="Times New Roman" w:hAnsi="Times New Roman"/>
                <w:bCs/>
                <w:sz w:val="24"/>
                <w:szCs w:val="24"/>
              </w:rPr>
              <w:t xml:space="preserve">твердым топливом (дровами) семей </w:t>
            </w:r>
            <w:r w:rsidR="002001A8">
              <w:rPr>
                <w:rFonts w:ascii="Times New Roman" w:hAnsi="Times New Roman"/>
                <w:bCs/>
                <w:sz w:val="24"/>
                <w:szCs w:val="24"/>
              </w:rPr>
              <w:t xml:space="preserve">указанных граждан, </w:t>
            </w:r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для чего и разработан проект НПА.</w:t>
            </w:r>
            <w:r w:rsidRPr="00B4767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91F79"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CC1F8A" w:rsidRDefault="00291F79" w:rsidP="00B476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Описание условий, при которых проблема может быть решена в целом без вмешательства со стороны государства       </w:t>
            </w:r>
          </w:p>
          <w:p w:rsidR="00291F79" w:rsidRPr="00B4767B" w:rsidRDefault="004E50D9" w:rsidP="00174A4F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74A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Проблема не может быть решена исключительно предлагаемым способом правового регулирования</w:t>
            </w:r>
            <w:r w:rsidR="00DC6F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B4767B" w:rsidRDefault="00291F79" w:rsidP="00B476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данных</w:t>
            </w:r>
          </w:p>
          <w:p w:rsidR="00291F79" w:rsidRPr="00B4767B" w:rsidRDefault="004E50D9" w:rsidP="00B476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Консультан</w:t>
            </w:r>
            <w:proofErr w:type="spellEnd"/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+</w:t>
            </w:r>
            <w:r w:rsidR="00291F79"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3.6.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B4767B" w:rsidRDefault="00291F79" w:rsidP="00B4767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Иная информация о проблеме    </w:t>
            </w:r>
            <w:r w:rsidR="00691748"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Pr="00B4767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</w:tbl>
    <w:p w:rsidR="00291F79" w:rsidRPr="006C4E3A" w:rsidRDefault="00291F79" w:rsidP="00E23EAD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 xml:space="preserve">4. Анализ опыта субъектов Российской Федерации в соответствующих сферах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674"/>
      </w:tblGrid>
      <w:tr w:rsidR="00724CC7" w:rsidRPr="006C4E3A" w:rsidTr="00E23E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CC1F8A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Анализ опыта иных субъектов Российск</w:t>
            </w:r>
            <w:r w:rsidR="007A531B"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ой Федерации в соответствующих </w:t>
            </w:r>
            <w:r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сферах</w:t>
            </w:r>
          </w:p>
          <w:p w:rsidR="007A531B" w:rsidRPr="00CC1F8A" w:rsidRDefault="00B4352A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r w:rsidR="00291F79"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ея</w:t>
            </w:r>
            <w:r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тельности:</w:t>
            </w:r>
          </w:p>
          <w:p w:rsidR="00291F79" w:rsidRPr="00CD5EA6" w:rsidRDefault="00B87A77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Анализ опыта иных субъектов Российской Федерации показал, что ситуация аналогична сложившейся в нашем регионе                          </w:t>
            </w:r>
            <w:r w:rsidR="007A531B"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91F79"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</w:t>
            </w:r>
          </w:p>
        </w:tc>
      </w:tr>
      <w:tr w:rsidR="00724CC7" w:rsidRPr="006C4E3A" w:rsidTr="00E23EAD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4.2.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CD5EA6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данных</w:t>
            </w:r>
            <w:r w:rsidR="00724CC7"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291F79" w:rsidRPr="00CD5EA6" w:rsidRDefault="00724CC7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Информационно-телекоммуникационная система «Интернет»                      </w:t>
            </w:r>
            <w:r w:rsidR="00291F79"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</w:t>
            </w:r>
          </w:p>
        </w:tc>
      </w:tr>
    </w:tbl>
    <w:p w:rsidR="00E23EAD" w:rsidRDefault="00E23EAD" w:rsidP="00A229C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1F79" w:rsidRPr="006C4E3A" w:rsidRDefault="00291F79" w:rsidP="00A229CD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5. Цели предлагаемого правового регулирования и их соответствие принципам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820"/>
        <w:gridCol w:w="644"/>
        <w:gridCol w:w="4212"/>
      </w:tblGrid>
      <w:tr w:rsidR="00066472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CD5EA6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Основан</w:t>
            </w:r>
            <w:r w:rsidR="00D15875"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ие для разработки проекта </w:t>
            </w:r>
            <w:proofErr w:type="gramStart"/>
            <w:r w:rsidR="00D15875"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акта</w:t>
            </w:r>
            <w:r w:rsidR="00D15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</w:t>
            </w:r>
          </w:p>
          <w:p w:rsidR="00291F79" w:rsidRPr="00CD5EA6" w:rsidRDefault="00066472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Демянского</w:t>
            </w:r>
            <w:proofErr w:type="spellEnd"/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«Развитие малого и среднего предпринимательства </w:t>
            </w:r>
            <w:proofErr w:type="spellStart"/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Демянского</w:t>
            </w:r>
            <w:proofErr w:type="spellEnd"/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на 2017-2023 годы»</w:t>
            </w:r>
          </w:p>
        </w:tc>
      </w:tr>
      <w:tr w:rsidR="00066472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Default="00291F79" w:rsidP="00D1587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 целей </w:t>
            </w:r>
            <w:r w:rsidR="00D1587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редлагаемого правового регулирования, их соотношение с проблемой                   </w:t>
            </w:r>
          </w:p>
          <w:p w:rsidR="00D15875" w:rsidRPr="00CD5EA6" w:rsidRDefault="00D15875" w:rsidP="00D1587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CD5EA6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CD5EA6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D5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Установленные сроки достижения  целей предлагаемого правового   регулирования                   </w:t>
            </w:r>
          </w:p>
        </w:tc>
      </w:tr>
      <w:tr w:rsidR="00D15875" w:rsidRPr="006C4E3A" w:rsidTr="000905C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CD5EA6" w:rsidRDefault="000905C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Принятие Порядка о предоставлении субсидии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CD5EA6" w:rsidRDefault="004D6F8B" w:rsidP="004D6F8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Вступление в силу: февраль </w:t>
            </w:r>
            <w:r w:rsidR="000905C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D15875" w:rsidRPr="006C4E3A" w:rsidTr="000905C9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CD5EA6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CD5EA6" w:rsidRDefault="00291F79" w:rsidP="00A229C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91F79" w:rsidRPr="006C4E3A" w:rsidRDefault="00291F79" w:rsidP="00E52116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 xml:space="preserve">6. Описание предлагаемого правового регулирования и иных возможных способов решения проблемы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673"/>
      </w:tblGrid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C02" w:rsidRPr="00357974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Описание предлагаемого способа ре</w:t>
            </w:r>
            <w:r w:rsidR="00E52116" w:rsidRPr="00CC1F8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шения проблемы и преодоления</w:t>
            </w:r>
            <w:r w:rsidR="00E52116" w:rsidRPr="003579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  <w:r w:rsidRPr="003579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</w:t>
            </w:r>
          </w:p>
          <w:p w:rsidR="00291F79" w:rsidRPr="006C4E3A" w:rsidRDefault="008F4C02" w:rsidP="00D84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579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Принятие разработанного нормативного акта Администрации </w:t>
            </w:r>
            <w:proofErr w:type="spellStart"/>
            <w:r w:rsidRPr="003579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Демянского</w:t>
            </w:r>
            <w:proofErr w:type="spellEnd"/>
            <w:r w:rsidRPr="0035797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«</w:t>
            </w:r>
            <w:r w:rsidR="00357974" w:rsidRPr="00357974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субсидии юридическим лицам и индивидуальным предпринимателям </w:t>
            </w:r>
            <w:r w:rsidR="00357974" w:rsidRPr="00357974">
              <w:rPr>
                <w:rFonts w:ascii="Times New Roman" w:hAnsi="Times New Roman"/>
                <w:bCs/>
                <w:sz w:val="24"/>
                <w:szCs w:val="24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</w:t>
            </w:r>
            <w:r w:rsidR="00D847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7974" w:rsidRPr="00357974">
              <w:rPr>
                <w:rFonts w:ascii="Times New Roman" w:hAnsi="Times New Roman"/>
                <w:bCs/>
                <w:sz w:val="24"/>
                <w:szCs w:val="24"/>
              </w:rPr>
              <w:t>о добровольном содействии в выполнении задач, возложенных на</w:t>
            </w:r>
            <w:r w:rsidR="00D847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7974" w:rsidRPr="00357974">
              <w:rPr>
                <w:rFonts w:ascii="Times New Roman" w:hAnsi="Times New Roman"/>
                <w:bCs/>
                <w:sz w:val="24"/>
                <w:szCs w:val="24"/>
              </w:rPr>
              <w:t>Вооруженные Силы Российской Федерации, сотрудников, находящихся в служебной командировке в зоне действия специальной военной</w:t>
            </w:r>
            <w:r w:rsidR="00D847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57974" w:rsidRPr="00357974">
              <w:rPr>
                <w:rFonts w:ascii="Times New Roman" w:hAnsi="Times New Roman"/>
                <w:bCs/>
                <w:sz w:val="24"/>
                <w:szCs w:val="24"/>
              </w:rPr>
              <w:t>операции, проживающих в жилых помещениях с печным отоплением</w:t>
            </w:r>
            <w:r w:rsidR="00D8477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 w:rsidR="008939B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  <w:p w:rsidR="00291F79" w:rsidRPr="006C4E3A" w:rsidRDefault="008939BD" w:rsidP="008939B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E2A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способы решения проблемы отсутствуют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B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выбора предлаг</w:t>
            </w:r>
            <w:r w:rsidR="007F58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аемого способа решения проблемы:</w:t>
            </w:r>
          </w:p>
          <w:p w:rsidR="00291F79" w:rsidRPr="006C4E3A" w:rsidRDefault="007F580B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291F79" w:rsidRPr="006C4E3A" w:rsidTr="004335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0B" w:rsidRDefault="00291F79" w:rsidP="007F580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Иная информация о предлага</w:t>
            </w:r>
            <w:r w:rsidR="007F58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емом способе решения проблемы:</w:t>
            </w:r>
          </w:p>
          <w:p w:rsidR="00291F79" w:rsidRPr="006C4E3A" w:rsidRDefault="007F580B" w:rsidP="007F580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</w:p>
        </w:tc>
      </w:tr>
    </w:tbl>
    <w:p w:rsidR="00291F79" w:rsidRPr="006C4E3A" w:rsidRDefault="00291F79" w:rsidP="00587DF6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4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7. Основные группы субъектов предпринимательской и инвестиционной деятельности, иные заинтересованные лица, включая органы исполнительной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  <w:r w:rsidRPr="006C4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381"/>
        <w:gridCol w:w="740"/>
        <w:gridCol w:w="1539"/>
        <w:gridCol w:w="726"/>
        <w:gridCol w:w="3378"/>
        <w:gridCol w:w="141"/>
      </w:tblGrid>
      <w:tr w:rsidR="00291F79" w:rsidRPr="006C4E3A" w:rsidTr="00243AAD">
        <w:trPr>
          <w:trHeight w:val="2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Группа участников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7.2.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Количество      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7.3.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Описание иной группы</w:t>
            </w:r>
          </w:p>
        </w:tc>
      </w:tr>
      <w:tr w:rsidR="007C1923" w:rsidRPr="006C4E3A" w:rsidTr="00243AAD">
        <w:trPr>
          <w:trHeight w:val="2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7C1923" w:rsidRDefault="007C1923" w:rsidP="007C192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7C1923" w:rsidRDefault="007C1923" w:rsidP="00B944D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C19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Юридические лица</w:t>
            </w:r>
            <w:r w:rsidR="00B944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(за исключением государственных (муниципальных) учреждений)</w:t>
            </w:r>
            <w:r w:rsidRPr="007C19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7C192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индивидуальные предприниматели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7C1923" w:rsidRDefault="007C1923" w:rsidP="007C192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7C1923" w:rsidRDefault="007C1923" w:rsidP="007C192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отсутствует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7C1923" w:rsidRDefault="007C1923" w:rsidP="007C192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3" w:rsidRPr="007C1923" w:rsidRDefault="007C1923" w:rsidP="007C192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91F79" w:rsidRPr="006C4E3A" w:rsidTr="00243AAD">
        <w:trPr>
          <w:gridAfter w:val="1"/>
          <w:wAfter w:w="141" w:type="dxa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7.4.</w:t>
            </w:r>
          </w:p>
        </w:tc>
        <w:tc>
          <w:tcPr>
            <w:tcW w:w="8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данных</w:t>
            </w:r>
          </w:p>
          <w:p w:rsidR="00291F79" w:rsidRPr="006C4E3A" w:rsidRDefault="00243AAD" w:rsidP="00243AAD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Постановление о предоставлении субсидии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</w:p>
        </w:tc>
      </w:tr>
    </w:tbl>
    <w:p w:rsidR="00291F79" w:rsidRDefault="00291F79" w:rsidP="00C03179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P152"/>
      <w:bookmarkStart w:id="2" w:name="P165"/>
      <w:bookmarkEnd w:id="1"/>
      <w:bookmarkEnd w:id="2"/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8. Новые функции, полномочия, обязанности и права органов исполнительной власти и органов местного самоуправления или сведения об их изменении, а также порядок их реализации</w:t>
      </w:r>
      <w:r w:rsidR="00090C50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090C50" w:rsidRPr="006C4E3A" w:rsidRDefault="00090C50" w:rsidP="00C03179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0C50">
        <w:rPr>
          <w:rFonts w:ascii="Times New Roman" w:eastAsia="Times New Roman" w:hAnsi="Times New Roman"/>
          <w:sz w:val="24"/>
          <w:szCs w:val="24"/>
          <w:lang w:eastAsia="ar-SA"/>
        </w:rPr>
        <w:t>Проект решения не содержит положений, изменяющих содержание или порядок реализации полномочий органов местного самоуправления в отношениях с субъектами предпринимательской деятельности.</w:t>
      </w:r>
    </w:p>
    <w:tbl>
      <w:tblPr>
        <w:tblW w:w="94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479"/>
        <w:gridCol w:w="1440"/>
        <w:gridCol w:w="2400"/>
        <w:gridCol w:w="2041"/>
      </w:tblGrid>
      <w:tr w:rsidR="00291F79" w:rsidRPr="006C4E3A" w:rsidTr="00B95A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8.5.</w:t>
            </w:r>
          </w:p>
        </w:tc>
      </w:tr>
      <w:tr w:rsidR="00291F79" w:rsidRPr="006C4E3A" w:rsidTr="00B95A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функции, полномочия, обязанности или права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Характер изменения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Предлагаемый порядок реализации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Оценка изменения потребностей в иных ресурсах</w:t>
            </w:r>
          </w:p>
        </w:tc>
      </w:tr>
      <w:tr w:rsidR="00291F79" w:rsidRPr="006C4E3A" w:rsidTr="00B95AA7">
        <w:tc>
          <w:tcPr>
            <w:tcW w:w="9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B9" w:rsidRPr="006C4E3A" w:rsidRDefault="000245B9" w:rsidP="000245B9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Отсутствует</w:t>
            </w:r>
          </w:p>
        </w:tc>
      </w:tr>
      <w:tr w:rsidR="00291F79" w:rsidRPr="006C4E3A" w:rsidTr="00B95AA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-62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Функция 1 (</w:t>
            </w:r>
            <w:proofErr w:type="spellStart"/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пол-номочие</w:t>
            </w:r>
            <w:proofErr w:type="spellEnd"/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обя-занность</w:t>
            </w:r>
            <w:proofErr w:type="spellEnd"/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или право)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новая/изменяемая/отменяемая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0245B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0245B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0245B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left="34"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91F79" w:rsidRPr="006C4E3A" w:rsidRDefault="00291F79" w:rsidP="00726747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3" w:name="_GoBack"/>
      <w:bookmarkEnd w:id="3"/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9. Оценка соответствующих расходов бюджета муниципального района (возможных поступлений в него)</w:t>
      </w:r>
    </w:p>
    <w:tbl>
      <w:tblPr>
        <w:tblW w:w="94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125"/>
        <w:gridCol w:w="4188"/>
        <w:gridCol w:w="2414"/>
      </w:tblGrid>
      <w:tr w:rsidR="00291F79" w:rsidRPr="006C4E3A" w:rsidTr="007F4D1B"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9.1.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9.3.</w:t>
            </w:r>
          </w:p>
        </w:tc>
      </w:tr>
      <w:tr w:rsidR="00291F79" w:rsidRPr="006C4E3A" w:rsidTr="007F4D1B"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новой, изменяемой или отменяемой функции, полномочия, обязанности или права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Качественное описание расходов и возможных поступлений в бюджет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Количественная оценка расходов и возможных поступлений (тыс. руб.)</w:t>
            </w:r>
          </w:p>
        </w:tc>
      </w:tr>
      <w:tr w:rsidR="00291F79" w:rsidRPr="006C4E3A" w:rsidTr="007F4D1B">
        <w:tc>
          <w:tcPr>
            <w:tcW w:w="9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Default="00E37165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4E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бюджета муниципального района в пределах финансирования муниципальной программы</w:t>
            </w:r>
            <w:r w:rsidR="00D6103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6103A" w:rsidRPr="00874ECB" w:rsidRDefault="00D6103A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Дополнительных расходов не планируется.</w:t>
            </w:r>
          </w:p>
        </w:tc>
      </w:tr>
      <w:tr w:rsidR="00291F79" w:rsidRPr="006C4E3A" w:rsidTr="007F4D1B"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Функция 1 (полномочие, обязанность или право) (в соответствии с </w:t>
            </w:r>
            <w:hyperlink r:id="rId6" w:anchor="P165" w:history="1">
              <w:r w:rsidRPr="006C4E3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ar-SA"/>
                </w:rPr>
                <w:t>разделом 8</w:t>
              </w:r>
            </w:hyperlink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сводного отчета)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Единовременные расходы в (указать год возникновения)</w:t>
            </w:r>
          </w:p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Вид расходов 1</w:t>
            </w:r>
          </w:p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Вид расходов 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Default="00E23494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  <w:p w:rsidR="00E23494" w:rsidRDefault="00E23494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E23494" w:rsidRDefault="00E23494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  <w:p w:rsidR="00E23494" w:rsidRPr="006C4E3A" w:rsidRDefault="00E23494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79" w:rsidRPr="006C4E3A" w:rsidRDefault="00291F79" w:rsidP="007267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Периодические расходы за период ___ годов</w:t>
            </w:r>
          </w:p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Вид расходов 1</w:t>
            </w:r>
          </w:p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Вид расходов N</w:t>
            </w:r>
            <w:r w:rsidR="00E234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E23494" w:rsidRDefault="00F609B8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  <w:p w:rsidR="00E23494" w:rsidRPr="006C4E3A" w:rsidRDefault="00E23494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единовременные расходы по ______ годам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периодические расходы за год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возможные доходы за год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9.4.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единовременные расходы бюджета 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9.5.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периодические расходы бюджета 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9.6.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возможные доходы бюджета  муниципального района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726747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F609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9.7.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F609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сведения о расходах и возможных доходах бюджета  муниципального района ____________________________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F609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F4D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F609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9.8.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F609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данных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609B8" w:rsidP="00F609B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91F79" w:rsidRPr="006C4E3A" w:rsidRDefault="00291F79" w:rsidP="00C03179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 xml:space="preserve">10. Новые или изменяющие ранее предусмотренные нормативными правовыми актами муниципального района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муниципального района обязанности, запреты и ограничения для субъектов предпринимательской и инвестиционной деятельности, а также порядок организации их </w:t>
      </w:r>
      <w:proofErr w:type="gramStart"/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исполнения</w:t>
      </w:r>
      <w:r w:rsidR="00F609B8">
        <w:rPr>
          <w:rFonts w:ascii="Times New Roman" w:eastAsia="Times New Roman" w:hAnsi="Times New Roman"/>
          <w:sz w:val="24"/>
          <w:szCs w:val="24"/>
          <w:lang w:eastAsia="ar-SA"/>
        </w:rPr>
        <w:t>:  Исключены</w:t>
      </w:r>
      <w:proofErr w:type="gramEnd"/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5523"/>
        <w:gridCol w:w="1928"/>
      </w:tblGrid>
      <w:tr w:rsidR="00291F79" w:rsidRPr="006C4E3A" w:rsidTr="0041628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10.3.</w:t>
            </w:r>
          </w:p>
        </w:tc>
      </w:tr>
      <w:tr w:rsidR="00291F79" w:rsidRPr="006C4E3A" w:rsidTr="0041628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Группы потенциальных адресатов предлагаемого регулирования (в соответствии с </w:t>
            </w:r>
            <w:hyperlink r:id="rId7" w:anchor="P152" w:history="1">
              <w:r w:rsidRPr="006C4E3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ar-SA"/>
                </w:rPr>
                <w:t>пунктом 7.1</w:t>
              </w:r>
            </w:hyperlink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сводного отчета)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Новые или изменяющие ранее предусмотренные нормативными правовыми актами муниципального района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муниципального района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Порядок организации исполнения обязанностей и соблюдения ограничений</w:t>
            </w:r>
          </w:p>
        </w:tc>
      </w:tr>
      <w:tr w:rsidR="00291F79" w:rsidRPr="006C4E3A" w:rsidTr="00416287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Группа 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416287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416287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416287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79" w:rsidRPr="006C4E3A" w:rsidRDefault="00291F79" w:rsidP="004335E0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91F79" w:rsidRPr="006C4E3A" w:rsidRDefault="00291F79" w:rsidP="00E17AE5">
      <w:pPr>
        <w:suppressLineNumbers/>
        <w:suppressAutoHyphens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1F79" w:rsidRPr="00F076B4" w:rsidRDefault="00291F79" w:rsidP="00431F74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076B4">
        <w:rPr>
          <w:rFonts w:ascii="Times New Roman" w:eastAsia="Times New Roman" w:hAnsi="Times New Roman"/>
          <w:sz w:val="24"/>
          <w:szCs w:val="24"/>
          <w:lang w:eastAsia="ar-SA"/>
        </w:rPr>
        <w:t>11.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26"/>
        <w:gridCol w:w="3107"/>
      </w:tblGrid>
      <w:tr w:rsidR="001E4AC4" w:rsidRPr="00F076B4" w:rsidTr="004335E0">
        <w:trPr>
          <w:jc w:val="center"/>
        </w:trPr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11.1.      </w:t>
            </w:r>
          </w:p>
        </w:tc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11.2.                   </w:t>
            </w:r>
          </w:p>
        </w:tc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11.3.    </w:t>
            </w:r>
          </w:p>
        </w:tc>
      </w:tr>
      <w:tr w:rsidR="001E4AC4" w:rsidRPr="00F076B4" w:rsidTr="004335E0">
        <w:trPr>
          <w:jc w:val="center"/>
        </w:trPr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Группа участников отношений        </w:t>
            </w:r>
          </w:p>
        </w:tc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Описание новых или изменения содержания   существующих обязанностей и ограничений   </w:t>
            </w:r>
          </w:p>
        </w:tc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Описание и оценка видов и расходов  </w:t>
            </w:r>
          </w:p>
        </w:tc>
      </w:tr>
      <w:tr w:rsidR="001E4AC4" w:rsidRPr="00F076B4" w:rsidTr="004335E0">
        <w:trPr>
          <w:jc w:val="center"/>
        </w:trPr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Группа участников            отношений   </w:t>
            </w:r>
          </w:p>
        </w:tc>
        <w:tc>
          <w:tcPr>
            <w:tcW w:w="3190" w:type="dxa"/>
            <w:shd w:val="clear" w:color="auto" w:fill="auto"/>
          </w:tcPr>
          <w:p w:rsidR="00291F79" w:rsidRPr="00F076B4" w:rsidRDefault="00F076B4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190" w:type="dxa"/>
            <w:shd w:val="clear" w:color="auto" w:fill="auto"/>
          </w:tcPr>
          <w:p w:rsidR="00291F79" w:rsidRPr="00F076B4" w:rsidRDefault="00F076B4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1E4AC4" w:rsidRPr="00F076B4" w:rsidTr="004335E0">
        <w:trPr>
          <w:jc w:val="center"/>
        </w:trPr>
        <w:tc>
          <w:tcPr>
            <w:tcW w:w="3190" w:type="dxa"/>
            <w:shd w:val="clear" w:color="auto" w:fill="auto"/>
          </w:tcPr>
          <w:p w:rsidR="00291F79" w:rsidRPr="00F076B4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11.4. Источник данных</w:t>
            </w:r>
          </w:p>
        </w:tc>
        <w:tc>
          <w:tcPr>
            <w:tcW w:w="6380" w:type="dxa"/>
            <w:gridSpan w:val="2"/>
            <w:shd w:val="clear" w:color="auto" w:fill="auto"/>
          </w:tcPr>
          <w:p w:rsidR="00291F79" w:rsidRPr="00F076B4" w:rsidRDefault="001E4AC4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отсутствует</w:t>
            </w:r>
            <w:r w:rsidR="00291F79" w:rsidRPr="00F076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</w:p>
        </w:tc>
      </w:tr>
    </w:tbl>
    <w:p w:rsidR="00291F79" w:rsidRPr="006C4E3A" w:rsidRDefault="00291F79" w:rsidP="00431F74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 xml:space="preserve"> 12. Риски решения проблемы предложенным способом правового регулирования и риски негативных последствий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698"/>
        <w:gridCol w:w="2333"/>
        <w:gridCol w:w="2347"/>
        <w:gridCol w:w="2318"/>
      </w:tblGrid>
      <w:tr w:rsidR="00291F79" w:rsidRPr="006C4E3A" w:rsidTr="007916E3">
        <w:trPr>
          <w:jc w:val="center"/>
        </w:trPr>
        <w:tc>
          <w:tcPr>
            <w:tcW w:w="2347" w:type="dxa"/>
            <w:gridSpan w:val="2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12.1.       </w:t>
            </w:r>
          </w:p>
        </w:tc>
        <w:tc>
          <w:tcPr>
            <w:tcW w:w="2333" w:type="dxa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12.2.       </w:t>
            </w:r>
          </w:p>
        </w:tc>
        <w:tc>
          <w:tcPr>
            <w:tcW w:w="2347" w:type="dxa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12.3.       </w:t>
            </w:r>
          </w:p>
        </w:tc>
        <w:tc>
          <w:tcPr>
            <w:tcW w:w="2318" w:type="dxa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12.4.     </w:t>
            </w:r>
          </w:p>
        </w:tc>
      </w:tr>
      <w:tr w:rsidR="00291F79" w:rsidRPr="006C4E3A" w:rsidTr="007916E3">
        <w:trPr>
          <w:jc w:val="center"/>
        </w:trPr>
        <w:tc>
          <w:tcPr>
            <w:tcW w:w="2347" w:type="dxa"/>
            <w:gridSpan w:val="2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Риски решения      проблемы           предложенным  способом и риски   негативных последствий</w:t>
            </w:r>
          </w:p>
        </w:tc>
        <w:tc>
          <w:tcPr>
            <w:tcW w:w="2333" w:type="dxa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Оценка вероятности наступления рисков</w:t>
            </w:r>
          </w:p>
        </w:tc>
        <w:tc>
          <w:tcPr>
            <w:tcW w:w="2347" w:type="dxa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Методы контроля   эффективности     избранного способа достижения цели   </w:t>
            </w:r>
          </w:p>
        </w:tc>
        <w:tc>
          <w:tcPr>
            <w:tcW w:w="2318" w:type="dxa"/>
            <w:shd w:val="clear" w:color="auto" w:fill="auto"/>
          </w:tcPr>
          <w:p w:rsidR="00291F79" w:rsidRPr="006C4E3A" w:rsidRDefault="00291F79" w:rsidP="00431F7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Степень        контроля рисков</w:t>
            </w:r>
          </w:p>
        </w:tc>
      </w:tr>
      <w:tr w:rsidR="00291F79" w:rsidRPr="006C4E3A" w:rsidTr="007916E3">
        <w:trPr>
          <w:jc w:val="center"/>
        </w:trPr>
        <w:tc>
          <w:tcPr>
            <w:tcW w:w="2347" w:type="dxa"/>
            <w:gridSpan w:val="2"/>
            <w:shd w:val="clear" w:color="auto" w:fill="auto"/>
          </w:tcPr>
          <w:p w:rsidR="00291F79" w:rsidRPr="006C4E3A" w:rsidRDefault="007916E3" w:rsidP="007916E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Отсутствуют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998" w:type="dxa"/>
            <w:gridSpan w:val="3"/>
            <w:shd w:val="clear" w:color="auto" w:fill="auto"/>
          </w:tcPr>
          <w:p w:rsidR="00291F79" w:rsidRPr="006C4E3A" w:rsidRDefault="007916E3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exac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7916E3">
        <w:trPr>
          <w:jc w:val="center"/>
        </w:trPr>
        <w:tc>
          <w:tcPr>
            <w:tcW w:w="649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12.5.</w:t>
            </w:r>
          </w:p>
        </w:tc>
        <w:tc>
          <w:tcPr>
            <w:tcW w:w="8696" w:type="dxa"/>
            <w:gridSpan w:val="4"/>
            <w:shd w:val="clear" w:color="auto" w:fill="auto"/>
          </w:tcPr>
          <w:p w:rsidR="00291F79" w:rsidRPr="006C4E3A" w:rsidRDefault="007916E3" w:rsidP="007916E3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данных: Отсутствует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</w:tbl>
    <w:p w:rsidR="00291F79" w:rsidRPr="006C4E3A" w:rsidRDefault="00291F79" w:rsidP="00930A48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13. Описание методов контроля эффективности избранного способа достижения цели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884"/>
        <w:gridCol w:w="1856"/>
        <w:gridCol w:w="1856"/>
        <w:gridCol w:w="1868"/>
      </w:tblGrid>
      <w:tr w:rsidR="00291F79" w:rsidRPr="006C4E3A" w:rsidTr="00381EFA">
        <w:tc>
          <w:tcPr>
            <w:tcW w:w="1881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13.1.     </w:t>
            </w:r>
          </w:p>
        </w:tc>
        <w:tc>
          <w:tcPr>
            <w:tcW w:w="1884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13.2.      </w:t>
            </w:r>
          </w:p>
        </w:tc>
        <w:tc>
          <w:tcPr>
            <w:tcW w:w="1856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13.3.     </w:t>
            </w:r>
          </w:p>
        </w:tc>
        <w:tc>
          <w:tcPr>
            <w:tcW w:w="1856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13.4.    </w:t>
            </w:r>
          </w:p>
        </w:tc>
        <w:tc>
          <w:tcPr>
            <w:tcW w:w="1868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13.5.   </w:t>
            </w:r>
          </w:p>
        </w:tc>
      </w:tr>
      <w:tr w:rsidR="00291F79" w:rsidRPr="006C4E3A" w:rsidTr="00381EFA">
        <w:tc>
          <w:tcPr>
            <w:tcW w:w="1881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 цели правового регулирования</w:t>
            </w:r>
          </w:p>
        </w:tc>
        <w:tc>
          <w:tcPr>
            <w:tcW w:w="1884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Показатели       достижения цели  правового        регулирования    </w:t>
            </w:r>
          </w:p>
        </w:tc>
        <w:tc>
          <w:tcPr>
            <w:tcW w:w="1856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Единица        измерения      показателя     </w:t>
            </w:r>
          </w:p>
        </w:tc>
        <w:tc>
          <w:tcPr>
            <w:tcW w:w="1856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Способ      расчета     показателя  </w:t>
            </w:r>
          </w:p>
        </w:tc>
        <w:tc>
          <w:tcPr>
            <w:tcW w:w="1868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 информации для расчета</w:t>
            </w:r>
          </w:p>
        </w:tc>
      </w:tr>
      <w:tr w:rsidR="00381EFA" w:rsidRPr="006C4E3A" w:rsidTr="00381EFA">
        <w:tc>
          <w:tcPr>
            <w:tcW w:w="1881" w:type="dxa"/>
            <w:shd w:val="clear" w:color="auto" w:fill="auto"/>
          </w:tcPr>
          <w:p w:rsidR="00381EFA" w:rsidRPr="000F6C4D" w:rsidRDefault="00381EFA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</w:pPr>
            <w:hyperlink r:id="rId8" w:anchor="P122" w:history="1">
              <w:r w:rsidRPr="000F6C4D">
                <w:rPr>
                  <w:rFonts w:ascii="Times New Roman" w:eastAsia="Times New Roman" w:hAnsi="Times New Roman"/>
                  <w:sz w:val="17"/>
                  <w:szCs w:val="17"/>
                  <w:lang w:eastAsia="ar-SA"/>
                </w:rPr>
                <w:t>Цель 1</w:t>
              </w:r>
            </w:hyperlink>
            <w:r w:rsidRPr="000F6C4D"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  <w:t xml:space="preserve"> из раздела 5     сводного отчета)</w:t>
            </w:r>
          </w:p>
        </w:tc>
        <w:tc>
          <w:tcPr>
            <w:tcW w:w="1884" w:type="dxa"/>
            <w:shd w:val="clear" w:color="auto" w:fill="auto"/>
          </w:tcPr>
          <w:p w:rsidR="00381EFA" w:rsidRPr="000F6C4D" w:rsidRDefault="00381EFA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  <w:t>в соответствии с показателями муниципальной программы</w:t>
            </w:r>
          </w:p>
        </w:tc>
        <w:tc>
          <w:tcPr>
            <w:tcW w:w="1856" w:type="dxa"/>
            <w:shd w:val="clear" w:color="auto" w:fill="auto"/>
          </w:tcPr>
          <w:p w:rsidR="00381EFA" w:rsidRPr="000F6C4D" w:rsidRDefault="00381EFA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</w:pPr>
            <w:proofErr w:type="spellStart"/>
            <w:r w:rsidRPr="000F6C4D"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  <w:t>усл.единица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381EFA" w:rsidRPr="000F6C4D" w:rsidRDefault="00381EFA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  <w:t>арифметический</w:t>
            </w:r>
          </w:p>
        </w:tc>
        <w:tc>
          <w:tcPr>
            <w:tcW w:w="1868" w:type="dxa"/>
            <w:shd w:val="clear" w:color="auto" w:fill="auto"/>
          </w:tcPr>
          <w:p w:rsidR="00381EFA" w:rsidRPr="000F6C4D" w:rsidRDefault="00381EFA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</w:pPr>
            <w:r w:rsidRPr="000F6C4D"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  <w:t xml:space="preserve">Графики </w:t>
            </w:r>
            <w:r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  <w:t>доставок, акт приема-</w:t>
            </w: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  <w:lang w:eastAsia="ar-SA"/>
              </w:rPr>
              <w:t>пердачи</w:t>
            </w:r>
            <w:proofErr w:type="spellEnd"/>
          </w:p>
        </w:tc>
      </w:tr>
      <w:tr w:rsidR="00291F79" w:rsidRPr="006C4E3A" w:rsidTr="00381EFA">
        <w:tc>
          <w:tcPr>
            <w:tcW w:w="1881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84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(Индикатор N.N)  </w:t>
            </w:r>
          </w:p>
        </w:tc>
        <w:tc>
          <w:tcPr>
            <w:tcW w:w="1856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56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68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1F79" w:rsidRPr="006C4E3A" w:rsidTr="00381EFA">
        <w:tc>
          <w:tcPr>
            <w:tcW w:w="1881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13.6.</w:t>
            </w:r>
          </w:p>
        </w:tc>
        <w:tc>
          <w:tcPr>
            <w:tcW w:w="7464" w:type="dxa"/>
            <w:gridSpan w:val="4"/>
            <w:shd w:val="clear" w:color="auto" w:fill="auto"/>
          </w:tcPr>
          <w:p w:rsidR="007042A2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Оценка общих затрат на ведение мониторинга (в среднем в год) (тыс. руб.)     </w:t>
            </w:r>
            <w:r w:rsidR="007042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</w:t>
            </w:r>
          </w:p>
        </w:tc>
      </w:tr>
      <w:tr w:rsidR="00291F79" w:rsidRPr="006C4E3A" w:rsidTr="00381EFA">
        <w:tc>
          <w:tcPr>
            <w:tcW w:w="1881" w:type="dxa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13.7.</w:t>
            </w:r>
          </w:p>
        </w:tc>
        <w:tc>
          <w:tcPr>
            <w:tcW w:w="7464" w:type="dxa"/>
            <w:gridSpan w:val="4"/>
            <w:shd w:val="clear" w:color="auto" w:fill="auto"/>
          </w:tcPr>
          <w:p w:rsidR="00291F79" w:rsidRPr="006C4E3A" w:rsidRDefault="00291F79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Описание методов контроля эффективности избранного способа         достижения цели правового регулирования, программы мониторинга и иных способов (методов) оценки достижения заявленн</w:t>
            </w:r>
            <w:r w:rsidR="007042A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 цели правового регулирования:</w:t>
            </w: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</w:p>
          <w:p w:rsidR="00291F79" w:rsidRPr="006C4E3A" w:rsidRDefault="007042A2" w:rsidP="00930A4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соответствии с Порядком предоставления субсидии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                          </w:t>
            </w:r>
          </w:p>
        </w:tc>
      </w:tr>
    </w:tbl>
    <w:p w:rsidR="00291F79" w:rsidRPr="006C4E3A" w:rsidRDefault="00291F79" w:rsidP="00AA5FF8">
      <w:pPr>
        <w:suppressLineNumbers/>
        <w:suppressAutoHyphens/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4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14.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474"/>
        <w:gridCol w:w="1587"/>
        <w:gridCol w:w="1531"/>
        <w:gridCol w:w="1644"/>
        <w:gridCol w:w="1928"/>
      </w:tblGrid>
      <w:tr w:rsidR="00291F79" w:rsidRPr="006C4E3A" w:rsidTr="004335E0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14.5.</w:t>
            </w:r>
          </w:p>
        </w:tc>
      </w:tr>
      <w:tr w:rsidR="00291F79" w:rsidRPr="006C4E3A" w:rsidTr="004335E0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Мероприятия, необходимые для достижения целей правового регулирования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Сроки мероприятий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Описание ожидаемого результата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финансирования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 финансирования</w:t>
            </w:r>
          </w:p>
        </w:tc>
      </w:tr>
      <w:tr w:rsidR="00291F79" w:rsidRPr="006C4E3A" w:rsidTr="004335E0"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Мероприятие N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1700D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1700D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1700D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79" w:rsidRPr="006C4E3A" w:rsidRDefault="00F1700D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433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14.6.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79" w:rsidRPr="006C4E3A" w:rsidRDefault="00291F79" w:rsidP="00AA5FF8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</w:t>
            </w:r>
            <w:r w:rsidR="004B656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 </w:t>
            </w: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 тыс. руб.</w:t>
            </w:r>
          </w:p>
        </w:tc>
      </w:tr>
    </w:tbl>
    <w:p w:rsidR="00291F79" w:rsidRPr="006C4E3A" w:rsidRDefault="00291F79" w:rsidP="00D61F13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15. Индикативные показатели, программы мониторинга и иные способы (методы) оценки достижения заявленных целей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2336"/>
      </w:tblGrid>
      <w:tr w:rsidR="00291F79" w:rsidRPr="006C4E3A" w:rsidTr="0021191E">
        <w:tc>
          <w:tcPr>
            <w:tcW w:w="2336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15.1.      </w:t>
            </w:r>
          </w:p>
        </w:tc>
        <w:tc>
          <w:tcPr>
            <w:tcW w:w="2337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15.2.       </w:t>
            </w:r>
          </w:p>
        </w:tc>
        <w:tc>
          <w:tcPr>
            <w:tcW w:w="2336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15.3.       </w:t>
            </w:r>
          </w:p>
        </w:tc>
        <w:tc>
          <w:tcPr>
            <w:tcW w:w="2336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15.4.      </w:t>
            </w:r>
          </w:p>
        </w:tc>
      </w:tr>
      <w:tr w:rsidR="00291F79" w:rsidRPr="006C4E3A" w:rsidTr="0021191E">
        <w:tc>
          <w:tcPr>
            <w:tcW w:w="2336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Цели             предлагаемого    правового        </w:t>
            </w:r>
          </w:p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регулирования    </w:t>
            </w:r>
          </w:p>
        </w:tc>
        <w:tc>
          <w:tcPr>
            <w:tcW w:w="2337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Индикативные      показатели        </w:t>
            </w:r>
          </w:p>
        </w:tc>
        <w:tc>
          <w:tcPr>
            <w:tcW w:w="2336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Единицы измерения индикативных      показателей      </w:t>
            </w:r>
          </w:p>
        </w:tc>
        <w:tc>
          <w:tcPr>
            <w:tcW w:w="2336" w:type="dxa"/>
            <w:shd w:val="clear" w:color="auto" w:fill="auto"/>
          </w:tcPr>
          <w:p w:rsidR="00291F79" w:rsidRPr="006C4E3A" w:rsidRDefault="00291F79" w:rsidP="00D61F1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Способы расчета  индикативных     показателей       </w:t>
            </w:r>
          </w:p>
        </w:tc>
      </w:tr>
      <w:tr w:rsidR="00291F79" w:rsidRPr="006C4E3A" w:rsidTr="0021191E">
        <w:tc>
          <w:tcPr>
            <w:tcW w:w="2336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Цель N  </w:t>
            </w:r>
          </w:p>
        </w:tc>
        <w:tc>
          <w:tcPr>
            <w:tcW w:w="7009" w:type="dxa"/>
            <w:gridSpan w:val="3"/>
            <w:shd w:val="clear" w:color="auto" w:fill="auto"/>
          </w:tcPr>
          <w:p w:rsidR="00291F79" w:rsidRPr="006C4E3A" w:rsidRDefault="0021191E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21191E">
        <w:tc>
          <w:tcPr>
            <w:tcW w:w="2336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15.5.</w:t>
            </w:r>
          </w:p>
        </w:tc>
        <w:tc>
          <w:tcPr>
            <w:tcW w:w="7009" w:type="dxa"/>
            <w:gridSpan w:val="3"/>
            <w:shd w:val="clear" w:color="auto" w:fill="auto"/>
          </w:tcPr>
          <w:p w:rsidR="00291F79" w:rsidRPr="006C4E3A" w:rsidRDefault="00291F79" w:rsidP="00AB40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Информация о программах мониторинга и иных способах (методах) оценки достижения заявленных целей правового регулирования         </w:t>
            </w:r>
            <w:r w:rsidR="002119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291F79" w:rsidRPr="006C4E3A" w:rsidTr="0021191E">
        <w:tc>
          <w:tcPr>
            <w:tcW w:w="2336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15.6.</w:t>
            </w:r>
          </w:p>
        </w:tc>
        <w:tc>
          <w:tcPr>
            <w:tcW w:w="7009" w:type="dxa"/>
            <w:gridSpan w:val="3"/>
            <w:shd w:val="clear" w:color="auto" w:fill="auto"/>
          </w:tcPr>
          <w:p w:rsidR="00291F79" w:rsidRPr="006C4E3A" w:rsidRDefault="00291F79" w:rsidP="00AB40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Оценка затрат на осуществление мониторинга (в среднем в </w:t>
            </w:r>
            <w:proofErr w:type="gramStart"/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год)</w:t>
            </w:r>
            <w:r w:rsidR="002119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---</w:t>
            </w:r>
            <w:proofErr w:type="gramEnd"/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тыс. руб.      </w:t>
            </w:r>
          </w:p>
        </w:tc>
      </w:tr>
      <w:tr w:rsidR="00291F79" w:rsidRPr="006C4E3A" w:rsidTr="0021191E">
        <w:tc>
          <w:tcPr>
            <w:tcW w:w="2336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15.7.</w:t>
            </w:r>
          </w:p>
        </w:tc>
        <w:tc>
          <w:tcPr>
            <w:tcW w:w="7009" w:type="dxa"/>
            <w:gridSpan w:val="3"/>
            <w:shd w:val="clear" w:color="auto" w:fill="auto"/>
          </w:tcPr>
          <w:p w:rsidR="00291F79" w:rsidRPr="006C4E3A" w:rsidRDefault="00291F79" w:rsidP="00AB40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Описание источников информации для расчета показателей│(индикаторов)</w:t>
            </w:r>
            <w:r w:rsidR="0021191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 -</w:t>
            </w: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</w:tr>
    </w:tbl>
    <w:p w:rsidR="00291F79" w:rsidRPr="006C4E3A" w:rsidRDefault="00291F79" w:rsidP="00D61F13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16. Предполагаемая дата вступления в силу проекта акта, необходимость установления переходных положений (переходного периода)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8876"/>
      </w:tblGrid>
      <w:tr w:rsidR="00291F79" w:rsidRPr="006C4E3A" w:rsidTr="004335E0">
        <w:tc>
          <w:tcPr>
            <w:tcW w:w="730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16.1.</w:t>
            </w:r>
          </w:p>
        </w:tc>
        <w:tc>
          <w:tcPr>
            <w:tcW w:w="8876" w:type="dxa"/>
            <w:shd w:val="clear" w:color="auto" w:fill="auto"/>
          </w:tcPr>
          <w:p w:rsidR="00291F79" w:rsidRPr="00D33160" w:rsidRDefault="00291F79" w:rsidP="00D3316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F64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Предполагаемая дата в</w:t>
            </w:r>
            <w:r w:rsidR="00D33160" w:rsidRPr="00EF64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ступления в силу проекта акта</w:t>
            </w:r>
            <w:r w:rsidR="00D331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291F79" w:rsidRPr="00897ABA" w:rsidRDefault="002245E4" w:rsidP="002245E4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25.02.2023 г</w:t>
            </w:r>
            <w:r w:rsidR="004E3D01" w:rsidRPr="00897A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ода</w:t>
            </w:r>
            <w:r w:rsidR="00291F79" w:rsidRPr="00897AB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</w:t>
            </w:r>
          </w:p>
        </w:tc>
      </w:tr>
      <w:tr w:rsidR="00291F79" w:rsidRPr="006C4E3A" w:rsidTr="004335E0">
        <w:tc>
          <w:tcPr>
            <w:tcW w:w="730" w:type="dxa"/>
            <w:shd w:val="clear" w:color="auto" w:fill="auto"/>
          </w:tcPr>
          <w:p w:rsidR="00291F79" w:rsidRPr="00976CF9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76CF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16.2.</w:t>
            </w:r>
          </w:p>
        </w:tc>
        <w:tc>
          <w:tcPr>
            <w:tcW w:w="8876" w:type="dxa"/>
            <w:shd w:val="clear" w:color="auto" w:fill="auto"/>
          </w:tcPr>
          <w:p w:rsidR="002245E4" w:rsidRPr="00976CF9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F64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Необходимость уста</w:t>
            </w:r>
            <w:r w:rsidR="002245E4" w:rsidRPr="00EF641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новления переходных положений</w:t>
            </w:r>
            <w:r w:rsidR="002245E4" w:rsidRPr="00976C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291F79" w:rsidRPr="00976CF9" w:rsidRDefault="002245E4" w:rsidP="002245E4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76C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Отсутствует</w:t>
            </w:r>
            <w:r w:rsidR="00291F79" w:rsidRPr="00976C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</w:t>
            </w:r>
          </w:p>
        </w:tc>
      </w:tr>
    </w:tbl>
    <w:p w:rsidR="00291F79" w:rsidRPr="006C4E3A" w:rsidRDefault="00291F79" w:rsidP="00D61F13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акта и сводному отчету).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291F79" w:rsidRPr="006C4E3A" w:rsidTr="004335E0">
        <w:tc>
          <w:tcPr>
            <w:tcW w:w="817" w:type="dxa"/>
            <w:shd w:val="clear" w:color="auto" w:fill="auto"/>
          </w:tcPr>
          <w:p w:rsidR="00291F79" w:rsidRPr="006C4E3A" w:rsidRDefault="00291F79" w:rsidP="00C33F41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17.1.</w:t>
            </w:r>
          </w:p>
        </w:tc>
        <w:tc>
          <w:tcPr>
            <w:tcW w:w="8505" w:type="dxa"/>
            <w:shd w:val="clear" w:color="auto" w:fill="auto"/>
          </w:tcPr>
          <w:p w:rsidR="00291F79" w:rsidRDefault="00291F79" w:rsidP="00C33F41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Полный электронный адрес размещения уведомления в информационно-телеком</w:t>
            </w:r>
            <w:r w:rsidR="00C33F4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муникационной сети "Интернет»:</w:t>
            </w:r>
          </w:p>
          <w:p w:rsidR="00291F79" w:rsidRPr="00C33F41" w:rsidRDefault="00C33F41" w:rsidP="00C33F41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33F4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http://regulation.novreg.ru</w:t>
            </w:r>
            <w:r w:rsidRPr="00C33F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="00291F79" w:rsidRPr="00C33F4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91F79" w:rsidRPr="006C4E3A" w:rsidTr="004335E0">
        <w:tc>
          <w:tcPr>
            <w:tcW w:w="817" w:type="dxa"/>
            <w:shd w:val="clear" w:color="auto" w:fill="auto"/>
          </w:tcPr>
          <w:p w:rsidR="00291F79" w:rsidRPr="006C4E3A" w:rsidRDefault="00291F79" w:rsidP="008F21D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17.2.</w:t>
            </w:r>
          </w:p>
        </w:tc>
        <w:tc>
          <w:tcPr>
            <w:tcW w:w="8505" w:type="dxa"/>
            <w:shd w:val="clear" w:color="auto" w:fill="auto"/>
          </w:tcPr>
          <w:p w:rsidR="00291F79" w:rsidRPr="006C4E3A" w:rsidRDefault="00291F79" w:rsidP="008F21D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Срок, в течение которого разработчиком принимались замечания и предложения в связи с размещением уведомления о проведении         публичных консультаций</w:t>
            </w:r>
          </w:p>
          <w:p w:rsidR="00291F79" w:rsidRPr="008F21DB" w:rsidRDefault="00291F79" w:rsidP="008F21D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начало "</w:t>
            </w:r>
            <w:r w:rsidR="00A0060E"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"</w:t>
            </w:r>
            <w:r w:rsidR="00A0060E"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декабря</w:t>
            </w: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</w:t>
            </w:r>
            <w:r w:rsidR="00A0060E"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года</w:t>
            </w:r>
          </w:p>
          <w:p w:rsidR="00291F79" w:rsidRPr="006C4E3A" w:rsidRDefault="00291F79" w:rsidP="008F21DB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окончание "</w:t>
            </w:r>
            <w:r w:rsidR="00A0060E"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"</w:t>
            </w:r>
            <w:r w:rsidR="00A0060E"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января</w:t>
            </w: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20</w:t>
            </w:r>
            <w:r w:rsidR="00A0060E"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23 </w:t>
            </w:r>
            <w:r w:rsidRPr="008F21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года</w:t>
            </w:r>
          </w:p>
        </w:tc>
      </w:tr>
      <w:tr w:rsidR="00291F79" w:rsidRPr="006C4E3A" w:rsidTr="004335E0">
        <w:tc>
          <w:tcPr>
            <w:tcW w:w="817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17.3.</w:t>
            </w:r>
          </w:p>
        </w:tc>
        <w:tc>
          <w:tcPr>
            <w:tcW w:w="8505" w:type="dxa"/>
            <w:shd w:val="clear" w:color="auto" w:fill="auto"/>
          </w:tcPr>
          <w:p w:rsidR="00E02C0E" w:rsidRDefault="00291F79" w:rsidP="00E02C0E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Сведения о лицах, представивших замечания и предложения</w:t>
            </w:r>
            <w:r w:rsidR="00E02C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  <w:p w:rsidR="00291F79" w:rsidRPr="006C4E3A" w:rsidRDefault="00E02C0E" w:rsidP="00E02C0E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  <w:r w:rsidR="00291F79"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91F79" w:rsidRPr="006C4E3A" w:rsidTr="004335E0">
        <w:tc>
          <w:tcPr>
            <w:tcW w:w="817" w:type="dxa"/>
            <w:shd w:val="clear" w:color="auto" w:fill="auto"/>
          </w:tcPr>
          <w:p w:rsidR="00291F79" w:rsidRPr="006C4E3A" w:rsidRDefault="00291F79" w:rsidP="004335E0">
            <w:pPr>
              <w:suppressLineNumbers/>
              <w:suppressAutoHyphens/>
              <w:autoSpaceDE w:val="0"/>
              <w:autoSpaceDN w:val="0"/>
              <w:adjustRightInd w:val="0"/>
              <w:spacing w:after="0" w:line="360" w:lineRule="atLeast"/>
              <w:ind w:right="33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17.4.</w:t>
            </w:r>
          </w:p>
        </w:tc>
        <w:tc>
          <w:tcPr>
            <w:tcW w:w="8505" w:type="dxa"/>
            <w:shd w:val="clear" w:color="auto" w:fill="auto"/>
          </w:tcPr>
          <w:p w:rsidR="00291F79" w:rsidRDefault="00291F79" w:rsidP="00E02C0E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сведения о размещении уведомления</w:t>
            </w:r>
            <w:r w:rsidR="00E02C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  <w:p w:rsidR="00E02C0E" w:rsidRPr="006C4E3A" w:rsidRDefault="00E02C0E" w:rsidP="00E02C0E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91F79" w:rsidRPr="006C4E3A" w:rsidRDefault="00291F79" w:rsidP="00A7655F">
      <w:pPr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4E3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18. Иные сведения, которые, по мнению разработчика, позволяют оценить обоснованность предлагаемого правового регулирования</w:t>
      </w:r>
      <w:r w:rsidRPr="006C4E3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291F79" w:rsidRPr="006C4E3A" w:rsidTr="004335E0">
        <w:tc>
          <w:tcPr>
            <w:tcW w:w="817" w:type="dxa"/>
            <w:shd w:val="clear" w:color="auto" w:fill="auto"/>
          </w:tcPr>
          <w:p w:rsidR="00291F79" w:rsidRPr="006C4E3A" w:rsidRDefault="00291F79" w:rsidP="00BD1CD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18.1.</w:t>
            </w:r>
          </w:p>
        </w:tc>
        <w:tc>
          <w:tcPr>
            <w:tcW w:w="8505" w:type="dxa"/>
            <w:shd w:val="clear" w:color="auto" w:fill="auto"/>
          </w:tcPr>
          <w:p w:rsidR="00291F79" w:rsidRPr="006C4E3A" w:rsidRDefault="00291F79" w:rsidP="00BD1CD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необходимые, по мнению разработчика, сведения                 </w:t>
            </w:r>
          </w:p>
          <w:p w:rsidR="00291F79" w:rsidRPr="00BD1CDD" w:rsidRDefault="0052718F" w:rsidP="00BD1CD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1C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ст.78 Бюджетного кодекса РФ, Федеральный закон от 06.10.2003 N 131-ФЗ "Об общих принципах организации местного самоуправления в Российской Федерации"</w:t>
            </w:r>
            <w:r w:rsidR="00291F79" w:rsidRPr="00BD1C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</w:p>
        </w:tc>
      </w:tr>
      <w:tr w:rsidR="00291F79" w:rsidRPr="006C4E3A" w:rsidTr="004335E0">
        <w:tc>
          <w:tcPr>
            <w:tcW w:w="817" w:type="dxa"/>
            <w:shd w:val="clear" w:color="auto" w:fill="auto"/>
          </w:tcPr>
          <w:p w:rsidR="00291F79" w:rsidRPr="006C4E3A" w:rsidRDefault="00291F79" w:rsidP="00BD1CD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18.2.</w:t>
            </w:r>
          </w:p>
        </w:tc>
        <w:tc>
          <w:tcPr>
            <w:tcW w:w="8505" w:type="dxa"/>
            <w:shd w:val="clear" w:color="auto" w:fill="auto"/>
          </w:tcPr>
          <w:p w:rsidR="00291F79" w:rsidRPr="006C4E3A" w:rsidRDefault="00291F79" w:rsidP="00BD1CDD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C4E3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Источники данных</w:t>
            </w:r>
          </w:p>
          <w:p w:rsidR="00291F79" w:rsidRPr="00BD1CDD" w:rsidRDefault="0052718F" w:rsidP="00A31405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D1C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Консультант +</w:t>
            </w:r>
            <w:r w:rsidR="00291F79" w:rsidRPr="00BD1C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</w:p>
        </w:tc>
      </w:tr>
    </w:tbl>
    <w:p w:rsidR="00291F79" w:rsidRPr="006C4E3A" w:rsidRDefault="00291F79" w:rsidP="00291F79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 w:firstLine="34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1F79" w:rsidRPr="00531362" w:rsidRDefault="00291F79" w:rsidP="00291F79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 w:firstLine="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1362">
        <w:rPr>
          <w:rFonts w:ascii="Times New Roman" w:eastAsia="Times New Roman" w:hAnsi="Times New Roman"/>
          <w:sz w:val="24"/>
          <w:szCs w:val="24"/>
          <w:lang w:eastAsia="ar-SA"/>
        </w:rPr>
        <w:t xml:space="preserve"> Руководитель разработчика</w:t>
      </w:r>
    </w:p>
    <w:p w:rsidR="00531362" w:rsidRDefault="00291F79" w:rsidP="00A0519F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 w:firstLine="3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1362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проекта акта                  __________________________ </w:t>
      </w:r>
      <w:r w:rsidR="00531362">
        <w:rPr>
          <w:rFonts w:ascii="Times New Roman" w:eastAsia="Times New Roman" w:hAnsi="Times New Roman"/>
          <w:sz w:val="24"/>
          <w:szCs w:val="24"/>
          <w:lang w:eastAsia="ar-SA"/>
        </w:rPr>
        <w:t>Н.С. Гарина</w:t>
      </w:r>
    </w:p>
    <w:p w:rsidR="00AB62F5" w:rsidRDefault="00291F79" w:rsidP="00A0519F">
      <w:pPr>
        <w:suppressLineNumbers/>
        <w:suppressAutoHyphens/>
        <w:autoSpaceDE w:val="0"/>
        <w:autoSpaceDN w:val="0"/>
        <w:adjustRightInd w:val="0"/>
        <w:spacing w:after="0" w:line="360" w:lineRule="atLeast"/>
        <w:ind w:right="33" w:firstLine="34"/>
        <w:jc w:val="both"/>
      </w:pPr>
      <w:r w:rsidRPr="006C4E3A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(подпись)</w:t>
      </w:r>
      <w:r w:rsidRPr="006C4E3A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sectPr w:rsidR="00AB62F5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73" w:rsidRDefault="007E0F73">
      <w:pPr>
        <w:spacing w:after="0" w:line="240" w:lineRule="auto"/>
      </w:pPr>
      <w:r>
        <w:separator/>
      </w:r>
    </w:p>
  </w:endnote>
  <w:endnote w:type="continuationSeparator" w:id="0">
    <w:p w:rsidR="007E0F73" w:rsidRDefault="007E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6057733"/>
      <w:docPartObj>
        <w:docPartGallery w:val="Page Numbers (Bottom of Page)"/>
        <w:docPartUnique/>
      </w:docPartObj>
    </w:sdtPr>
    <w:sdtEndPr/>
    <w:sdtContent>
      <w:p w:rsidR="0001649E" w:rsidRPr="00A50FD9" w:rsidRDefault="00291F79" w:rsidP="00A52114">
        <w:pPr>
          <w:pStyle w:val="a3"/>
          <w:jc w:val="center"/>
          <w:rPr>
            <w:sz w:val="18"/>
            <w:szCs w:val="18"/>
          </w:rPr>
        </w:pPr>
        <w:r w:rsidRPr="00A50FD9">
          <w:rPr>
            <w:sz w:val="18"/>
            <w:szCs w:val="18"/>
          </w:rPr>
          <w:fldChar w:fldCharType="begin"/>
        </w:r>
        <w:r w:rsidRPr="00A50FD9">
          <w:rPr>
            <w:sz w:val="18"/>
            <w:szCs w:val="18"/>
          </w:rPr>
          <w:instrText>PAGE   \* MERGEFORMAT</w:instrText>
        </w:r>
        <w:r w:rsidRPr="00A50FD9">
          <w:rPr>
            <w:sz w:val="18"/>
            <w:szCs w:val="18"/>
          </w:rPr>
          <w:fldChar w:fldCharType="separate"/>
        </w:r>
        <w:r w:rsidR="00B319DB">
          <w:rPr>
            <w:noProof/>
            <w:sz w:val="18"/>
            <w:szCs w:val="18"/>
          </w:rPr>
          <w:t>7</w:t>
        </w:r>
        <w:r w:rsidRPr="00A50FD9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49E" w:rsidRPr="00A50FD9" w:rsidRDefault="00B319DB">
    <w:pPr>
      <w:pStyle w:val="a3"/>
      <w:jc w:val="center"/>
      <w:rPr>
        <w:sz w:val="18"/>
        <w:szCs w:val="18"/>
      </w:rPr>
    </w:pPr>
  </w:p>
  <w:p w:rsidR="0001649E" w:rsidRPr="00A50FD9" w:rsidRDefault="00B319DB">
    <w:pPr>
      <w:pStyle w:val="a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73" w:rsidRDefault="007E0F73">
      <w:pPr>
        <w:spacing w:after="0" w:line="240" w:lineRule="auto"/>
      </w:pPr>
      <w:r>
        <w:separator/>
      </w:r>
    </w:p>
  </w:footnote>
  <w:footnote w:type="continuationSeparator" w:id="0">
    <w:p w:rsidR="007E0F73" w:rsidRDefault="007E0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52"/>
    <w:rsid w:val="000245B9"/>
    <w:rsid w:val="0002762F"/>
    <w:rsid w:val="00052301"/>
    <w:rsid w:val="00066472"/>
    <w:rsid w:val="000905C9"/>
    <w:rsid w:val="00090C50"/>
    <w:rsid w:val="00090FF9"/>
    <w:rsid w:val="000D7C08"/>
    <w:rsid w:val="001535D5"/>
    <w:rsid w:val="00174A4F"/>
    <w:rsid w:val="001843F5"/>
    <w:rsid w:val="00187919"/>
    <w:rsid w:val="001A1C52"/>
    <w:rsid w:val="001B4752"/>
    <w:rsid w:val="001C5C66"/>
    <w:rsid w:val="001E4AC4"/>
    <w:rsid w:val="002001A8"/>
    <w:rsid w:val="0021191E"/>
    <w:rsid w:val="002245E4"/>
    <w:rsid w:val="00243AAD"/>
    <w:rsid w:val="00243E00"/>
    <w:rsid w:val="00263F62"/>
    <w:rsid w:val="00291F79"/>
    <w:rsid w:val="002C7057"/>
    <w:rsid w:val="002F75C4"/>
    <w:rsid w:val="00304764"/>
    <w:rsid w:val="0032093F"/>
    <w:rsid w:val="00357974"/>
    <w:rsid w:val="00381EFA"/>
    <w:rsid w:val="003D3966"/>
    <w:rsid w:val="003D443A"/>
    <w:rsid w:val="00416287"/>
    <w:rsid w:val="00431F74"/>
    <w:rsid w:val="00485449"/>
    <w:rsid w:val="004B656E"/>
    <w:rsid w:val="004C2043"/>
    <w:rsid w:val="004D6F8B"/>
    <w:rsid w:val="004E1E2D"/>
    <w:rsid w:val="004E35D6"/>
    <w:rsid w:val="004E3D01"/>
    <w:rsid w:val="004E50D9"/>
    <w:rsid w:val="004F4599"/>
    <w:rsid w:val="00500EE0"/>
    <w:rsid w:val="0052718F"/>
    <w:rsid w:val="00531362"/>
    <w:rsid w:val="005752C6"/>
    <w:rsid w:val="00587DF6"/>
    <w:rsid w:val="0061564C"/>
    <w:rsid w:val="00630835"/>
    <w:rsid w:val="00642E86"/>
    <w:rsid w:val="006769F9"/>
    <w:rsid w:val="00691748"/>
    <w:rsid w:val="006A55A1"/>
    <w:rsid w:val="006E4D01"/>
    <w:rsid w:val="007042A2"/>
    <w:rsid w:val="00712A9C"/>
    <w:rsid w:val="00724CC7"/>
    <w:rsid w:val="00726747"/>
    <w:rsid w:val="0075414F"/>
    <w:rsid w:val="007868D4"/>
    <w:rsid w:val="007916E3"/>
    <w:rsid w:val="007A0C75"/>
    <w:rsid w:val="007A531B"/>
    <w:rsid w:val="007C1923"/>
    <w:rsid w:val="007D36E2"/>
    <w:rsid w:val="007E0F73"/>
    <w:rsid w:val="007F4D1B"/>
    <w:rsid w:val="007F580B"/>
    <w:rsid w:val="0082749C"/>
    <w:rsid w:val="00874ECB"/>
    <w:rsid w:val="008939BD"/>
    <w:rsid w:val="00897ABA"/>
    <w:rsid w:val="008C7CB8"/>
    <w:rsid w:val="008D22BA"/>
    <w:rsid w:val="008D792A"/>
    <w:rsid w:val="008E347B"/>
    <w:rsid w:val="008E471F"/>
    <w:rsid w:val="008F21DB"/>
    <w:rsid w:val="008F4C02"/>
    <w:rsid w:val="0092071E"/>
    <w:rsid w:val="0092438F"/>
    <w:rsid w:val="00930A48"/>
    <w:rsid w:val="00931128"/>
    <w:rsid w:val="00976CF9"/>
    <w:rsid w:val="009A4E48"/>
    <w:rsid w:val="009B5A87"/>
    <w:rsid w:val="009C39E8"/>
    <w:rsid w:val="009E0C16"/>
    <w:rsid w:val="00A0060E"/>
    <w:rsid w:val="00A0519F"/>
    <w:rsid w:val="00A229CD"/>
    <w:rsid w:val="00A31405"/>
    <w:rsid w:val="00A4370F"/>
    <w:rsid w:val="00A46231"/>
    <w:rsid w:val="00A7655F"/>
    <w:rsid w:val="00AA5B2F"/>
    <w:rsid w:val="00AA5FF8"/>
    <w:rsid w:val="00AB4083"/>
    <w:rsid w:val="00AB62F5"/>
    <w:rsid w:val="00AE2AE0"/>
    <w:rsid w:val="00B319DB"/>
    <w:rsid w:val="00B4352A"/>
    <w:rsid w:val="00B4767B"/>
    <w:rsid w:val="00B87A77"/>
    <w:rsid w:val="00B944DB"/>
    <w:rsid w:val="00B95AA7"/>
    <w:rsid w:val="00BD1CDD"/>
    <w:rsid w:val="00C03179"/>
    <w:rsid w:val="00C33F41"/>
    <w:rsid w:val="00C425E6"/>
    <w:rsid w:val="00C50263"/>
    <w:rsid w:val="00C64CA1"/>
    <w:rsid w:val="00C800DB"/>
    <w:rsid w:val="00CC1F8A"/>
    <w:rsid w:val="00CD3958"/>
    <w:rsid w:val="00CD5EA6"/>
    <w:rsid w:val="00CE0761"/>
    <w:rsid w:val="00CE712B"/>
    <w:rsid w:val="00D15875"/>
    <w:rsid w:val="00D33160"/>
    <w:rsid w:val="00D502B8"/>
    <w:rsid w:val="00D6103A"/>
    <w:rsid w:val="00D61F13"/>
    <w:rsid w:val="00D8477E"/>
    <w:rsid w:val="00DA2901"/>
    <w:rsid w:val="00DA4014"/>
    <w:rsid w:val="00DC6F00"/>
    <w:rsid w:val="00E02C0E"/>
    <w:rsid w:val="00E17AE5"/>
    <w:rsid w:val="00E23494"/>
    <w:rsid w:val="00E23EAD"/>
    <w:rsid w:val="00E37165"/>
    <w:rsid w:val="00E52116"/>
    <w:rsid w:val="00E61A6D"/>
    <w:rsid w:val="00EB1B23"/>
    <w:rsid w:val="00ED3AF0"/>
    <w:rsid w:val="00EF641B"/>
    <w:rsid w:val="00F076B4"/>
    <w:rsid w:val="00F1700D"/>
    <w:rsid w:val="00F31646"/>
    <w:rsid w:val="00F4368C"/>
    <w:rsid w:val="00F609B8"/>
    <w:rsid w:val="00F756C2"/>
    <w:rsid w:val="00FA73FB"/>
    <w:rsid w:val="00FD1708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995"/>
  <w15:chartTrackingRefBased/>
  <w15:docId w15:val="{31B644ED-234C-4732-AE3C-9C013349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F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1F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1F79"/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6E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ta\Desktop\Documents\&#1055;&#1086;&#1089;&#1090;&#1072;&#1085;&#1086;&#1074;&#1083;&#1077;&#1085;&#1080;&#1103;\&#1055;&#1086;&#1089;&#1090;&#1072;&#1085;&#1086;&#1074;&#1083;&#1077;&#1085;&#1080;&#1103;%202017\&#1089;&#1077;&#1085;&#1090;&#1103;&#1073;&#1088;&#1100;%202017\18.09.2017%20&#8470;%2085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ta\Desktop\Documents\&#1055;&#1086;&#1089;&#1090;&#1072;&#1085;&#1086;&#1074;&#1083;&#1077;&#1085;&#1080;&#1103;\&#1055;&#1086;&#1089;&#1090;&#1072;&#1085;&#1086;&#1074;&#1083;&#1077;&#1085;&#1080;&#1103;%202017\&#1089;&#1077;&#1085;&#1090;&#1103;&#1073;&#1088;&#1100;%202017\18.09.2017%20&#8470;%20851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ta\Desktop\Documents\&#1055;&#1086;&#1089;&#1090;&#1072;&#1085;&#1086;&#1074;&#1083;&#1077;&#1085;&#1080;&#1103;\&#1055;&#1086;&#1089;&#1090;&#1072;&#1085;&#1086;&#1074;&#1083;&#1077;&#1085;&#1080;&#1103;%202017\&#1089;&#1077;&#1085;&#1090;&#1103;&#1073;&#1088;&#1100;%202017\18.09.2017%20&#8470;%20851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2620</Words>
  <Characters>14939</Characters>
  <Application>Microsoft Office Word</Application>
  <DocSecurity>0</DocSecurity>
  <Lines>124</Lines>
  <Paragraphs>35</Paragraphs>
  <ScaleCrop>false</ScaleCrop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Наталья Сергеевна</dc:creator>
  <cp:keywords/>
  <dc:description/>
  <cp:lastModifiedBy>seven</cp:lastModifiedBy>
  <cp:revision>145</cp:revision>
  <dcterms:created xsi:type="dcterms:W3CDTF">2023-01-20T09:27:00Z</dcterms:created>
  <dcterms:modified xsi:type="dcterms:W3CDTF">2023-01-22T20:01:00Z</dcterms:modified>
</cp:coreProperties>
</file>