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9464"/>
      </w:tblGrid>
      <w:tr w:rsidR="009F0DEF" w:rsidRPr="009F0DEF" w:rsidTr="00540799">
        <w:trPr>
          <w:cantSplit/>
          <w:trHeight w:val="486"/>
        </w:trPr>
        <w:tc>
          <w:tcPr>
            <w:tcW w:w="9464" w:type="dxa"/>
          </w:tcPr>
          <w:p w:rsidR="009F0DEF" w:rsidRPr="009F0DEF" w:rsidRDefault="004E26DB" w:rsidP="004E26DB">
            <w:pPr>
              <w:spacing w:after="0" w:line="240" w:lineRule="auto"/>
              <w:jc w:val="right"/>
              <w:rPr>
                <w:rFonts w:ascii="Times New Roman" w:eastAsia="Calibri" w:hAnsi="Times New Roman" w:cs="Times New Roman"/>
                <w:sz w:val="28"/>
                <w:szCs w:val="20"/>
                <w:lang w:eastAsia="ru-RU"/>
              </w:rPr>
            </w:pPr>
            <w:r>
              <w:rPr>
                <w:rFonts w:ascii="Times New Roman" w:eastAsia="Calibri" w:hAnsi="Times New Roman" w:cs="Times New Roman"/>
                <w:noProof/>
                <w:sz w:val="28"/>
                <w:szCs w:val="20"/>
                <w:lang w:eastAsia="ru-RU"/>
              </w:rPr>
              <w:t xml:space="preserve"> Проект</w:t>
            </w:r>
          </w:p>
        </w:tc>
      </w:tr>
      <w:tr w:rsidR="009F0DEF" w:rsidRPr="009F0DEF" w:rsidTr="00540799">
        <w:trPr>
          <w:cantSplit/>
          <w:trHeight w:val="950"/>
        </w:trPr>
        <w:tc>
          <w:tcPr>
            <w:tcW w:w="9464" w:type="dxa"/>
          </w:tcPr>
          <w:p w:rsidR="009F0DEF" w:rsidRPr="009F0DEF" w:rsidRDefault="009F0DEF" w:rsidP="009F0DEF">
            <w:pPr>
              <w:spacing w:after="0" w:line="720" w:lineRule="exact"/>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Российская Федерация</w:t>
            </w:r>
          </w:p>
          <w:p w:rsidR="009F0DEF" w:rsidRPr="009F0DEF" w:rsidRDefault="009F0DEF" w:rsidP="009F0DEF">
            <w:pPr>
              <w:spacing w:after="0" w:line="240" w:lineRule="auto"/>
              <w:jc w:val="center"/>
              <w:rPr>
                <w:rFonts w:ascii="Times New Roman" w:eastAsia="Calibri" w:hAnsi="Times New Roman" w:cs="Times New Roman"/>
                <w:b/>
                <w:sz w:val="28"/>
                <w:szCs w:val="20"/>
                <w:lang w:eastAsia="ru-RU"/>
              </w:rPr>
            </w:pPr>
            <w:r w:rsidRPr="009F0DEF">
              <w:rPr>
                <w:rFonts w:ascii="Times New Roman" w:eastAsia="Calibri" w:hAnsi="Times New Roman" w:cs="Times New Roman"/>
                <w:b/>
                <w:sz w:val="28"/>
                <w:szCs w:val="20"/>
                <w:lang w:eastAsia="ru-RU"/>
              </w:rPr>
              <w:t>Новгородская область</w:t>
            </w:r>
          </w:p>
          <w:p w:rsidR="009F0DEF" w:rsidRPr="009F0DEF" w:rsidRDefault="009F0DEF" w:rsidP="004E26DB">
            <w:pPr>
              <w:spacing w:after="0" w:line="240" w:lineRule="auto"/>
              <w:jc w:val="center"/>
              <w:rPr>
                <w:rFonts w:ascii="Times New Roman" w:eastAsia="Calibri" w:hAnsi="Times New Roman" w:cs="Times New Roman"/>
                <w:b/>
                <w:bCs/>
                <w:sz w:val="24"/>
                <w:szCs w:val="24"/>
                <w:lang w:eastAsia="ru-RU"/>
              </w:rPr>
            </w:pPr>
            <w:r w:rsidRPr="009F0DEF">
              <w:rPr>
                <w:rFonts w:ascii="Times New Roman" w:eastAsia="Calibri" w:hAnsi="Times New Roman" w:cs="Times New Roman"/>
                <w:b/>
                <w:bCs/>
                <w:sz w:val="24"/>
                <w:szCs w:val="24"/>
                <w:lang w:eastAsia="ru-RU"/>
              </w:rPr>
              <w:t xml:space="preserve">ДУМА ДЕМЯНСКОГО МУНИЦИПАЛЬНОГО </w:t>
            </w:r>
            <w:r w:rsidR="004E26DB">
              <w:rPr>
                <w:rFonts w:ascii="Times New Roman" w:eastAsia="Calibri" w:hAnsi="Times New Roman" w:cs="Times New Roman"/>
                <w:b/>
                <w:bCs/>
                <w:sz w:val="24"/>
                <w:szCs w:val="24"/>
                <w:lang w:eastAsia="ru-RU"/>
              </w:rPr>
              <w:t>ОКРУГ</w:t>
            </w:r>
            <w:r w:rsidRPr="009F0DEF">
              <w:rPr>
                <w:rFonts w:ascii="Times New Roman" w:eastAsia="Calibri" w:hAnsi="Times New Roman" w:cs="Times New Roman"/>
                <w:b/>
                <w:bCs/>
                <w:sz w:val="24"/>
                <w:szCs w:val="24"/>
                <w:lang w:eastAsia="ru-RU"/>
              </w:rPr>
              <w:t>А</w:t>
            </w:r>
          </w:p>
        </w:tc>
      </w:tr>
      <w:tr w:rsidR="009F0DEF" w:rsidRPr="009F0DEF" w:rsidTr="00540799">
        <w:trPr>
          <w:cantSplit/>
          <w:trHeight w:val="567"/>
        </w:trPr>
        <w:tc>
          <w:tcPr>
            <w:tcW w:w="9464" w:type="dxa"/>
          </w:tcPr>
          <w:p w:rsidR="009F0DEF" w:rsidRPr="009F0DEF" w:rsidRDefault="009F0DEF" w:rsidP="009F0DEF">
            <w:pPr>
              <w:spacing w:after="0" w:line="480" w:lineRule="exact"/>
              <w:jc w:val="center"/>
              <w:rPr>
                <w:rFonts w:ascii="Times New Roman" w:eastAsia="Calibri" w:hAnsi="Times New Roman" w:cs="Times New Roman"/>
                <w:spacing w:val="60"/>
                <w:sz w:val="32"/>
                <w:szCs w:val="32"/>
                <w:lang w:eastAsia="ru-RU"/>
              </w:rPr>
            </w:pPr>
            <w:r w:rsidRPr="009F0DEF">
              <w:rPr>
                <w:rFonts w:ascii="Times New Roman" w:eastAsia="Calibri" w:hAnsi="Times New Roman" w:cs="Times New Roman"/>
                <w:spacing w:val="60"/>
                <w:sz w:val="32"/>
                <w:szCs w:val="32"/>
                <w:lang w:eastAsia="ru-RU"/>
              </w:rPr>
              <w:t>РЕШЕНИЕ</w:t>
            </w:r>
          </w:p>
          <w:p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p w:rsidR="009F0DEF" w:rsidRPr="00D46B50" w:rsidRDefault="004E26DB" w:rsidP="009F0DEF">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________</w:t>
            </w:r>
            <w:r w:rsidR="00C54130" w:rsidRPr="00D46B50">
              <w:rPr>
                <w:rFonts w:ascii="Times New Roman" w:eastAsia="Calibri" w:hAnsi="Times New Roman" w:cs="Times New Roman"/>
                <w:sz w:val="28"/>
                <w:szCs w:val="28"/>
                <w:lang w:eastAsia="ru-RU"/>
              </w:rPr>
              <w:t xml:space="preserve"> №</w:t>
            </w:r>
            <w:r w:rsidR="000A7718" w:rsidRPr="00D46B50">
              <w:rPr>
                <w:rFonts w:ascii="Times New Roman" w:eastAsia="Calibri" w:hAnsi="Times New Roman" w:cs="Times New Roman"/>
                <w:sz w:val="28"/>
                <w:szCs w:val="28"/>
                <w:lang w:eastAsia="ru-RU"/>
              </w:rPr>
              <w:t xml:space="preserve"> </w:t>
            </w:r>
          </w:p>
          <w:p w:rsidR="009F0DEF" w:rsidRPr="009F0DEF" w:rsidRDefault="009F0DEF" w:rsidP="009F0DEF">
            <w:pPr>
              <w:spacing w:after="0" w:line="240" w:lineRule="auto"/>
              <w:jc w:val="center"/>
              <w:rPr>
                <w:rFonts w:ascii="Times New Roman" w:eastAsia="Calibri" w:hAnsi="Times New Roman" w:cs="Times New Roman"/>
                <w:spacing w:val="60"/>
                <w:sz w:val="28"/>
                <w:szCs w:val="28"/>
                <w:lang w:eastAsia="ru-RU"/>
              </w:rPr>
            </w:pPr>
          </w:p>
        </w:tc>
      </w:tr>
      <w:tr w:rsidR="009F0DEF" w:rsidRPr="009F0DEF" w:rsidTr="006042C3">
        <w:trPr>
          <w:cantSplit/>
          <w:trHeight w:val="348"/>
        </w:trPr>
        <w:tc>
          <w:tcPr>
            <w:tcW w:w="9464" w:type="dxa"/>
          </w:tcPr>
          <w:p w:rsidR="009F0DEF" w:rsidRDefault="009F0DEF" w:rsidP="006042C3">
            <w:pPr>
              <w:spacing w:before="120" w:after="0" w:line="240" w:lineRule="exact"/>
              <w:jc w:val="center"/>
              <w:rPr>
                <w:rFonts w:ascii="Times New Roman" w:eastAsia="Calibri" w:hAnsi="Times New Roman" w:cs="Times New Roman"/>
                <w:sz w:val="28"/>
                <w:szCs w:val="20"/>
                <w:lang w:eastAsia="ru-RU"/>
              </w:rPr>
            </w:pPr>
            <w:r w:rsidRPr="009F0DEF">
              <w:rPr>
                <w:rFonts w:ascii="Times New Roman" w:eastAsia="Calibri" w:hAnsi="Times New Roman" w:cs="Times New Roman"/>
                <w:sz w:val="28"/>
                <w:szCs w:val="20"/>
                <w:lang w:eastAsia="ru-RU"/>
              </w:rPr>
              <w:t>р.п. Демянск</w:t>
            </w:r>
          </w:p>
          <w:p w:rsidR="006042C3" w:rsidRPr="009F0DEF" w:rsidRDefault="006042C3" w:rsidP="006042C3">
            <w:pPr>
              <w:spacing w:before="120" w:after="0" w:line="240" w:lineRule="exact"/>
              <w:jc w:val="center"/>
              <w:rPr>
                <w:rFonts w:ascii="Times New Roman" w:eastAsia="Calibri" w:hAnsi="Times New Roman" w:cs="Times New Roman"/>
                <w:sz w:val="28"/>
                <w:szCs w:val="20"/>
                <w:lang w:eastAsia="ru-RU"/>
              </w:rPr>
            </w:pPr>
          </w:p>
        </w:tc>
      </w:tr>
      <w:tr w:rsidR="009F0DEF" w:rsidRPr="009F0DEF" w:rsidTr="00540799">
        <w:trPr>
          <w:cantSplit/>
          <w:trHeight w:val="414"/>
        </w:trPr>
        <w:tc>
          <w:tcPr>
            <w:tcW w:w="9464" w:type="dxa"/>
          </w:tcPr>
          <w:p w:rsidR="009F0DEF" w:rsidRDefault="002B2424" w:rsidP="002B2424">
            <w:pPr>
              <w:spacing w:before="120" w:after="0" w:line="240" w:lineRule="exact"/>
              <w:jc w:val="center"/>
              <w:outlineLvl w:val="0"/>
              <w:rPr>
                <w:rFonts w:ascii="Times New Roman" w:eastAsia="Times New Roman" w:hAnsi="Times New Roman" w:cs="Times New Roman"/>
                <w:b/>
                <w:sz w:val="28"/>
                <w:szCs w:val="28"/>
                <w:lang w:eastAsia="ru-RU"/>
              </w:rPr>
            </w:pPr>
            <w:bookmarkStart w:id="0" w:name="_GoBack"/>
            <w:r w:rsidRPr="002B2424">
              <w:rPr>
                <w:rFonts w:ascii="Times New Roman" w:eastAsia="Times New Roman" w:hAnsi="Times New Roman" w:cs="Times New Roman"/>
                <w:b/>
                <w:sz w:val="28"/>
                <w:szCs w:val="28"/>
                <w:lang w:eastAsia="ru-RU"/>
              </w:rPr>
              <w:t xml:space="preserve">Об утверждении Положения о муниципальном земельном контроле в границах </w:t>
            </w:r>
            <w:proofErr w:type="spellStart"/>
            <w:r w:rsidRPr="002B2424">
              <w:rPr>
                <w:rFonts w:ascii="Times New Roman" w:eastAsia="Times New Roman" w:hAnsi="Times New Roman" w:cs="Times New Roman"/>
                <w:b/>
                <w:sz w:val="28"/>
                <w:szCs w:val="28"/>
                <w:lang w:eastAsia="ru-RU"/>
              </w:rPr>
              <w:t>Демянского</w:t>
            </w:r>
            <w:proofErr w:type="spellEnd"/>
            <w:r w:rsidRPr="002B2424">
              <w:rPr>
                <w:rFonts w:ascii="Times New Roman" w:eastAsia="Times New Roman" w:hAnsi="Times New Roman" w:cs="Times New Roman"/>
                <w:b/>
                <w:sz w:val="28"/>
                <w:szCs w:val="28"/>
                <w:lang w:eastAsia="ru-RU"/>
              </w:rPr>
              <w:t xml:space="preserve"> муниципального </w:t>
            </w:r>
            <w:r w:rsidR="004E26DB">
              <w:rPr>
                <w:rFonts w:ascii="Times New Roman" w:eastAsia="Times New Roman" w:hAnsi="Times New Roman" w:cs="Times New Roman"/>
                <w:b/>
                <w:sz w:val="28"/>
                <w:szCs w:val="28"/>
                <w:lang w:eastAsia="ru-RU"/>
              </w:rPr>
              <w:t>округ</w:t>
            </w:r>
            <w:r w:rsidRPr="002B2424">
              <w:rPr>
                <w:rFonts w:ascii="Times New Roman" w:eastAsia="Times New Roman" w:hAnsi="Times New Roman" w:cs="Times New Roman"/>
                <w:b/>
                <w:sz w:val="28"/>
                <w:szCs w:val="28"/>
                <w:lang w:eastAsia="ru-RU"/>
              </w:rPr>
              <w:t>а</w:t>
            </w:r>
            <w:bookmarkEnd w:id="0"/>
            <w:r w:rsidRPr="002B2424">
              <w:rPr>
                <w:rFonts w:ascii="Times New Roman" w:eastAsia="Times New Roman" w:hAnsi="Times New Roman" w:cs="Times New Roman"/>
                <w:b/>
                <w:sz w:val="28"/>
                <w:szCs w:val="28"/>
                <w:lang w:eastAsia="ru-RU"/>
              </w:rPr>
              <w:t xml:space="preserve">  </w:t>
            </w:r>
            <w:r w:rsidR="006042C3">
              <w:rPr>
                <w:rFonts w:ascii="Times New Roman" w:eastAsia="Times New Roman" w:hAnsi="Times New Roman" w:cs="Times New Roman"/>
                <w:b/>
                <w:sz w:val="28"/>
                <w:szCs w:val="28"/>
                <w:lang w:eastAsia="ru-RU"/>
              </w:rPr>
              <w:t xml:space="preserve"> </w:t>
            </w:r>
          </w:p>
          <w:p w:rsidR="006042C3" w:rsidRPr="009F0DEF" w:rsidRDefault="006042C3" w:rsidP="006042C3">
            <w:pPr>
              <w:spacing w:after="0" w:line="240" w:lineRule="exact"/>
              <w:jc w:val="center"/>
              <w:outlineLvl w:val="0"/>
              <w:rPr>
                <w:rFonts w:ascii="Times New Roman" w:eastAsia="Times New Roman" w:hAnsi="Times New Roman" w:cs="Times New Roman"/>
                <w:b/>
                <w:sz w:val="28"/>
                <w:szCs w:val="28"/>
                <w:lang w:eastAsia="ru-RU"/>
              </w:rPr>
            </w:pPr>
          </w:p>
        </w:tc>
      </w:tr>
    </w:tbl>
    <w:p w:rsidR="00E54101" w:rsidRPr="002B2424" w:rsidRDefault="00E54101" w:rsidP="00E54101">
      <w:pPr>
        <w:spacing w:after="0" w:line="240" w:lineRule="auto"/>
        <w:jc w:val="both"/>
      </w:pPr>
    </w:p>
    <w:p w:rsidR="002B2424" w:rsidRPr="002B2424" w:rsidRDefault="002B2424" w:rsidP="002B2424">
      <w:pPr>
        <w:spacing w:after="0" w:line="360" w:lineRule="atLeast"/>
        <w:ind w:firstLine="709"/>
        <w:jc w:val="both"/>
        <w:rPr>
          <w:rFonts w:ascii="Times New Roman" w:hAnsi="Times New Roman" w:cs="Times New Roman"/>
          <w:sz w:val="28"/>
          <w:szCs w:val="28"/>
        </w:rPr>
      </w:pPr>
      <w:r w:rsidRPr="002B2424">
        <w:rPr>
          <w:rFonts w:ascii="Times New Roman" w:hAnsi="Times New Roman" w:cs="Times New Roman"/>
          <w:sz w:val="28"/>
          <w:szCs w:val="28"/>
        </w:rPr>
        <w:t>В соответствии со статьей 72 Земельного кодекса Российской Федер</w:t>
      </w:r>
      <w:r w:rsidRPr="002B2424">
        <w:rPr>
          <w:rFonts w:ascii="Times New Roman" w:hAnsi="Times New Roman" w:cs="Times New Roman"/>
          <w:sz w:val="28"/>
          <w:szCs w:val="28"/>
        </w:rPr>
        <w:t>а</w:t>
      </w:r>
      <w:r w:rsidRPr="002B2424">
        <w:rPr>
          <w:rFonts w:ascii="Times New Roman" w:hAnsi="Times New Roman" w:cs="Times New Roman"/>
          <w:sz w:val="28"/>
          <w:szCs w:val="28"/>
        </w:rPr>
        <w:t xml:space="preserve">ции, Федеральным законом от 31.07.2020 № 248-ФЗ «О государственном контроле (надзоре) и муниципальном контроле в Российской Федерации», Уставом </w:t>
      </w:r>
      <w:proofErr w:type="spellStart"/>
      <w:r w:rsidRPr="002B2424">
        <w:rPr>
          <w:rFonts w:ascii="Times New Roman" w:hAnsi="Times New Roman" w:cs="Times New Roman"/>
          <w:sz w:val="28"/>
          <w:szCs w:val="28"/>
        </w:rPr>
        <w:t>Демянского</w:t>
      </w:r>
      <w:proofErr w:type="spellEnd"/>
      <w:r w:rsidRPr="002B2424">
        <w:rPr>
          <w:rFonts w:ascii="Times New Roman" w:hAnsi="Times New Roman" w:cs="Times New Roman"/>
          <w:sz w:val="28"/>
          <w:szCs w:val="28"/>
        </w:rPr>
        <w:t xml:space="preserve">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 xml:space="preserve"> Дума </w:t>
      </w:r>
      <w:proofErr w:type="spellStart"/>
      <w:r w:rsidRPr="002B2424">
        <w:rPr>
          <w:rFonts w:ascii="Times New Roman" w:hAnsi="Times New Roman" w:cs="Times New Roman"/>
          <w:sz w:val="28"/>
          <w:szCs w:val="28"/>
        </w:rPr>
        <w:t>Демянского</w:t>
      </w:r>
      <w:proofErr w:type="spellEnd"/>
      <w:r w:rsidRPr="002B2424">
        <w:rPr>
          <w:rFonts w:ascii="Times New Roman" w:hAnsi="Times New Roman" w:cs="Times New Roman"/>
          <w:sz w:val="28"/>
          <w:szCs w:val="28"/>
        </w:rPr>
        <w:t xml:space="preserve"> муниципал</w:t>
      </w:r>
      <w:r w:rsidRPr="002B2424">
        <w:rPr>
          <w:rFonts w:ascii="Times New Roman" w:hAnsi="Times New Roman" w:cs="Times New Roman"/>
          <w:sz w:val="28"/>
          <w:szCs w:val="28"/>
        </w:rPr>
        <w:t>ь</w:t>
      </w:r>
      <w:r w:rsidRPr="002B2424">
        <w:rPr>
          <w:rFonts w:ascii="Times New Roman" w:hAnsi="Times New Roman" w:cs="Times New Roman"/>
          <w:sz w:val="28"/>
          <w:szCs w:val="28"/>
        </w:rPr>
        <w:t xml:space="preserve">ного </w:t>
      </w:r>
      <w:r w:rsidR="004E26DB" w:rsidRPr="004E26DB">
        <w:rPr>
          <w:rFonts w:ascii="Times New Roman" w:hAnsi="Times New Roman" w:cs="Times New Roman"/>
          <w:sz w:val="28"/>
          <w:szCs w:val="28"/>
        </w:rPr>
        <w:t>округа</w:t>
      </w:r>
    </w:p>
    <w:p w:rsidR="00CD34FB" w:rsidRPr="00DF78C2" w:rsidRDefault="00CD34FB" w:rsidP="00DF78C2">
      <w:pPr>
        <w:spacing w:after="0" w:line="360" w:lineRule="atLeast"/>
        <w:jc w:val="both"/>
        <w:rPr>
          <w:rFonts w:ascii="Times New Roman" w:hAnsi="Times New Roman" w:cs="Times New Roman"/>
          <w:b/>
          <w:sz w:val="28"/>
          <w:szCs w:val="28"/>
        </w:rPr>
      </w:pPr>
      <w:r w:rsidRPr="00DF78C2">
        <w:rPr>
          <w:rFonts w:ascii="Times New Roman" w:hAnsi="Times New Roman" w:cs="Times New Roman"/>
          <w:b/>
          <w:sz w:val="28"/>
          <w:szCs w:val="28"/>
        </w:rPr>
        <w:t>РЕШИЛА:</w:t>
      </w:r>
    </w:p>
    <w:p w:rsidR="002B2424" w:rsidRPr="002B2424" w:rsidRDefault="002B2424" w:rsidP="002B2424">
      <w:pPr>
        <w:spacing w:after="0" w:line="360" w:lineRule="atLeast"/>
        <w:ind w:firstLine="709"/>
        <w:jc w:val="both"/>
        <w:rPr>
          <w:rFonts w:ascii="Times New Roman" w:hAnsi="Times New Roman" w:cs="Times New Roman"/>
          <w:sz w:val="28"/>
          <w:szCs w:val="28"/>
        </w:rPr>
      </w:pPr>
      <w:r w:rsidRPr="002B2424">
        <w:rPr>
          <w:rFonts w:ascii="Times New Roman" w:hAnsi="Times New Roman" w:cs="Times New Roman"/>
          <w:sz w:val="28"/>
          <w:szCs w:val="28"/>
        </w:rPr>
        <w:t xml:space="preserve">1. Утвердить прилагаемое Положение о муниципальном земельном контроле в границах </w:t>
      </w:r>
      <w:proofErr w:type="spellStart"/>
      <w:r w:rsidRPr="002B2424">
        <w:rPr>
          <w:rFonts w:ascii="Times New Roman" w:hAnsi="Times New Roman" w:cs="Times New Roman"/>
          <w:sz w:val="28"/>
          <w:szCs w:val="28"/>
        </w:rPr>
        <w:t>Демянского</w:t>
      </w:r>
      <w:proofErr w:type="spellEnd"/>
      <w:r w:rsidRPr="002B2424">
        <w:rPr>
          <w:rFonts w:ascii="Times New Roman" w:hAnsi="Times New Roman" w:cs="Times New Roman"/>
          <w:sz w:val="28"/>
          <w:szCs w:val="28"/>
        </w:rPr>
        <w:t xml:space="preserve">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w:t>
      </w:r>
    </w:p>
    <w:p w:rsidR="002B2424" w:rsidRDefault="002B2424" w:rsidP="00C47D71">
      <w:pPr>
        <w:spacing w:after="0" w:line="360" w:lineRule="atLeast"/>
        <w:ind w:firstLine="709"/>
        <w:jc w:val="both"/>
        <w:rPr>
          <w:rFonts w:ascii="Times New Roman" w:hAnsi="Times New Roman" w:cs="Times New Roman"/>
          <w:sz w:val="28"/>
          <w:szCs w:val="28"/>
        </w:rPr>
      </w:pPr>
      <w:r w:rsidRPr="000A3DB1">
        <w:rPr>
          <w:rFonts w:ascii="Times New Roman" w:hAnsi="Times New Roman" w:cs="Times New Roman"/>
          <w:sz w:val="28"/>
          <w:szCs w:val="28"/>
        </w:rPr>
        <w:t xml:space="preserve">2. </w:t>
      </w:r>
      <w:r w:rsidRPr="002B2424">
        <w:rPr>
          <w:rFonts w:ascii="Times New Roman" w:hAnsi="Times New Roman" w:cs="Times New Roman"/>
          <w:sz w:val="28"/>
          <w:szCs w:val="28"/>
        </w:rPr>
        <w:t xml:space="preserve">Опубликовать решение в </w:t>
      </w:r>
      <w:r w:rsidRPr="00F443A5">
        <w:rPr>
          <w:rFonts w:ascii="Times New Roman" w:hAnsi="Times New Roman" w:cs="Times New Roman"/>
          <w:sz w:val="28"/>
          <w:szCs w:val="28"/>
        </w:rPr>
        <w:t>Информационном Бюллетене</w:t>
      </w:r>
      <w:r w:rsidRPr="002B2424">
        <w:rPr>
          <w:rFonts w:ascii="Times New Roman" w:hAnsi="Times New Roman" w:cs="Times New Roman"/>
          <w:sz w:val="28"/>
          <w:szCs w:val="28"/>
        </w:rPr>
        <w:t xml:space="preserve"> Демянского муниципального </w:t>
      </w:r>
      <w:r w:rsidR="004E26DB" w:rsidRPr="004E26DB">
        <w:rPr>
          <w:rFonts w:ascii="Times New Roman" w:hAnsi="Times New Roman" w:cs="Times New Roman"/>
          <w:sz w:val="28"/>
          <w:szCs w:val="28"/>
        </w:rPr>
        <w:t>округа</w:t>
      </w:r>
      <w:r w:rsidRPr="002B2424">
        <w:rPr>
          <w:rFonts w:ascii="Times New Roman" w:hAnsi="Times New Roman" w:cs="Times New Roman"/>
          <w:sz w:val="28"/>
          <w:szCs w:val="28"/>
        </w:rPr>
        <w:t xml:space="preserve"> и разместить на официальном сайте Администрации </w:t>
      </w:r>
      <w:proofErr w:type="spellStart"/>
      <w:r w:rsidRPr="002B2424">
        <w:rPr>
          <w:rFonts w:ascii="Times New Roman" w:hAnsi="Times New Roman" w:cs="Times New Roman"/>
          <w:sz w:val="28"/>
          <w:szCs w:val="28"/>
        </w:rPr>
        <w:t>Д</w:t>
      </w:r>
      <w:r w:rsidR="00C47D71">
        <w:rPr>
          <w:rFonts w:ascii="Times New Roman" w:hAnsi="Times New Roman" w:cs="Times New Roman"/>
          <w:sz w:val="28"/>
          <w:szCs w:val="28"/>
        </w:rPr>
        <w:t>емянского</w:t>
      </w:r>
      <w:proofErr w:type="spellEnd"/>
      <w:r w:rsidR="00C47D71">
        <w:rPr>
          <w:rFonts w:ascii="Times New Roman" w:hAnsi="Times New Roman" w:cs="Times New Roman"/>
          <w:sz w:val="28"/>
          <w:szCs w:val="28"/>
        </w:rPr>
        <w:t xml:space="preserve"> муниципального </w:t>
      </w:r>
      <w:r w:rsidR="004E26DB" w:rsidRPr="004E26DB">
        <w:rPr>
          <w:rFonts w:ascii="Times New Roman" w:hAnsi="Times New Roman" w:cs="Times New Roman"/>
          <w:sz w:val="28"/>
          <w:szCs w:val="28"/>
        </w:rPr>
        <w:t>округа</w:t>
      </w:r>
    </w:p>
    <w:p w:rsidR="00C47D71" w:rsidRDefault="00C47D71" w:rsidP="00C47D71">
      <w:pPr>
        <w:spacing w:after="0" w:line="360" w:lineRule="atLeast"/>
        <w:ind w:firstLine="709"/>
        <w:jc w:val="both"/>
        <w:rPr>
          <w:rFonts w:ascii="Times New Roman" w:hAnsi="Times New Roman" w:cs="Times New Roman"/>
          <w:sz w:val="28"/>
          <w:szCs w:val="28"/>
        </w:rPr>
      </w:pPr>
    </w:p>
    <w:p w:rsidR="00C47D71" w:rsidRPr="00C47D71" w:rsidRDefault="00C47D71" w:rsidP="00C47D71">
      <w:pPr>
        <w:spacing w:after="0" w:line="360" w:lineRule="atLeast"/>
        <w:ind w:firstLine="709"/>
        <w:jc w:val="both"/>
        <w:rPr>
          <w:rFonts w:ascii="Times New Roman" w:hAnsi="Times New Roman" w:cs="Times New Roman"/>
          <w:sz w:val="28"/>
          <w:szCs w:val="28"/>
        </w:rPr>
      </w:pPr>
    </w:p>
    <w:p w:rsidR="004E26DB" w:rsidRPr="00B9492E" w:rsidRDefault="004E26DB" w:rsidP="004E26DB">
      <w:pPr>
        <w:spacing w:after="0" w:line="240" w:lineRule="auto"/>
        <w:rPr>
          <w:rFonts w:ascii="Times New Roman" w:eastAsia="Times New Roman" w:hAnsi="Times New Roman"/>
          <w:sz w:val="24"/>
          <w:szCs w:val="28"/>
          <w:lang w:eastAsia="ru-RU"/>
        </w:rPr>
      </w:pPr>
      <w:r w:rsidRPr="00B9492E">
        <w:rPr>
          <w:rFonts w:ascii="Times New Roman" w:eastAsia="Times New Roman" w:hAnsi="Times New Roman"/>
          <w:sz w:val="24"/>
          <w:szCs w:val="28"/>
          <w:lang w:eastAsia="ru-RU"/>
        </w:rPr>
        <w:t>Проект подготовил и завизировал:</w:t>
      </w:r>
    </w:p>
    <w:p w:rsidR="004E26DB" w:rsidRPr="00B9492E" w:rsidRDefault="004E26DB" w:rsidP="004E26DB">
      <w:pPr>
        <w:spacing w:after="0" w:line="240" w:lineRule="auto"/>
        <w:rPr>
          <w:rFonts w:ascii="Times New Roman" w:eastAsia="Times New Roman" w:hAnsi="Times New Roman"/>
          <w:sz w:val="24"/>
          <w:szCs w:val="28"/>
          <w:lang w:eastAsia="ru-RU"/>
        </w:rPr>
      </w:pPr>
      <w:r w:rsidRPr="00B9492E">
        <w:rPr>
          <w:rFonts w:ascii="Times New Roman" w:eastAsia="Times New Roman" w:hAnsi="Times New Roman"/>
          <w:sz w:val="24"/>
          <w:szCs w:val="28"/>
          <w:lang w:eastAsia="ru-RU"/>
        </w:rPr>
        <w:t xml:space="preserve">Начальник управления </w:t>
      </w:r>
    </w:p>
    <w:p w:rsidR="004E26DB" w:rsidRPr="00B9492E" w:rsidRDefault="004E26DB" w:rsidP="004E26DB">
      <w:pPr>
        <w:spacing w:after="0" w:line="240" w:lineRule="auto"/>
        <w:rPr>
          <w:rFonts w:ascii="Times New Roman" w:eastAsia="Times New Roman" w:hAnsi="Times New Roman"/>
          <w:sz w:val="24"/>
          <w:szCs w:val="28"/>
          <w:lang w:eastAsia="ru-RU"/>
        </w:rPr>
      </w:pPr>
      <w:r w:rsidRPr="00B9492E">
        <w:rPr>
          <w:rFonts w:ascii="Times New Roman" w:eastAsia="Times New Roman" w:hAnsi="Times New Roman"/>
          <w:sz w:val="24"/>
          <w:szCs w:val="28"/>
          <w:lang w:eastAsia="ru-RU"/>
        </w:rPr>
        <w:t>муниципальным имуществом</w:t>
      </w:r>
      <w:r w:rsidRPr="00B9492E">
        <w:rPr>
          <w:rFonts w:ascii="Times New Roman" w:eastAsia="Times New Roman" w:hAnsi="Times New Roman"/>
          <w:sz w:val="24"/>
          <w:szCs w:val="28"/>
          <w:lang w:eastAsia="ru-RU"/>
        </w:rPr>
        <w:tab/>
      </w:r>
      <w:r w:rsidRPr="00B9492E">
        <w:rPr>
          <w:rFonts w:ascii="Times New Roman" w:eastAsia="Times New Roman" w:hAnsi="Times New Roman"/>
          <w:sz w:val="24"/>
          <w:szCs w:val="28"/>
          <w:lang w:eastAsia="ru-RU"/>
        </w:rPr>
        <w:tab/>
        <w:t>____________</w:t>
      </w:r>
      <w:r w:rsidRPr="00B9492E">
        <w:rPr>
          <w:rFonts w:ascii="Times New Roman" w:eastAsia="Times New Roman" w:hAnsi="Times New Roman"/>
          <w:sz w:val="24"/>
          <w:szCs w:val="28"/>
          <w:lang w:eastAsia="ru-RU"/>
        </w:rPr>
        <w:tab/>
      </w:r>
      <w:proofErr w:type="spellStart"/>
      <w:r w:rsidRPr="00B9492E">
        <w:rPr>
          <w:rFonts w:ascii="Times New Roman" w:eastAsia="Times New Roman" w:hAnsi="Times New Roman"/>
          <w:sz w:val="24"/>
          <w:szCs w:val="28"/>
          <w:lang w:eastAsia="ru-RU"/>
        </w:rPr>
        <w:t>Т.Л.Непримерова</w:t>
      </w:r>
      <w:proofErr w:type="spellEnd"/>
    </w:p>
    <w:p w:rsidR="004E26DB" w:rsidRPr="00B9492E" w:rsidRDefault="004E26DB" w:rsidP="004E26DB">
      <w:pPr>
        <w:spacing w:after="0" w:line="240" w:lineRule="auto"/>
        <w:rPr>
          <w:rFonts w:ascii="Times New Roman" w:eastAsia="Times New Roman" w:hAnsi="Times New Roman"/>
          <w:szCs w:val="20"/>
          <w:lang w:eastAsia="ru-RU"/>
        </w:rPr>
      </w:pPr>
    </w:p>
    <w:p w:rsidR="004E26DB" w:rsidRPr="00B9492E" w:rsidRDefault="004E26DB" w:rsidP="004E26DB">
      <w:pPr>
        <w:spacing w:after="0" w:line="240" w:lineRule="auto"/>
        <w:rPr>
          <w:rFonts w:ascii="Times New Roman" w:eastAsia="Times New Roman" w:hAnsi="Times New Roman"/>
          <w:sz w:val="24"/>
          <w:szCs w:val="28"/>
          <w:lang w:eastAsia="ru-RU"/>
        </w:rPr>
      </w:pPr>
      <w:r w:rsidRPr="00B9492E">
        <w:rPr>
          <w:rFonts w:ascii="Times New Roman" w:eastAsia="Times New Roman" w:hAnsi="Times New Roman"/>
          <w:sz w:val="24"/>
          <w:szCs w:val="28"/>
          <w:lang w:eastAsia="ru-RU"/>
        </w:rPr>
        <w:t>Лист согласования прилагается</w:t>
      </w:r>
    </w:p>
    <w:p w:rsidR="004E26DB" w:rsidRDefault="004E26DB" w:rsidP="004E26DB">
      <w:pPr>
        <w:spacing w:after="0" w:line="240" w:lineRule="auto"/>
        <w:jc w:val="both"/>
        <w:rPr>
          <w:rFonts w:ascii="Times New Roman" w:eastAsia="Times New Roman" w:hAnsi="Times New Roman"/>
          <w:b/>
          <w:sz w:val="28"/>
          <w:szCs w:val="28"/>
          <w:lang w:eastAsia="ru-RU"/>
        </w:rPr>
      </w:pPr>
    </w:p>
    <w:p w:rsidR="004E26DB" w:rsidRDefault="004E26DB" w:rsidP="004E26DB">
      <w:pPr>
        <w:spacing w:after="0" w:line="240" w:lineRule="auto"/>
        <w:jc w:val="both"/>
        <w:rPr>
          <w:rFonts w:ascii="Times New Roman" w:eastAsia="Times New Roman" w:hAnsi="Times New Roman"/>
          <w:b/>
          <w:sz w:val="28"/>
          <w:szCs w:val="28"/>
          <w:lang w:eastAsia="ru-RU"/>
        </w:rPr>
      </w:pPr>
    </w:p>
    <w:p w:rsidR="004E26DB" w:rsidRPr="00B9492E" w:rsidRDefault="004E26DB" w:rsidP="004E26DB">
      <w:pPr>
        <w:spacing w:after="0" w:line="240" w:lineRule="auto"/>
        <w:rPr>
          <w:rFonts w:ascii="Times New Roman" w:eastAsia="Times New Roman" w:hAnsi="Times New Roman"/>
          <w:sz w:val="24"/>
          <w:szCs w:val="20"/>
          <w:u w:val="single"/>
          <w:lang w:eastAsia="ru-RU"/>
        </w:rPr>
      </w:pPr>
    </w:p>
    <w:p w:rsidR="004E26DB" w:rsidRPr="00B9492E" w:rsidRDefault="004E26DB" w:rsidP="004E26DB">
      <w:pPr>
        <w:spacing w:after="0" w:line="240" w:lineRule="auto"/>
        <w:rPr>
          <w:rFonts w:ascii="Times New Roman" w:eastAsia="Times New Roman" w:hAnsi="Times New Roman"/>
          <w:sz w:val="24"/>
          <w:szCs w:val="20"/>
          <w:u w:val="single"/>
          <w:lang w:eastAsia="ru-RU"/>
        </w:rPr>
      </w:pPr>
    </w:p>
    <w:p w:rsidR="004E26DB" w:rsidRPr="00B9492E" w:rsidRDefault="004E26DB" w:rsidP="004E26DB">
      <w:pPr>
        <w:spacing w:after="0" w:line="240" w:lineRule="auto"/>
        <w:rPr>
          <w:rFonts w:ascii="Times New Roman" w:eastAsia="Times New Roman" w:hAnsi="Times New Roman"/>
          <w:sz w:val="24"/>
          <w:szCs w:val="20"/>
          <w:u w:val="single"/>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Default="004E26DB" w:rsidP="004E26DB">
      <w:pPr>
        <w:spacing w:after="0" w:line="240" w:lineRule="auto"/>
        <w:jc w:val="center"/>
        <w:rPr>
          <w:rFonts w:ascii="Times New Roman" w:eastAsia="Times New Roman" w:hAnsi="Times New Roman"/>
          <w:b/>
          <w:caps/>
          <w:sz w:val="28"/>
          <w:szCs w:val="28"/>
          <w:lang w:eastAsia="ru-RU"/>
        </w:rPr>
      </w:pPr>
    </w:p>
    <w:p w:rsidR="004E26DB"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Default="004E26DB" w:rsidP="004E26DB">
      <w:pPr>
        <w:spacing w:after="0" w:line="240" w:lineRule="auto"/>
        <w:jc w:val="center"/>
        <w:rPr>
          <w:rFonts w:ascii="Times New Roman" w:eastAsia="Times New Roman" w:hAnsi="Times New Roman"/>
          <w:b/>
          <w:caps/>
          <w:sz w:val="28"/>
          <w:szCs w:val="28"/>
          <w:lang w:eastAsia="ru-RU"/>
        </w:rPr>
      </w:pPr>
    </w:p>
    <w:p w:rsidR="00F443A5" w:rsidRDefault="00F443A5" w:rsidP="004E26DB">
      <w:pPr>
        <w:spacing w:after="0" w:line="240" w:lineRule="auto"/>
        <w:jc w:val="center"/>
        <w:rPr>
          <w:rFonts w:ascii="Times New Roman" w:eastAsia="Times New Roman" w:hAnsi="Times New Roman"/>
          <w:b/>
          <w:caps/>
          <w:sz w:val="28"/>
          <w:szCs w:val="28"/>
          <w:lang w:eastAsia="ru-RU"/>
        </w:rPr>
      </w:pPr>
    </w:p>
    <w:p w:rsidR="00F443A5" w:rsidRDefault="00F443A5" w:rsidP="004E26DB">
      <w:pPr>
        <w:spacing w:after="0" w:line="240" w:lineRule="auto"/>
        <w:jc w:val="center"/>
        <w:rPr>
          <w:rFonts w:ascii="Times New Roman" w:eastAsia="Times New Roman" w:hAnsi="Times New Roman"/>
          <w:b/>
          <w:caps/>
          <w:sz w:val="28"/>
          <w:szCs w:val="28"/>
          <w:lang w:eastAsia="ru-RU"/>
        </w:rPr>
      </w:pPr>
    </w:p>
    <w:p w:rsidR="00F443A5" w:rsidRPr="00B9492E" w:rsidRDefault="00F443A5"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jc w:val="center"/>
        <w:rPr>
          <w:rFonts w:ascii="Times New Roman" w:eastAsia="Times New Roman" w:hAnsi="Times New Roman"/>
          <w:b/>
          <w:caps/>
          <w:sz w:val="28"/>
          <w:szCs w:val="28"/>
          <w:lang w:eastAsia="ru-RU"/>
        </w:rPr>
      </w:pPr>
      <w:r w:rsidRPr="00B9492E">
        <w:rPr>
          <w:rFonts w:ascii="Times New Roman" w:eastAsia="Times New Roman" w:hAnsi="Times New Roman"/>
          <w:b/>
          <w:caps/>
          <w:sz w:val="28"/>
          <w:szCs w:val="28"/>
          <w:lang w:eastAsia="ru-RU"/>
        </w:rPr>
        <w:t>лист согласования</w:t>
      </w:r>
    </w:p>
    <w:p w:rsidR="004E26DB" w:rsidRPr="00B9492E" w:rsidRDefault="004E26DB" w:rsidP="004E26DB">
      <w:pPr>
        <w:spacing w:after="0" w:line="240" w:lineRule="auto"/>
        <w:jc w:val="center"/>
        <w:rPr>
          <w:rFonts w:ascii="Times New Roman" w:eastAsia="Times New Roman" w:hAnsi="Times New Roman"/>
          <w:b/>
          <w:sz w:val="28"/>
          <w:szCs w:val="28"/>
          <w:lang w:eastAsia="ru-RU"/>
        </w:rPr>
      </w:pP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проекта решения Думы </w:t>
      </w:r>
      <w:proofErr w:type="spellStart"/>
      <w:r w:rsidRPr="00B9492E">
        <w:rPr>
          <w:rFonts w:ascii="Times New Roman" w:eastAsia="Times New Roman" w:hAnsi="Times New Roman"/>
          <w:sz w:val="28"/>
          <w:szCs w:val="28"/>
          <w:lang w:eastAsia="ru-RU"/>
        </w:rPr>
        <w:t>Демянского</w:t>
      </w:r>
      <w:proofErr w:type="spellEnd"/>
      <w:r w:rsidRPr="00B9492E">
        <w:rPr>
          <w:rFonts w:ascii="Times New Roman" w:eastAsia="Times New Roman" w:hAnsi="Times New Roman"/>
          <w:sz w:val="28"/>
          <w:szCs w:val="28"/>
          <w:lang w:eastAsia="ru-RU"/>
        </w:rPr>
        <w:t xml:space="preserve"> муниципального округа </w:t>
      </w: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от__________________ № ___________</w:t>
      </w: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 </w:t>
      </w:r>
    </w:p>
    <w:p w:rsidR="004E26DB" w:rsidRPr="00B9492E" w:rsidRDefault="004E26DB" w:rsidP="004E26DB">
      <w:pPr>
        <w:spacing w:after="0" w:line="240" w:lineRule="auto"/>
        <w:jc w:val="center"/>
        <w:rPr>
          <w:rFonts w:ascii="Times New Roman" w:eastAsia="Times New Roman" w:hAnsi="Times New Roman"/>
          <w:b/>
          <w:sz w:val="28"/>
          <w:szCs w:val="20"/>
          <w:lang w:eastAsia="ru-RU"/>
        </w:rPr>
      </w:pPr>
      <w:r w:rsidRPr="002B2424">
        <w:rPr>
          <w:rFonts w:ascii="Times New Roman" w:eastAsia="Times New Roman" w:hAnsi="Times New Roman" w:cs="Times New Roman"/>
          <w:b/>
          <w:sz w:val="28"/>
          <w:szCs w:val="28"/>
          <w:lang w:eastAsia="ru-RU"/>
        </w:rPr>
        <w:t xml:space="preserve">Об утверждении Положения о муниципальном земельном контроле в границах </w:t>
      </w:r>
      <w:proofErr w:type="spellStart"/>
      <w:r w:rsidRPr="002B2424">
        <w:rPr>
          <w:rFonts w:ascii="Times New Roman" w:eastAsia="Times New Roman" w:hAnsi="Times New Roman" w:cs="Times New Roman"/>
          <w:b/>
          <w:sz w:val="28"/>
          <w:szCs w:val="28"/>
          <w:lang w:eastAsia="ru-RU"/>
        </w:rPr>
        <w:t>Демянского</w:t>
      </w:r>
      <w:proofErr w:type="spellEnd"/>
      <w:r w:rsidRPr="002B2424">
        <w:rPr>
          <w:rFonts w:ascii="Times New Roman" w:eastAsia="Times New Roman" w:hAnsi="Times New Roman" w:cs="Times New Roman"/>
          <w:b/>
          <w:sz w:val="28"/>
          <w:szCs w:val="28"/>
          <w:lang w:eastAsia="ru-RU"/>
        </w:rPr>
        <w:t xml:space="preserve"> муниципального </w:t>
      </w:r>
      <w:r>
        <w:rPr>
          <w:rFonts w:ascii="Times New Roman" w:eastAsia="Times New Roman" w:hAnsi="Times New Roman" w:cs="Times New Roman"/>
          <w:b/>
          <w:sz w:val="28"/>
          <w:szCs w:val="28"/>
          <w:lang w:eastAsia="ru-RU"/>
        </w:rPr>
        <w:t>округ</w:t>
      </w:r>
      <w:r w:rsidRPr="002B2424">
        <w:rPr>
          <w:rFonts w:ascii="Times New Roman" w:eastAsia="Times New Roman" w:hAnsi="Times New Roman" w:cs="Times New Roman"/>
          <w:b/>
          <w:sz w:val="28"/>
          <w:szCs w:val="28"/>
          <w:lang w:eastAsia="ru-RU"/>
        </w:rPr>
        <w:t>а</w:t>
      </w:r>
    </w:p>
    <w:p w:rsidR="004E26DB" w:rsidRPr="00B9492E" w:rsidRDefault="004E26DB" w:rsidP="004E26DB">
      <w:pPr>
        <w:spacing w:after="0" w:line="240" w:lineRule="auto"/>
        <w:jc w:val="center"/>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3944"/>
        <w:gridCol w:w="3116"/>
      </w:tblGrid>
      <w:tr w:rsidR="004E26DB" w:rsidRPr="00B9492E" w:rsidTr="004E26DB">
        <w:tc>
          <w:tcPr>
            <w:tcW w:w="2229" w:type="dxa"/>
            <w:shd w:val="clear" w:color="auto" w:fill="auto"/>
          </w:tcPr>
          <w:p w:rsidR="004E26DB" w:rsidRPr="00B9492E" w:rsidRDefault="004E26DB" w:rsidP="004E26DB">
            <w:pPr>
              <w:spacing w:after="0" w:line="240" w:lineRule="exact"/>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Дата поступл</w:t>
            </w:r>
            <w:r w:rsidRPr="00B9492E">
              <w:rPr>
                <w:rFonts w:ascii="Times New Roman" w:eastAsia="Times New Roman" w:hAnsi="Times New Roman"/>
                <w:sz w:val="28"/>
                <w:szCs w:val="28"/>
                <w:lang w:eastAsia="ru-RU"/>
              </w:rPr>
              <w:t>е</w:t>
            </w:r>
            <w:r w:rsidRPr="00B9492E">
              <w:rPr>
                <w:rFonts w:ascii="Times New Roman" w:eastAsia="Times New Roman" w:hAnsi="Times New Roman"/>
                <w:sz w:val="28"/>
                <w:szCs w:val="28"/>
                <w:lang w:eastAsia="ru-RU"/>
              </w:rPr>
              <w:t>ния на соглас</w:t>
            </w:r>
            <w:r w:rsidRPr="00B9492E">
              <w:rPr>
                <w:rFonts w:ascii="Times New Roman" w:eastAsia="Times New Roman" w:hAnsi="Times New Roman"/>
                <w:sz w:val="28"/>
                <w:szCs w:val="28"/>
                <w:lang w:eastAsia="ru-RU"/>
              </w:rPr>
              <w:t>о</w:t>
            </w:r>
            <w:r w:rsidRPr="00B9492E">
              <w:rPr>
                <w:rFonts w:ascii="Times New Roman" w:eastAsia="Times New Roman" w:hAnsi="Times New Roman"/>
                <w:sz w:val="28"/>
                <w:szCs w:val="28"/>
                <w:lang w:eastAsia="ru-RU"/>
              </w:rPr>
              <w:t>вание, подпись</w:t>
            </w:r>
          </w:p>
        </w:tc>
        <w:tc>
          <w:tcPr>
            <w:tcW w:w="3944" w:type="dxa"/>
            <w:shd w:val="clear" w:color="auto" w:fill="auto"/>
          </w:tcPr>
          <w:p w:rsidR="004E26DB" w:rsidRPr="00B9492E" w:rsidRDefault="004E26DB" w:rsidP="004E26DB">
            <w:pPr>
              <w:spacing w:after="0" w:line="240" w:lineRule="exact"/>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Наименование должности, инициалы и фамилия руков</w:t>
            </w:r>
            <w:r w:rsidRPr="00B9492E">
              <w:rPr>
                <w:rFonts w:ascii="Times New Roman" w:eastAsia="Times New Roman" w:hAnsi="Times New Roman"/>
                <w:sz w:val="28"/>
                <w:szCs w:val="28"/>
                <w:lang w:eastAsia="ru-RU"/>
              </w:rPr>
              <w:t>о</w:t>
            </w:r>
            <w:r w:rsidRPr="00B9492E">
              <w:rPr>
                <w:rFonts w:ascii="Times New Roman" w:eastAsia="Times New Roman" w:hAnsi="Times New Roman"/>
                <w:sz w:val="28"/>
                <w:szCs w:val="28"/>
                <w:lang w:eastAsia="ru-RU"/>
              </w:rPr>
              <w:t>дителя, с которым согласуется проект документа</w:t>
            </w:r>
          </w:p>
        </w:tc>
        <w:tc>
          <w:tcPr>
            <w:tcW w:w="3116" w:type="dxa"/>
            <w:shd w:val="clear" w:color="auto" w:fill="auto"/>
          </w:tcPr>
          <w:p w:rsidR="004E26DB" w:rsidRPr="00B9492E" w:rsidRDefault="004E26DB" w:rsidP="004E26DB">
            <w:pPr>
              <w:spacing w:after="0" w:line="240" w:lineRule="exact"/>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Дата номер документа, подтверждающего с</w:t>
            </w:r>
            <w:r w:rsidRPr="00B9492E">
              <w:rPr>
                <w:rFonts w:ascii="Times New Roman" w:eastAsia="Times New Roman" w:hAnsi="Times New Roman"/>
                <w:sz w:val="28"/>
                <w:szCs w:val="28"/>
                <w:lang w:eastAsia="ru-RU"/>
              </w:rPr>
              <w:t>о</w:t>
            </w:r>
            <w:r w:rsidRPr="00B9492E">
              <w:rPr>
                <w:rFonts w:ascii="Times New Roman" w:eastAsia="Times New Roman" w:hAnsi="Times New Roman"/>
                <w:sz w:val="28"/>
                <w:szCs w:val="28"/>
                <w:lang w:eastAsia="ru-RU"/>
              </w:rPr>
              <w:t>гласование, или дата согласования, подпись</w:t>
            </w:r>
          </w:p>
        </w:tc>
      </w:tr>
      <w:tr w:rsidR="004E26DB" w:rsidRPr="00B9492E" w:rsidTr="004E26DB">
        <w:tc>
          <w:tcPr>
            <w:tcW w:w="2229"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944" w:type="dxa"/>
            <w:shd w:val="clear" w:color="auto" w:fill="auto"/>
          </w:tcPr>
          <w:p w:rsidR="004E26DB" w:rsidRPr="00B9492E" w:rsidRDefault="004E26DB" w:rsidP="004E26DB">
            <w:pPr>
              <w:spacing w:after="0" w:line="240" w:lineRule="auto"/>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Первый заместитель                  Главы администрации </w:t>
            </w:r>
            <w:r>
              <w:rPr>
                <w:rFonts w:ascii="Times New Roman" w:eastAsia="Times New Roman" w:hAnsi="Times New Roman"/>
                <w:sz w:val="28"/>
                <w:szCs w:val="28"/>
                <w:lang w:eastAsia="ru-RU"/>
              </w:rPr>
              <w:t>округа</w:t>
            </w:r>
          </w:p>
          <w:p w:rsidR="004E26DB" w:rsidRPr="00B9492E" w:rsidRDefault="004E26DB" w:rsidP="004E26DB">
            <w:pPr>
              <w:spacing w:after="0" w:line="240" w:lineRule="auto"/>
              <w:rPr>
                <w:rFonts w:ascii="Times New Roman" w:eastAsia="Times New Roman" w:hAnsi="Times New Roman"/>
                <w:sz w:val="28"/>
                <w:szCs w:val="28"/>
                <w:lang w:eastAsia="ru-RU"/>
              </w:rPr>
            </w:pPr>
            <w:proofErr w:type="spellStart"/>
            <w:r w:rsidRPr="00B9492E">
              <w:rPr>
                <w:rFonts w:ascii="Times New Roman" w:eastAsia="Times New Roman" w:hAnsi="Times New Roman"/>
                <w:sz w:val="28"/>
                <w:szCs w:val="28"/>
                <w:lang w:eastAsia="ru-RU"/>
              </w:rPr>
              <w:t>Н.В.Шенгоф</w:t>
            </w:r>
            <w:proofErr w:type="spellEnd"/>
          </w:p>
          <w:p w:rsidR="004E26DB" w:rsidRPr="00B9492E" w:rsidRDefault="004E26DB" w:rsidP="004E26DB">
            <w:pPr>
              <w:spacing w:after="0" w:line="240" w:lineRule="auto"/>
              <w:rPr>
                <w:rFonts w:ascii="Times New Roman" w:eastAsia="Times New Roman" w:hAnsi="Times New Roman"/>
                <w:sz w:val="28"/>
                <w:szCs w:val="28"/>
                <w:lang w:eastAsia="ru-RU"/>
              </w:rPr>
            </w:pPr>
          </w:p>
        </w:tc>
        <w:tc>
          <w:tcPr>
            <w:tcW w:w="3116" w:type="dxa"/>
            <w:shd w:val="clear" w:color="auto" w:fill="auto"/>
          </w:tcPr>
          <w:p w:rsidR="004E26DB" w:rsidRPr="00B9492E" w:rsidRDefault="004E26DB" w:rsidP="004E26DB">
            <w:pPr>
              <w:spacing w:after="0" w:line="240" w:lineRule="auto"/>
              <w:jc w:val="center"/>
              <w:rPr>
                <w:rFonts w:ascii="Times New Roman" w:eastAsia="Times New Roman" w:hAnsi="Times New Roman"/>
                <w:sz w:val="20"/>
                <w:szCs w:val="28"/>
                <w:lang w:eastAsia="ru-RU"/>
              </w:rPr>
            </w:pPr>
          </w:p>
        </w:tc>
      </w:tr>
      <w:tr w:rsidR="004E26DB" w:rsidRPr="00B9492E" w:rsidTr="004E26DB">
        <w:tc>
          <w:tcPr>
            <w:tcW w:w="2229"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944" w:type="dxa"/>
            <w:shd w:val="clear" w:color="auto" w:fill="auto"/>
          </w:tcPr>
          <w:p w:rsidR="004E26DB" w:rsidRPr="00B9492E" w:rsidRDefault="004E26DB" w:rsidP="004E26DB">
            <w:pPr>
              <w:spacing w:after="0" w:line="240" w:lineRule="auto"/>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Заведующий отделом правов</w:t>
            </w:r>
            <w:r w:rsidRPr="00B9492E">
              <w:rPr>
                <w:rFonts w:ascii="Times New Roman" w:eastAsia="Times New Roman" w:hAnsi="Times New Roman"/>
                <w:sz w:val="28"/>
                <w:szCs w:val="28"/>
                <w:lang w:eastAsia="ru-RU"/>
              </w:rPr>
              <w:t>о</w:t>
            </w:r>
            <w:r w:rsidRPr="00B9492E">
              <w:rPr>
                <w:rFonts w:ascii="Times New Roman" w:eastAsia="Times New Roman" w:hAnsi="Times New Roman"/>
                <w:sz w:val="28"/>
                <w:szCs w:val="28"/>
                <w:lang w:eastAsia="ru-RU"/>
              </w:rPr>
              <w:t xml:space="preserve">го обеспечения                            </w:t>
            </w:r>
            <w:proofErr w:type="spellStart"/>
            <w:r w:rsidRPr="00B9492E">
              <w:rPr>
                <w:rFonts w:ascii="Times New Roman" w:eastAsia="Times New Roman" w:hAnsi="Times New Roman"/>
                <w:sz w:val="28"/>
                <w:szCs w:val="28"/>
                <w:lang w:eastAsia="ru-RU"/>
              </w:rPr>
              <w:t>С.Ю.Михайлов</w:t>
            </w:r>
            <w:proofErr w:type="spellEnd"/>
          </w:p>
          <w:p w:rsidR="004E26DB" w:rsidRPr="00B9492E" w:rsidRDefault="004E26DB" w:rsidP="004E26DB">
            <w:pPr>
              <w:spacing w:after="0" w:line="240" w:lineRule="auto"/>
              <w:rPr>
                <w:rFonts w:ascii="Times New Roman" w:eastAsia="Times New Roman" w:hAnsi="Times New Roman"/>
                <w:sz w:val="28"/>
                <w:szCs w:val="28"/>
                <w:lang w:eastAsia="ru-RU"/>
              </w:rPr>
            </w:pPr>
          </w:p>
        </w:tc>
        <w:tc>
          <w:tcPr>
            <w:tcW w:w="3116" w:type="dxa"/>
            <w:shd w:val="clear" w:color="auto" w:fill="auto"/>
          </w:tcPr>
          <w:p w:rsidR="004E26DB" w:rsidRPr="00B9492E" w:rsidRDefault="004E26DB" w:rsidP="004E26DB">
            <w:pPr>
              <w:spacing w:after="0" w:line="240" w:lineRule="auto"/>
              <w:jc w:val="center"/>
              <w:rPr>
                <w:rFonts w:ascii="Times New Roman" w:eastAsia="Times New Roman" w:hAnsi="Times New Roman"/>
                <w:sz w:val="20"/>
                <w:szCs w:val="28"/>
                <w:lang w:eastAsia="ru-RU"/>
              </w:rPr>
            </w:pPr>
          </w:p>
        </w:tc>
      </w:tr>
      <w:tr w:rsidR="004E26DB" w:rsidRPr="00B9492E" w:rsidTr="004E26DB">
        <w:tc>
          <w:tcPr>
            <w:tcW w:w="2229"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944"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116"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r>
      <w:tr w:rsidR="004E26DB" w:rsidRPr="00B9492E" w:rsidTr="004E26DB">
        <w:tc>
          <w:tcPr>
            <w:tcW w:w="2229"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944"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c>
          <w:tcPr>
            <w:tcW w:w="3116" w:type="dxa"/>
            <w:shd w:val="clear" w:color="auto" w:fill="auto"/>
          </w:tcPr>
          <w:p w:rsidR="004E26DB" w:rsidRPr="00B9492E" w:rsidRDefault="004E26DB" w:rsidP="004E26DB">
            <w:pPr>
              <w:spacing w:after="0" w:line="240" w:lineRule="auto"/>
              <w:jc w:val="both"/>
              <w:rPr>
                <w:rFonts w:ascii="Times New Roman" w:eastAsia="Times New Roman" w:hAnsi="Times New Roman"/>
                <w:sz w:val="20"/>
                <w:szCs w:val="28"/>
                <w:lang w:eastAsia="ru-RU"/>
              </w:rPr>
            </w:pPr>
          </w:p>
        </w:tc>
      </w:tr>
    </w:tbl>
    <w:p w:rsidR="004E26DB" w:rsidRPr="00B9492E" w:rsidRDefault="004E26DB" w:rsidP="004E26DB">
      <w:pPr>
        <w:spacing w:after="0" w:line="240" w:lineRule="auto"/>
        <w:jc w:val="center"/>
        <w:rPr>
          <w:rFonts w:ascii="Times New Roman" w:eastAsia="Times New Roman" w:hAnsi="Times New Roman"/>
          <w:b/>
          <w:caps/>
          <w:sz w:val="28"/>
          <w:szCs w:val="28"/>
          <w:lang w:eastAsia="ru-RU"/>
        </w:rPr>
      </w:pPr>
    </w:p>
    <w:p w:rsidR="004E26DB" w:rsidRPr="00B9492E" w:rsidRDefault="004E26DB" w:rsidP="004E26DB">
      <w:pPr>
        <w:spacing w:after="0" w:line="240" w:lineRule="auto"/>
        <w:ind w:right="-143" w:firstLine="709"/>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УКАЗАТЕЛЬ РАССЫЛКИ </w:t>
      </w: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решения Думы </w:t>
      </w:r>
      <w:proofErr w:type="spellStart"/>
      <w:r w:rsidRPr="00B9492E">
        <w:rPr>
          <w:rFonts w:ascii="Times New Roman" w:eastAsia="Times New Roman" w:hAnsi="Times New Roman"/>
          <w:sz w:val="28"/>
          <w:szCs w:val="28"/>
          <w:lang w:eastAsia="ru-RU"/>
        </w:rPr>
        <w:t>Демянского</w:t>
      </w:r>
      <w:proofErr w:type="spellEnd"/>
      <w:r w:rsidRPr="00B9492E">
        <w:rPr>
          <w:rFonts w:ascii="Times New Roman" w:eastAsia="Times New Roman" w:hAnsi="Times New Roman"/>
          <w:sz w:val="28"/>
          <w:szCs w:val="28"/>
          <w:lang w:eastAsia="ru-RU"/>
        </w:rPr>
        <w:t xml:space="preserve"> муниципального округа </w:t>
      </w: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от__________________ № ___________</w:t>
      </w:r>
    </w:p>
    <w:p w:rsidR="004E26DB" w:rsidRPr="00B9492E" w:rsidRDefault="004E26DB" w:rsidP="004E26DB">
      <w:pPr>
        <w:spacing w:after="0" w:line="240" w:lineRule="auto"/>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 </w:t>
      </w:r>
    </w:p>
    <w:p w:rsidR="004E26DB" w:rsidRDefault="004E26DB" w:rsidP="004E26DB">
      <w:pPr>
        <w:spacing w:after="0" w:line="240" w:lineRule="auto"/>
        <w:ind w:right="-143" w:firstLine="709"/>
        <w:jc w:val="center"/>
        <w:rPr>
          <w:rFonts w:ascii="Times New Roman" w:eastAsia="Times New Roman" w:hAnsi="Times New Roman"/>
          <w:b/>
          <w:sz w:val="28"/>
          <w:szCs w:val="28"/>
          <w:lang w:eastAsia="ru-RU"/>
        </w:rPr>
      </w:pPr>
      <w:r w:rsidRPr="002B2424">
        <w:rPr>
          <w:rFonts w:ascii="Times New Roman" w:eastAsia="Times New Roman" w:hAnsi="Times New Roman" w:cs="Times New Roman"/>
          <w:b/>
          <w:sz w:val="28"/>
          <w:szCs w:val="28"/>
          <w:lang w:eastAsia="ru-RU"/>
        </w:rPr>
        <w:t xml:space="preserve">Об утверждении Положения о муниципальном земельном контроле в границах </w:t>
      </w:r>
      <w:proofErr w:type="spellStart"/>
      <w:r w:rsidRPr="002B2424">
        <w:rPr>
          <w:rFonts w:ascii="Times New Roman" w:eastAsia="Times New Roman" w:hAnsi="Times New Roman" w:cs="Times New Roman"/>
          <w:b/>
          <w:sz w:val="28"/>
          <w:szCs w:val="28"/>
          <w:lang w:eastAsia="ru-RU"/>
        </w:rPr>
        <w:t>Демянского</w:t>
      </w:r>
      <w:proofErr w:type="spellEnd"/>
      <w:r w:rsidRPr="002B2424">
        <w:rPr>
          <w:rFonts w:ascii="Times New Roman" w:eastAsia="Times New Roman" w:hAnsi="Times New Roman" w:cs="Times New Roman"/>
          <w:b/>
          <w:sz w:val="28"/>
          <w:szCs w:val="28"/>
          <w:lang w:eastAsia="ru-RU"/>
        </w:rPr>
        <w:t xml:space="preserve"> муниципального </w:t>
      </w:r>
      <w:r>
        <w:rPr>
          <w:rFonts w:ascii="Times New Roman" w:eastAsia="Times New Roman" w:hAnsi="Times New Roman" w:cs="Times New Roman"/>
          <w:b/>
          <w:sz w:val="28"/>
          <w:szCs w:val="28"/>
          <w:lang w:eastAsia="ru-RU"/>
        </w:rPr>
        <w:t>округ</w:t>
      </w:r>
      <w:r w:rsidRPr="002B2424">
        <w:rPr>
          <w:rFonts w:ascii="Times New Roman" w:eastAsia="Times New Roman" w:hAnsi="Times New Roman" w:cs="Times New Roman"/>
          <w:b/>
          <w:sz w:val="28"/>
          <w:szCs w:val="28"/>
          <w:lang w:eastAsia="ru-RU"/>
        </w:rPr>
        <w:t>а</w:t>
      </w:r>
    </w:p>
    <w:p w:rsidR="004E26DB" w:rsidRPr="00B9492E" w:rsidRDefault="004E26DB" w:rsidP="004E26DB">
      <w:pPr>
        <w:spacing w:after="0" w:line="240" w:lineRule="auto"/>
        <w:ind w:right="-143" w:firstLine="709"/>
        <w:jc w:val="center"/>
        <w:rPr>
          <w:rFonts w:ascii="Times New Roman" w:eastAsia="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4819"/>
        <w:gridCol w:w="3164"/>
      </w:tblGrid>
      <w:tr w:rsidR="004E26DB" w:rsidRPr="00B9492E" w:rsidTr="004E26DB">
        <w:tc>
          <w:tcPr>
            <w:tcW w:w="1526" w:type="dxa"/>
            <w:shd w:val="clear" w:color="auto" w:fill="auto"/>
          </w:tcPr>
          <w:p w:rsidR="004E26DB" w:rsidRPr="00B9492E" w:rsidRDefault="004E26DB" w:rsidP="004E26DB">
            <w:pPr>
              <w:spacing w:after="0" w:line="240" w:lineRule="exact"/>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w:t>
            </w:r>
          </w:p>
          <w:p w:rsidR="004E26DB" w:rsidRPr="00B9492E" w:rsidRDefault="004E26DB" w:rsidP="004E26DB">
            <w:pPr>
              <w:spacing w:after="0" w:line="240" w:lineRule="exact"/>
              <w:ind w:right="-143"/>
              <w:jc w:val="center"/>
              <w:rPr>
                <w:rFonts w:ascii="Times New Roman" w:eastAsia="Times New Roman" w:hAnsi="Times New Roman"/>
                <w:sz w:val="28"/>
                <w:szCs w:val="28"/>
                <w:lang w:eastAsia="ru-RU"/>
              </w:rPr>
            </w:pPr>
            <w:proofErr w:type="gramStart"/>
            <w:r w:rsidRPr="00B9492E">
              <w:rPr>
                <w:rFonts w:ascii="Times New Roman" w:eastAsia="Times New Roman" w:hAnsi="Times New Roman"/>
                <w:sz w:val="28"/>
                <w:szCs w:val="28"/>
                <w:lang w:eastAsia="ru-RU"/>
              </w:rPr>
              <w:t>п</w:t>
            </w:r>
            <w:proofErr w:type="gramEnd"/>
            <w:r w:rsidRPr="00B9492E">
              <w:rPr>
                <w:rFonts w:ascii="Times New Roman" w:eastAsia="Times New Roman" w:hAnsi="Times New Roman"/>
                <w:sz w:val="28"/>
                <w:szCs w:val="28"/>
                <w:lang w:eastAsia="ru-RU"/>
              </w:rPr>
              <w:t>/п</w:t>
            </w:r>
          </w:p>
        </w:tc>
        <w:tc>
          <w:tcPr>
            <w:tcW w:w="4819" w:type="dxa"/>
            <w:shd w:val="clear" w:color="auto" w:fill="auto"/>
          </w:tcPr>
          <w:p w:rsidR="004E26DB" w:rsidRPr="00B9492E" w:rsidRDefault="004E26DB" w:rsidP="004E26DB">
            <w:pPr>
              <w:spacing w:after="0" w:line="240" w:lineRule="exact"/>
              <w:ind w:right="-143" w:firstLine="1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Наименование адресата</w:t>
            </w:r>
          </w:p>
        </w:tc>
        <w:tc>
          <w:tcPr>
            <w:tcW w:w="3164" w:type="dxa"/>
            <w:shd w:val="clear" w:color="auto" w:fill="auto"/>
          </w:tcPr>
          <w:p w:rsidR="004E26DB" w:rsidRPr="00B9492E" w:rsidRDefault="004E26DB" w:rsidP="004E26DB">
            <w:pPr>
              <w:spacing w:after="0" w:line="240" w:lineRule="exact"/>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Количество </w:t>
            </w:r>
          </w:p>
          <w:p w:rsidR="004E26DB" w:rsidRPr="00B9492E" w:rsidRDefault="004E26DB" w:rsidP="004E26DB">
            <w:pPr>
              <w:spacing w:after="0" w:line="240" w:lineRule="exact"/>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экземпляров</w:t>
            </w:r>
          </w:p>
        </w:tc>
      </w:tr>
      <w:tr w:rsidR="004E26DB" w:rsidRPr="00B9492E" w:rsidTr="004E26DB">
        <w:tc>
          <w:tcPr>
            <w:tcW w:w="1526"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1</w:t>
            </w:r>
          </w:p>
        </w:tc>
        <w:tc>
          <w:tcPr>
            <w:tcW w:w="4819" w:type="dxa"/>
            <w:shd w:val="clear" w:color="auto" w:fill="auto"/>
          </w:tcPr>
          <w:p w:rsidR="004E26DB" w:rsidRPr="00B9492E" w:rsidRDefault="004E26DB" w:rsidP="004E26DB">
            <w:pPr>
              <w:suppressAutoHyphens/>
              <w:spacing w:after="0" w:line="240" w:lineRule="auto"/>
              <w:ind w:right="-143"/>
              <w:rPr>
                <w:rFonts w:ascii="Times New Roman" w:eastAsia="Times New Roman" w:hAnsi="Times New Roman"/>
                <w:sz w:val="28"/>
                <w:szCs w:val="28"/>
                <w:lang w:eastAsia="ar-SA"/>
              </w:rPr>
            </w:pPr>
            <w:r w:rsidRPr="00B9492E">
              <w:rPr>
                <w:rFonts w:ascii="Times New Roman" w:eastAsia="Times New Roman" w:hAnsi="Times New Roman"/>
                <w:sz w:val="28"/>
                <w:szCs w:val="20"/>
                <w:lang w:eastAsia="ru-RU"/>
              </w:rPr>
              <w:t xml:space="preserve">Управление муниципальным имуществом  </w:t>
            </w:r>
          </w:p>
        </w:tc>
        <w:tc>
          <w:tcPr>
            <w:tcW w:w="3164"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4E26DB" w:rsidRPr="00B9492E" w:rsidTr="004E26DB">
        <w:tc>
          <w:tcPr>
            <w:tcW w:w="1526"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2</w:t>
            </w:r>
          </w:p>
        </w:tc>
        <w:tc>
          <w:tcPr>
            <w:tcW w:w="4819" w:type="dxa"/>
            <w:shd w:val="clear" w:color="auto" w:fill="auto"/>
          </w:tcPr>
          <w:p w:rsidR="004E26DB" w:rsidRPr="00B9492E" w:rsidRDefault="004E26DB" w:rsidP="004E26DB">
            <w:pPr>
              <w:suppressAutoHyphens/>
              <w:spacing w:after="0" w:line="240" w:lineRule="auto"/>
              <w:ind w:right="-143"/>
              <w:rPr>
                <w:rFonts w:ascii="Times New Roman" w:eastAsia="Times New Roman" w:hAnsi="Times New Roman"/>
                <w:sz w:val="28"/>
                <w:szCs w:val="20"/>
                <w:lang w:eastAsia="ru-RU"/>
              </w:rPr>
            </w:pPr>
            <w:r w:rsidRPr="00B9492E">
              <w:rPr>
                <w:rFonts w:ascii="Times New Roman" w:eastAsia="Times New Roman" w:hAnsi="Times New Roman"/>
                <w:sz w:val="28"/>
                <w:szCs w:val="20"/>
                <w:lang w:eastAsia="ru-RU"/>
              </w:rPr>
              <w:t>Бюллетень (</w:t>
            </w:r>
            <w:proofErr w:type="spellStart"/>
            <w:r w:rsidRPr="00B9492E">
              <w:rPr>
                <w:rFonts w:ascii="Times New Roman" w:eastAsia="Times New Roman" w:hAnsi="Times New Roman"/>
                <w:sz w:val="28"/>
                <w:szCs w:val="20"/>
                <w:lang w:eastAsia="ru-RU"/>
              </w:rPr>
              <w:t>электр</w:t>
            </w:r>
            <w:proofErr w:type="spellEnd"/>
            <w:r w:rsidRPr="00B9492E">
              <w:rPr>
                <w:rFonts w:ascii="Times New Roman" w:eastAsia="Times New Roman" w:hAnsi="Times New Roman"/>
                <w:sz w:val="28"/>
                <w:szCs w:val="20"/>
                <w:lang w:eastAsia="ru-RU"/>
              </w:rPr>
              <w:t>)</w:t>
            </w:r>
          </w:p>
        </w:tc>
        <w:tc>
          <w:tcPr>
            <w:tcW w:w="3164"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1</w:t>
            </w:r>
          </w:p>
        </w:tc>
      </w:tr>
      <w:tr w:rsidR="004E26DB" w:rsidRPr="00B9492E" w:rsidTr="004E26DB">
        <w:tc>
          <w:tcPr>
            <w:tcW w:w="1526"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3</w:t>
            </w:r>
          </w:p>
        </w:tc>
        <w:tc>
          <w:tcPr>
            <w:tcW w:w="4819" w:type="dxa"/>
            <w:shd w:val="clear" w:color="auto" w:fill="auto"/>
          </w:tcPr>
          <w:p w:rsidR="004E26DB" w:rsidRPr="00B9492E" w:rsidRDefault="004E26DB" w:rsidP="004E26DB">
            <w:pPr>
              <w:suppressAutoHyphens/>
              <w:spacing w:after="0" w:line="240" w:lineRule="auto"/>
              <w:ind w:right="-143"/>
              <w:rPr>
                <w:rFonts w:ascii="Times New Roman" w:eastAsia="Times New Roman" w:hAnsi="Times New Roman"/>
                <w:sz w:val="28"/>
                <w:szCs w:val="20"/>
                <w:lang w:eastAsia="ru-RU"/>
              </w:rPr>
            </w:pPr>
            <w:r w:rsidRPr="00B9492E">
              <w:rPr>
                <w:rFonts w:ascii="Times New Roman" w:eastAsia="Times New Roman" w:hAnsi="Times New Roman"/>
                <w:sz w:val="28"/>
                <w:szCs w:val="20"/>
                <w:lang w:eastAsia="ru-RU"/>
              </w:rPr>
              <w:t>Сайт (</w:t>
            </w:r>
            <w:proofErr w:type="spellStart"/>
            <w:r w:rsidRPr="00B9492E">
              <w:rPr>
                <w:rFonts w:ascii="Times New Roman" w:eastAsia="Times New Roman" w:hAnsi="Times New Roman"/>
                <w:sz w:val="28"/>
                <w:szCs w:val="20"/>
                <w:lang w:eastAsia="ru-RU"/>
              </w:rPr>
              <w:t>электр</w:t>
            </w:r>
            <w:proofErr w:type="spellEnd"/>
            <w:r w:rsidRPr="00B9492E">
              <w:rPr>
                <w:rFonts w:ascii="Times New Roman" w:eastAsia="Times New Roman" w:hAnsi="Times New Roman"/>
                <w:sz w:val="28"/>
                <w:szCs w:val="20"/>
                <w:lang w:eastAsia="ru-RU"/>
              </w:rPr>
              <w:t>)</w:t>
            </w:r>
          </w:p>
        </w:tc>
        <w:tc>
          <w:tcPr>
            <w:tcW w:w="3164" w:type="dxa"/>
            <w:shd w:val="clear" w:color="auto" w:fill="auto"/>
          </w:tcPr>
          <w:p w:rsidR="004E26DB" w:rsidRPr="00B9492E" w:rsidRDefault="004E26DB" w:rsidP="004E26DB">
            <w:pPr>
              <w:spacing w:after="0" w:line="240" w:lineRule="auto"/>
              <w:ind w:right="-143"/>
              <w:jc w:val="center"/>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1</w:t>
            </w:r>
          </w:p>
        </w:tc>
      </w:tr>
    </w:tbl>
    <w:p w:rsidR="004E26DB" w:rsidRPr="00B9492E" w:rsidRDefault="004E26DB" w:rsidP="004E26DB">
      <w:pPr>
        <w:spacing w:after="0" w:line="240" w:lineRule="auto"/>
        <w:jc w:val="both"/>
        <w:rPr>
          <w:rFonts w:ascii="Times New Roman" w:eastAsia="Times New Roman" w:hAnsi="Times New Roman"/>
          <w:sz w:val="20"/>
          <w:szCs w:val="20"/>
          <w:lang w:eastAsia="ru-RU"/>
        </w:rPr>
      </w:pPr>
    </w:p>
    <w:p w:rsidR="004E26DB" w:rsidRPr="00B9492E" w:rsidRDefault="004E26DB" w:rsidP="004E26DB">
      <w:pPr>
        <w:autoSpaceDE w:val="0"/>
        <w:autoSpaceDN w:val="0"/>
        <w:adjustRightInd w:val="0"/>
        <w:spacing w:after="0" w:line="240" w:lineRule="auto"/>
        <w:jc w:val="right"/>
        <w:rPr>
          <w:rFonts w:ascii="Times New Roman" w:eastAsia="Times New Roman" w:hAnsi="Times New Roman"/>
          <w:sz w:val="28"/>
          <w:szCs w:val="28"/>
          <w:lang w:eastAsia="ru-RU"/>
        </w:rPr>
      </w:pPr>
      <w:r w:rsidRPr="00B9492E">
        <w:rPr>
          <w:rFonts w:ascii="Times New Roman" w:eastAsia="Times New Roman" w:hAnsi="Times New Roman"/>
          <w:sz w:val="28"/>
          <w:szCs w:val="28"/>
          <w:lang w:eastAsia="ru-RU"/>
        </w:rPr>
        <w:t xml:space="preserve"> </w:t>
      </w:r>
    </w:p>
    <w:p w:rsidR="004E26DB" w:rsidRPr="00B9492E" w:rsidRDefault="004E26DB" w:rsidP="004E26DB">
      <w:pPr>
        <w:autoSpaceDE w:val="0"/>
        <w:autoSpaceDN w:val="0"/>
        <w:adjustRightInd w:val="0"/>
        <w:spacing w:after="0" w:line="240" w:lineRule="auto"/>
        <w:jc w:val="right"/>
        <w:rPr>
          <w:rFonts w:ascii="Times New Roman" w:eastAsia="Times New Roman" w:hAnsi="Times New Roman"/>
          <w:sz w:val="28"/>
          <w:szCs w:val="28"/>
          <w:lang w:eastAsia="ru-RU"/>
        </w:rPr>
      </w:pPr>
    </w:p>
    <w:p w:rsidR="004E26DB" w:rsidRPr="00B9492E" w:rsidRDefault="004E26DB" w:rsidP="004E26DB">
      <w:pPr>
        <w:spacing w:after="0" w:line="240" w:lineRule="auto"/>
        <w:rPr>
          <w:rFonts w:ascii="Times New Roman" w:eastAsia="Times New Roman" w:hAnsi="Times New Roman"/>
          <w:sz w:val="20"/>
          <w:szCs w:val="20"/>
          <w:lang w:eastAsia="ru-RU"/>
        </w:rPr>
      </w:pPr>
    </w:p>
    <w:p w:rsidR="004E26DB" w:rsidRPr="00B9492E" w:rsidRDefault="004E26DB" w:rsidP="004E26DB">
      <w:pPr>
        <w:spacing w:after="0" w:line="240" w:lineRule="auto"/>
        <w:rPr>
          <w:rFonts w:ascii="Times New Roman" w:eastAsia="Times New Roman" w:hAnsi="Times New Roman"/>
          <w:sz w:val="20"/>
          <w:szCs w:val="20"/>
          <w:lang w:eastAsia="ru-RU"/>
        </w:rPr>
      </w:pPr>
    </w:p>
    <w:p w:rsidR="00CD34FB" w:rsidRDefault="00CD34FB" w:rsidP="00B84988">
      <w:pPr>
        <w:widowControl w:val="0"/>
        <w:spacing w:after="0" w:line="240" w:lineRule="exact"/>
        <w:jc w:val="both"/>
        <w:rPr>
          <w:rFonts w:ascii="Times New Roman" w:eastAsia="Times New Roman" w:hAnsi="Times New Roman" w:cs="Times New Roman"/>
          <w:sz w:val="28"/>
          <w:szCs w:val="20"/>
          <w:lang w:eastAsia="ru-RU"/>
        </w:rPr>
      </w:pPr>
    </w:p>
    <w:p w:rsidR="00DF78C2" w:rsidRDefault="00DF78C2" w:rsidP="00B84988">
      <w:pPr>
        <w:widowControl w:val="0"/>
        <w:spacing w:after="0" w:line="240" w:lineRule="exact"/>
        <w:jc w:val="both"/>
        <w:rPr>
          <w:rFonts w:ascii="Times New Roman" w:eastAsia="Times New Roman" w:hAnsi="Times New Roman" w:cs="Times New Roman"/>
          <w:sz w:val="28"/>
          <w:szCs w:val="20"/>
          <w:lang w:eastAsia="ru-RU"/>
        </w:rPr>
      </w:pPr>
    </w:p>
    <w:p w:rsidR="00DF78C2" w:rsidRDefault="00DF78C2" w:rsidP="00B84988">
      <w:pPr>
        <w:widowControl w:val="0"/>
        <w:spacing w:after="0" w:line="240" w:lineRule="exact"/>
        <w:jc w:val="both"/>
        <w:rPr>
          <w:rFonts w:ascii="Times New Roman" w:eastAsia="Times New Roman" w:hAnsi="Times New Roman" w:cs="Times New Roman"/>
          <w:sz w:val="28"/>
          <w:szCs w:val="20"/>
          <w:lang w:eastAsia="ru-RU"/>
        </w:rPr>
      </w:pPr>
    </w:p>
    <w:p w:rsidR="006331C4" w:rsidRDefault="006331C4" w:rsidP="00B84988">
      <w:pPr>
        <w:widowControl w:val="0"/>
        <w:spacing w:after="0" w:line="240" w:lineRule="exact"/>
        <w:jc w:val="both"/>
        <w:rPr>
          <w:rFonts w:ascii="Times New Roman" w:eastAsia="Times New Roman" w:hAnsi="Times New Roman" w:cs="Times New Roman"/>
          <w:sz w:val="28"/>
          <w:szCs w:val="20"/>
          <w:lang w:eastAsia="ru-RU"/>
        </w:rPr>
      </w:pPr>
    </w:p>
    <w:p w:rsidR="006331C4" w:rsidRDefault="006331C4" w:rsidP="00B84988">
      <w:pPr>
        <w:widowControl w:val="0"/>
        <w:spacing w:after="0" w:line="240" w:lineRule="exact"/>
        <w:jc w:val="both"/>
        <w:rPr>
          <w:rFonts w:ascii="Times New Roman" w:eastAsia="Times New Roman" w:hAnsi="Times New Roman" w:cs="Times New Roman"/>
          <w:sz w:val="28"/>
          <w:szCs w:val="20"/>
          <w:lang w:eastAsia="ru-RU"/>
        </w:rPr>
      </w:pPr>
    </w:p>
    <w:tbl>
      <w:tblPr>
        <w:tblStyle w:val="a9"/>
        <w:tblW w:w="4253"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tblGrid>
      <w:tr w:rsidR="00CD34FB" w:rsidTr="00CD34FB">
        <w:tc>
          <w:tcPr>
            <w:tcW w:w="4253" w:type="dxa"/>
          </w:tcPr>
          <w:p w:rsidR="004E26DB" w:rsidRDefault="00DF78C2" w:rsidP="00CD34FB">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4E26DB" w:rsidRDefault="004E26DB" w:rsidP="00CD34FB">
            <w:pPr>
              <w:widowControl w:val="0"/>
              <w:spacing w:line="240" w:lineRule="exact"/>
              <w:rPr>
                <w:rFonts w:ascii="Times New Roman" w:eastAsia="Times New Roman" w:hAnsi="Times New Roman" w:cs="Times New Roman"/>
                <w:sz w:val="28"/>
                <w:szCs w:val="28"/>
                <w:lang w:eastAsia="ru-RU"/>
              </w:rPr>
            </w:pPr>
          </w:p>
          <w:p w:rsidR="004E26DB" w:rsidRDefault="004E26DB" w:rsidP="00CD34FB">
            <w:pPr>
              <w:widowControl w:val="0"/>
              <w:spacing w:line="240" w:lineRule="exact"/>
              <w:rPr>
                <w:rFonts w:ascii="Times New Roman" w:eastAsia="Times New Roman" w:hAnsi="Times New Roman" w:cs="Times New Roman"/>
                <w:sz w:val="28"/>
                <w:szCs w:val="28"/>
                <w:lang w:eastAsia="ru-RU"/>
              </w:rPr>
            </w:pPr>
          </w:p>
          <w:p w:rsidR="004E26DB" w:rsidRDefault="004E26DB" w:rsidP="00CD34FB">
            <w:pPr>
              <w:widowControl w:val="0"/>
              <w:spacing w:line="240" w:lineRule="exact"/>
              <w:rPr>
                <w:rFonts w:ascii="Times New Roman" w:eastAsia="Times New Roman" w:hAnsi="Times New Roman" w:cs="Times New Roman"/>
                <w:sz w:val="28"/>
                <w:szCs w:val="28"/>
                <w:lang w:eastAsia="ru-RU"/>
              </w:rPr>
            </w:pPr>
          </w:p>
          <w:p w:rsidR="004E26DB" w:rsidRDefault="004E26DB" w:rsidP="00CD34FB">
            <w:pPr>
              <w:widowControl w:val="0"/>
              <w:spacing w:line="240" w:lineRule="exact"/>
              <w:rPr>
                <w:rFonts w:ascii="Times New Roman" w:eastAsia="Times New Roman" w:hAnsi="Times New Roman" w:cs="Times New Roman"/>
                <w:sz w:val="28"/>
                <w:szCs w:val="28"/>
                <w:lang w:eastAsia="ru-RU"/>
              </w:rPr>
            </w:pPr>
          </w:p>
          <w:p w:rsidR="004E26DB" w:rsidRDefault="004E26DB" w:rsidP="00CD34FB">
            <w:pPr>
              <w:widowControl w:val="0"/>
              <w:spacing w:line="240" w:lineRule="exact"/>
              <w:rPr>
                <w:rFonts w:ascii="Times New Roman" w:eastAsia="Times New Roman" w:hAnsi="Times New Roman" w:cs="Times New Roman"/>
                <w:sz w:val="28"/>
                <w:szCs w:val="28"/>
                <w:lang w:eastAsia="ru-RU"/>
              </w:rPr>
            </w:pPr>
          </w:p>
          <w:p w:rsidR="00CD34FB" w:rsidRDefault="00DF78C2" w:rsidP="00CD34FB">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rsidR="00CD34FB" w:rsidRDefault="00CD34FB" w:rsidP="00DF78C2">
            <w:pPr>
              <w:widowControl w:val="0"/>
              <w:spacing w:before="120"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решени</w:t>
            </w:r>
            <w:r w:rsidR="00DF78C2">
              <w:rPr>
                <w:rFonts w:ascii="Times New Roman" w:eastAsia="Times New Roman" w:hAnsi="Times New Roman" w:cs="Times New Roman"/>
                <w:sz w:val="28"/>
                <w:szCs w:val="28"/>
                <w:lang w:eastAsia="ru-RU"/>
              </w:rPr>
              <w:t>ем</w:t>
            </w:r>
            <w:r w:rsidRPr="00A5667E">
              <w:rPr>
                <w:rFonts w:ascii="Times New Roman" w:eastAsia="Times New Roman" w:hAnsi="Times New Roman" w:cs="Times New Roman"/>
                <w:sz w:val="28"/>
                <w:szCs w:val="28"/>
                <w:lang w:eastAsia="ru-RU"/>
              </w:rPr>
              <w:t xml:space="preserve"> Думы Демянского</w:t>
            </w:r>
          </w:p>
          <w:p w:rsidR="00CD34FB" w:rsidRPr="00A5667E" w:rsidRDefault="00CD34FB" w:rsidP="00CD34FB">
            <w:pPr>
              <w:widowControl w:val="0"/>
              <w:spacing w:line="240" w:lineRule="exact"/>
              <w:rPr>
                <w:rFonts w:ascii="Times New Roman" w:eastAsia="Times New Roman" w:hAnsi="Times New Roman" w:cs="Times New Roman"/>
                <w:sz w:val="28"/>
                <w:szCs w:val="28"/>
                <w:lang w:eastAsia="ru-RU"/>
              </w:rPr>
            </w:pPr>
            <w:r w:rsidRPr="00A5667E">
              <w:rPr>
                <w:rFonts w:ascii="Times New Roman" w:eastAsia="Times New Roman" w:hAnsi="Times New Roman" w:cs="Times New Roman"/>
                <w:sz w:val="28"/>
                <w:szCs w:val="28"/>
                <w:lang w:eastAsia="ru-RU"/>
              </w:rPr>
              <w:t xml:space="preserve">муниципального </w:t>
            </w:r>
            <w:r w:rsidR="004E26DB">
              <w:rPr>
                <w:rFonts w:ascii="Times New Roman" w:eastAsia="Times New Roman" w:hAnsi="Times New Roman" w:cs="Times New Roman"/>
                <w:sz w:val="28"/>
                <w:szCs w:val="28"/>
                <w:lang w:eastAsia="ru-RU"/>
              </w:rPr>
              <w:t>округа</w:t>
            </w:r>
          </w:p>
          <w:p w:rsidR="00CD34FB" w:rsidRPr="00C47D71" w:rsidRDefault="00CD34FB" w:rsidP="004E26DB">
            <w:pPr>
              <w:widowControl w:val="0"/>
              <w:spacing w:line="240" w:lineRule="exact"/>
              <w:rPr>
                <w:rFonts w:ascii="Times New Roman" w:eastAsia="Times New Roman" w:hAnsi="Times New Roman" w:cs="Times New Roman"/>
                <w:sz w:val="28"/>
                <w:szCs w:val="20"/>
                <w:lang w:eastAsia="ru-RU"/>
              </w:rPr>
            </w:pPr>
            <w:r w:rsidRPr="003D48B6">
              <w:rPr>
                <w:rFonts w:ascii="Times New Roman" w:eastAsia="Times New Roman" w:hAnsi="Times New Roman" w:cs="Times New Roman"/>
                <w:sz w:val="28"/>
                <w:szCs w:val="28"/>
                <w:lang w:eastAsia="ru-RU"/>
              </w:rPr>
              <w:t xml:space="preserve">от </w:t>
            </w:r>
            <w:r w:rsidR="004E26DB">
              <w:rPr>
                <w:rFonts w:ascii="Times New Roman" w:eastAsia="Times New Roman" w:hAnsi="Times New Roman" w:cs="Times New Roman"/>
                <w:sz w:val="28"/>
                <w:szCs w:val="28"/>
                <w:lang w:eastAsia="ru-RU"/>
              </w:rPr>
              <w:t>_____________</w:t>
            </w:r>
            <w:r w:rsidR="00265237">
              <w:rPr>
                <w:rFonts w:ascii="Times New Roman" w:eastAsia="Times New Roman" w:hAnsi="Times New Roman" w:cs="Times New Roman"/>
                <w:sz w:val="28"/>
                <w:szCs w:val="28"/>
                <w:lang w:eastAsia="ru-RU"/>
              </w:rPr>
              <w:t xml:space="preserve"> № </w:t>
            </w:r>
          </w:p>
        </w:tc>
      </w:tr>
    </w:tbl>
    <w:p w:rsidR="00CD34FB" w:rsidRPr="00C47D71" w:rsidRDefault="00CD34FB" w:rsidP="00B84988">
      <w:pPr>
        <w:widowControl w:val="0"/>
        <w:spacing w:after="0" w:line="240" w:lineRule="exact"/>
        <w:jc w:val="both"/>
        <w:rPr>
          <w:rFonts w:ascii="Times New Roman" w:eastAsia="Times New Roman" w:hAnsi="Times New Roman" w:cs="Times New Roman"/>
          <w:sz w:val="28"/>
          <w:szCs w:val="20"/>
          <w:lang w:eastAsia="ru-RU"/>
        </w:rPr>
      </w:pPr>
    </w:p>
    <w:p w:rsidR="002B2424" w:rsidRDefault="002B2424" w:rsidP="00C421B2">
      <w:pPr>
        <w:widowControl w:val="0"/>
        <w:spacing w:after="0" w:line="240" w:lineRule="exact"/>
        <w:jc w:val="center"/>
        <w:rPr>
          <w:rFonts w:ascii="Times New Roman" w:eastAsia="Times New Roman" w:hAnsi="Times New Roman" w:cs="Times New Roman"/>
          <w:b/>
          <w:sz w:val="28"/>
          <w:szCs w:val="20"/>
          <w:lang w:eastAsia="ru-RU"/>
        </w:rPr>
      </w:pPr>
    </w:p>
    <w:p w:rsidR="00C421B2" w:rsidRDefault="003D44A1" w:rsidP="00C421B2">
      <w:pPr>
        <w:widowControl w:val="0"/>
        <w:spacing w:after="0" w:line="240" w:lineRule="exact"/>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ПОЛОЖЕНИЕ</w:t>
      </w:r>
    </w:p>
    <w:p w:rsidR="00CD34FB" w:rsidRPr="002B2424" w:rsidRDefault="002B2424" w:rsidP="002B2424">
      <w:pPr>
        <w:widowControl w:val="0"/>
        <w:spacing w:before="120" w:after="0" w:line="240" w:lineRule="exact"/>
        <w:jc w:val="center"/>
        <w:rPr>
          <w:rFonts w:ascii="Times New Roman" w:eastAsia="Times New Roman" w:hAnsi="Times New Roman" w:cs="Times New Roman"/>
          <w:sz w:val="28"/>
          <w:szCs w:val="20"/>
          <w:lang w:eastAsia="ru-RU"/>
        </w:rPr>
      </w:pPr>
      <w:r w:rsidRPr="002B2424">
        <w:rPr>
          <w:rFonts w:ascii="Times New Roman" w:eastAsia="Times New Roman" w:hAnsi="Times New Roman" w:cs="Times New Roman"/>
          <w:sz w:val="28"/>
          <w:szCs w:val="20"/>
          <w:lang w:eastAsia="ru-RU"/>
        </w:rPr>
        <w:t xml:space="preserve">о муниципальном земельном контроле в границах </w:t>
      </w:r>
      <w:proofErr w:type="spellStart"/>
      <w:r w:rsidRPr="002B2424">
        <w:rPr>
          <w:rFonts w:ascii="Times New Roman" w:eastAsia="Times New Roman" w:hAnsi="Times New Roman" w:cs="Times New Roman"/>
          <w:sz w:val="28"/>
          <w:szCs w:val="20"/>
          <w:lang w:eastAsia="ru-RU"/>
        </w:rPr>
        <w:t>Демянско</w:t>
      </w:r>
      <w:r w:rsidR="00265237">
        <w:rPr>
          <w:rFonts w:ascii="Times New Roman" w:eastAsia="Times New Roman" w:hAnsi="Times New Roman" w:cs="Times New Roman"/>
          <w:sz w:val="28"/>
          <w:szCs w:val="20"/>
          <w:lang w:eastAsia="ru-RU"/>
        </w:rPr>
        <w:t>го</w:t>
      </w:r>
      <w:proofErr w:type="spellEnd"/>
      <w:r w:rsidR="00265237">
        <w:rPr>
          <w:rFonts w:ascii="Times New Roman" w:eastAsia="Times New Roman" w:hAnsi="Times New Roman" w:cs="Times New Roman"/>
          <w:sz w:val="28"/>
          <w:szCs w:val="20"/>
          <w:lang w:eastAsia="ru-RU"/>
        </w:rPr>
        <w:t xml:space="preserve">                           </w:t>
      </w:r>
      <w:r w:rsidRPr="002B2424">
        <w:rPr>
          <w:rFonts w:ascii="Times New Roman" w:eastAsia="Times New Roman" w:hAnsi="Times New Roman" w:cs="Times New Roman"/>
          <w:sz w:val="28"/>
          <w:szCs w:val="20"/>
          <w:lang w:eastAsia="ru-RU"/>
        </w:rPr>
        <w:t xml:space="preserve"> муниципального </w:t>
      </w:r>
      <w:r w:rsidR="004E26DB">
        <w:rPr>
          <w:rFonts w:ascii="Times New Roman" w:eastAsia="Times New Roman" w:hAnsi="Times New Roman" w:cs="Times New Roman"/>
          <w:sz w:val="28"/>
          <w:szCs w:val="20"/>
          <w:lang w:eastAsia="ru-RU"/>
        </w:rPr>
        <w:t>округ</w:t>
      </w:r>
      <w:r w:rsidRPr="002B2424">
        <w:rPr>
          <w:rFonts w:ascii="Times New Roman" w:eastAsia="Times New Roman" w:hAnsi="Times New Roman" w:cs="Times New Roman"/>
          <w:sz w:val="28"/>
          <w:szCs w:val="20"/>
          <w:lang w:eastAsia="ru-RU"/>
        </w:rPr>
        <w:t>а</w:t>
      </w:r>
    </w:p>
    <w:p w:rsidR="00CD34FB" w:rsidRDefault="00CD34FB" w:rsidP="00CD34FB">
      <w:pPr>
        <w:widowControl w:val="0"/>
        <w:spacing w:after="0" w:line="240" w:lineRule="exact"/>
        <w:jc w:val="both"/>
        <w:rPr>
          <w:rFonts w:ascii="Times New Roman" w:eastAsia="Times New Roman" w:hAnsi="Times New Roman" w:cs="Times New Roman"/>
          <w:sz w:val="28"/>
          <w:szCs w:val="28"/>
          <w:lang w:eastAsia="ru-RU"/>
        </w:rPr>
      </w:pPr>
    </w:p>
    <w:p w:rsidR="002B2424" w:rsidRPr="00265237" w:rsidRDefault="002B2424" w:rsidP="00265237">
      <w:pPr>
        <w:widowControl w:val="0"/>
        <w:spacing w:after="0" w:line="360" w:lineRule="atLeast"/>
        <w:ind w:firstLine="709"/>
        <w:jc w:val="both"/>
        <w:rPr>
          <w:rFonts w:ascii="Times New Roman" w:eastAsia="Times New Roman" w:hAnsi="Times New Roman" w:cs="Times New Roman"/>
          <w:b/>
          <w:sz w:val="28"/>
          <w:szCs w:val="28"/>
          <w:lang w:eastAsia="ru-RU"/>
        </w:rPr>
      </w:pPr>
      <w:r w:rsidRPr="00265237">
        <w:rPr>
          <w:rFonts w:ascii="Times New Roman" w:eastAsia="Times New Roman" w:hAnsi="Times New Roman" w:cs="Times New Roman"/>
          <w:b/>
          <w:sz w:val="28"/>
          <w:szCs w:val="28"/>
          <w:lang w:eastAsia="ru-RU"/>
        </w:rPr>
        <w:t>1. Общие положения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1.1. Настоящее Положение устанавливает порядок осуществления м</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 xml:space="preserve">ниципального земельного контроля в границах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(далее – муниципальный земельный контроль).</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1.2. Предметом муниципального земельного контроля является собл</w:t>
      </w:r>
      <w:r w:rsidRPr="00265237">
        <w:rPr>
          <w:rFonts w:ascii="Times New Roman" w:eastAsia="Times New Roman" w:hAnsi="Times New Roman" w:cs="Times New Roman"/>
          <w:sz w:val="28"/>
          <w:szCs w:val="28"/>
          <w:lang w:eastAsia="ru-RU"/>
        </w:rPr>
        <w:t>ю</w:t>
      </w:r>
      <w:r w:rsidRPr="00265237">
        <w:rPr>
          <w:rFonts w:ascii="Times New Roman" w:eastAsia="Times New Roman" w:hAnsi="Times New Roman" w:cs="Times New Roman"/>
          <w:sz w:val="28"/>
          <w:szCs w:val="28"/>
          <w:lang w:eastAsia="ru-RU"/>
        </w:rPr>
        <w:t>дение юридическими лицами, индивидуальными предпринимателями, гра</w:t>
      </w:r>
      <w:r w:rsidRPr="00265237">
        <w:rPr>
          <w:rFonts w:ascii="Times New Roman" w:eastAsia="Times New Roman" w:hAnsi="Times New Roman" w:cs="Times New Roman"/>
          <w:sz w:val="28"/>
          <w:szCs w:val="28"/>
          <w:lang w:eastAsia="ru-RU"/>
        </w:rPr>
        <w:t>ж</w:t>
      </w:r>
      <w:r w:rsidRPr="00265237">
        <w:rPr>
          <w:rFonts w:ascii="Times New Roman" w:eastAsia="Times New Roman" w:hAnsi="Times New Roman" w:cs="Times New Roman"/>
          <w:sz w:val="28"/>
          <w:szCs w:val="28"/>
          <w:lang w:eastAsia="ru-RU"/>
        </w:rPr>
        <w:t>данами (далее – контролируемые лица) обязательных требований земельного законодательства в отношении объектов земельных отношений, за наруш</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ние которых законодательством предусмотрена административная отве</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ственность.</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Объектами земельных отношений являются земли, земельные участки или части земельных участков в границах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окр</w:t>
      </w:r>
      <w:r w:rsidR="004E26DB" w:rsidRPr="004E26DB">
        <w:rPr>
          <w:rFonts w:ascii="Times New Roman" w:eastAsia="Times New Roman" w:hAnsi="Times New Roman" w:cs="Times New Roman"/>
          <w:sz w:val="28"/>
          <w:szCs w:val="28"/>
          <w:lang w:eastAsia="ru-RU"/>
        </w:rPr>
        <w:t>у</w:t>
      </w:r>
      <w:r w:rsidR="004E26DB" w:rsidRPr="004E26DB">
        <w:rPr>
          <w:rFonts w:ascii="Times New Roman" w:eastAsia="Times New Roman" w:hAnsi="Times New Roman" w:cs="Times New Roman"/>
          <w:sz w:val="28"/>
          <w:szCs w:val="28"/>
          <w:lang w:eastAsia="ru-RU"/>
        </w:rPr>
        <w:t>га</w:t>
      </w:r>
      <w:r w:rsidRPr="00265237">
        <w:rPr>
          <w:rFonts w:ascii="Times New Roman" w:eastAsia="Times New Roman" w:hAnsi="Times New Roman" w:cs="Times New Roman"/>
          <w:sz w:val="28"/>
          <w:szCs w:val="28"/>
          <w:lang w:eastAsia="ru-RU"/>
        </w:rPr>
        <w:t>.</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1.3. Муниципальный земельный контроль осуществляется Админ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 xml:space="preserve">страцией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(далее – Администрация).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1.4. Должностными лицами Администрации, уполномоченными 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ществлять муниципальный земельный контроль, являются начальник Упра</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ления муниципальным имуществом Администрации, главные и ведущие специалисты Управления муниципальным имуществом Администрации (д</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лее также – должностные лица, уполномоченные осуществлять муниципал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ный земельный контроль). В должностные обязанности указанных дол</w:t>
      </w:r>
      <w:r w:rsidRPr="00265237">
        <w:rPr>
          <w:rFonts w:ascii="Times New Roman" w:eastAsia="Times New Roman" w:hAnsi="Times New Roman" w:cs="Times New Roman"/>
          <w:sz w:val="28"/>
          <w:szCs w:val="28"/>
          <w:lang w:eastAsia="ru-RU"/>
        </w:rPr>
        <w:t>ж</w:t>
      </w:r>
      <w:r w:rsidRPr="00265237">
        <w:rPr>
          <w:rFonts w:ascii="Times New Roman" w:eastAsia="Times New Roman" w:hAnsi="Times New Roman" w:cs="Times New Roman"/>
          <w:sz w:val="28"/>
          <w:szCs w:val="28"/>
          <w:lang w:eastAsia="ru-RU"/>
        </w:rPr>
        <w:t>ностных лиц Администрации в соответствии с их должностной инструкцией входит осуществление полномочий по муниципальному земельному контр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лю.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Должностные лица, уполномоченные осуществлять муниципальный земельный контроль, при осуществлении муниципального земельного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деральными законами.</w:t>
      </w:r>
    </w:p>
    <w:p w:rsid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1.5. К отношениям, связанным с осуществлением муниципального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мельного контроля, организацией и проведением профилактических мер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Земельного кодекса Российской Федерации, Федерального закона от 06.10.2003 № 131-ФЗ «</w:t>
      </w:r>
      <w:proofErr w:type="gramStart"/>
      <w:r w:rsidRPr="00265237">
        <w:rPr>
          <w:rFonts w:ascii="Times New Roman" w:eastAsia="Times New Roman" w:hAnsi="Times New Roman" w:cs="Times New Roman"/>
          <w:sz w:val="28"/>
          <w:szCs w:val="28"/>
          <w:lang w:eastAsia="ru-RU"/>
        </w:rPr>
        <w:t>Об</w:t>
      </w:r>
      <w:proofErr w:type="gramEnd"/>
      <w:r w:rsidRPr="00265237">
        <w:rPr>
          <w:rFonts w:ascii="Times New Roman" w:eastAsia="Times New Roman" w:hAnsi="Times New Roman" w:cs="Times New Roman"/>
          <w:sz w:val="28"/>
          <w:szCs w:val="28"/>
          <w:lang w:eastAsia="ru-RU"/>
        </w:rPr>
        <w:t xml:space="preserve"> </w:t>
      </w:r>
    </w:p>
    <w:p w:rsidR="002B2424" w:rsidRPr="00265237" w:rsidRDefault="002B2424" w:rsidP="00265237">
      <w:pPr>
        <w:widowControl w:val="0"/>
        <w:spacing w:after="0" w:line="360" w:lineRule="atLeast"/>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общих </w:t>
      </w:r>
      <w:proofErr w:type="gramStart"/>
      <w:r w:rsidRPr="00265237">
        <w:rPr>
          <w:rFonts w:ascii="Times New Roman" w:eastAsia="Times New Roman" w:hAnsi="Times New Roman" w:cs="Times New Roman"/>
          <w:sz w:val="28"/>
          <w:szCs w:val="28"/>
          <w:lang w:eastAsia="ru-RU"/>
        </w:rPr>
        <w:t>принципах</w:t>
      </w:r>
      <w:proofErr w:type="gramEnd"/>
      <w:r w:rsidRPr="00265237">
        <w:rPr>
          <w:rFonts w:ascii="Times New Roman" w:eastAsia="Times New Roman" w:hAnsi="Times New Roman" w:cs="Times New Roman"/>
          <w:sz w:val="28"/>
          <w:szCs w:val="28"/>
          <w:lang w:eastAsia="ru-RU"/>
        </w:rPr>
        <w:t xml:space="preserve"> организации местного самоуправления в Российской Ф</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1.6. Администрация осуществляет муниципальный земельный </w:t>
      </w:r>
      <w:proofErr w:type="gramStart"/>
      <w:r w:rsidRPr="00265237">
        <w:rPr>
          <w:rFonts w:ascii="Times New Roman" w:eastAsia="Times New Roman" w:hAnsi="Times New Roman" w:cs="Times New Roman"/>
          <w:sz w:val="28"/>
          <w:szCs w:val="28"/>
          <w:lang w:eastAsia="ru-RU"/>
        </w:rPr>
        <w:t>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 за</w:t>
      </w:r>
      <w:proofErr w:type="gramEnd"/>
      <w:r w:rsidRPr="00265237">
        <w:rPr>
          <w:rFonts w:ascii="Times New Roman" w:eastAsia="Times New Roman" w:hAnsi="Times New Roman" w:cs="Times New Roman"/>
          <w:sz w:val="28"/>
          <w:szCs w:val="28"/>
          <w:lang w:eastAsia="ru-RU"/>
        </w:rPr>
        <w:t xml:space="preserve"> соблюдением: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обязательных требований о недопущении самовольного занятия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 земельного участка или части земельного участка, в том числе испол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зования земель, земельного участка или части земельного участка лицом, не имеющим предусмотренных законодательством прав на них;</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обязательных требований, связанных с обязательным использован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ем земель, предназначенных для жилищного или иного строительства, сад</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водства, огородничества, в указанных целях в течение установленного срока;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обязательных требований, связанных с обязанностью по приведению земель в состояние, пригодное для использования по целевому назначению;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исполнения предписаний об устранении нарушений обязательных требований, выданных должностными лицами, уполномоченными осущест</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лять муниципальный земельный контроль, в пределах их компетенции.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Полномочия, указанные в настоящем пункте, осуществляются Адм</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нистрацией в отношении всех категорий земель.</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1.7. Администрацией в рамках осуществления муниципального земел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ного контроля обеспечивается учет объектов муниципального земельного контроля.</w:t>
      </w:r>
    </w:p>
    <w:p w:rsidR="002B2424" w:rsidRPr="00265237" w:rsidRDefault="002B2424" w:rsidP="00265237">
      <w:pPr>
        <w:widowControl w:val="0"/>
        <w:spacing w:after="0" w:line="360" w:lineRule="atLeast"/>
        <w:ind w:firstLine="709"/>
        <w:rPr>
          <w:rFonts w:ascii="Times New Roman" w:eastAsia="Times New Roman" w:hAnsi="Times New Roman" w:cs="Times New Roman"/>
          <w:b/>
          <w:sz w:val="28"/>
          <w:szCs w:val="28"/>
          <w:lang w:eastAsia="ru-RU"/>
        </w:rPr>
      </w:pPr>
      <w:r w:rsidRPr="00265237">
        <w:rPr>
          <w:rFonts w:ascii="Times New Roman" w:eastAsia="Times New Roman" w:hAnsi="Times New Roman" w:cs="Times New Roman"/>
          <w:b/>
          <w:sz w:val="28"/>
          <w:szCs w:val="28"/>
          <w:lang w:eastAsia="ru-RU"/>
        </w:rPr>
        <w:t>2. Управление рисками причинения вреда (ущерба) охраняемым законом ценностям при осуществлении муниципального земельного контроля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2.1. Администрация осуществляет муниципальный земельный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 на основе управления рисками причинения вреда (ущерба).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2.2. Для целей управления рисками причинения вреда (ущерба) охран</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емым законом ценностям при осуществлении муниципального земельного контроля земельные участки подлежат отнесению к категориям риска в соо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ветствии с Федеральным законом от 31.07.2020 № 248-ФЗ «О государстве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ном контроле (надзоре) и муниципальном контроле в Российской Федер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2.3. Отнесение Администрацией земель и земельных участков к опр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деленной категории риска осуществляется в соответствии с критериями 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несения используемых гражданами, юридическими лицами и (или) индив</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дуальными предпринимателями земель и земельных участков к определе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ной категории риска при осуществлении Администрацией муниципального земельного контроля согласно приложению № 1 к настоящему Положению.</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Отнесение земель и земельных участков к категориям риска и измен</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ние присвоенных землям и земельным участкам категорий риска осущест</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ляется распоряжением Администрации.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При отнесении Администрацией земель и земельных участков к кат</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гориям риска используются в том числе:</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сведения, содержащиеся в Едином государственном реестре недв</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жимости;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сведения, получаемые при проведении должностными лицами, уполномоченными осуществлять муниципальный земельный контроль,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трольных мероприятий без взаимодействия с контролируемыми лицами;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иные сведения, содержащиеся в Администрации.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для земельных участков, отнесенных к категории среднего риска, - один раз в 3 года;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для земельных участков, отнесенных к категории умеренного риска, - один раз в 6 лет.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отношении земельных участков, отнесенных к категории низкого риска, плановые контрольные мероприятия не проводятся.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Принятие решения об отнесении земельных участков к категории ни</w:t>
      </w:r>
      <w:r w:rsidRPr="00265237">
        <w:rPr>
          <w:rFonts w:ascii="Times New Roman" w:eastAsia="Times New Roman" w:hAnsi="Times New Roman" w:cs="Times New Roman"/>
          <w:sz w:val="28"/>
          <w:szCs w:val="28"/>
          <w:lang w:eastAsia="ru-RU"/>
        </w:rPr>
        <w:t>з</w:t>
      </w:r>
      <w:r w:rsidRPr="00265237">
        <w:rPr>
          <w:rFonts w:ascii="Times New Roman" w:eastAsia="Times New Roman" w:hAnsi="Times New Roman" w:cs="Times New Roman"/>
          <w:sz w:val="28"/>
          <w:szCs w:val="28"/>
          <w:lang w:eastAsia="ru-RU"/>
        </w:rPr>
        <w:t>кого риска не требуется.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2.5. </w:t>
      </w:r>
      <w:proofErr w:type="gramStart"/>
      <w:r w:rsidRPr="00265237">
        <w:rPr>
          <w:rFonts w:ascii="Times New Roman" w:eastAsia="Times New Roman" w:hAnsi="Times New Roman" w:cs="Times New Roman"/>
          <w:sz w:val="28"/>
          <w:szCs w:val="28"/>
          <w:lang w:eastAsia="ru-RU"/>
        </w:rPr>
        <w:t>В ежегодные планы плановых контрольных мероприятий подлежат включению контрольные мероприятия в отношении объектов земельных 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ношений, принадлежащих на праве собственности, праве (постоянного) бе</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срочного пользования или ином праве, а также используемых на праве аре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ды гражданами и юридическими лицами, для которых в году реализации ежегодного плана истекает период времени с даты окончания проведения п</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следнего планового контрольного мероприятия, для объектов земельных 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ношений, отнесенных к</w:t>
      </w:r>
      <w:proofErr w:type="gramEnd"/>
      <w:r w:rsidRPr="00265237">
        <w:rPr>
          <w:rFonts w:ascii="Times New Roman" w:eastAsia="Times New Roman" w:hAnsi="Times New Roman" w:cs="Times New Roman"/>
          <w:sz w:val="28"/>
          <w:szCs w:val="28"/>
          <w:lang w:eastAsia="ru-RU"/>
        </w:rPr>
        <w:t xml:space="preserve"> категории: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среднего риска, - не менее 3 лет;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умеренного риска, - не менее 6 лет.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w:t>
      </w:r>
      <w:proofErr w:type="gramStart"/>
      <w:r w:rsidRPr="00265237">
        <w:rPr>
          <w:rFonts w:ascii="Times New Roman" w:eastAsia="Times New Roman" w:hAnsi="Times New Roman" w:cs="Times New Roman"/>
          <w:sz w:val="28"/>
          <w:szCs w:val="28"/>
          <w:lang w:eastAsia="ru-RU"/>
        </w:rPr>
        <w:t>с даты возникновения</w:t>
      </w:r>
      <w:proofErr w:type="gramEnd"/>
      <w:r w:rsidRPr="00265237">
        <w:rPr>
          <w:rFonts w:ascii="Times New Roman" w:eastAsia="Times New Roman" w:hAnsi="Times New Roman" w:cs="Times New Roman"/>
          <w:sz w:val="28"/>
          <w:szCs w:val="28"/>
          <w:lang w:eastAsia="ru-RU"/>
        </w:rPr>
        <w:t xml:space="preserve">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2.6. По запросу правообладателя земельного участка должностные л</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 xml:space="preserve">ца, уполномоченные осуществлять муниципальный земельный контроль, в </w:t>
      </w:r>
      <w:proofErr w:type="gramStart"/>
      <w:r w:rsidRPr="00265237">
        <w:rPr>
          <w:rFonts w:ascii="Times New Roman" w:eastAsia="Times New Roman" w:hAnsi="Times New Roman" w:cs="Times New Roman"/>
          <w:sz w:val="28"/>
          <w:szCs w:val="28"/>
          <w:lang w:eastAsia="ru-RU"/>
        </w:rPr>
        <w:t>срок</w:t>
      </w:r>
      <w:proofErr w:type="gramEnd"/>
      <w:r w:rsidRPr="00265237">
        <w:rPr>
          <w:rFonts w:ascii="Times New Roman" w:eastAsia="Times New Roman" w:hAnsi="Times New Roman" w:cs="Times New Roman"/>
          <w:sz w:val="28"/>
          <w:szCs w:val="28"/>
          <w:lang w:eastAsia="ru-RU"/>
        </w:rPr>
        <w:t xml:space="preserve"> не превышающий 15 дней со дня поступления запроса, предоставляет ему информацию о присвоенной земельному участку категории риска, а та</w:t>
      </w:r>
      <w:r w:rsidRPr="00265237">
        <w:rPr>
          <w:rFonts w:ascii="Times New Roman" w:eastAsia="Times New Roman" w:hAnsi="Times New Roman" w:cs="Times New Roman"/>
          <w:sz w:val="28"/>
          <w:szCs w:val="28"/>
          <w:lang w:eastAsia="ru-RU"/>
        </w:rPr>
        <w:t>к</w:t>
      </w:r>
      <w:r w:rsidRPr="00265237">
        <w:rPr>
          <w:rFonts w:ascii="Times New Roman" w:eastAsia="Times New Roman" w:hAnsi="Times New Roman" w:cs="Times New Roman"/>
          <w:sz w:val="28"/>
          <w:szCs w:val="28"/>
          <w:lang w:eastAsia="ru-RU"/>
        </w:rPr>
        <w:t>же сведения, использованные при отнесении земельного участка к опред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ленной категории риска.</w:t>
      </w:r>
    </w:p>
    <w:p w:rsid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Правообладатель земельного участка вправе подать в администрацию </w:t>
      </w:r>
    </w:p>
    <w:p w:rsidR="002B2424" w:rsidRPr="00265237" w:rsidRDefault="002B2424" w:rsidP="00265237">
      <w:pPr>
        <w:widowControl w:val="0"/>
        <w:spacing w:after="0" w:line="360" w:lineRule="atLeast"/>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заявление об изменении присвоенной ранее земельному участку категории риска.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2.7. Администрация ведет перечни земельных участков, которым пр</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своены категории риска (далее – перечни земельных участков). Включение земельных участков в перечни земельных участков осуществляется в соо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ветствии с распоряжением Администрации, указанным в пункте 2.3 насто</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щего Положения.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Перечни земельных участков с указанием категорий риска размещаю</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ся на официальном сайте Администрации в информационно-телекоммуникационной сети «Интернет» (далее – официальный сайт Адм</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2.8. Перечни земельных участков содержат следующую информацию: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кадастровый номер земельного участка или при его отсутствии адрес местоположения земельного участка;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присвоенная категория риска;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реквизиты решения о присвоении земельному участку категории риска.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Профилактика рисков причинения вреда (ущерба) охраняемым зак</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ном ценностям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3.1. Администрация осуществляет муниципальный земельный </w:t>
      </w:r>
      <w:proofErr w:type="gramStart"/>
      <w:r w:rsidRPr="00265237">
        <w:rPr>
          <w:rFonts w:ascii="Times New Roman" w:eastAsia="Times New Roman" w:hAnsi="Times New Roman" w:cs="Times New Roman"/>
          <w:sz w:val="28"/>
          <w:szCs w:val="28"/>
          <w:lang w:eastAsia="ru-RU"/>
        </w:rPr>
        <w:t>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w:t>
      </w:r>
      <w:proofErr w:type="gramEnd"/>
      <w:r w:rsidRPr="00265237">
        <w:rPr>
          <w:rFonts w:ascii="Times New Roman" w:eastAsia="Times New Roman" w:hAnsi="Times New Roman" w:cs="Times New Roman"/>
          <w:sz w:val="28"/>
          <w:szCs w:val="28"/>
          <w:lang w:eastAsia="ru-RU"/>
        </w:rPr>
        <w:t xml:space="preserve"> в том числе посредством проведения профилактических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3.2. Профилактические мероприятия осуществляются Администрацией в целях стимулирования добросовестного соблюдения обязательных треб</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ваний контролируемыми лицами, устранения условий, причин и факторов, способных привести к нарушениям обязательных требований и (или) прич</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нению вреда (ущерба) охраняемым законом ценностям, и доведения обяз</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тельных требований до контролируемых лиц, способов их соблюдения.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3.3. При осуществлении муниципального земельного контроля пров</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дение профилактических мероприятий, направленных на снижение риска причинения вреда (ущерба), является приоритетным по отношению к пров</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дению контрольных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ством Российской Федерации, также могут проводиться профилактические мероприятия, не предусмотренные программой профилактики рисков прич</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нения вреда.</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В случае если при проведении профилактических мероприятий уст</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новлено, что объекты контроля представляют явную непосредственную угр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зу причинения вреда (ущерба) охраняемым законом ценностям или такой вред (ущерб) причинен, должностное лицо, уполномоченное осуществлять муниципальный земельный контроль, незамедлительно направляет информ</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 xml:space="preserve">цию об этом Главе Демянского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(первому заместит</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 xml:space="preserve">лю Главы Администрации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для принятия решения о проведении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трольных мероприятий.</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3.5. При осуществлении Администрацией муниципального земельного контроля могут проводиться следующие виды профилактических меропри</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информирование;</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обобщение правоприменительной практики;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объявление предостережений;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консультирование;</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профилактический визит.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3.6. Информирование осуществляется Администрацией по вопросам соблюдения обязательных требований посредством размещения соотве</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ствующих сведений на официальном сайте Администрации в специальном разделе, посвященном контрольной деятельности, в средствах массовой и</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формации, через личные кабинеты контролируемых лиц в государственных информационных системах (при их наличии) и в иных формах.</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Администрация обязана размещать и поддерживать в актуальном с</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стоянии на официальном сайте Администрации в специальном разделе, п</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Администрация также вправе информировать население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 xml:space="preserve">округа </w:t>
      </w:r>
      <w:r w:rsidRPr="00265237">
        <w:rPr>
          <w:rFonts w:ascii="Times New Roman" w:eastAsia="Times New Roman" w:hAnsi="Times New Roman" w:cs="Times New Roman"/>
          <w:sz w:val="28"/>
          <w:szCs w:val="28"/>
          <w:lang w:eastAsia="ru-RU"/>
        </w:rPr>
        <w:t>на собраниях и конференциях граждан об обязател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ных требованиях, предъявляемых к объектам контроля, их соответствии кр</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3.7. Обобщение правоприменительной практики осуществляется А</w:t>
      </w:r>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министрацией посредством сбора и анализа данных о проведенных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трольных мероприятиях и их результатах.</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По итогам обобщения правоприменительной практики должностными лицами, уполномоченными осуществлять муниципальный земельный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 ежегодно готовится доклад, содержащий результаты обобщения пр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 xml:space="preserve">воприменительной практики по осуществлению муниципального земельного контроля и утверждаемый распоряжением Администрации, подписываемым Главой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Указанный доклад размещается в срок до 1 июля года, следующего за отчетным годом, на официальном са</w:t>
      </w:r>
      <w:r w:rsidRPr="00265237">
        <w:rPr>
          <w:rFonts w:ascii="Times New Roman" w:eastAsia="Times New Roman" w:hAnsi="Times New Roman" w:cs="Times New Roman"/>
          <w:sz w:val="28"/>
          <w:szCs w:val="28"/>
          <w:lang w:eastAsia="ru-RU"/>
        </w:rPr>
        <w:t>й</w:t>
      </w:r>
      <w:r w:rsidRPr="00265237">
        <w:rPr>
          <w:rFonts w:ascii="Times New Roman" w:eastAsia="Times New Roman" w:hAnsi="Times New Roman" w:cs="Times New Roman"/>
          <w:sz w:val="28"/>
          <w:szCs w:val="28"/>
          <w:lang w:eastAsia="ru-RU"/>
        </w:rPr>
        <w:t>те Администрации в специальном разделе, посвященном контрольной де</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тельности.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3.8. </w:t>
      </w:r>
      <w:proofErr w:type="gramStart"/>
      <w:r w:rsidRPr="00265237">
        <w:rPr>
          <w:rFonts w:ascii="Times New Roman" w:eastAsia="Times New Roman" w:hAnsi="Times New Roman" w:cs="Times New Roman"/>
          <w:sz w:val="28"/>
          <w:szCs w:val="28"/>
          <w:lang w:eastAsia="ru-RU"/>
        </w:rPr>
        <w:t>Предостережение о недопустимости нарушения обязательных тр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бований и предложение принять меры по обеспечению соблюдения обяз</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тельных требований объявляются контролируемому лицу в случае наличия у Администрации сведений о готовящихся нарушениях обязательных требов</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ний или признаках нарушений обязательных требований и (или) в случае 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сутствия подтверждения данных о том, что нарушение обязательных треб</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ваний причинило вред (ущерб) охраняемым законом ценностям либо создало угрозу причинения вреда (ущерба) охраняемым</w:t>
      </w:r>
      <w:proofErr w:type="gramEnd"/>
      <w:r w:rsidRPr="00265237">
        <w:rPr>
          <w:rFonts w:ascii="Times New Roman" w:eastAsia="Times New Roman" w:hAnsi="Times New Roman" w:cs="Times New Roman"/>
          <w:sz w:val="28"/>
          <w:szCs w:val="28"/>
          <w:lang w:eastAsia="ru-RU"/>
        </w:rPr>
        <w:t xml:space="preserve"> законом ценностям. Пред</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 xml:space="preserve">стережения объявляются (подписываются) главой (заместителем главы) </w:t>
      </w:r>
      <w:proofErr w:type="spellStart"/>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не позднее 30 дней со дня получения ук</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занных сведений. Предостережение оформляется в письменной форме или в форме электронного документа и направляется в адрес контролируемого л</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ца.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Предостережение о недопустимости нарушения обязательных требов</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ний оформляется в соответствии с формой, утвержденной приказом Мин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 xml:space="preserve">стерства экономического развития Российской Федерации от 31.03.2021 </w:t>
      </w:r>
      <w:r w:rsidR="00265237">
        <w:rPr>
          <w:rFonts w:ascii="Times New Roman" w:eastAsia="Times New Roman" w:hAnsi="Times New Roman" w:cs="Times New Roman"/>
          <w:sz w:val="28"/>
          <w:szCs w:val="28"/>
          <w:lang w:eastAsia="ru-RU"/>
        </w:rPr>
        <w:t xml:space="preserve">      </w:t>
      </w:r>
      <w:r w:rsidRPr="00265237">
        <w:rPr>
          <w:rFonts w:ascii="Times New Roman" w:eastAsia="Times New Roman" w:hAnsi="Times New Roman" w:cs="Times New Roman"/>
          <w:sz w:val="28"/>
          <w:szCs w:val="28"/>
          <w:lang w:eastAsia="ru-RU"/>
        </w:rPr>
        <w:t>№ 151</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«О типовых формах документов, используемых контрольным (надзо</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 xml:space="preserve">ным) органом».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Объявляемые предостережения о недопустимости нарушения обяз</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тельных требований регистрируются в журнале учета предостережений с присвоением регистрационного номера.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случае объявления Администрацией предостережения о недопуст</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мости нарушения обязательных требований контролируемое лицо вправе п</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мому лицу в письменной форме или в форме электронного документа направляется ответ с информацией о согласии или несогласии с возражен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ем. В случае несогласия с возражением в ответе указываются соответству</w:t>
      </w:r>
      <w:r w:rsidRPr="00265237">
        <w:rPr>
          <w:rFonts w:ascii="Times New Roman" w:eastAsia="Times New Roman" w:hAnsi="Times New Roman" w:cs="Times New Roman"/>
          <w:sz w:val="28"/>
          <w:szCs w:val="28"/>
          <w:lang w:eastAsia="ru-RU"/>
        </w:rPr>
        <w:t>ю</w:t>
      </w:r>
      <w:r w:rsidRPr="00265237">
        <w:rPr>
          <w:rFonts w:ascii="Times New Roman" w:eastAsia="Times New Roman" w:hAnsi="Times New Roman" w:cs="Times New Roman"/>
          <w:sz w:val="28"/>
          <w:szCs w:val="28"/>
          <w:lang w:eastAsia="ru-RU"/>
        </w:rPr>
        <w:t>щие обоснования.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3.9. Консультирование контролируемых лиц осуществляется дол</w:t>
      </w:r>
      <w:r w:rsidRPr="00265237">
        <w:rPr>
          <w:rFonts w:ascii="Times New Roman" w:eastAsia="Times New Roman" w:hAnsi="Times New Roman" w:cs="Times New Roman"/>
          <w:sz w:val="28"/>
          <w:szCs w:val="28"/>
          <w:lang w:eastAsia="ru-RU"/>
        </w:rPr>
        <w:t>ж</w:t>
      </w:r>
      <w:r w:rsidRPr="00265237">
        <w:rPr>
          <w:rFonts w:ascii="Times New Roman" w:eastAsia="Times New Roman" w:hAnsi="Times New Roman" w:cs="Times New Roman"/>
          <w:sz w:val="28"/>
          <w:szCs w:val="28"/>
          <w:lang w:eastAsia="ru-RU"/>
        </w:rPr>
        <w:t>ностным лицом, уполномоченным осуществлять муниципальный земельный контроль, по телефону, посредством видео-конференц-связи, на личном пр</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еме либо в ходе проведения профилактических мероприятий, контрольных мероприятий и не должно превышать 15 минут.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Личный прием граждан проводится Главой Демянского муниципальн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 xml:space="preserve">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(первым заместителем Главы Администрации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и (или) должностным лицом, уполномоченным осуществлять муниципальный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Консультирование осуществляется в устной или письменной форме </w:t>
      </w:r>
      <w:proofErr w:type="gramStart"/>
      <w:r w:rsidRPr="00265237">
        <w:rPr>
          <w:rFonts w:ascii="Times New Roman" w:eastAsia="Times New Roman" w:hAnsi="Times New Roman" w:cs="Times New Roman"/>
          <w:sz w:val="28"/>
          <w:szCs w:val="28"/>
          <w:lang w:eastAsia="ru-RU"/>
        </w:rPr>
        <w:t>по</w:t>
      </w:r>
      <w:proofErr w:type="gramEnd"/>
      <w:r w:rsidRPr="00265237">
        <w:rPr>
          <w:rFonts w:ascii="Times New Roman" w:eastAsia="Times New Roman" w:hAnsi="Times New Roman" w:cs="Times New Roman"/>
          <w:sz w:val="28"/>
          <w:szCs w:val="28"/>
          <w:lang w:eastAsia="ru-RU"/>
        </w:rPr>
        <w:t xml:space="preserve"> </w:t>
      </w:r>
    </w:p>
    <w:p w:rsidR="002B2424" w:rsidRPr="00265237" w:rsidRDefault="002B2424" w:rsidP="00265237">
      <w:pPr>
        <w:widowControl w:val="0"/>
        <w:spacing w:after="0" w:line="360" w:lineRule="atLeast"/>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следующим вопросам: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организация и осуществление муниципального земельного контроля;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порядок осуществления контрольных мероприятий, установленных настоящим Положением;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порядок обжалования действий (бездействия) должностных лиц, уполномоченных осуществлять муниципальный земельный контроль;</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получение информации о нормативных правовых актах (их отдел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ных положениях), содержащих обязательные требования, оценка соблюдения которых осуществляется Администрацией в рамках контрольных меропри</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Консультирование контролируемых лиц в устной форме может 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 xml:space="preserve">ществляться также на собраниях и конференциях граждан.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3.10. Консультирование в письменной форме осуществляется дол</w:t>
      </w:r>
      <w:r w:rsidRPr="00265237">
        <w:rPr>
          <w:rFonts w:ascii="Times New Roman" w:eastAsia="Times New Roman" w:hAnsi="Times New Roman" w:cs="Times New Roman"/>
          <w:sz w:val="28"/>
          <w:szCs w:val="28"/>
          <w:lang w:eastAsia="ru-RU"/>
        </w:rPr>
        <w:t>ж</w:t>
      </w:r>
      <w:r w:rsidRPr="00265237">
        <w:rPr>
          <w:rFonts w:ascii="Times New Roman" w:eastAsia="Times New Roman" w:hAnsi="Times New Roman" w:cs="Times New Roman"/>
          <w:sz w:val="28"/>
          <w:szCs w:val="28"/>
          <w:lang w:eastAsia="ru-RU"/>
        </w:rPr>
        <w:t>ностным лицом, уполномоченным осуществлять муниципальный земельный контроль, в следующих случаях:</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контролируемым лицом представлен письменный запрос о предста</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лении письменного ответа по вопросам консультирования;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за время консультирования предоставить в устной форме ответ на поставленные вопросы невозможно;</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ответ на поставленные вопросы требует дополнительного запроса сведений.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При осуществлении консультирования должностное лицо, уполном</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ченное осуществлять муниципальный земельный контроль, обязано собл</w:t>
      </w:r>
      <w:r w:rsidRPr="00265237">
        <w:rPr>
          <w:rFonts w:ascii="Times New Roman" w:eastAsia="Times New Roman" w:hAnsi="Times New Roman" w:cs="Times New Roman"/>
          <w:sz w:val="28"/>
          <w:szCs w:val="28"/>
          <w:lang w:eastAsia="ru-RU"/>
        </w:rPr>
        <w:t>ю</w:t>
      </w:r>
      <w:r w:rsidRPr="00265237">
        <w:rPr>
          <w:rFonts w:ascii="Times New Roman" w:eastAsia="Times New Roman" w:hAnsi="Times New Roman" w:cs="Times New Roman"/>
          <w:sz w:val="28"/>
          <w:szCs w:val="28"/>
          <w:lang w:eastAsia="ru-RU"/>
        </w:rPr>
        <w:t>дать конфиденциальность информации, доступ к которой ограничен в соо</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ветствии с законодательством Российской Федерации.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ходе консультирования не может предоставляться информация, с</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держащая оценку конкретного контрольного мероприятия, решений и (или) действий должностных лиц, уполномоченных осуществлять муниципальный земельный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Информация, ставшая известной должностному лицу, уполномоченн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му осуществлять муниципальный земельный контроль, в ходе консультир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вания, не может использоваться Администрацией в целях оценки контрол</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руемого лица по вопросам соблюдения обязательных требований.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Должностными лицами, уполномоченными осуществлять муниципал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ный земельный контроль, ведется журнал учета консультирований.</w:t>
      </w:r>
    </w:p>
    <w:p w:rsid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случае поступления в администрацию пяти и более однотипных о</w:t>
      </w:r>
      <w:r w:rsidRPr="00265237">
        <w:rPr>
          <w:rFonts w:ascii="Times New Roman" w:eastAsia="Times New Roman" w:hAnsi="Times New Roman" w:cs="Times New Roman"/>
          <w:sz w:val="28"/>
          <w:szCs w:val="28"/>
          <w:lang w:eastAsia="ru-RU"/>
        </w:rPr>
        <w:t>б</w:t>
      </w:r>
      <w:r w:rsidRPr="00265237">
        <w:rPr>
          <w:rFonts w:ascii="Times New Roman" w:eastAsia="Times New Roman" w:hAnsi="Times New Roman" w:cs="Times New Roman"/>
          <w:sz w:val="28"/>
          <w:szCs w:val="28"/>
          <w:lang w:eastAsia="ru-RU"/>
        </w:rPr>
        <w:t>ращений контролируемых лиц и их представителей консультирование 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ществляется посредством размещения на официальном сайте Администрации в специальном разделе, посвященном контрольной деятельности, письменн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 xml:space="preserve">го разъяснения, подписанного Главой Демянского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(первым заместителем Главы Администрации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или должностным ли</w:t>
      </w:r>
    </w:p>
    <w:p w:rsidR="002B2424" w:rsidRPr="00265237" w:rsidRDefault="002B2424" w:rsidP="00265237">
      <w:pPr>
        <w:widowControl w:val="0"/>
        <w:spacing w:after="0" w:line="360" w:lineRule="atLeast"/>
        <w:jc w:val="both"/>
        <w:rPr>
          <w:rFonts w:ascii="Times New Roman" w:eastAsia="Times New Roman" w:hAnsi="Times New Roman" w:cs="Times New Roman"/>
          <w:sz w:val="28"/>
          <w:szCs w:val="28"/>
          <w:lang w:eastAsia="ru-RU"/>
        </w:rPr>
      </w:pPr>
      <w:proofErr w:type="spellStart"/>
      <w:r w:rsidRPr="00265237">
        <w:rPr>
          <w:rFonts w:ascii="Times New Roman" w:eastAsia="Times New Roman" w:hAnsi="Times New Roman" w:cs="Times New Roman"/>
          <w:sz w:val="28"/>
          <w:szCs w:val="28"/>
          <w:lang w:eastAsia="ru-RU"/>
        </w:rPr>
        <w:t>цом</w:t>
      </w:r>
      <w:proofErr w:type="spellEnd"/>
      <w:r w:rsidRPr="00265237">
        <w:rPr>
          <w:rFonts w:ascii="Times New Roman" w:eastAsia="Times New Roman" w:hAnsi="Times New Roman" w:cs="Times New Roman"/>
          <w:sz w:val="28"/>
          <w:szCs w:val="28"/>
          <w:lang w:eastAsia="ru-RU"/>
        </w:rPr>
        <w:t>, уполномоченным осуществлять муниципальный земельный контроль.</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Times New Roman" w:hAnsi="Times New Roman" w:cs="Times New Roman"/>
          <w:sz w:val="28"/>
          <w:szCs w:val="28"/>
          <w:lang w:eastAsia="ru-RU"/>
        </w:rPr>
        <w:t xml:space="preserve">3.11. </w:t>
      </w:r>
      <w:r w:rsidRPr="000C6038">
        <w:rPr>
          <w:rFonts w:ascii="Times New Roman" w:eastAsia="Calibri" w:hAnsi="Times New Roman" w:cs="Times New Roman"/>
          <w:sz w:val="28"/>
          <w:szCs w:val="28"/>
        </w:rPr>
        <w:t xml:space="preserve">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w:t>
      </w:r>
      <w:proofErr w:type="gramStart"/>
      <w:r w:rsidRPr="000C6038">
        <w:rPr>
          <w:rFonts w:ascii="Times New Roman" w:eastAsia="Calibri" w:hAnsi="Times New Roman" w:cs="Times New Roman"/>
          <w:sz w:val="28"/>
          <w:szCs w:val="28"/>
        </w:rPr>
        <w:t>В ходе профилактического в</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w:t>
      </w:r>
      <w:r w:rsidRPr="000C6038">
        <w:rPr>
          <w:rFonts w:ascii="Times New Roman" w:eastAsia="Calibri" w:hAnsi="Times New Roman" w:cs="Times New Roman"/>
          <w:sz w:val="28"/>
          <w:szCs w:val="28"/>
        </w:rPr>
        <w:t>н</w:t>
      </w:r>
      <w:r w:rsidRPr="000C6038">
        <w:rPr>
          <w:rFonts w:ascii="Times New Roman" w:eastAsia="Calibri" w:hAnsi="Times New Roman" w:cs="Times New Roman"/>
          <w:sz w:val="28"/>
          <w:szCs w:val="28"/>
        </w:rPr>
        <w:t>тенсивности контрольных (надзорных) мероприятий, проводимых в отнош</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нии объекта контроля исходя из его отнесения к соответствующей категории риска.</w:t>
      </w:r>
      <w:proofErr w:type="gramEnd"/>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В ходе профилактического визита может осуществляться консультир</w:t>
      </w:r>
      <w:r w:rsidRPr="000C6038">
        <w:rPr>
          <w:rFonts w:ascii="Times New Roman" w:eastAsia="Calibri" w:hAnsi="Times New Roman" w:cs="Times New Roman"/>
          <w:sz w:val="28"/>
          <w:szCs w:val="28"/>
        </w:rPr>
        <w:t>о</w:t>
      </w:r>
      <w:r w:rsidRPr="000C6038">
        <w:rPr>
          <w:rFonts w:ascii="Times New Roman" w:eastAsia="Calibri" w:hAnsi="Times New Roman" w:cs="Times New Roman"/>
          <w:sz w:val="28"/>
          <w:szCs w:val="28"/>
        </w:rPr>
        <w:t xml:space="preserve">вание контролируемого лица в порядке, установленном пунктами 3.9-3.10 настоящего Положения.  </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 xml:space="preserve"> В ходе профилактического визита может осуществляться сбор свед</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ний, необходимых для отнесения объектов контроля к категориям риска.</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Проведение обязательных профилактических визитов должно быть предусмотрено в отношении контролируемых лиц, приступающих к ос</w:t>
      </w:r>
      <w:r w:rsidRPr="000C6038">
        <w:rPr>
          <w:rFonts w:ascii="Times New Roman" w:eastAsia="Calibri" w:hAnsi="Times New Roman" w:cs="Times New Roman"/>
          <w:sz w:val="28"/>
          <w:szCs w:val="28"/>
        </w:rPr>
        <w:t>у</w:t>
      </w:r>
      <w:r w:rsidRPr="000C6038">
        <w:rPr>
          <w:rFonts w:ascii="Times New Roman" w:eastAsia="Calibri" w:hAnsi="Times New Roman" w:cs="Times New Roman"/>
          <w:sz w:val="28"/>
          <w:szCs w:val="28"/>
        </w:rPr>
        <w:t>ществлению деятельности в определенной сфере, а также в отношении об</w:t>
      </w:r>
      <w:r w:rsidRPr="000C6038">
        <w:rPr>
          <w:rFonts w:ascii="Times New Roman" w:eastAsia="Calibri" w:hAnsi="Times New Roman" w:cs="Times New Roman"/>
          <w:sz w:val="28"/>
          <w:szCs w:val="28"/>
        </w:rPr>
        <w:t>ъ</w:t>
      </w:r>
      <w:r w:rsidRPr="000C6038">
        <w:rPr>
          <w:rFonts w:ascii="Times New Roman" w:eastAsia="Calibri" w:hAnsi="Times New Roman" w:cs="Times New Roman"/>
          <w:sz w:val="28"/>
          <w:szCs w:val="28"/>
        </w:rPr>
        <w:t>ектов контроля, отнесенных к категориям чрезвычайно высокого, высокого и значительного риска.</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О проведении обязательного профилактического визита контролиру</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 xml:space="preserve">мое лицо должно быть уведомлено не </w:t>
      </w:r>
      <w:proofErr w:type="gramStart"/>
      <w:r w:rsidRPr="000C6038">
        <w:rPr>
          <w:rFonts w:ascii="Times New Roman" w:eastAsia="Calibri" w:hAnsi="Times New Roman" w:cs="Times New Roman"/>
          <w:sz w:val="28"/>
          <w:szCs w:val="28"/>
        </w:rPr>
        <w:t>позднее</w:t>
      </w:r>
      <w:proofErr w:type="gramEnd"/>
      <w:r w:rsidRPr="000C6038">
        <w:rPr>
          <w:rFonts w:ascii="Times New Roman" w:eastAsia="Calibri" w:hAnsi="Times New Roman" w:cs="Times New Roman"/>
          <w:sz w:val="28"/>
          <w:szCs w:val="28"/>
        </w:rPr>
        <w:t xml:space="preserve"> чем за пять рабочих дней до даты его проведения.</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Администрацию не </w:t>
      </w:r>
      <w:proofErr w:type="gramStart"/>
      <w:r w:rsidRPr="000C6038">
        <w:rPr>
          <w:rFonts w:ascii="Times New Roman" w:eastAsia="Calibri" w:hAnsi="Times New Roman" w:cs="Times New Roman"/>
          <w:sz w:val="28"/>
          <w:szCs w:val="28"/>
        </w:rPr>
        <w:t>позднее</w:t>
      </w:r>
      <w:proofErr w:type="gramEnd"/>
      <w:r w:rsidRPr="000C6038">
        <w:rPr>
          <w:rFonts w:ascii="Times New Roman" w:eastAsia="Calibri" w:hAnsi="Times New Roman" w:cs="Times New Roman"/>
          <w:sz w:val="28"/>
          <w:szCs w:val="28"/>
        </w:rPr>
        <w:t xml:space="preserve"> чем за три рабочих дня до даты его проведения.</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Порядок и сроки проведения обязательного профилактического визита устанавливаются настоящим Положением. Администрация обязана предл</w:t>
      </w:r>
      <w:r w:rsidRPr="000C6038">
        <w:rPr>
          <w:rFonts w:ascii="Times New Roman" w:eastAsia="Calibri" w:hAnsi="Times New Roman" w:cs="Times New Roman"/>
          <w:sz w:val="28"/>
          <w:szCs w:val="28"/>
        </w:rPr>
        <w:t>о</w:t>
      </w:r>
      <w:r w:rsidRPr="000C6038">
        <w:rPr>
          <w:rFonts w:ascii="Times New Roman" w:eastAsia="Calibri" w:hAnsi="Times New Roman" w:cs="Times New Roman"/>
          <w:sz w:val="28"/>
          <w:szCs w:val="28"/>
        </w:rPr>
        <w:t>жить проведение профилактического визита лицам, приступающим к ос</w:t>
      </w:r>
      <w:r w:rsidRPr="000C6038">
        <w:rPr>
          <w:rFonts w:ascii="Times New Roman" w:eastAsia="Calibri" w:hAnsi="Times New Roman" w:cs="Times New Roman"/>
          <w:sz w:val="28"/>
          <w:szCs w:val="28"/>
        </w:rPr>
        <w:t>у</w:t>
      </w:r>
      <w:r w:rsidRPr="000C6038">
        <w:rPr>
          <w:rFonts w:ascii="Times New Roman" w:eastAsia="Calibri" w:hAnsi="Times New Roman" w:cs="Times New Roman"/>
          <w:sz w:val="28"/>
          <w:szCs w:val="28"/>
        </w:rPr>
        <w:t>ществлению деятельности в определенной сфере, не позднее чем в течение одного года с момента начала такой деятельности.</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лактического визита, носят рекомендательный характер.</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В случае</w:t>
      </w:r>
      <w:proofErr w:type="gramStart"/>
      <w:r w:rsidRPr="000C6038">
        <w:rPr>
          <w:rFonts w:ascii="Times New Roman" w:eastAsia="Calibri" w:hAnsi="Times New Roman" w:cs="Times New Roman"/>
          <w:sz w:val="28"/>
          <w:szCs w:val="28"/>
        </w:rPr>
        <w:t>,</w:t>
      </w:r>
      <w:proofErr w:type="gramEnd"/>
      <w:r w:rsidRPr="000C6038">
        <w:rPr>
          <w:rFonts w:ascii="Times New Roman" w:eastAsia="Calibri"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нения вреда (ущерба) охраняемым законом ценностям или такой вред (ущерб) причинен, должностное лицо, уполномоченное осуществлять мун</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ципальный контроль, незамедлительно направляет информацию об этом уполномоченному должностному лицу Администрации для принятия реш</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ния о проведении контрольных (надзорных) мероприятий.</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Контролируемое лицо вправе обратиться в Администрацию с заявлен</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 xml:space="preserve">ем о проведении в отношении его профилактического визита. </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Администрация рассматривает заявление контролируемого лица в т</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 xml:space="preserve">чение десяти рабочих дней </w:t>
      </w:r>
      <w:proofErr w:type="gramStart"/>
      <w:r w:rsidRPr="000C6038">
        <w:rPr>
          <w:rFonts w:ascii="Times New Roman" w:eastAsia="Calibri" w:hAnsi="Times New Roman" w:cs="Times New Roman"/>
          <w:sz w:val="28"/>
          <w:szCs w:val="28"/>
        </w:rPr>
        <w:t>с даты регистрации</w:t>
      </w:r>
      <w:proofErr w:type="gramEnd"/>
      <w:r w:rsidRPr="000C6038">
        <w:rPr>
          <w:rFonts w:ascii="Times New Roman" w:eastAsia="Calibri" w:hAnsi="Times New Roman" w:cs="Times New Roman"/>
          <w:sz w:val="28"/>
          <w:szCs w:val="28"/>
        </w:rPr>
        <w:t xml:space="preserve"> указанного заявления и пр</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w:t>
      </w:r>
      <w:r w:rsidRPr="000C6038">
        <w:rPr>
          <w:rFonts w:ascii="Times New Roman" w:eastAsia="Calibri" w:hAnsi="Times New Roman" w:cs="Times New Roman"/>
          <w:sz w:val="28"/>
          <w:szCs w:val="28"/>
        </w:rPr>
        <w:t>н</w:t>
      </w:r>
      <w:r w:rsidRPr="000C6038">
        <w:rPr>
          <w:rFonts w:ascii="Times New Roman" w:eastAsia="Calibri" w:hAnsi="Times New Roman" w:cs="Times New Roman"/>
          <w:sz w:val="28"/>
          <w:szCs w:val="28"/>
        </w:rPr>
        <w:t>тролируемое лицо.</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 xml:space="preserve">Администрация принимает решение </w:t>
      </w:r>
      <w:proofErr w:type="gramStart"/>
      <w:r w:rsidRPr="000C6038">
        <w:rPr>
          <w:rFonts w:ascii="Times New Roman" w:eastAsia="Calibri" w:hAnsi="Times New Roman" w:cs="Times New Roman"/>
          <w:sz w:val="28"/>
          <w:szCs w:val="28"/>
        </w:rPr>
        <w:t>об отказе в проведении профила</w:t>
      </w:r>
      <w:r w:rsidRPr="000C6038">
        <w:rPr>
          <w:rFonts w:ascii="Times New Roman" w:eastAsia="Calibri" w:hAnsi="Times New Roman" w:cs="Times New Roman"/>
          <w:sz w:val="28"/>
          <w:szCs w:val="28"/>
        </w:rPr>
        <w:t>к</w:t>
      </w:r>
      <w:r w:rsidRPr="000C6038">
        <w:rPr>
          <w:rFonts w:ascii="Times New Roman" w:eastAsia="Calibri" w:hAnsi="Times New Roman" w:cs="Times New Roman"/>
          <w:sz w:val="28"/>
          <w:szCs w:val="28"/>
        </w:rPr>
        <w:t>тического визита по заявлению контролируемого лица по одному из след</w:t>
      </w:r>
      <w:r w:rsidRPr="000C6038">
        <w:rPr>
          <w:rFonts w:ascii="Times New Roman" w:eastAsia="Calibri" w:hAnsi="Times New Roman" w:cs="Times New Roman"/>
          <w:sz w:val="28"/>
          <w:szCs w:val="28"/>
        </w:rPr>
        <w:t>у</w:t>
      </w:r>
      <w:r w:rsidRPr="000C6038">
        <w:rPr>
          <w:rFonts w:ascii="Times New Roman" w:eastAsia="Calibri" w:hAnsi="Times New Roman" w:cs="Times New Roman"/>
          <w:sz w:val="28"/>
          <w:szCs w:val="28"/>
        </w:rPr>
        <w:t>ющих оснований</w:t>
      </w:r>
      <w:proofErr w:type="gramEnd"/>
      <w:r w:rsidRPr="000C6038">
        <w:rPr>
          <w:rFonts w:ascii="Times New Roman" w:eastAsia="Calibri" w:hAnsi="Times New Roman" w:cs="Times New Roman"/>
          <w:sz w:val="28"/>
          <w:szCs w:val="28"/>
        </w:rPr>
        <w:t>:</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1) от контролируемого лица поступило уведомление об отзыве заявл</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ния о проведении профилактического визита;</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2) в течение двух месяцев до даты подачи заявления контролируемого лица Администрацией было принято решение об отказе в проведении проф</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лактического визита в отношении данного контролируемого лица;</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w:t>
      </w:r>
      <w:r w:rsidRPr="000C6038">
        <w:rPr>
          <w:rFonts w:ascii="Times New Roman" w:eastAsia="Calibri" w:hAnsi="Times New Roman" w:cs="Times New Roman"/>
          <w:sz w:val="28"/>
          <w:szCs w:val="28"/>
        </w:rPr>
        <w:t>т</w:t>
      </w:r>
      <w:r w:rsidRPr="000C6038">
        <w:rPr>
          <w:rFonts w:ascii="Times New Roman" w:eastAsia="Calibri" w:hAnsi="Times New Roman" w:cs="Times New Roman"/>
          <w:sz w:val="28"/>
          <w:szCs w:val="28"/>
        </w:rPr>
        <w:t>сутствием контролируемого лица по месту осуществления деятельности либо в связи с иными действиями (бездействием) контролируемого лица, повле</w:t>
      </w:r>
      <w:r w:rsidRPr="000C6038">
        <w:rPr>
          <w:rFonts w:ascii="Times New Roman" w:eastAsia="Calibri" w:hAnsi="Times New Roman" w:cs="Times New Roman"/>
          <w:sz w:val="28"/>
          <w:szCs w:val="28"/>
        </w:rPr>
        <w:t>к</w:t>
      </w:r>
      <w:r w:rsidRPr="000C6038">
        <w:rPr>
          <w:rFonts w:ascii="Times New Roman" w:eastAsia="Calibri" w:hAnsi="Times New Roman" w:cs="Times New Roman"/>
          <w:sz w:val="28"/>
          <w:szCs w:val="28"/>
        </w:rPr>
        <w:t>шими невозможность проведения профилактического визита;</w:t>
      </w:r>
    </w:p>
    <w:p w:rsidR="000C6038" w:rsidRPr="000C6038" w:rsidRDefault="000C6038" w:rsidP="000C6038">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0C6038">
        <w:rPr>
          <w:rFonts w:ascii="Times New Roman" w:eastAsia="Calibri"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w:t>
      </w:r>
      <w:r w:rsidRPr="000C6038">
        <w:rPr>
          <w:rFonts w:ascii="Times New Roman" w:eastAsia="Calibri" w:hAnsi="Times New Roman" w:cs="Times New Roman"/>
          <w:sz w:val="28"/>
          <w:szCs w:val="28"/>
        </w:rPr>
        <w:t>ж</w:t>
      </w:r>
      <w:r w:rsidRPr="000C6038">
        <w:rPr>
          <w:rFonts w:ascii="Times New Roman" w:eastAsia="Calibri" w:hAnsi="Times New Roman" w:cs="Times New Roman"/>
          <w:sz w:val="28"/>
          <w:szCs w:val="28"/>
        </w:rPr>
        <w:t>ностных лиц Администрации либо членов их семей.</w:t>
      </w:r>
    </w:p>
    <w:p w:rsidR="002B2424" w:rsidRPr="00265237" w:rsidRDefault="000C6038" w:rsidP="000C6038">
      <w:pPr>
        <w:widowControl w:val="0"/>
        <w:spacing w:after="0" w:line="360" w:lineRule="atLeast"/>
        <w:ind w:firstLine="709"/>
        <w:jc w:val="both"/>
        <w:rPr>
          <w:rFonts w:ascii="Times New Roman" w:eastAsia="Times New Roman" w:hAnsi="Times New Roman" w:cs="Times New Roman"/>
          <w:sz w:val="28"/>
          <w:szCs w:val="28"/>
          <w:lang w:eastAsia="ru-RU"/>
        </w:rPr>
      </w:pPr>
      <w:r w:rsidRPr="000C6038">
        <w:rPr>
          <w:rFonts w:ascii="Times New Roman" w:eastAsia="Calibri" w:hAnsi="Times New Roman" w:cs="Times New Roman"/>
          <w:sz w:val="28"/>
          <w:szCs w:val="28"/>
        </w:rPr>
        <w:t>В случае принятия решения о проведении профилактического визита по заявлению контролируемого лица Администрация в течение двадцати р</w:t>
      </w:r>
      <w:r w:rsidRPr="000C6038">
        <w:rPr>
          <w:rFonts w:ascii="Times New Roman" w:eastAsia="Calibri" w:hAnsi="Times New Roman" w:cs="Times New Roman"/>
          <w:sz w:val="28"/>
          <w:szCs w:val="28"/>
        </w:rPr>
        <w:t>а</w:t>
      </w:r>
      <w:r w:rsidRPr="000C6038">
        <w:rPr>
          <w:rFonts w:ascii="Times New Roman" w:eastAsia="Calibri" w:hAnsi="Times New Roman" w:cs="Times New Roman"/>
          <w:sz w:val="28"/>
          <w:szCs w:val="28"/>
        </w:rPr>
        <w:t>бочих дней согласовывает дату проведения профилактического визита с ко</w:t>
      </w:r>
      <w:r w:rsidRPr="000C6038">
        <w:rPr>
          <w:rFonts w:ascii="Times New Roman" w:eastAsia="Calibri" w:hAnsi="Times New Roman" w:cs="Times New Roman"/>
          <w:sz w:val="28"/>
          <w:szCs w:val="28"/>
        </w:rPr>
        <w:t>н</w:t>
      </w:r>
      <w:r w:rsidRPr="000C6038">
        <w:rPr>
          <w:rFonts w:ascii="Times New Roman" w:eastAsia="Calibri" w:hAnsi="Times New Roman" w:cs="Times New Roman"/>
          <w:sz w:val="28"/>
          <w:szCs w:val="28"/>
        </w:rPr>
        <w:t>тролируемым лицом любым способом, обеспечивающим фиксирование так</w:t>
      </w:r>
      <w:r w:rsidRPr="000C6038">
        <w:rPr>
          <w:rFonts w:ascii="Times New Roman" w:eastAsia="Calibri" w:hAnsi="Times New Roman" w:cs="Times New Roman"/>
          <w:sz w:val="28"/>
          <w:szCs w:val="28"/>
        </w:rPr>
        <w:t>о</w:t>
      </w:r>
      <w:r w:rsidRPr="000C6038">
        <w:rPr>
          <w:rFonts w:ascii="Times New Roman" w:eastAsia="Calibri" w:hAnsi="Times New Roman" w:cs="Times New Roman"/>
          <w:sz w:val="28"/>
          <w:szCs w:val="28"/>
        </w:rPr>
        <w:t>го согласования, и обеспечивает включение такого профилактического виз</w:t>
      </w:r>
      <w:r w:rsidRPr="000C6038">
        <w:rPr>
          <w:rFonts w:ascii="Times New Roman" w:eastAsia="Calibri" w:hAnsi="Times New Roman" w:cs="Times New Roman"/>
          <w:sz w:val="28"/>
          <w:szCs w:val="28"/>
        </w:rPr>
        <w:t>и</w:t>
      </w:r>
      <w:r w:rsidRPr="000C6038">
        <w:rPr>
          <w:rFonts w:ascii="Times New Roman" w:eastAsia="Calibri" w:hAnsi="Times New Roman" w:cs="Times New Roman"/>
          <w:sz w:val="28"/>
          <w:szCs w:val="28"/>
        </w:rPr>
        <w:t>та в программу профилактики рисков причинения вреда (ущерба) охраня</w:t>
      </w:r>
      <w:r w:rsidRPr="000C6038">
        <w:rPr>
          <w:rFonts w:ascii="Times New Roman" w:eastAsia="Calibri" w:hAnsi="Times New Roman" w:cs="Times New Roman"/>
          <w:sz w:val="28"/>
          <w:szCs w:val="28"/>
        </w:rPr>
        <w:t>е</w:t>
      </w:r>
      <w:r w:rsidRPr="000C6038">
        <w:rPr>
          <w:rFonts w:ascii="Times New Roman" w:eastAsia="Calibri" w:hAnsi="Times New Roman" w:cs="Times New Roman"/>
          <w:sz w:val="28"/>
          <w:szCs w:val="28"/>
        </w:rPr>
        <w:t>мым законом ценностям.</w:t>
      </w:r>
    </w:p>
    <w:p w:rsidR="002B2424" w:rsidRPr="00265237" w:rsidRDefault="002B2424" w:rsidP="00265237">
      <w:pPr>
        <w:widowControl w:val="0"/>
        <w:spacing w:after="0" w:line="360" w:lineRule="atLeast"/>
        <w:ind w:firstLine="709"/>
        <w:rPr>
          <w:rFonts w:ascii="Times New Roman" w:eastAsia="Times New Roman" w:hAnsi="Times New Roman" w:cs="Times New Roman"/>
          <w:b/>
          <w:sz w:val="28"/>
          <w:szCs w:val="28"/>
          <w:lang w:eastAsia="ru-RU"/>
        </w:rPr>
      </w:pPr>
      <w:r w:rsidRPr="00265237">
        <w:rPr>
          <w:rFonts w:ascii="Times New Roman" w:eastAsia="Times New Roman" w:hAnsi="Times New Roman" w:cs="Times New Roman"/>
          <w:b/>
          <w:sz w:val="28"/>
          <w:szCs w:val="28"/>
          <w:lang w:eastAsia="ru-RU"/>
        </w:rPr>
        <w:t>4. Осуществление контрольных мероприятий и контрольных де</w:t>
      </w:r>
      <w:r w:rsidRPr="00265237">
        <w:rPr>
          <w:rFonts w:ascii="Times New Roman" w:eastAsia="Times New Roman" w:hAnsi="Times New Roman" w:cs="Times New Roman"/>
          <w:b/>
          <w:sz w:val="28"/>
          <w:szCs w:val="28"/>
          <w:lang w:eastAsia="ru-RU"/>
        </w:rPr>
        <w:t>й</w:t>
      </w:r>
      <w:r w:rsidRPr="00265237">
        <w:rPr>
          <w:rFonts w:ascii="Times New Roman" w:eastAsia="Times New Roman" w:hAnsi="Times New Roman" w:cs="Times New Roman"/>
          <w:b/>
          <w:sz w:val="28"/>
          <w:szCs w:val="28"/>
          <w:lang w:eastAsia="ru-RU"/>
        </w:rPr>
        <w:t>ствий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 При осуществлении муниципального земельного контроля Адм</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нистрацией могут проводиться следующие виды контрольных мероприятий и контрольных действий в рамках указанных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мого лица (его филиалов, представительств, обособленных структурных по</w:t>
      </w:r>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разделений), получения письменных объяснений, инструментального обсл</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дования);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2) рейдовый осмотр (посредством осмотра, опроса, получения пис</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менных объяснений, истребования документов, инструментального обслед</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вания, испытания, экспертизы);</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документарная проверка (посредством получения письменных об</w:t>
      </w:r>
      <w:r w:rsidRPr="00265237">
        <w:rPr>
          <w:rFonts w:ascii="Times New Roman" w:eastAsia="Times New Roman" w:hAnsi="Times New Roman" w:cs="Times New Roman"/>
          <w:sz w:val="28"/>
          <w:szCs w:val="28"/>
          <w:lang w:eastAsia="ru-RU"/>
        </w:rPr>
        <w:t>ъ</w:t>
      </w:r>
      <w:r w:rsidRPr="00265237">
        <w:rPr>
          <w:rFonts w:ascii="Times New Roman" w:eastAsia="Times New Roman" w:hAnsi="Times New Roman" w:cs="Times New Roman"/>
          <w:sz w:val="28"/>
          <w:szCs w:val="28"/>
          <w:lang w:eastAsia="ru-RU"/>
        </w:rPr>
        <w:t>яснений, истребования документов, экспертизы);</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4) выездная проверка (посредством осмотра, опроса, получения пис</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менных объяснений, истребования документов, инструментального обслед</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вания, испытания, экспертизы);</w:t>
      </w:r>
      <w:proofErr w:type="gramEnd"/>
    </w:p>
    <w:p w:rsid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5) наблюдение за соблюдением обязательных требований (посредством сбора и анализа данных о землях, земельных участках и их частях, в том чи</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ле данных, которые поступают в ходе межведомственного информационного взаимодействия, предоставляются контролируемыми лицами в рамках и</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полнения обязательных требований, а также данных, содержащихся в гос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дарственных и муниципальных информационных системах, данных из сети «Интернет», иных общедоступных данных, а также данных полученных с использованием</w:t>
      </w:r>
      <w:proofErr w:type="gramEnd"/>
      <w:r w:rsidRPr="00265237">
        <w:rPr>
          <w:rFonts w:ascii="Times New Roman" w:eastAsia="Times New Roman" w:hAnsi="Times New Roman" w:cs="Times New Roman"/>
          <w:sz w:val="28"/>
          <w:szCs w:val="28"/>
          <w:lang w:eastAsia="ru-RU"/>
        </w:rPr>
        <w:t xml:space="preserve"> работающих в автоматическом режиме технических средств </w:t>
      </w:r>
    </w:p>
    <w:p w:rsidR="002B2424" w:rsidRPr="00265237" w:rsidRDefault="002B2424" w:rsidP="00265237">
      <w:pPr>
        <w:widowControl w:val="0"/>
        <w:spacing w:after="0" w:line="360" w:lineRule="atLeast"/>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фиксации правонарушений, имеющих функции фото- и киносъемки, виде</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записи);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6) выездное обследование (посредством осмотра, инструментального обследования (с применением видеозаписи), испытания, экспертизы).</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Предусмотренные настоящим пунктом виды контрольных мероприятий и контрольных действий в рамках указанных мероприятий не дифференц</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 xml:space="preserve">руются </w:t>
      </w:r>
      <w:proofErr w:type="gramStart"/>
      <w:r w:rsidRPr="00265237">
        <w:rPr>
          <w:rFonts w:ascii="Times New Roman" w:eastAsia="Times New Roman" w:hAnsi="Times New Roman" w:cs="Times New Roman"/>
          <w:sz w:val="28"/>
          <w:szCs w:val="28"/>
          <w:lang w:eastAsia="ru-RU"/>
        </w:rPr>
        <w:t>в зависимости от отнесения конкретного объекта контроля к опред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ленной категории риска в соответствии с приложением</w:t>
      </w:r>
      <w:proofErr w:type="gramEnd"/>
      <w:r w:rsidRPr="00265237">
        <w:rPr>
          <w:rFonts w:ascii="Times New Roman" w:eastAsia="Times New Roman" w:hAnsi="Times New Roman" w:cs="Times New Roman"/>
          <w:sz w:val="28"/>
          <w:szCs w:val="28"/>
          <w:lang w:eastAsia="ru-RU"/>
        </w:rPr>
        <w:t xml:space="preserve"> № 1 к настоящему Положению.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4.2. Наблюдение за соблюдением обязательных требований и выездное обследование проводятся Администрацией без взаимодействия с контрол</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руемыми лицами.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4.4. В рамках осуществления муниципального земельного контроля м</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гут проводиться следующие плановые контрольные мероприятия: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инспекционный визит;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рейдовый осмотр;</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документарная проверка;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выездная проверка;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4.5. В рамках осуществления муниципального земельного контроля м</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гут проводиться следующие внеплановые контрольные мероприятия: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инспекционный визит;</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рейдовый осмотр;</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документарная проверка;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выездная проверка;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наблюдение за соблюдением обязательных требований;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6) выездное обследование.</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4.6. Основанием для проведения контрольных мероприятий, провод</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мых с взаимодействием с контролируемыми лицами, является: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ции от органов государственной власти, органов местного самоуправления, из средств массовой информации, а также получение таких сведений в 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зультате проведения контрольных мероприятий, включая контрольные мер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приятия без взаимодействия, в том числе проводимые в отношении иных контролируемых</w:t>
      </w:r>
      <w:proofErr w:type="gramEnd"/>
      <w:r w:rsidRPr="00265237">
        <w:rPr>
          <w:rFonts w:ascii="Times New Roman" w:eastAsia="Times New Roman" w:hAnsi="Times New Roman" w:cs="Times New Roman"/>
          <w:sz w:val="28"/>
          <w:szCs w:val="28"/>
          <w:lang w:eastAsia="ru-RU"/>
        </w:rPr>
        <w:t xml:space="preserve"> лиц;</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выявление соответствия объекта контроля параметрам, утвержде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ным индикаторами риска нарушения обязательных требований, или отклон</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ния объекта контроля от таких параметров;</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наступление сроков проведения контрольных мероприятий, вкл</w:t>
      </w:r>
      <w:r w:rsidRPr="00265237">
        <w:rPr>
          <w:rFonts w:ascii="Times New Roman" w:eastAsia="Times New Roman" w:hAnsi="Times New Roman" w:cs="Times New Roman"/>
          <w:sz w:val="28"/>
          <w:szCs w:val="28"/>
          <w:lang w:eastAsia="ru-RU"/>
        </w:rPr>
        <w:t>ю</w:t>
      </w:r>
      <w:r w:rsidRPr="00265237">
        <w:rPr>
          <w:rFonts w:ascii="Times New Roman" w:eastAsia="Times New Roman" w:hAnsi="Times New Roman" w:cs="Times New Roman"/>
          <w:sz w:val="28"/>
          <w:szCs w:val="28"/>
          <w:lang w:eastAsia="ru-RU"/>
        </w:rPr>
        <w:t>ченных в план проведения контрольных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 поручение Президента Российской Федерации, поручение Прав</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тельства Российской Федерации о проведении контрольных мероприятий в отношении конкретных контролируемых лиц;</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требование прокурора о проведении контрольного мероприятия в рамках надзора за исполнением законов, соблюдением прав и свобод челов</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ка и гражданина по поступившим в органы прокуратуры материалам и обр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щениям;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6) истечение срока исполнения предписания об устранении выявленн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ленных документов и сведений невозможно сделать вывод об исполнении предписания об устранении выявленного нарушения обязательных требов</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4.7. Индикаторы риска нарушения обязательных требований указаны в приложении № 2 к настоящему Положению.</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Перечень индикаторов риска нарушения обязательных требований ра</w:t>
      </w:r>
      <w:r w:rsidRPr="00265237">
        <w:rPr>
          <w:rFonts w:ascii="Times New Roman" w:eastAsia="Times New Roman" w:hAnsi="Times New Roman" w:cs="Times New Roman"/>
          <w:sz w:val="28"/>
          <w:szCs w:val="28"/>
          <w:lang w:eastAsia="ru-RU"/>
        </w:rPr>
        <w:t>з</w:t>
      </w:r>
      <w:r w:rsidRPr="00265237">
        <w:rPr>
          <w:rFonts w:ascii="Times New Roman" w:eastAsia="Times New Roman" w:hAnsi="Times New Roman" w:cs="Times New Roman"/>
          <w:sz w:val="28"/>
          <w:szCs w:val="28"/>
          <w:lang w:eastAsia="ru-RU"/>
        </w:rPr>
        <w:t>мещается на официальном сайте Администрации в специальном разделе, п</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священном контрольной деятельности.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4.8. Контрольные мероприятия, проводимые при взаимодействии с контролируемым лицом, проводятся на основании распоряжения Админ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страции о проведении контрольного мероприятия.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4.9. </w:t>
      </w:r>
      <w:proofErr w:type="gramStart"/>
      <w:r w:rsidRPr="00265237">
        <w:rPr>
          <w:rFonts w:ascii="Times New Roman" w:eastAsia="Times New Roman" w:hAnsi="Times New Roman" w:cs="Times New Roman"/>
          <w:sz w:val="28"/>
          <w:szCs w:val="28"/>
          <w:lang w:eastAsia="ru-RU"/>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265237">
        <w:rPr>
          <w:rFonts w:ascii="Times New Roman" w:eastAsia="Times New Roman" w:hAnsi="Times New Roman" w:cs="Times New Roman"/>
          <w:sz w:val="28"/>
          <w:szCs w:val="28"/>
          <w:lang w:eastAsia="ru-RU"/>
        </w:rPr>
        <w:t xml:space="preserve"> осуществлять муниципальный земельный контроль, о проведении контрольного мероприятия.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4.10. </w:t>
      </w:r>
      <w:proofErr w:type="gramStart"/>
      <w:r w:rsidRPr="00265237">
        <w:rPr>
          <w:rFonts w:ascii="Times New Roman" w:eastAsia="Times New Roman" w:hAnsi="Times New Roman" w:cs="Times New Roman"/>
          <w:sz w:val="28"/>
          <w:szCs w:val="28"/>
          <w:lang w:eastAsia="ru-RU"/>
        </w:rPr>
        <w:t>Контрольные мероприятия, проводимые без взаимодействия с контролируемыми лицами, проводятся должностными лицами уполномоче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ными осуществлять муниципальный земельный контроль, на основании з</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 xml:space="preserve">дания главы (заместителя главы)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муниципального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зад</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ния, содержащегося в планах работы Администрации, в том числе в случаях, установленных Федеральным законом от 31.07.2020 № 248-ФЗ «О госуда</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ственном контроле (надзоре) и муниципальном контроле в Российской Фед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рации».</w:t>
      </w:r>
      <w:proofErr w:type="gramEnd"/>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4.11. Контрольные мероприятия в отношении граждан, юридических лиц и индивидуальных предпринимателей проводятся должностными лиц</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ми, уполномоченными осуществлять муниципальный земельный контроль, в соответствии с Федеральным законом от 31.07.2020 № 248-ФЗ «О госуда</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ственном контроле (надзоре) и муниципальном контроле в Российской Фед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4.12. Администрация при организации и осуществлении муниципал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 xml:space="preserve">дения, в рамках межведомственного информационного взаимодействия, в том числе в электронной форме. </w:t>
      </w:r>
      <w:proofErr w:type="gramStart"/>
      <w:r w:rsidRPr="00265237">
        <w:rPr>
          <w:rFonts w:ascii="Times New Roman" w:eastAsia="Times New Roman" w:hAnsi="Times New Roman" w:cs="Times New Roman"/>
          <w:sz w:val="28"/>
          <w:szCs w:val="28"/>
          <w:lang w:eastAsia="ru-RU"/>
        </w:rPr>
        <w:t>Перечень указанных документов и (или) сведений, порядок и сроки их представления установлены утвержденным 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ударственного контроля (надзора), органами муниципального контроля при организации и проведении проверок от иных государственных органов, орг</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нов местного самоуправления либо подведомственных государственным о</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ганам или органам местного самоуправления</w:t>
      </w:r>
      <w:proofErr w:type="gramEnd"/>
      <w:r w:rsidRPr="00265237">
        <w:rPr>
          <w:rFonts w:ascii="Times New Roman" w:eastAsia="Times New Roman" w:hAnsi="Times New Roman" w:cs="Times New Roman"/>
          <w:sz w:val="28"/>
          <w:szCs w:val="28"/>
          <w:lang w:eastAsia="ru-RU"/>
        </w:rPr>
        <w:t xml:space="preserve"> </w:t>
      </w:r>
      <w:proofErr w:type="gramStart"/>
      <w:r w:rsidRPr="00265237">
        <w:rPr>
          <w:rFonts w:ascii="Times New Roman" w:eastAsia="Times New Roman" w:hAnsi="Times New Roman" w:cs="Times New Roman"/>
          <w:sz w:val="28"/>
          <w:szCs w:val="28"/>
          <w:lang w:eastAsia="ru-RU"/>
        </w:rPr>
        <w:t>организаций, в распоряжении которых находятся эти документы и (или) информация, а также Правилами предоставления в рамках межведомственного информационного взаимоде</w:t>
      </w:r>
      <w:r w:rsidRPr="00265237">
        <w:rPr>
          <w:rFonts w:ascii="Times New Roman" w:eastAsia="Times New Roman" w:hAnsi="Times New Roman" w:cs="Times New Roman"/>
          <w:sz w:val="28"/>
          <w:szCs w:val="28"/>
          <w:lang w:eastAsia="ru-RU"/>
        </w:rPr>
        <w:t>й</w:t>
      </w:r>
      <w:r w:rsidRPr="00265237">
        <w:rPr>
          <w:rFonts w:ascii="Times New Roman" w:eastAsia="Times New Roman" w:hAnsi="Times New Roman" w:cs="Times New Roman"/>
          <w:sz w:val="28"/>
          <w:szCs w:val="28"/>
          <w:lang w:eastAsia="ru-RU"/>
        </w:rPr>
        <w:t>ствия документов и (или) сведений, получаемых контрольными (надзорн</w:t>
      </w:r>
      <w:r w:rsidRPr="00265237">
        <w:rPr>
          <w:rFonts w:ascii="Times New Roman" w:eastAsia="Times New Roman" w:hAnsi="Times New Roman" w:cs="Times New Roman"/>
          <w:sz w:val="28"/>
          <w:szCs w:val="28"/>
          <w:lang w:eastAsia="ru-RU"/>
        </w:rPr>
        <w:t>ы</w:t>
      </w:r>
      <w:r w:rsidRPr="00265237">
        <w:rPr>
          <w:rFonts w:ascii="Times New Roman" w:eastAsia="Times New Roman" w:hAnsi="Times New Roman" w:cs="Times New Roman"/>
          <w:sz w:val="28"/>
          <w:szCs w:val="28"/>
          <w:lang w:eastAsia="ru-RU"/>
        </w:rPr>
        <w:t>ми) органами от иных органов либо подведомственных указанным органам организаций, в распоряжении которых находятся эти документы и (или) св</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265237">
        <w:rPr>
          <w:rFonts w:ascii="Times New Roman" w:eastAsia="Times New Roman" w:hAnsi="Times New Roman" w:cs="Times New Roman"/>
          <w:sz w:val="28"/>
          <w:szCs w:val="28"/>
          <w:lang w:eastAsia="ru-RU"/>
        </w:rPr>
        <w:t xml:space="preserve"> от 06.03.2021 № 338 «О межведо</w:t>
      </w:r>
      <w:r w:rsidRPr="00265237">
        <w:rPr>
          <w:rFonts w:ascii="Times New Roman" w:eastAsia="Times New Roman" w:hAnsi="Times New Roman" w:cs="Times New Roman"/>
          <w:sz w:val="28"/>
          <w:szCs w:val="28"/>
          <w:lang w:eastAsia="ru-RU"/>
        </w:rPr>
        <w:t>м</w:t>
      </w:r>
      <w:r w:rsidRPr="00265237">
        <w:rPr>
          <w:rFonts w:ascii="Times New Roman" w:eastAsia="Times New Roman" w:hAnsi="Times New Roman" w:cs="Times New Roman"/>
          <w:sz w:val="28"/>
          <w:szCs w:val="28"/>
          <w:lang w:eastAsia="ru-RU"/>
        </w:rPr>
        <w:t>ственном информационном взаимодействии в рамках осуществления гос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дарственного контроля (надзора), муниципального контроля».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4.13. </w:t>
      </w:r>
      <w:proofErr w:type="gramStart"/>
      <w:r w:rsidRPr="00265237">
        <w:rPr>
          <w:rFonts w:ascii="Times New Roman" w:eastAsia="Times New Roman" w:hAnsi="Times New Roman" w:cs="Times New Roman"/>
          <w:sz w:val="28"/>
          <w:szCs w:val="28"/>
          <w:lang w:eastAsia="ru-RU"/>
        </w:rPr>
        <w:t>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тываемых в соответствии с Правилами формирования плана проведения пл</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новых контрольных (надзорных) мероприятий на очередной календарный год, его согласования с органами прокуратуры, включения в него и исключ</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ния из него контрольных (надзорных) мероприятий в течение года, утве</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жденными постановлением Правительства Российской Федерации от</w:t>
      </w:r>
      <w:proofErr w:type="gramEnd"/>
      <w:r w:rsidRPr="00265237">
        <w:rPr>
          <w:rFonts w:ascii="Times New Roman" w:eastAsia="Times New Roman" w:hAnsi="Times New Roman" w:cs="Times New Roman"/>
          <w:sz w:val="28"/>
          <w:szCs w:val="28"/>
          <w:lang w:eastAsia="ru-RU"/>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бенностей, установленных настоящим Положением.</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4.14. К случаю, при наступлении которого индивидуальный предпр</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ниматель, гражданин, являющиеся контролируемыми лицами, вправе пре</w:t>
      </w:r>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 xml:space="preserve">ставить в администрацию информацию о невозможности присутствия при проведении контрольного мероприятия, в </w:t>
      </w:r>
      <w:proofErr w:type="gramStart"/>
      <w:r w:rsidRPr="00265237">
        <w:rPr>
          <w:rFonts w:ascii="Times New Roman" w:eastAsia="Times New Roman" w:hAnsi="Times New Roman" w:cs="Times New Roman"/>
          <w:sz w:val="28"/>
          <w:szCs w:val="28"/>
          <w:lang w:eastAsia="ru-RU"/>
        </w:rPr>
        <w:t>связи</w:t>
      </w:r>
      <w:proofErr w:type="gramEnd"/>
      <w:r w:rsidRPr="00265237">
        <w:rPr>
          <w:rFonts w:ascii="Times New Roman" w:eastAsia="Times New Roman" w:hAnsi="Times New Roman" w:cs="Times New Roman"/>
          <w:sz w:val="28"/>
          <w:szCs w:val="28"/>
          <w:lang w:eastAsia="ru-RU"/>
        </w:rPr>
        <w:t xml:space="preserve"> с чем проведение контрол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лее чем на 20 дней), относится соблюдение одновременно следующих усл</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отсутствие контролируемого лица либо его представителя не препя</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ствует оценке должностным лицом, уполномоченным осуществлять муниц</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пальный земельный контроль, 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 xml:space="preserve">роприятия;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отсутствие признаков явной непосредственной угрозы причинения или фактического причинения вреда (ущерба) охраняемым законом ценн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стям;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имеются уважительные причины для отсутствия контролируемого лица (болезнь контролируемого лица, его командировка и т.п.) при провед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нии контрольного мероприятия.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4.15. Срок проведения выездной проверки не может превышать 10 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 xml:space="preserve">бочих дней.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 xml:space="preserve">вышать 50 часов для малого предприятия и 15 часов для </w:t>
      </w:r>
      <w:proofErr w:type="spellStart"/>
      <w:r w:rsidRPr="00265237">
        <w:rPr>
          <w:rFonts w:ascii="Times New Roman" w:eastAsia="Times New Roman" w:hAnsi="Times New Roman" w:cs="Times New Roman"/>
          <w:sz w:val="28"/>
          <w:szCs w:val="28"/>
          <w:lang w:eastAsia="ru-RU"/>
        </w:rPr>
        <w:t>микропредприятия</w:t>
      </w:r>
      <w:proofErr w:type="spellEnd"/>
      <w:r w:rsidRPr="00265237">
        <w:rPr>
          <w:rFonts w:ascii="Times New Roman" w:eastAsia="Times New Roman" w:hAnsi="Times New Roman" w:cs="Times New Roman"/>
          <w:sz w:val="28"/>
          <w:szCs w:val="28"/>
          <w:lang w:eastAsia="ru-RU"/>
        </w:rPr>
        <w:t xml:space="preserve">.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Срок проведения выездной проверки в отношении организации, ос</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ществляющей свою деятельность на территориях нескольких субъектов Ро</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сийской Федерации, устанавливается отдельно по каждому филиалу, пре</w:t>
      </w:r>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 xml:space="preserve">ставительству, обособленному структурному подразделению организации или производственному объекту. </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4.16. Во всех случаях проведения контрольных мероприятий для фи</w:t>
      </w:r>
      <w:r w:rsidRPr="00265237">
        <w:rPr>
          <w:rFonts w:ascii="Times New Roman" w:eastAsia="Times New Roman" w:hAnsi="Times New Roman" w:cs="Times New Roman"/>
          <w:sz w:val="28"/>
          <w:szCs w:val="28"/>
          <w:lang w:eastAsia="ru-RU"/>
        </w:rPr>
        <w:t>к</w:t>
      </w:r>
      <w:r w:rsidRPr="00265237">
        <w:rPr>
          <w:rFonts w:ascii="Times New Roman" w:eastAsia="Times New Roman" w:hAnsi="Times New Roman" w:cs="Times New Roman"/>
          <w:sz w:val="28"/>
          <w:szCs w:val="28"/>
          <w:lang w:eastAsia="ru-RU"/>
        </w:rPr>
        <w:t>сации должностными лицами, уполномоченными осуществлять муниципал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ный земельный контроль, и лицами, привлекаемыми к совершению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трольных действий, доказательств соблюдения (нарушения) обязательных требований могут использоваться фотосъемка, аудио- и видеозапись, геод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зические и картометрические измерения, проводимые должностными лиц</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ми, уполномоченными на проведение контрольного мероприятия. Информ</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ция о проведении фотосъемки, аудио- и видеозаписи, геодезических и карт</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метрических измерений и использованных для этих целей технических сре</w:t>
      </w:r>
      <w:r w:rsidRPr="00265237">
        <w:rPr>
          <w:rFonts w:ascii="Times New Roman" w:eastAsia="Times New Roman" w:hAnsi="Times New Roman" w:cs="Times New Roman"/>
          <w:sz w:val="28"/>
          <w:szCs w:val="28"/>
          <w:lang w:eastAsia="ru-RU"/>
        </w:rPr>
        <w:t>д</w:t>
      </w:r>
      <w:r w:rsidRPr="00265237">
        <w:rPr>
          <w:rFonts w:ascii="Times New Roman" w:eastAsia="Times New Roman" w:hAnsi="Times New Roman" w:cs="Times New Roman"/>
          <w:sz w:val="28"/>
          <w:szCs w:val="28"/>
          <w:lang w:eastAsia="ru-RU"/>
        </w:rPr>
        <w:t>ствах отражается в акте, составляемом по результатам контрольного мер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приятия, и протоколе, составляемом по результатам контрольного действия, проводимого в рамках контрольного мероприятия.</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4.17. </w:t>
      </w:r>
      <w:proofErr w:type="gramStart"/>
      <w:r w:rsidRPr="00265237">
        <w:rPr>
          <w:rFonts w:ascii="Times New Roman" w:eastAsia="Times New Roman" w:hAnsi="Times New Roman" w:cs="Times New Roman"/>
          <w:sz w:val="28"/>
          <w:szCs w:val="28"/>
          <w:lang w:eastAsia="ru-RU"/>
        </w:rPr>
        <w:t>К результатам контрольного мероприятия относятся оценка с</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блюдения контролируемым лицом обязательных требований, создание усл</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вий для предупреждения нарушений обязательных требований и (или) пр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кращения их нарушений, восстановление нарушенного положения, напра</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от 31.07.2020 № 248-ФЗ «О государственном контроле (надзоре) и</w:t>
      </w:r>
      <w:proofErr w:type="gramEnd"/>
      <w:r w:rsidRPr="00265237">
        <w:rPr>
          <w:rFonts w:ascii="Times New Roman" w:eastAsia="Times New Roman" w:hAnsi="Times New Roman" w:cs="Times New Roman"/>
          <w:sz w:val="28"/>
          <w:szCs w:val="28"/>
          <w:lang w:eastAsia="ru-RU"/>
        </w:rPr>
        <w:t xml:space="preserve"> муниципальном </w:t>
      </w:r>
      <w:proofErr w:type="gramStart"/>
      <w:r w:rsidRPr="00265237">
        <w:rPr>
          <w:rFonts w:ascii="Times New Roman" w:eastAsia="Times New Roman" w:hAnsi="Times New Roman" w:cs="Times New Roman"/>
          <w:sz w:val="28"/>
          <w:szCs w:val="28"/>
          <w:lang w:eastAsia="ru-RU"/>
        </w:rPr>
        <w:t>контроле</w:t>
      </w:r>
      <w:proofErr w:type="gramEnd"/>
      <w:r w:rsidRPr="00265237">
        <w:rPr>
          <w:rFonts w:ascii="Times New Roman" w:eastAsia="Times New Roman" w:hAnsi="Times New Roman" w:cs="Times New Roman"/>
          <w:sz w:val="28"/>
          <w:szCs w:val="28"/>
          <w:lang w:eastAsia="ru-RU"/>
        </w:rPr>
        <w:t xml:space="preserve"> в Российской Федерации».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4.18. По окончании проведения контрольного мероприятия, предусма</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ривающего взаимодействие с контролируемым лицом, составляется акт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трольного мероприятия. В случае если по результатам проведения такого м</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роприятия выявлено нарушение обязательных требований, в акте указывае</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териалы, являющиеся доказательствами нарушения обязательных требов</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ний, должны быть приобщены к акту. Заполненные при проведении 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трольного мероприятия проверочные листы приобщаются к акту.</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Оформление акта производится на месте проведения контрольного м</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роприятия в день окончания проведения такого мероприятия, если иной п</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рядок оформления акта не установлен Правительством Российской Федер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ции.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Акт контрольного мероприятия, проведение которого было согласов</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4.19. Информация о контрольных мероприятиях размещается в Едином реестре контрольных (надзорных) мероприятий.</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4.20. </w:t>
      </w:r>
      <w:proofErr w:type="gramStart"/>
      <w:r w:rsidRPr="00265237">
        <w:rPr>
          <w:rFonts w:ascii="Times New Roman" w:eastAsia="Times New Roman" w:hAnsi="Times New Roman" w:cs="Times New Roman"/>
          <w:sz w:val="28"/>
          <w:szCs w:val="28"/>
          <w:lang w:eastAsia="ru-RU"/>
        </w:rPr>
        <w:t>Информирование контролируемых лиц о совершаемых должнос</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ными лицами, уполномоченными осуществлять муниципальный земельный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доведения их до контрол</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руемых лиц посредством инфраструктуры, обеспечивающей информацио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265237">
        <w:rPr>
          <w:rFonts w:ascii="Times New Roman" w:eastAsia="Times New Roman" w:hAnsi="Times New Roman" w:cs="Times New Roman"/>
          <w:sz w:val="28"/>
          <w:szCs w:val="28"/>
          <w:lang w:eastAsia="ru-RU"/>
        </w:rPr>
        <w:t xml:space="preserve"> форме, в том числе через федеральную государственную информационную систему «Ед</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ный портал государственных и муниципальных услуг (функций)» (далее – единый портал государственных и муниципальных услуг) и (или) через рег</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ональный портал государственных и муниципальных услуг.</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Гражданин, не осуществляющий предпринимательской деятельности, являющийся контролируемым лицом, информируется о совершаемых дол</w:t>
      </w:r>
      <w:r w:rsidRPr="00265237">
        <w:rPr>
          <w:rFonts w:ascii="Times New Roman" w:eastAsia="Times New Roman" w:hAnsi="Times New Roman" w:cs="Times New Roman"/>
          <w:sz w:val="28"/>
          <w:szCs w:val="28"/>
          <w:lang w:eastAsia="ru-RU"/>
        </w:rPr>
        <w:t>ж</w:t>
      </w:r>
      <w:r w:rsidRPr="00265237">
        <w:rPr>
          <w:rFonts w:ascii="Times New Roman" w:eastAsia="Times New Roman" w:hAnsi="Times New Roman" w:cs="Times New Roman"/>
          <w:sz w:val="28"/>
          <w:szCs w:val="28"/>
          <w:lang w:eastAsia="ru-RU"/>
        </w:rPr>
        <w:t>ностными лицами, уполномоченными осуществлять муниципальный земел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ный контроль, действиях и принимаемых решениях путем направления ему документов на бумажном носителе в случае направления им в адрес Админ</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 документы</w:t>
      </w:r>
      <w:proofErr w:type="gramEnd"/>
      <w:r w:rsidRPr="00265237">
        <w:rPr>
          <w:rFonts w:ascii="Times New Roman" w:eastAsia="Times New Roman" w:hAnsi="Times New Roman" w:cs="Times New Roman"/>
          <w:sz w:val="28"/>
          <w:szCs w:val="28"/>
          <w:lang w:eastAsia="ru-RU"/>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тификац</w:t>
      </w:r>
      <w:proofErr w:type="gramStart"/>
      <w:r w:rsidRPr="00265237">
        <w:rPr>
          <w:rFonts w:ascii="Times New Roman" w:eastAsia="Times New Roman" w:hAnsi="Times New Roman" w:cs="Times New Roman"/>
          <w:sz w:val="28"/>
          <w:szCs w:val="28"/>
          <w:lang w:eastAsia="ru-RU"/>
        </w:rPr>
        <w:t>ии и ау</w:t>
      </w:r>
      <w:proofErr w:type="gramEnd"/>
      <w:r w:rsidRPr="00265237">
        <w:rPr>
          <w:rFonts w:ascii="Times New Roman" w:eastAsia="Times New Roman" w:hAnsi="Times New Roman" w:cs="Times New Roman"/>
          <w:sz w:val="28"/>
          <w:szCs w:val="28"/>
          <w:lang w:eastAsia="ru-RU"/>
        </w:rPr>
        <w:t>тентификации либо если оно не завершило прохождение пр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цедуры регистрации в единой системе идентификации и аутентификации). Указанный гражданин вправе направлять Администрации документы на б</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мажном носителе.</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047AB8">
        <w:rPr>
          <w:rFonts w:ascii="Times New Roman" w:eastAsia="Times New Roman" w:hAnsi="Times New Roman" w:cs="Times New Roman"/>
          <w:sz w:val="28"/>
          <w:szCs w:val="28"/>
          <w:lang w:eastAsia="ru-RU"/>
        </w:rPr>
        <w:t>До 31 декабря 202</w:t>
      </w:r>
      <w:r w:rsidR="00047AB8" w:rsidRPr="00047AB8">
        <w:rPr>
          <w:rFonts w:ascii="Times New Roman" w:eastAsia="Times New Roman" w:hAnsi="Times New Roman" w:cs="Times New Roman"/>
          <w:sz w:val="28"/>
          <w:szCs w:val="28"/>
          <w:lang w:eastAsia="ru-RU"/>
        </w:rPr>
        <w:t>5</w:t>
      </w:r>
      <w:r w:rsidRPr="00047AB8">
        <w:rPr>
          <w:rFonts w:ascii="Times New Roman" w:eastAsia="Times New Roman" w:hAnsi="Times New Roman" w:cs="Times New Roman"/>
          <w:sz w:val="28"/>
          <w:szCs w:val="28"/>
          <w:lang w:eastAsia="ru-RU"/>
        </w:rPr>
        <w:t xml:space="preserve"> года информирование контролируемого лица о с</w:t>
      </w:r>
      <w:r w:rsidRPr="00047AB8">
        <w:rPr>
          <w:rFonts w:ascii="Times New Roman" w:eastAsia="Times New Roman" w:hAnsi="Times New Roman" w:cs="Times New Roman"/>
          <w:sz w:val="28"/>
          <w:szCs w:val="28"/>
          <w:lang w:eastAsia="ru-RU"/>
        </w:rPr>
        <w:t>о</w:t>
      </w:r>
      <w:r w:rsidRPr="00047AB8">
        <w:rPr>
          <w:rFonts w:ascii="Times New Roman" w:eastAsia="Times New Roman" w:hAnsi="Times New Roman" w:cs="Times New Roman"/>
          <w:sz w:val="28"/>
          <w:szCs w:val="28"/>
          <w:lang w:eastAsia="ru-RU"/>
        </w:rPr>
        <w:t>вершаемых должностными лицами, уполномоченными осуществлять мун</w:t>
      </w:r>
      <w:r w:rsidRPr="00047AB8">
        <w:rPr>
          <w:rFonts w:ascii="Times New Roman" w:eastAsia="Times New Roman" w:hAnsi="Times New Roman" w:cs="Times New Roman"/>
          <w:sz w:val="28"/>
          <w:szCs w:val="28"/>
          <w:lang w:eastAsia="ru-RU"/>
        </w:rPr>
        <w:t>и</w:t>
      </w:r>
      <w:r w:rsidRPr="00047AB8">
        <w:rPr>
          <w:rFonts w:ascii="Times New Roman" w:eastAsia="Times New Roman" w:hAnsi="Times New Roman" w:cs="Times New Roman"/>
          <w:sz w:val="28"/>
          <w:szCs w:val="28"/>
          <w:lang w:eastAsia="ru-RU"/>
        </w:rPr>
        <w:t>ципальный земельный контроль, действиях и принимаемых решениях, направление документов и сведений контролируемому лицу Администрац</w:t>
      </w:r>
      <w:r w:rsidRPr="00047AB8">
        <w:rPr>
          <w:rFonts w:ascii="Times New Roman" w:eastAsia="Times New Roman" w:hAnsi="Times New Roman" w:cs="Times New Roman"/>
          <w:sz w:val="28"/>
          <w:szCs w:val="28"/>
          <w:lang w:eastAsia="ru-RU"/>
        </w:rPr>
        <w:t>и</w:t>
      </w:r>
      <w:r w:rsidRPr="00047AB8">
        <w:rPr>
          <w:rFonts w:ascii="Times New Roman" w:eastAsia="Times New Roman" w:hAnsi="Times New Roman" w:cs="Times New Roman"/>
          <w:sz w:val="28"/>
          <w:szCs w:val="28"/>
          <w:lang w:eastAsia="ru-RU"/>
        </w:rPr>
        <w:t xml:space="preserve">ей могут </w:t>
      </w:r>
      <w:proofErr w:type="gramStart"/>
      <w:r w:rsidRPr="00047AB8">
        <w:rPr>
          <w:rFonts w:ascii="Times New Roman" w:eastAsia="Times New Roman" w:hAnsi="Times New Roman" w:cs="Times New Roman"/>
          <w:sz w:val="28"/>
          <w:szCs w:val="28"/>
          <w:lang w:eastAsia="ru-RU"/>
        </w:rPr>
        <w:t>осуществляться</w:t>
      </w:r>
      <w:proofErr w:type="gramEnd"/>
      <w:r w:rsidRPr="00047AB8">
        <w:rPr>
          <w:rFonts w:ascii="Times New Roman" w:eastAsia="Times New Roman" w:hAnsi="Times New Roman" w:cs="Times New Roman"/>
          <w:sz w:val="28"/>
          <w:szCs w:val="28"/>
          <w:lang w:eastAsia="ru-RU"/>
        </w:rPr>
        <w:t xml:space="preserve"> в том числе на бумажном носителе с использован</w:t>
      </w:r>
      <w:r w:rsidRPr="00047AB8">
        <w:rPr>
          <w:rFonts w:ascii="Times New Roman" w:eastAsia="Times New Roman" w:hAnsi="Times New Roman" w:cs="Times New Roman"/>
          <w:sz w:val="28"/>
          <w:szCs w:val="28"/>
          <w:lang w:eastAsia="ru-RU"/>
        </w:rPr>
        <w:t>и</w:t>
      </w:r>
      <w:r w:rsidRPr="00047AB8">
        <w:rPr>
          <w:rFonts w:ascii="Times New Roman" w:eastAsia="Times New Roman" w:hAnsi="Times New Roman" w:cs="Times New Roman"/>
          <w:sz w:val="28"/>
          <w:szCs w:val="28"/>
          <w:lang w:eastAsia="ru-RU"/>
        </w:rPr>
        <w:t>ем почтовой связи в случае невозможности информирования контролируем</w:t>
      </w:r>
      <w:r w:rsidRPr="00047AB8">
        <w:rPr>
          <w:rFonts w:ascii="Times New Roman" w:eastAsia="Times New Roman" w:hAnsi="Times New Roman" w:cs="Times New Roman"/>
          <w:sz w:val="28"/>
          <w:szCs w:val="28"/>
          <w:lang w:eastAsia="ru-RU"/>
        </w:rPr>
        <w:t>о</w:t>
      </w:r>
      <w:r w:rsidRPr="00047AB8">
        <w:rPr>
          <w:rFonts w:ascii="Times New Roman" w:eastAsia="Times New Roman" w:hAnsi="Times New Roman" w:cs="Times New Roman"/>
          <w:sz w:val="28"/>
          <w:szCs w:val="28"/>
          <w:lang w:eastAsia="ru-RU"/>
        </w:rPr>
        <w:t>го лица в электронной форме либо по запросу контролируемого лица.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4.21. В случае несогласия с фактами и выводами, изложенными в акте, контролируемое лицо вправе направить жалобу в порядке, предусмотренном статьями 39 – 40 Федерального закона от 31.07.2020 № 248-ФЗ «О госуда</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ственном контроле (надзоре) и муниципальном контроле в Российской Фед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рации» и разделом 5 настоящего Положения.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4.22. В случае отсутствия выявленных нарушений обязательных треб</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земельный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4.23. В случае выявления при проведении контрольного мероприятия нарушений обязательных требований контролируемым лицом Администр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ция (должностное лицо, уполномоченное осуществлять муниципальный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мельный контроль) в пределах полномочий, предусмотренных законодател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ством Российской Федерации, обязана:</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выдать после оформления акта контрольного мероприятия контр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лируемому лицу предписание об устранении выявленных нарушений с ук</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занием разумных сроков их устранения и (или) о проведении мероприятий по предотвращению причинения вреда (ущерба) охраняемым законом ценн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стям;</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2) незамедлительно принять предусмотренные законодательством Ро</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сийской Федерации меры по недопущению причинения вреда (ущерба) охр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няемым законом ценностям или прекращению его причинения и по довед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нию до сведения граждан, организаций любым доступным способом инфо</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низации, владеющих и (или) пользующихся</w:t>
      </w:r>
      <w:proofErr w:type="gramEnd"/>
      <w:r w:rsidRPr="00265237">
        <w:rPr>
          <w:rFonts w:ascii="Times New Roman" w:eastAsia="Times New Roman" w:hAnsi="Times New Roman" w:cs="Times New Roman"/>
          <w:sz w:val="28"/>
          <w:szCs w:val="28"/>
          <w:lang w:eastAsia="ru-RU"/>
        </w:rPr>
        <w:t xml:space="preserve"> объектом земельных отношений, представляет непосредственную угрозу причинения вреда (ущерба) охраня</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мым законом ценностям или что такой вред (ущерб) причинен;</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при выявлении в ходе контрольного мероприятия признаков пр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ступления или административного правонарушения направить соответств</w:t>
      </w:r>
      <w:r w:rsidRPr="00265237">
        <w:rPr>
          <w:rFonts w:ascii="Times New Roman" w:eastAsia="Times New Roman" w:hAnsi="Times New Roman" w:cs="Times New Roman"/>
          <w:sz w:val="28"/>
          <w:szCs w:val="28"/>
          <w:lang w:eastAsia="ru-RU"/>
        </w:rPr>
        <w:t>у</w:t>
      </w:r>
      <w:r w:rsidRPr="00265237">
        <w:rPr>
          <w:rFonts w:ascii="Times New Roman" w:eastAsia="Times New Roman" w:hAnsi="Times New Roman" w:cs="Times New Roman"/>
          <w:sz w:val="28"/>
          <w:szCs w:val="28"/>
          <w:lang w:eastAsia="ru-RU"/>
        </w:rPr>
        <w:t>ющую информацию в государственный орган в соответствии со своей комп</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тенцией или при наличии соответствующих полномочий принять меры по привлечению виновных лиц к установленной законом ответственности;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4) принять меры по осуществлению контроля за устранением выявле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ных нарушений обязательных требований, предупреждению нарушений об</w:t>
      </w:r>
      <w:r w:rsidRPr="00265237">
        <w:rPr>
          <w:rFonts w:ascii="Times New Roman" w:eastAsia="Times New Roman" w:hAnsi="Times New Roman" w:cs="Times New Roman"/>
          <w:sz w:val="28"/>
          <w:szCs w:val="28"/>
          <w:lang w:eastAsia="ru-RU"/>
        </w:rPr>
        <w:t>я</w:t>
      </w:r>
      <w:r w:rsidRPr="00265237">
        <w:rPr>
          <w:rFonts w:ascii="Times New Roman" w:eastAsia="Times New Roman" w:hAnsi="Times New Roman" w:cs="Times New Roman"/>
          <w:sz w:val="28"/>
          <w:szCs w:val="28"/>
          <w:lang w:eastAsia="ru-RU"/>
        </w:rPr>
        <w:t>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ния, если такая мера предусмотрена законодательством;</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5) рассмотреть вопрос о выдаче рекомендаций по соблюдению обяз</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тельных требований, проведении иных мероприятий, направленных на пр</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филактику рисков причинения вреда (ущерба) охраняемым законом ценн</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стям.</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xml:space="preserve">4.24. </w:t>
      </w:r>
      <w:proofErr w:type="gramStart"/>
      <w:r w:rsidRPr="00265237">
        <w:rPr>
          <w:rFonts w:ascii="Times New Roman" w:eastAsia="Times New Roman" w:hAnsi="Times New Roman" w:cs="Times New Roman"/>
          <w:sz w:val="28"/>
          <w:szCs w:val="28"/>
          <w:lang w:eastAsia="ru-RU"/>
        </w:rPr>
        <w:t>В случае не</w:t>
      </w:r>
      <w:r w:rsidR="00265237">
        <w:rPr>
          <w:rFonts w:ascii="Times New Roman" w:eastAsia="Times New Roman" w:hAnsi="Times New Roman" w:cs="Times New Roman"/>
          <w:sz w:val="28"/>
          <w:szCs w:val="28"/>
          <w:lang w:eastAsia="ru-RU"/>
        </w:rPr>
        <w:t xml:space="preserve"> </w:t>
      </w:r>
      <w:r w:rsidRPr="00265237">
        <w:rPr>
          <w:rFonts w:ascii="Times New Roman" w:eastAsia="Times New Roman" w:hAnsi="Times New Roman" w:cs="Times New Roman"/>
          <w:sz w:val="28"/>
          <w:szCs w:val="28"/>
          <w:lang w:eastAsia="ru-RU"/>
        </w:rPr>
        <w:t>устранения в установленный срок нарушений, ук</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занных в предусмотренном подпунктом 1 пункта 4.23 настоящего Положения предписании об устранении выявленных нарушений, должностное лицо, уполномоченное осуществлять муниципальный земельный контроль, выда</w:t>
      </w:r>
      <w:r w:rsidRPr="00265237">
        <w:rPr>
          <w:rFonts w:ascii="Times New Roman" w:eastAsia="Times New Roman" w:hAnsi="Times New Roman" w:cs="Times New Roman"/>
          <w:sz w:val="28"/>
          <w:szCs w:val="28"/>
          <w:lang w:eastAsia="ru-RU"/>
        </w:rPr>
        <w:t>в</w:t>
      </w:r>
      <w:r w:rsidRPr="00265237">
        <w:rPr>
          <w:rFonts w:ascii="Times New Roman" w:eastAsia="Times New Roman" w:hAnsi="Times New Roman" w:cs="Times New Roman"/>
          <w:sz w:val="28"/>
          <w:szCs w:val="28"/>
          <w:lang w:eastAsia="ru-RU"/>
        </w:rPr>
        <w:t>шее такое предписание, в срок не позднее 30 дней со дня вступления в зако</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ную силу постановления по делу об административном правонарушении, связанном с неисполнением такого предписания, информирует о его неи</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полнении с</w:t>
      </w:r>
      <w:proofErr w:type="gramEnd"/>
      <w:r w:rsidRPr="00265237">
        <w:rPr>
          <w:rFonts w:ascii="Times New Roman" w:eastAsia="Times New Roman" w:hAnsi="Times New Roman" w:cs="Times New Roman"/>
          <w:sz w:val="28"/>
          <w:szCs w:val="28"/>
          <w:lang w:eastAsia="ru-RU"/>
        </w:rPr>
        <w:t xml:space="preserve"> приложением соответствующих документов:</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1) исполнительный орган государственной власти или орган местного самоуправления, предусмотренные статьей 39.2 Земельного кодекса Росси</w:t>
      </w:r>
      <w:r w:rsidRPr="00265237">
        <w:rPr>
          <w:rFonts w:ascii="Times New Roman" w:eastAsia="Times New Roman" w:hAnsi="Times New Roman" w:cs="Times New Roman"/>
          <w:sz w:val="28"/>
          <w:szCs w:val="28"/>
          <w:lang w:eastAsia="ru-RU"/>
        </w:rPr>
        <w:t>й</w:t>
      </w:r>
      <w:r w:rsidRPr="00265237">
        <w:rPr>
          <w:rFonts w:ascii="Times New Roman" w:eastAsia="Times New Roman" w:hAnsi="Times New Roman" w:cs="Times New Roman"/>
          <w:sz w:val="28"/>
          <w:szCs w:val="28"/>
          <w:lang w:eastAsia="ru-RU"/>
        </w:rPr>
        <w:t>ской Федерации (в отношении земельных участков и земель, государственная собственность на которые не разграничена, – исполнительный орган госуда</w:t>
      </w:r>
      <w:r w:rsidRPr="00265237">
        <w:rPr>
          <w:rFonts w:ascii="Times New Roman" w:eastAsia="Times New Roman" w:hAnsi="Times New Roman" w:cs="Times New Roman"/>
          <w:sz w:val="28"/>
          <w:szCs w:val="28"/>
          <w:lang w:eastAsia="ru-RU"/>
        </w:rPr>
        <w:t>р</w:t>
      </w:r>
      <w:r w:rsidRPr="00265237">
        <w:rPr>
          <w:rFonts w:ascii="Times New Roman" w:eastAsia="Times New Roman" w:hAnsi="Times New Roman" w:cs="Times New Roman"/>
          <w:sz w:val="28"/>
          <w:szCs w:val="28"/>
          <w:lang w:eastAsia="ru-RU"/>
        </w:rPr>
        <w:t>ственной власти или орган местного самоуправления, предусмотренные пунктом 2 статьи 3.3 Федерального закона от 25.10.2001 № 137-ФЗ «О введ</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нии в действие Земельного кодекса Российской Федерации»), в отношении земельных участков (земель), находящихся</w:t>
      </w:r>
      <w:proofErr w:type="gramEnd"/>
      <w:r w:rsidRPr="00265237">
        <w:rPr>
          <w:rFonts w:ascii="Times New Roman" w:eastAsia="Times New Roman" w:hAnsi="Times New Roman" w:cs="Times New Roman"/>
          <w:sz w:val="28"/>
          <w:szCs w:val="28"/>
          <w:lang w:eastAsia="ru-RU"/>
        </w:rPr>
        <w:t xml:space="preserve"> в государственной или муниц</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пальной собственности;</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2) орган государственной власти или орган местного самоуправления, которые в соответствии с законодательством вправе обратиться в суд с тр</w:t>
      </w:r>
      <w:r w:rsidRPr="00265237">
        <w:rPr>
          <w:rFonts w:ascii="Times New Roman" w:eastAsia="Times New Roman" w:hAnsi="Times New Roman" w:cs="Times New Roman"/>
          <w:sz w:val="28"/>
          <w:szCs w:val="28"/>
          <w:lang w:eastAsia="ru-RU"/>
        </w:rPr>
        <w:t>е</w:t>
      </w:r>
      <w:r w:rsidR="00265237">
        <w:rPr>
          <w:rFonts w:ascii="Times New Roman" w:eastAsia="Times New Roman" w:hAnsi="Times New Roman" w:cs="Times New Roman"/>
          <w:sz w:val="28"/>
          <w:szCs w:val="28"/>
          <w:lang w:eastAsia="ru-RU"/>
        </w:rPr>
        <w:t>бо</w:t>
      </w:r>
      <w:r w:rsidRPr="00265237">
        <w:rPr>
          <w:rFonts w:ascii="Times New Roman" w:eastAsia="Times New Roman" w:hAnsi="Times New Roman" w:cs="Times New Roman"/>
          <w:sz w:val="28"/>
          <w:szCs w:val="28"/>
          <w:lang w:eastAsia="ru-RU"/>
        </w:rPr>
        <w:t>ванием об изъятии находящихся в частной собственности земельных участков в связи с их неиспользованием по целевому назначению или и</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пользованием с нарушением обязательных требований законодательства Ро</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сийской Федерации и об их продаже с публичных торгов, в отношении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мельных участков, находящихся в частной собственности.</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4.25. Должностные лица, осуществляющие муниципальный земельный контроль, при осуществлении муниципального земельного контроля взаим</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действуют в установленном порядке с федеральными органами исполнител</w:t>
      </w:r>
      <w:r w:rsidRPr="00265237">
        <w:rPr>
          <w:rFonts w:ascii="Times New Roman" w:eastAsia="Times New Roman" w:hAnsi="Times New Roman" w:cs="Times New Roman"/>
          <w:sz w:val="28"/>
          <w:szCs w:val="28"/>
          <w:lang w:eastAsia="ru-RU"/>
        </w:rPr>
        <w:t>ь</w:t>
      </w:r>
      <w:r w:rsidRPr="00265237">
        <w:rPr>
          <w:rFonts w:ascii="Times New Roman" w:eastAsia="Times New Roman" w:hAnsi="Times New Roman" w:cs="Times New Roman"/>
          <w:sz w:val="28"/>
          <w:szCs w:val="28"/>
          <w:lang w:eastAsia="ru-RU"/>
        </w:rPr>
        <w:t>ной власти и их территориальными органами, с органами исполнительной власти Новгородской области, органами местного самоуправления, прав</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охранительными органами, организациями и гражданами.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w:t>
      </w:r>
      <w:r w:rsidRPr="00265237">
        <w:rPr>
          <w:rFonts w:ascii="Times New Roman" w:eastAsia="Times New Roman" w:hAnsi="Times New Roman" w:cs="Times New Roman"/>
          <w:sz w:val="28"/>
          <w:szCs w:val="28"/>
          <w:lang w:eastAsia="ru-RU"/>
        </w:rPr>
        <w:t>с</w:t>
      </w:r>
      <w:r w:rsidRPr="00265237">
        <w:rPr>
          <w:rFonts w:ascii="Times New Roman" w:eastAsia="Times New Roman" w:hAnsi="Times New Roman" w:cs="Times New Roman"/>
          <w:sz w:val="28"/>
          <w:szCs w:val="28"/>
          <w:lang w:eastAsia="ru-RU"/>
        </w:rPr>
        <w:t>сийской Федерации предусмотрена административная и иная ответстве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 xml:space="preserve">ность, в акте контрольного мероприятия указывается информация о наличии признаков выявленного нарушения. </w:t>
      </w:r>
      <w:proofErr w:type="gramStart"/>
      <w:r w:rsidRPr="00265237">
        <w:rPr>
          <w:rFonts w:ascii="Times New Roman" w:eastAsia="Times New Roman" w:hAnsi="Times New Roman" w:cs="Times New Roman"/>
          <w:sz w:val="28"/>
          <w:szCs w:val="28"/>
          <w:lang w:eastAsia="ru-RU"/>
        </w:rPr>
        <w:t>Должностные лица, уполномоченные осуществлять муниципальный земельный контроль направляют</w:t>
      </w:r>
      <w:proofErr w:type="gramEnd"/>
      <w:r w:rsidRPr="00265237">
        <w:rPr>
          <w:rFonts w:ascii="Times New Roman" w:eastAsia="Times New Roman" w:hAnsi="Times New Roman" w:cs="Times New Roman"/>
          <w:sz w:val="28"/>
          <w:szCs w:val="28"/>
          <w:lang w:eastAsia="ru-RU"/>
        </w:rPr>
        <w:t xml:space="preserve"> копию ук</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занного акта в орган государственного земельного надзора.</w:t>
      </w:r>
    </w:p>
    <w:p w:rsidR="002B2424" w:rsidRPr="00265237" w:rsidRDefault="002B2424" w:rsidP="00041E5A">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 xml:space="preserve">Должностные лица, уполномоченные осуществлять муниципальный земельный контроль, в срок не позднее 5 рабочих дней со дня окончания контрольного мероприятия направляют в адрес Главы </w:t>
      </w:r>
      <w:proofErr w:type="spellStart"/>
      <w:r w:rsidRPr="00265237">
        <w:rPr>
          <w:rFonts w:ascii="Times New Roman" w:eastAsia="Times New Roman" w:hAnsi="Times New Roman" w:cs="Times New Roman"/>
          <w:sz w:val="28"/>
          <w:szCs w:val="28"/>
          <w:lang w:eastAsia="ru-RU"/>
        </w:rPr>
        <w:t>Демянского</w:t>
      </w:r>
      <w:proofErr w:type="spellEnd"/>
      <w:r w:rsidRPr="00265237">
        <w:rPr>
          <w:rFonts w:ascii="Times New Roman" w:eastAsia="Times New Roman" w:hAnsi="Times New Roman" w:cs="Times New Roman"/>
          <w:sz w:val="28"/>
          <w:szCs w:val="28"/>
          <w:lang w:eastAsia="ru-RU"/>
        </w:rPr>
        <w:t xml:space="preserve"> муниц</w:t>
      </w:r>
      <w:r w:rsidRPr="00265237">
        <w:rPr>
          <w:rFonts w:ascii="Times New Roman" w:eastAsia="Times New Roman" w:hAnsi="Times New Roman" w:cs="Times New Roman"/>
          <w:sz w:val="28"/>
          <w:szCs w:val="28"/>
          <w:lang w:eastAsia="ru-RU"/>
        </w:rPr>
        <w:t>и</w:t>
      </w:r>
      <w:r w:rsidRPr="00265237">
        <w:rPr>
          <w:rFonts w:ascii="Times New Roman" w:eastAsia="Times New Roman" w:hAnsi="Times New Roman" w:cs="Times New Roman"/>
          <w:sz w:val="28"/>
          <w:szCs w:val="28"/>
          <w:lang w:eastAsia="ru-RU"/>
        </w:rPr>
        <w:t xml:space="preserve">пального </w:t>
      </w:r>
      <w:r w:rsidR="004E26DB" w:rsidRPr="004E26DB">
        <w:rPr>
          <w:rFonts w:ascii="Times New Roman" w:eastAsia="Times New Roman" w:hAnsi="Times New Roman" w:cs="Times New Roman"/>
          <w:sz w:val="28"/>
          <w:szCs w:val="28"/>
          <w:lang w:eastAsia="ru-RU"/>
        </w:rPr>
        <w:t>округа</w:t>
      </w:r>
      <w:r w:rsidRPr="00265237">
        <w:rPr>
          <w:rFonts w:ascii="Times New Roman" w:eastAsia="Times New Roman" w:hAnsi="Times New Roman" w:cs="Times New Roman"/>
          <w:sz w:val="28"/>
          <w:szCs w:val="28"/>
          <w:lang w:eastAsia="ru-RU"/>
        </w:rPr>
        <w:t xml:space="preserve"> уведомление о выявлении самовольной постройки с прил</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жением документов, подтверждающих указанный факт, в случае, если по р</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зультатам проведенного контрольного мероприятия указанными должнос</w:t>
      </w:r>
      <w:r w:rsidRPr="00265237">
        <w:rPr>
          <w:rFonts w:ascii="Times New Roman" w:eastAsia="Times New Roman" w:hAnsi="Times New Roman" w:cs="Times New Roman"/>
          <w:sz w:val="28"/>
          <w:szCs w:val="28"/>
          <w:lang w:eastAsia="ru-RU"/>
        </w:rPr>
        <w:t>т</w:t>
      </w:r>
      <w:r w:rsidRPr="00265237">
        <w:rPr>
          <w:rFonts w:ascii="Times New Roman" w:eastAsia="Times New Roman" w:hAnsi="Times New Roman" w:cs="Times New Roman"/>
          <w:sz w:val="28"/>
          <w:szCs w:val="28"/>
          <w:lang w:eastAsia="ru-RU"/>
        </w:rPr>
        <w:t>ными лицами выявлен факт размещения объекта капитального строительства на земельном участке, на котором не</w:t>
      </w:r>
      <w:proofErr w:type="gramEnd"/>
      <w:r w:rsidRPr="00265237">
        <w:rPr>
          <w:rFonts w:ascii="Times New Roman" w:eastAsia="Times New Roman" w:hAnsi="Times New Roman" w:cs="Times New Roman"/>
          <w:sz w:val="28"/>
          <w:szCs w:val="28"/>
          <w:lang w:eastAsia="ru-RU"/>
        </w:rPr>
        <w:t xml:space="preserve"> допускается размещение такого объекта в соответствии с разрешенным использованием земельного участка и (или) установленными ограничениями ис</w:t>
      </w:r>
      <w:r w:rsidR="00041E5A">
        <w:rPr>
          <w:rFonts w:ascii="Times New Roman" w:eastAsia="Times New Roman" w:hAnsi="Times New Roman" w:cs="Times New Roman"/>
          <w:sz w:val="28"/>
          <w:szCs w:val="28"/>
          <w:lang w:eastAsia="ru-RU"/>
        </w:rPr>
        <w:t>пользования земельных участков.</w:t>
      </w:r>
    </w:p>
    <w:p w:rsidR="00737E61" w:rsidRPr="00737E61" w:rsidRDefault="00737E61" w:rsidP="00737E61">
      <w:pPr>
        <w:spacing w:after="0" w:line="360" w:lineRule="atLeast"/>
        <w:ind w:firstLine="709"/>
        <w:jc w:val="both"/>
        <w:rPr>
          <w:rFonts w:ascii="Times New Roman" w:eastAsia="Times New Roman" w:hAnsi="Times New Roman" w:cs="Times New Roman"/>
          <w:b/>
          <w:sz w:val="28"/>
          <w:szCs w:val="28"/>
          <w:lang w:eastAsia="ru-RU"/>
        </w:rPr>
      </w:pPr>
      <w:r w:rsidRPr="00737E61">
        <w:rPr>
          <w:rFonts w:ascii="Times New Roman" w:eastAsia="Times New Roman" w:hAnsi="Times New Roman" w:cs="Times New Roman"/>
          <w:b/>
          <w:sz w:val="28"/>
          <w:szCs w:val="28"/>
          <w:lang w:eastAsia="ru-RU"/>
        </w:rPr>
        <w:t>5. Обжалование решений Администрации, действий (бездействия) должностных лиц, уполномоченных осуществлять муниципальный з</w:t>
      </w:r>
      <w:r w:rsidRPr="00737E61">
        <w:rPr>
          <w:rFonts w:ascii="Times New Roman" w:eastAsia="Times New Roman" w:hAnsi="Times New Roman" w:cs="Times New Roman"/>
          <w:b/>
          <w:sz w:val="28"/>
          <w:szCs w:val="28"/>
          <w:lang w:eastAsia="ru-RU"/>
        </w:rPr>
        <w:t>е</w:t>
      </w:r>
      <w:r w:rsidRPr="00737E61">
        <w:rPr>
          <w:rFonts w:ascii="Times New Roman" w:eastAsia="Times New Roman" w:hAnsi="Times New Roman" w:cs="Times New Roman"/>
          <w:b/>
          <w:sz w:val="28"/>
          <w:szCs w:val="28"/>
          <w:lang w:eastAsia="ru-RU"/>
        </w:rPr>
        <w:t>мельный контроль</w:t>
      </w:r>
    </w:p>
    <w:p w:rsidR="00737E61" w:rsidRPr="00737E61" w:rsidRDefault="00737E61" w:rsidP="00737E61">
      <w:pPr>
        <w:spacing w:after="0" w:line="360" w:lineRule="atLeast"/>
        <w:ind w:firstLine="709"/>
        <w:jc w:val="both"/>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5.1. Решения Администрации, действия (бездействие) должностных лиц, уполномоченных осуществлять муниципальный земельный контроль, могут быть обжалованы в судебном порядке.</w:t>
      </w:r>
    </w:p>
    <w:p w:rsidR="00737E61" w:rsidRPr="00737E61" w:rsidRDefault="00737E61" w:rsidP="00737E61">
      <w:pPr>
        <w:spacing w:after="0" w:line="360" w:lineRule="atLeast"/>
        <w:ind w:firstLine="709"/>
        <w:jc w:val="both"/>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5.2. Досудебный порядок подачи жалоб на решения Администрации, действия (бездействие) должностных лиц, уполномоченных осуществлять муниципальный земельный контроль, не применяется.</w:t>
      </w:r>
    </w:p>
    <w:p w:rsidR="00737E61" w:rsidRPr="00737E61" w:rsidRDefault="00737E61" w:rsidP="00737E61">
      <w:pPr>
        <w:spacing w:after="0" w:line="360" w:lineRule="atLeast"/>
        <w:ind w:firstLine="709"/>
        <w:jc w:val="both"/>
        <w:rPr>
          <w:rFonts w:ascii="Times New Roman" w:eastAsia="Times New Roman" w:hAnsi="Times New Roman" w:cs="Times New Roman"/>
          <w:b/>
          <w:sz w:val="28"/>
          <w:szCs w:val="28"/>
          <w:lang w:eastAsia="ru-RU"/>
        </w:rPr>
      </w:pPr>
      <w:r w:rsidRPr="00737E61">
        <w:rPr>
          <w:rFonts w:ascii="Times New Roman" w:eastAsia="Times New Roman" w:hAnsi="Times New Roman" w:cs="Times New Roman"/>
          <w:b/>
          <w:sz w:val="28"/>
          <w:szCs w:val="28"/>
          <w:lang w:eastAsia="ru-RU"/>
        </w:rPr>
        <w:t>6. Ключевые показатели муниципального земельного контроля и их целевые значения, индикативные показатели муниципального з</w:t>
      </w:r>
      <w:r w:rsidRPr="00737E61">
        <w:rPr>
          <w:rFonts w:ascii="Times New Roman" w:eastAsia="Times New Roman" w:hAnsi="Times New Roman" w:cs="Times New Roman"/>
          <w:b/>
          <w:sz w:val="28"/>
          <w:szCs w:val="28"/>
          <w:lang w:eastAsia="ru-RU"/>
        </w:rPr>
        <w:t>е</w:t>
      </w:r>
      <w:r w:rsidRPr="00737E61">
        <w:rPr>
          <w:rFonts w:ascii="Times New Roman" w:eastAsia="Times New Roman" w:hAnsi="Times New Roman" w:cs="Times New Roman"/>
          <w:b/>
          <w:sz w:val="28"/>
          <w:szCs w:val="28"/>
          <w:lang w:eastAsia="ru-RU"/>
        </w:rPr>
        <w:t>мельного контроля</w:t>
      </w:r>
    </w:p>
    <w:p w:rsidR="00737E61" w:rsidRPr="00737E61" w:rsidRDefault="00737E61" w:rsidP="00737E61">
      <w:pPr>
        <w:suppressAutoHyphens/>
        <w:spacing w:after="0" w:line="360" w:lineRule="atLeast"/>
        <w:ind w:firstLine="709"/>
        <w:jc w:val="both"/>
        <w:rPr>
          <w:rFonts w:ascii="Times New Roman" w:eastAsia="Times New Roman" w:hAnsi="Times New Roman" w:cs="Times New Roman"/>
          <w:sz w:val="28"/>
          <w:szCs w:val="28"/>
          <w:lang w:eastAsia="zh-CN"/>
        </w:rPr>
      </w:pPr>
      <w:r w:rsidRPr="00737E61">
        <w:rPr>
          <w:rFonts w:ascii="Times New Roman" w:eastAsia="Times New Roman" w:hAnsi="Times New Roman" w:cs="Times New Roman"/>
          <w:sz w:val="28"/>
          <w:szCs w:val="28"/>
          <w:lang w:eastAsia="ru-RU"/>
        </w:rPr>
        <w:t>6.1.</w:t>
      </w:r>
      <w:r w:rsidRPr="00737E61">
        <w:rPr>
          <w:rFonts w:ascii="Times New Roman" w:eastAsia="Times New Roman" w:hAnsi="Times New Roman" w:cs="Times New Roman"/>
          <w:color w:val="000000"/>
          <w:sz w:val="28"/>
          <w:szCs w:val="28"/>
          <w:lang w:eastAsia="zh-CN"/>
        </w:rPr>
        <w:t xml:space="preserve"> Оценка результативности и эффективности осуществления муниципального земельного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737E61" w:rsidRPr="00737E61" w:rsidRDefault="00737E61" w:rsidP="00737E61">
      <w:pPr>
        <w:suppressAutoHyphens/>
        <w:spacing w:after="0" w:line="360" w:lineRule="atLeast"/>
        <w:ind w:firstLine="709"/>
        <w:jc w:val="both"/>
        <w:rPr>
          <w:rFonts w:ascii="Times New Roman" w:eastAsia="Times New Roman" w:hAnsi="Times New Roman" w:cs="Times New Roman"/>
          <w:color w:val="000000"/>
          <w:sz w:val="28"/>
          <w:szCs w:val="28"/>
          <w:lang w:eastAsia="zh-CN"/>
        </w:rPr>
      </w:pPr>
      <w:r w:rsidRPr="00737E61">
        <w:rPr>
          <w:rFonts w:ascii="Times New Roman" w:eastAsia="Times New Roman" w:hAnsi="Times New Roman" w:cs="Times New Roman"/>
          <w:color w:val="000000"/>
          <w:sz w:val="28"/>
          <w:szCs w:val="28"/>
          <w:lang w:eastAsia="zh-CN"/>
        </w:rPr>
        <w:t xml:space="preserve">6.2. Ключевые показатели вида контроля и их целевые значения, индикативные показатели для муниципального земельного контроля утверждаются решением Думы </w:t>
      </w:r>
      <w:proofErr w:type="spellStart"/>
      <w:r w:rsidRPr="00737E61">
        <w:rPr>
          <w:rFonts w:ascii="Times New Roman" w:eastAsia="Times New Roman" w:hAnsi="Times New Roman" w:cs="Times New Roman"/>
          <w:color w:val="000000"/>
          <w:sz w:val="28"/>
          <w:szCs w:val="28"/>
          <w:lang w:eastAsia="zh-CN"/>
        </w:rPr>
        <w:t>Демянского</w:t>
      </w:r>
      <w:proofErr w:type="spellEnd"/>
      <w:r w:rsidRPr="00737E61">
        <w:rPr>
          <w:rFonts w:ascii="Times New Roman" w:eastAsia="Times New Roman" w:hAnsi="Times New Roman" w:cs="Times New Roman"/>
          <w:color w:val="000000"/>
          <w:sz w:val="28"/>
          <w:szCs w:val="28"/>
          <w:lang w:eastAsia="zh-CN"/>
        </w:rPr>
        <w:t xml:space="preserve"> муниципального </w:t>
      </w:r>
      <w:r>
        <w:rPr>
          <w:rFonts w:ascii="Times New Roman" w:eastAsia="Times New Roman" w:hAnsi="Times New Roman" w:cs="Times New Roman"/>
          <w:color w:val="000000"/>
          <w:sz w:val="28"/>
          <w:szCs w:val="28"/>
          <w:lang w:eastAsia="zh-CN"/>
        </w:rPr>
        <w:t>округа</w:t>
      </w:r>
      <w:r w:rsidRPr="00737E61">
        <w:rPr>
          <w:rFonts w:ascii="Times New Roman" w:eastAsia="Times New Roman" w:hAnsi="Times New Roman" w:cs="Times New Roman"/>
          <w:color w:val="000000"/>
          <w:sz w:val="28"/>
          <w:szCs w:val="28"/>
          <w:lang w:eastAsia="zh-CN"/>
        </w:rPr>
        <w:t>.</w:t>
      </w:r>
    </w:p>
    <w:p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color w:val="000000"/>
          <w:sz w:val="28"/>
          <w:szCs w:val="28"/>
          <w:lang w:eastAsia="zh-CN"/>
        </w:rPr>
        <w:t xml:space="preserve">6.3. </w:t>
      </w:r>
      <w:r w:rsidRPr="00737E61">
        <w:rPr>
          <w:rFonts w:ascii="Times New Roman" w:eastAsia="Times New Roman" w:hAnsi="Times New Roman" w:cs="Times New Roman"/>
          <w:sz w:val="28"/>
          <w:szCs w:val="28"/>
          <w:lang w:eastAsia="ru-RU"/>
        </w:rPr>
        <w:t>Ключевые показатели и их целевые значения:</w:t>
      </w:r>
    </w:p>
    <w:p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самовольно занятых земельных участков – 5%;</w:t>
      </w:r>
    </w:p>
    <w:p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восстановленных межевых знаков – 100%;</w:t>
      </w:r>
    </w:p>
    <w:p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ru-RU"/>
        </w:rPr>
        <w:t>доля восстановленных земельных участков при их загрязнении, других видах порчи, самовольном занятии, сносе зданий, сооружений при самовол</w:t>
      </w:r>
      <w:r w:rsidRPr="00737E61">
        <w:rPr>
          <w:rFonts w:ascii="Times New Roman" w:eastAsia="Times New Roman" w:hAnsi="Times New Roman" w:cs="Times New Roman"/>
          <w:sz w:val="28"/>
          <w:szCs w:val="28"/>
          <w:lang w:eastAsia="ru-RU"/>
        </w:rPr>
        <w:t>ь</w:t>
      </w:r>
      <w:r w:rsidRPr="00737E61">
        <w:rPr>
          <w:rFonts w:ascii="Times New Roman" w:eastAsia="Times New Roman" w:hAnsi="Times New Roman" w:cs="Times New Roman"/>
          <w:sz w:val="28"/>
          <w:szCs w:val="28"/>
          <w:lang w:eastAsia="ru-RU"/>
        </w:rPr>
        <w:t>ном занятии земельных участков или самовольном строительстве – 90%.</w:t>
      </w:r>
    </w:p>
    <w:p w:rsidR="00737E61" w:rsidRPr="00737E61" w:rsidRDefault="00737E61" w:rsidP="00737E61">
      <w:pPr>
        <w:spacing w:after="0" w:line="360" w:lineRule="atLeast"/>
        <w:ind w:firstLine="709"/>
        <w:rPr>
          <w:rFonts w:ascii="Times New Roman" w:eastAsia="Times New Roman" w:hAnsi="Times New Roman" w:cs="Times New Roman"/>
          <w:sz w:val="28"/>
          <w:szCs w:val="28"/>
          <w:lang w:eastAsia="ru-RU"/>
        </w:rPr>
      </w:pPr>
      <w:r w:rsidRPr="00737E61">
        <w:rPr>
          <w:rFonts w:ascii="Times New Roman" w:eastAsia="Times New Roman" w:hAnsi="Times New Roman" w:cs="Times New Roman"/>
          <w:sz w:val="28"/>
          <w:szCs w:val="28"/>
          <w:lang w:eastAsia="zh-CN"/>
        </w:rPr>
        <w:t xml:space="preserve">6.4. </w:t>
      </w:r>
      <w:r w:rsidRPr="00737E61">
        <w:rPr>
          <w:rFonts w:ascii="Times New Roman" w:eastAsia="Times New Roman" w:hAnsi="Times New Roman" w:cs="Times New Roman"/>
          <w:sz w:val="28"/>
          <w:szCs w:val="28"/>
          <w:lang w:eastAsia="ru-RU"/>
        </w:rPr>
        <w:t>Индикативные показатели:</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плановых контрольных (надзорных) мероприятий, пр</w:t>
      </w:r>
      <w:r w:rsidRPr="00737E61">
        <w:rPr>
          <w:rFonts w:ascii="Times New Roman" w:eastAsia="Calibri" w:hAnsi="Times New Roman" w:cs="Times New Roman"/>
          <w:color w:val="000000"/>
          <w:sz w:val="28"/>
          <w:szCs w:val="28"/>
        </w:rPr>
        <w:t>о</w:t>
      </w:r>
      <w:r w:rsidRPr="00737E61">
        <w:rPr>
          <w:rFonts w:ascii="Times New Roman" w:eastAsia="Calibri" w:hAnsi="Times New Roman" w:cs="Times New Roman"/>
          <w:color w:val="000000"/>
          <w:sz w:val="28"/>
          <w:szCs w:val="28"/>
        </w:rPr>
        <w:t>веденных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внеплановых контрольных (надзорных) мероприятий, проведенных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w:t>
      </w:r>
      <w:r w:rsidRPr="00737E61">
        <w:rPr>
          <w:rFonts w:ascii="Times New Roman" w:eastAsia="Calibri" w:hAnsi="Times New Roman" w:cs="Times New Roman"/>
          <w:sz w:val="28"/>
          <w:szCs w:val="28"/>
        </w:rPr>
        <w:t>ъ</w:t>
      </w:r>
      <w:r w:rsidRPr="00737E61">
        <w:rPr>
          <w:rFonts w:ascii="Times New Roman" w:eastAsia="Calibri" w:hAnsi="Times New Roman" w:cs="Times New Roman"/>
          <w:sz w:val="28"/>
          <w:szCs w:val="28"/>
        </w:rPr>
        <w:t>екта контроля параметрам, утвержденным индикаторами риска нарушения обязательных требований, или отклонения объекта контроля от таких пар</w:t>
      </w:r>
      <w:r w:rsidRPr="00737E61">
        <w:rPr>
          <w:rFonts w:ascii="Times New Roman" w:eastAsia="Calibri" w:hAnsi="Times New Roman" w:cs="Times New Roman"/>
          <w:sz w:val="28"/>
          <w:szCs w:val="28"/>
        </w:rPr>
        <w:t>а</w:t>
      </w:r>
      <w:r w:rsidRPr="00737E61">
        <w:rPr>
          <w:rFonts w:ascii="Times New Roman" w:eastAsia="Calibri" w:hAnsi="Times New Roman" w:cs="Times New Roman"/>
          <w:sz w:val="28"/>
          <w:szCs w:val="28"/>
        </w:rPr>
        <w:t>метров,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общее количество контрольных (надзорных) мероприятий с взаим</w:t>
      </w:r>
      <w:r w:rsidRPr="00737E61">
        <w:rPr>
          <w:rFonts w:ascii="Times New Roman" w:eastAsia="Calibri" w:hAnsi="Times New Roman" w:cs="Times New Roman"/>
          <w:color w:val="000000"/>
          <w:sz w:val="28"/>
          <w:szCs w:val="28"/>
        </w:rPr>
        <w:t>о</w:t>
      </w:r>
      <w:r w:rsidRPr="00737E61">
        <w:rPr>
          <w:rFonts w:ascii="Times New Roman" w:eastAsia="Calibri" w:hAnsi="Times New Roman" w:cs="Times New Roman"/>
          <w:color w:val="000000"/>
          <w:sz w:val="28"/>
          <w:szCs w:val="28"/>
        </w:rPr>
        <w:t>действием, проведенных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контрольных (надзорных) мероприятий с взаимоде</w:t>
      </w:r>
      <w:r w:rsidRPr="00737E61">
        <w:rPr>
          <w:rFonts w:ascii="Times New Roman" w:eastAsia="Calibri" w:hAnsi="Times New Roman" w:cs="Times New Roman"/>
          <w:color w:val="000000"/>
          <w:sz w:val="28"/>
          <w:szCs w:val="28"/>
        </w:rPr>
        <w:t>й</w:t>
      </w:r>
      <w:r w:rsidRPr="00737E61">
        <w:rPr>
          <w:rFonts w:ascii="Times New Roman" w:eastAsia="Calibri" w:hAnsi="Times New Roman" w:cs="Times New Roman"/>
          <w:color w:val="000000"/>
          <w:sz w:val="28"/>
          <w:szCs w:val="28"/>
        </w:rPr>
        <w:t>ствием по каждому виду КНМ, проведенных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контрольных (надзорных) мероприятий, проведенных </w:t>
      </w:r>
      <w:r w:rsidRPr="00737E61">
        <w:rPr>
          <w:rFonts w:ascii="Times New Roman" w:eastAsia="Calibri" w:hAnsi="Times New Roman" w:cs="Times New Roman"/>
          <w:color w:val="000000"/>
          <w:sz w:val="28"/>
          <w:szCs w:val="28"/>
        </w:rPr>
        <w:br/>
        <w:t>с использованием средств дистанционного взаимодействия, за отчетный п</w:t>
      </w:r>
      <w:r w:rsidRPr="00737E61">
        <w:rPr>
          <w:rFonts w:ascii="Times New Roman" w:eastAsia="Calibri" w:hAnsi="Times New Roman" w:cs="Times New Roman"/>
          <w:color w:val="000000"/>
          <w:sz w:val="28"/>
          <w:szCs w:val="28"/>
        </w:rPr>
        <w:t>е</w:t>
      </w:r>
      <w:r w:rsidRPr="00737E61">
        <w:rPr>
          <w:rFonts w:ascii="Times New Roman" w:eastAsia="Calibri" w:hAnsi="Times New Roman" w:cs="Times New Roman"/>
          <w:color w:val="000000"/>
          <w:sz w:val="28"/>
          <w:szCs w:val="28"/>
        </w:rPr>
        <w:t>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обязательных профилактических визитов, проведенных </w:t>
      </w:r>
      <w:r w:rsidRPr="00737E61">
        <w:rPr>
          <w:rFonts w:ascii="Times New Roman" w:eastAsia="Calibri" w:hAnsi="Times New Roman" w:cs="Times New Roman"/>
          <w:color w:val="000000"/>
          <w:sz w:val="28"/>
          <w:szCs w:val="28"/>
        </w:rPr>
        <w:br/>
        <w:t>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предостережений о недопустимости нарушения обяз</w:t>
      </w:r>
      <w:r w:rsidRPr="00737E61">
        <w:rPr>
          <w:rFonts w:ascii="Times New Roman" w:eastAsia="Calibri" w:hAnsi="Times New Roman" w:cs="Times New Roman"/>
          <w:color w:val="000000"/>
          <w:sz w:val="28"/>
          <w:szCs w:val="28"/>
        </w:rPr>
        <w:t>а</w:t>
      </w:r>
      <w:r w:rsidRPr="00737E61">
        <w:rPr>
          <w:rFonts w:ascii="Times New Roman" w:eastAsia="Calibri" w:hAnsi="Times New Roman" w:cs="Times New Roman"/>
          <w:color w:val="000000"/>
          <w:sz w:val="28"/>
          <w:szCs w:val="28"/>
        </w:rPr>
        <w:t>тельных требований, объявленных за отчетный период;</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pacing w:val="-2"/>
          <w:sz w:val="28"/>
          <w:szCs w:val="28"/>
        </w:rPr>
      </w:pPr>
      <w:r w:rsidRPr="00737E61">
        <w:rPr>
          <w:rFonts w:ascii="Times New Roman" w:eastAsia="Calibri" w:hAnsi="Times New Roman" w:cs="Times New Roman"/>
          <w:color w:val="000000"/>
          <w:spacing w:val="-2"/>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контрольных (надзорных) мероприятий, по итогам к</w:t>
      </w:r>
      <w:r w:rsidRPr="00737E61">
        <w:rPr>
          <w:rFonts w:ascii="Times New Roman" w:eastAsia="Calibri" w:hAnsi="Times New Roman" w:cs="Times New Roman"/>
          <w:color w:val="000000"/>
          <w:sz w:val="28"/>
          <w:szCs w:val="28"/>
        </w:rPr>
        <w:t>о</w:t>
      </w:r>
      <w:r w:rsidRPr="00737E61">
        <w:rPr>
          <w:rFonts w:ascii="Times New Roman" w:eastAsia="Calibri" w:hAnsi="Times New Roman" w:cs="Times New Roman"/>
          <w:color w:val="000000"/>
          <w:sz w:val="28"/>
          <w:szCs w:val="28"/>
        </w:rPr>
        <w:t>торых возбуждены дела об административных правонарушениях, за отче</w:t>
      </w:r>
      <w:r w:rsidRPr="00737E61">
        <w:rPr>
          <w:rFonts w:ascii="Times New Roman" w:eastAsia="Calibri" w:hAnsi="Times New Roman" w:cs="Times New Roman"/>
          <w:color w:val="000000"/>
          <w:sz w:val="28"/>
          <w:szCs w:val="28"/>
        </w:rPr>
        <w:t>т</w:t>
      </w:r>
      <w:r w:rsidRPr="00737E61">
        <w:rPr>
          <w:rFonts w:ascii="Times New Roman" w:eastAsia="Calibri" w:hAnsi="Times New Roman" w:cs="Times New Roman"/>
          <w:color w:val="000000"/>
          <w:sz w:val="28"/>
          <w:szCs w:val="28"/>
        </w:rPr>
        <w:t xml:space="preserve">ный период;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направленных в органы прокуратуры заявлений о с</w:t>
      </w:r>
      <w:r w:rsidRPr="00737E61">
        <w:rPr>
          <w:rFonts w:ascii="Times New Roman" w:eastAsia="Calibri" w:hAnsi="Times New Roman" w:cs="Times New Roman"/>
          <w:color w:val="000000"/>
          <w:sz w:val="28"/>
          <w:szCs w:val="28"/>
        </w:rPr>
        <w:t>о</w:t>
      </w:r>
      <w:r w:rsidRPr="00737E61">
        <w:rPr>
          <w:rFonts w:ascii="Times New Roman" w:eastAsia="Calibri" w:hAnsi="Times New Roman" w:cs="Times New Roman"/>
          <w:color w:val="000000"/>
          <w:sz w:val="28"/>
          <w:szCs w:val="28"/>
        </w:rPr>
        <w:t xml:space="preserve">гласовании проведения контрольных (надзорных) мероприятий, за отчетный период;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направленных в органы прокуратуры заявлений о с</w:t>
      </w:r>
      <w:r w:rsidRPr="00737E61">
        <w:rPr>
          <w:rFonts w:ascii="Times New Roman" w:eastAsia="Calibri" w:hAnsi="Times New Roman" w:cs="Times New Roman"/>
          <w:color w:val="000000"/>
          <w:sz w:val="28"/>
          <w:szCs w:val="28"/>
        </w:rPr>
        <w:t>о</w:t>
      </w:r>
      <w:r w:rsidRPr="00737E61">
        <w:rPr>
          <w:rFonts w:ascii="Times New Roman" w:eastAsia="Calibri" w:hAnsi="Times New Roman" w:cs="Times New Roman"/>
          <w:color w:val="000000"/>
          <w:sz w:val="28"/>
          <w:szCs w:val="28"/>
        </w:rPr>
        <w:t xml:space="preserve">гласовании проведения контрольных (надзорных) мероприятий, по которым органами прокуратуры отказано в согласовании, за отчетный период;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общее количество учтенных объектов контроля на конец отчетного периода;</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количество учтенных контролируемых лиц на конец отчетного п</w:t>
      </w:r>
      <w:r w:rsidRPr="00737E61">
        <w:rPr>
          <w:rFonts w:ascii="Times New Roman" w:eastAsia="Calibri" w:hAnsi="Times New Roman" w:cs="Times New Roman"/>
          <w:color w:val="000000"/>
          <w:sz w:val="28"/>
          <w:szCs w:val="28"/>
        </w:rPr>
        <w:t>е</w:t>
      </w:r>
      <w:r w:rsidRPr="00737E61">
        <w:rPr>
          <w:rFonts w:ascii="Times New Roman" w:eastAsia="Calibri" w:hAnsi="Times New Roman" w:cs="Times New Roman"/>
          <w:color w:val="000000"/>
          <w:sz w:val="28"/>
          <w:szCs w:val="28"/>
        </w:rPr>
        <w:t>риода;</w:t>
      </w:r>
    </w:p>
    <w:p w:rsidR="00737E61" w:rsidRPr="00737E61" w:rsidRDefault="00737E61" w:rsidP="00737E61">
      <w:pPr>
        <w:numPr>
          <w:ilvl w:val="0"/>
          <w:numId w:val="8"/>
        </w:numPr>
        <w:autoSpaceDE w:val="0"/>
        <w:autoSpaceDN w:val="0"/>
        <w:adjustRightInd w:val="0"/>
        <w:spacing w:after="0" w:line="360" w:lineRule="atLeast"/>
        <w:ind w:left="0" w:firstLine="709"/>
        <w:contextualSpacing/>
        <w:jc w:val="both"/>
        <w:rPr>
          <w:rFonts w:ascii="Times New Roman" w:eastAsia="Calibri" w:hAnsi="Times New Roman" w:cs="Times New Roman"/>
          <w:color w:val="000000"/>
          <w:sz w:val="28"/>
          <w:szCs w:val="28"/>
        </w:rPr>
      </w:pPr>
      <w:r w:rsidRPr="00737E61">
        <w:rPr>
          <w:rFonts w:ascii="Times New Roman" w:eastAsia="Calibri"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w:t>
      </w:r>
      <w:r w:rsidRPr="00737E61">
        <w:rPr>
          <w:rFonts w:ascii="Times New Roman" w:eastAsia="Calibri" w:hAnsi="Times New Roman" w:cs="Times New Roman"/>
          <w:sz w:val="28"/>
          <w:szCs w:val="28"/>
        </w:rPr>
        <w:t>в</w:t>
      </w:r>
      <w:r w:rsidRPr="00737E61">
        <w:rPr>
          <w:rFonts w:ascii="Times New Roman" w:eastAsia="Calibri" w:hAnsi="Times New Roman" w:cs="Times New Roman"/>
          <w:sz w:val="28"/>
          <w:szCs w:val="28"/>
        </w:rPr>
        <w:t>ленных контролируемыми лицами в судебном порядке, за отчетный период;</w:t>
      </w:r>
    </w:p>
    <w:p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w:t>
      </w:r>
      <w:r w:rsidRPr="00737E61">
        <w:rPr>
          <w:rFonts w:ascii="Times New Roman" w:eastAsia="Calibri" w:hAnsi="Times New Roman" w:cs="Times New Roman"/>
          <w:sz w:val="28"/>
          <w:szCs w:val="28"/>
        </w:rPr>
        <w:t>в</w:t>
      </w:r>
      <w:r w:rsidRPr="00737E61">
        <w:rPr>
          <w:rFonts w:ascii="Times New Roman" w:eastAsia="Calibri" w:hAnsi="Times New Roman" w:cs="Times New Roman"/>
          <w:sz w:val="28"/>
          <w:szCs w:val="28"/>
        </w:rPr>
        <w:t>ленных контролируемыми лицами в судебном порядке, по которым принято решение об удовлетворении заявленных требований, за отчетный период;</w:t>
      </w:r>
    </w:p>
    <w:p w:rsidR="00737E61" w:rsidRPr="00737E61" w:rsidRDefault="00737E61" w:rsidP="00737E61">
      <w:pPr>
        <w:numPr>
          <w:ilvl w:val="0"/>
          <w:numId w:val="8"/>
        </w:numPr>
        <w:spacing w:after="0" w:line="360" w:lineRule="atLeast"/>
        <w:ind w:left="0" w:firstLine="709"/>
        <w:contextualSpacing/>
        <w:jc w:val="both"/>
        <w:rPr>
          <w:rFonts w:ascii="Times New Roman" w:eastAsia="Calibri" w:hAnsi="Times New Roman" w:cs="Times New Roman"/>
          <w:sz w:val="28"/>
          <w:szCs w:val="28"/>
        </w:rPr>
      </w:pPr>
      <w:r w:rsidRPr="00737E61">
        <w:rPr>
          <w:rFonts w:ascii="Times New Roman" w:eastAsia="Calibri" w:hAnsi="Times New Roman" w:cs="Times New Roman"/>
          <w:sz w:val="28"/>
          <w:szCs w:val="28"/>
        </w:rPr>
        <w:t>количество контрольных (надзорных) мероприятий, проведенных с грубым нарушением требований к организации и осуществлению госуда</w:t>
      </w:r>
      <w:r w:rsidRPr="00737E61">
        <w:rPr>
          <w:rFonts w:ascii="Times New Roman" w:eastAsia="Calibri" w:hAnsi="Times New Roman" w:cs="Times New Roman"/>
          <w:sz w:val="28"/>
          <w:szCs w:val="28"/>
        </w:rPr>
        <w:t>р</w:t>
      </w:r>
      <w:r w:rsidRPr="00737E61">
        <w:rPr>
          <w:rFonts w:ascii="Times New Roman" w:eastAsia="Calibri" w:hAnsi="Times New Roman" w:cs="Times New Roman"/>
          <w:sz w:val="28"/>
          <w:szCs w:val="28"/>
        </w:rPr>
        <w:t xml:space="preserve">ственного контроля (надзора) и </w:t>
      </w:r>
      <w:proofErr w:type="gramStart"/>
      <w:r w:rsidRPr="00737E61">
        <w:rPr>
          <w:rFonts w:ascii="Times New Roman" w:eastAsia="Calibri" w:hAnsi="Times New Roman" w:cs="Times New Roman"/>
          <w:sz w:val="28"/>
          <w:szCs w:val="28"/>
        </w:rPr>
        <w:t>результаты</w:t>
      </w:r>
      <w:proofErr w:type="gramEnd"/>
      <w:r w:rsidRPr="00737E61">
        <w:rPr>
          <w:rFonts w:ascii="Times New Roman" w:eastAsia="Calibri" w:hAnsi="Times New Roman" w:cs="Times New Roman"/>
          <w:sz w:val="28"/>
          <w:szCs w:val="28"/>
        </w:rPr>
        <w:t xml:space="preserve"> которых были признаны неде</w:t>
      </w:r>
      <w:r w:rsidRPr="00737E61">
        <w:rPr>
          <w:rFonts w:ascii="Times New Roman" w:eastAsia="Calibri" w:hAnsi="Times New Roman" w:cs="Times New Roman"/>
          <w:sz w:val="28"/>
          <w:szCs w:val="28"/>
        </w:rPr>
        <w:t>й</w:t>
      </w:r>
      <w:r w:rsidRPr="00737E61">
        <w:rPr>
          <w:rFonts w:ascii="Times New Roman" w:eastAsia="Calibri" w:hAnsi="Times New Roman" w:cs="Times New Roman"/>
          <w:sz w:val="28"/>
          <w:szCs w:val="28"/>
        </w:rPr>
        <w:t>ствительными и (или)</w:t>
      </w:r>
      <w:r>
        <w:rPr>
          <w:rFonts w:ascii="Times New Roman" w:eastAsia="Calibri" w:hAnsi="Times New Roman" w:cs="Times New Roman"/>
          <w:sz w:val="28"/>
          <w:szCs w:val="28"/>
        </w:rPr>
        <w:t xml:space="preserve"> отменены, за отчетный период.</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 </w:t>
      </w: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65237" w:rsidRDefault="00265237" w:rsidP="00265237">
      <w:pPr>
        <w:widowControl w:val="0"/>
        <w:spacing w:after="0" w:line="360" w:lineRule="atLeast"/>
        <w:ind w:firstLine="709"/>
        <w:jc w:val="both"/>
        <w:rPr>
          <w:rFonts w:ascii="Times New Roman" w:eastAsia="Times New Roman" w:hAnsi="Times New Roman" w:cs="Times New Roman"/>
          <w:sz w:val="28"/>
          <w:szCs w:val="28"/>
          <w:lang w:eastAsia="ru-RU"/>
        </w:rPr>
      </w:pPr>
    </w:p>
    <w:tbl>
      <w:tblPr>
        <w:tblStyle w:val="a9"/>
        <w:tblW w:w="4678"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265237" w:rsidTr="00D168E7">
        <w:tc>
          <w:tcPr>
            <w:tcW w:w="4678" w:type="dxa"/>
          </w:tcPr>
          <w:p w:rsidR="00265237" w:rsidRDefault="00265237" w:rsidP="00265237">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Приложение № 1</w:t>
            </w:r>
          </w:p>
          <w:p w:rsidR="00265237" w:rsidRPr="00D168E7" w:rsidRDefault="00D168E7" w:rsidP="00D168E7">
            <w:pPr>
              <w:widowControl w:val="0"/>
              <w:spacing w:before="12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w:t>
            </w:r>
            <w:r w:rsidR="00265237" w:rsidRPr="00265237">
              <w:rPr>
                <w:rFonts w:ascii="Times New Roman" w:eastAsia="Times New Roman" w:hAnsi="Times New Roman" w:cs="Times New Roman"/>
                <w:sz w:val="28"/>
                <w:szCs w:val="28"/>
                <w:lang w:eastAsia="ru-RU"/>
              </w:rPr>
              <w:t>оложению о муниципальном</w:t>
            </w:r>
            <w:r>
              <w:rPr>
                <w:rFonts w:ascii="Times New Roman" w:eastAsia="Times New Roman" w:hAnsi="Times New Roman" w:cs="Times New Roman"/>
                <w:sz w:val="28"/>
                <w:szCs w:val="28"/>
                <w:lang w:eastAsia="ru-RU"/>
              </w:rPr>
              <w:t xml:space="preserve">   </w:t>
            </w:r>
            <w:r w:rsidR="00265237" w:rsidRPr="00265237">
              <w:rPr>
                <w:rFonts w:ascii="Times New Roman" w:eastAsia="Times New Roman" w:hAnsi="Times New Roman" w:cs="Times New Roman"/>
                <w:sz w:val="28"/>
                <w:szCs w:val="28"/>
                <w:lang w:eastAsia="ru-RU"/>
              </w:rPr>
              <w:t xml:space="preserve"> земельном контроле</w:t>
            </w:r>
            <w:r w:rsidR="00265237">
              <w:rPr>
                <w:rFonts w:ascii="Times New Roman" w:eastAsia="Times New Roman" w:hAnsi="Times New Roman" w:cs="Times New Roman"/>
                <w:sz w:val="28"/>
                <w:szCs w:val="28"/>
                <w:lang w:eastAsia="ru-RU"/>
              </w:rPr>
              <w:t xml:space="preserve"> в границах </w:t>
            </w:r>
            <w:r>
              <w:rPr>
                <w:rFonts w:ascii="Times New Roman" w:eastAsia="Times New Roman" w:hAnsi="Times New Roman" w:cs="Times New Roman"/>
                <w:sz w:val="28"/>
                <w:szCs w:val="28"/>
                <w:lang w:eastAsia="ru-RU"/>
              </w:rPr>
              <w:t xml:space="preserve">   </w:t>
            </w:r>
            <w:proofErr w:type="spellStart"/>
            <w:r w:rsidR="00265237">
              <w:rPr>
                <w:rFonts w:ascii="Times New Roman" w:eastAsia="Times New Roman" w:hAnsi="Times New Roman" w:cs="Times New Roman"/>
                <w:sz w:val="28"/>
                <w:szCs w:val="28"/>
                <w:lang w:eastAsia="ru-RU"/>
              </w:rPr>
              <w:t>Демянского</w:t>
            </w:r>
            <w:proofErr w:type="spellEnd"/>
            <w:r w:rsidR="0026523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муниципального </w:t>
            </w:r>
            <w:r w:rsidR="00EC5B6D" w:rsidRPr="00EC5B6D">
              <w:rPr>
                <w:rFonts w:ascii="Times New Roman" w:eastAsia="Times New Roman" w:hAnsi="Times New Roman" w:cs="Times New Roman"/>
                <w:sz w:val="28"/>
                <w:szCs w:val="28"/>
                <w:lang w:eastAsia="ru-RU"/>
              </w:rPr>
              <w:t>округа</w:t>
            </w:r>
          </w:p>
        </w:tc>
      </w:tr>
    </w:tbl>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2B2424" w:rsidRPr="00D168E7" w:rsidRDefault="002B2424" w:rsidP="00D168E7">
      <w:pPr>
        <w:widowControl w:val="0"/>
        <w:spacing w:after="0" w:line="360" w:lineRule="atLeast"/>
        <w:ind w:firstLine="709"/>
        <w:jc w:val="center"/>
        <w:rPr>
          <w:rFonts w:ascii="Times New Roman" w:eastAsia="Times New Roman" w:hAnsi="Times New Roman" w:cs="Times New Roman"/>
          <w:b/>
          <w:sz w:val="28"/>
          <w:szCs w:val="28"/>
          <w:lang w:eastAsia="ru-RU"/>
        </w:rPr>
      </w:pPr>
      <w:r w:rsidRPr="00D168E7">
        <w:rPr>
          <w:rFonts w:ascii="Times New Roman" w:eastAsia="Times New Roman" w:hAnsi="Times New Roman" w:cs="Times New Roman"/>
          <w:b/>
          <w:sz w:val="28"/>
          <w:szCs w:val="28"/>
          <w:lang w:eastAsia="ru-RU"/>
        </w:rPr>
        <w:t>Критерии</w:t>
      </w:r>
    </w:p>
    <w:p w:rsidR="002B2424" w:rsidRPr="00D168E7" w:rsidRDefault="002B2424" w:rsidP="00D168E7">
      <w:pPr>
        <w:widowControl w:val="0"/>
        <w:spacing w:after="0" w:line="360" w:lineRule="atLeast"/>
        <w:ind w:firstLine="709"/>
        <w:jc w:val="center"/>
        <w:rPr>
          <w:rFonts w:ascii="Times New Roman" w:eastAsia="Times New Roman" w:hAnsi="Times New Roman" w:cs="Times New Roman"/>
          <w:b/>
          <w:sz w:val="28"/>
          <w:szCs w:val="28"/>
          <w:lang w:eastAsia="ru-RU"/>
        </w:rPr>
      </w:pPr>
      <w:r w:rsidRPr="00D168E7">
        <w:rPr>
          <w:rFonts w:ascii="Times New Roman" w:eastAsia="Times New Roman" w:hAnsi="Times New Roman" w:cs="Times New Roman"/>
          <w:b/>
          <w:sz w:val="28"/>
          <w:szCs w:val="28"/>
          <w:lang w:eastAsia="ru-RU"/>
        </w:rPr>
        <w:t>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w:t>
      </w:r>
      <w:r w:rsidRPr="00D168E7">
        <w:rPr>
          <w:rFonts w:ascii="Times New Roman" w:eastAsia="Times New Roman" w:hAnsi="Times New Roman" w:cs="Times New Roman"/>
          <w:b/>
          <w:sz w:val="28"/>
          <w:szCs w:val="28"/>
          <w:lang w:eastAsia="ru-RU"/>
        </w:rPr>
        <w:t>и</w:t>
      </w:r>
      <w:r w:rsidRPr="00D168E7">
        <w:rPr>
          <w:rFonts w:ascii="Times New Roman" w:eastAsia="Times New Roman" w:hAnsi="Times New Roman" w:cs="Times New Roman"/>
          <w:b/>
          <w:sz w:val="28"/>
          <w:szCs w:val="28"/>
          <w:lang w:eastAsia="ru-RU"/>
        </w:rPr>
        <w:t xml:space="preserve">страцией </w:t>
      </w:r>
      <w:proofErr w:type="spellStart"/>
      <w:r w:rsidRPr="00D168E7">
        <w:rPr>
          <w:rFonts w:ascii="Times New Roman" w:eastAsia="Times New Roman" w:hAnsi="Times New Roman" w:cs="Times New Roman"/>
          <w:b/>
          <w:sz w:val="28"/>
          <w:szCs w:val="28"/>
          <w:lang w:eastAsia="ru-RU"/>
        </w:rPr>
        <w:t>Демянского</w:t>
      </w:r>
      <w:proofErr w:type="spellEnd"/>
      <w:r w:rsidRPr="00D168E7">
        <w:rPr>
          <w:rFonts w:ascii="Times New Roman" w:eastAsia="Times New Roman" w:hAnsi="Times New Roman" w:cs="Times New Roman"/>
          <w:b/>
          <w:sz w:val="28"/>
          <w:szCs w:val="28"/>
          <w:lang w:eastAsia="ru-RU"/>
        </w:rPr>
        <w:t xml:space="preserve"> муниципального </w:t>
      </w:r>
      <w:r w:rsidR="00EC5B6D" w:rsidRPr="00EC5B6D">
        <w:rPr>
          <w:rFonts w:ascii="Times New Roman" w:eastAsia="Times New Roman" w:hAnsi="Times New Roman" w:cs="Times New Roman"/>
          <w:b/>
          <w:sz w:val="28"/>
          <w:szCs w:val="28"/>
          <w:lang w:eastAsia="ru-RU"/>
        </w:rPr>
        <w:t>округа</w:t>
      </w:r>
      <w:r w:rsidRPr="00D168E7">
        <w:rPr>
          <w:rFonts w:ascii="Times New Roman" w:eastAsia="Times New Roman" w:hAnsi="Times New Roman" w:cs="Times New Roman"/>
          <w:b/>
          <w:sz w:val="28"/>
          <w:szCs w:val="28"/>
          <w:lang w:eastAsia="ru-RU"/>
        </w:rPr>
        <w:t xml:space="preserve"> муниципального </w:t>
      </w:r>
      <w:r w:rsidR="00D168E7">
        <w:rPr>
          <w:rFonts w:ascii="Times New Roman" w:eastAsia="Times New Roman" w:hAnsi="Times New Roman" w:cs="Times New Roman"/>
          <w:b/>
          <w:sz w:val="28"/>
          <w:szCs w:val="28"/>
          <w:lang w:eastAsia="ru-RU"/>
        </w:rPr>
        <w:t xml:space="preserve">           </w:t>
      </w:r>
      <w:r w:rsidRPr="00D168E7">
        <w:rPr>
          <w:rFonts w:ascii="Times New Roman" w:eastAsia="Times New Roman" w:hAnsi="Times New Roman" w:cs="Times New Roman"/>
          <w:b/>
          <w:sz w:val="28"/>
          <w:szCs w:val="28"/>
          <w:lang w:eastAsia="ru-RU"/>
        </w:rPr>
        <w:t>земельного контроля</w:t>
      </w:r>
    </w:p>
    <w:p w:rsidR="002B2424" w:rsidRPr="00265237" w:rsidRDefault="002B2424" w:rsidP="00D168E7">
      <w:pPr>
        <w:widowControl w:val="0"/>
        <w:spacing w:after="0" w:line="360" w:lineRule="atLeast"/>
        <w:ind w:firstLine="709"/>
        <w:jc w:val="center"/>
        <w:rPr>
          <w:rFonts w:ascii="Times New Roman" w:eastAsia="Times New Roman" w:hAnsi="Times New Roman" w:cs="Times New Roman"/>
          <w:sz w:val="28"/>
          <w:szCs w:val="28"/>
          <w:lang w:eastAsia="ru-RU"/>
        </w:rPr>
      </w:pP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1. К категории среднего риска относятся: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а) земельные участки, граничащие с земельными участками, предн</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значенными для захоронения и размещения отходов производства и потре</w:t>
      </w:r>
      <w:r w:rsidRPr="00265237">
        <w:rPr>
          <w:rFonts w:ascii="Times New Roman" w:eastAsia="Times New Roman" w:hAnsi="Times New Roman" w:cs="Times New Roman"/>
          <w:sz w:val="28"/>
          <w:szCs w:val="28"/>
          <w:lang w:eastAsia="ru-RU"/>
        </w:rPr>
        <w:t>б</w:t>
      </w:r>
      <w:r w:rsidRPr="00265237">
        <w:rPr>
          <w:rFonts w:ascii="Times New Roman" w:eastAsia="Times New Roman" w:hAnsi="Times New Roman" w:cs="Times New Roman"/>
          <w:sz w:val="28"/>
          <w:szCs w:val="28"/>
          <w:lang w:eastAsia="ru-RU"/>
        </w:rPr>
        <w:t>ления, размещения кладбищ;</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б) земельные участки, расположенные полностью или частично в гр</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ницах либо примыкающие к границе береговой полосы водных объектов о</w:t>
      </w:r>
      <w:r w:rsidRPr="00265237">
        <w:rPr>
          <w:rFonts w:ascii="Times New Roman" w:eastAsia="Times New Roman" w:hAnsi="Times New Roman" w:cs="Times New Roman"/>
          <w:sz w:val="28"/>
          <w:szCs w:val="28"/>
          <w:lang w:eastAsia="ru-RU"/>
        </w:rPr>
        <w:t>б</w:t>
      </w:r>
      <w:r w:rsidRPr="00265237">
        <w:rPr>
          <w:rFonts w:ascii="Times New Roman" w:eastAsia="Times New Roman" w:hAnsi="Times New Roman" w:cs="Times New Roman"/>
          <w:sz w:val="28"/>
          <w:szCs w:val="28"/>
          <w:lang w:eastAsia="ru-RU"/>
        </w:rPr>
        <w:t>щего пользования.</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2. К категории умеренного риска относятся земельные участки:</w:t>
      </w:r>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а) относящиеся к категории земель населенных пунктов;</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 иного специального назначения  за исключением земель, предназначе</w:t>
      </w:r>
      <w:r w:rsidRPr="00265237">
        <w:rPr>
          <w:rFonts w:ascii="Times New Roman" w:eastAsia="Times New Roman" w:hAnsi="Times New Roman" w:cs="Times New Roman"/>
          <w:sz w:val="28"/>
          <w:szCs w:val="28"/>
          <w:lang w:eastAsia="ru-RU"/>
        </w:rPr>
        <w:t>н</w:t>
      </w:r>
      <w:r w:rsidRPr="00265237">
        <w:rPr>
          <w:rFonts w:ascii="Times New Roman" w:eastAsia="Times New Roman" w:hAnsi="Times New Roman" w:cs="Times New Roman"/>
          <w:sz w:val="28"/>
          <w:szCs w:val="28"/>
          <w:lang w:eastAsia="ru-RU"/>
        </w:rPr>
        <w:t>ных для размещения автомобильных дорог, железнодорожных путей, труб</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проводного транспорта, линий электропередач), граничащие с землями и (или) земельными участками, относящимися к категории земель сельскох</w:t>
      </w:r>
      <w:r w:rsidRPr="00265237">
        <w:rPr>
          <w:rFonts w:ascii="Times New Roman" w:eastAsia="Times New Roman" w:hAnsi="Times New Roman" w:cs="Times New Roman"/>
          <w:sz w:val="28"/>
          <w:szCs w:val="28"/>
          <w:lang w:eastAsia="ru-RU"/>
        </w:rPr>
        <w:t>о</w:t>
      </w:r>
      <w:r w:rsidRPr="00265237">
        <w:rPr>
          <w:rFonts w:ascii="Times New Roman" w:eastAsia="Times New Roman" w:hAnsi="Times New Roman" w:cs="Times New Roman"/>
          <w:sz w:val="28"/>
          <w:szCs w:val="28"/>
          <w:lang w:eastAsia="ru-RU"/>
        </w:rPr>
        <w:t>зяйственного назначения;</w:t>
      </w:r>
      <w:proofErr w:type="gramEnd"/>
    </w:p>
    <w:p w:rsidR="002B2424"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sidRPr="00265237">
        <w:rPr>
          <w:rFonts w:ascii="Times New Roman" w:eastAsia="Times New Roman" w:hAnsi="Times New Roman" w:cs="Times New Roman"/>
          <w:sz w:val="28"/>
          <w:szCs w:val="28"/>
          <w:lang w:eastAsia="ru-RU"/>
        </w:rPr>
        <w:t>в) относящиеся к категории земель сельскохозяйственного назначения и граничащие с землями и (или) земельными участками, относящимися к к</w:t>
      </w:r>
      <w:r w:rsidRPr="00265237">
        <w:rPr>
          <w:rFonts w:ascii="Times New Roman" w:eastAsia="Times New Roman" w:hAnsi="Times New Roman" w:cs="Times New Roman"/>
          <w:sz w:val="28"/>
          <w:szCs w:val="28"/>
          <w:lang w:eastAsia="ru-RU"/>
        </w:rPr>
        <w:t>а</w:t>
      </w:r>
      <w:r w:rsidRPr="00265237">
        <w:rPr>
          <w:rFonts w:ascii="Times New Roman" w:eastAsia="Times New Roman" w:hAnsi="Times New Roman" w:cs="Times New Roman"/>
          <w:sz w:val="28"/>
          <w:szCs w:val="28"/>
          <w:lang w:eastAsia="ru-RU"/>
        </w:rPr>
        <w:t>тегории земель населенных пунктов.</w:t>
      </w:r>
      <w:proofErr w:type="gramEnd"/>
    </w:p>
    <w:p w:rsidR="00F95BD3" w:rsidRPr="00265237" w:rsidRDefault="00F95BD3" w:rsidP="00265237">
      <w:pPr>
        <w:widowControl w:val="0"/>
        <w:spacing w:after="0" w:line="360" w:lineRule="atLeast"/>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г) </w:t>
      </w:r>
      <w:r w:rsidRPr="00F95BD3">
        <w:rPr>
          <w:rFonts w:ascii="Times New Roman" w:eastAsia="Times New Roman" w:hAnsi="Times New Roman" w:cs="Times New Roman"/>
          <w:sz w:val="28"/>
          <w:szCs w:val="28"/>
          <w:lang w:eastAsia="ru-RU"/>
        </w:rPr>
        <w:t>относящиеся к категории земель сельскохозяйственного назначения</w:t>
      </w:r>
      <w:r>
        <w:rPr>
          <w:rFonts w:ascii="Times New Roman" w:eastAsia="Times New Roman" w:hAnsi="Times New Roman" w:cs="Times New Roman"/>
          <w:sz w:val="28"/>
          <w:szCs w:val="28"/>
          <w:lang w:eastAsia="ru-RU"/>
        </w:rPr>
        <w:t>.</w:t>
      </w:r>
      <w:proofErr w:type="gramEnd"/>
    </w:p>
    <w:p w:rsidR="002B2424" w:rsidRPr="00265237" w:rsidRDefault="002B2424" w:rsidP="00265237">
      <w:pPr>
        <w:widowControl w:val="0"/>
        <w:spacing w:after="0" w:line="360" w:lineRule="atLeast"/>
        <w:ind w:firstLine="709"/>
        <w:jc w:val="both"/>
        <w:rPr>
          <w:rFonts w:ascii="Times New Roman" w:eastAsia="Times New Roman" w:hAnsi="Times New Roman" w:cs="Times New Roman"/>
          <w:sz w:val="28"/>
          <w:szCs w:val="28"/>
          <w:lang w:eastAsia="ru-RU"/>
        </w:rPr>
      </w:pPr>
      <w:r w:rsidRPr="00265237">
        <w:rPr>
          <w:rFonts w:ascii="Times New Roman" w:eastAsia="Times New Roman" w:hAnsi="Times New Roman" w:cs="Times New Roman"/>
          <w:sz w:val="28"/>
          <w:szCs w:val="28"/>
          <w:lang w:eastAsia="ru-RU"/>
        </w:rPr>
        <w:t>3. К категории низкого риска относятся все иные земельные участки, не отнесенные к категориям среднего или умеренного риска, а также части з</w:t>
      </w:r>
      <w:r w:rsidRPr="00265237">
        <w:rPr>
          <w:rFonts w:ascii="Times New Roman" w:eastAsia="Times New Roman" w:hAnsi="Times New Roman" w:cs="Times New Roman"/>
          <w:sz w:val="28"/>
          <w:szCs w:val="28"/>
          <w:lang w:eastAsia="ru-RU"/>
        </w:rPr>
        <w:t>е</w:t>
      </w:r>
      <w:r w:rsidRPr="00265237">
        <w:rPr>
          <w:rFonts w:ascii="Times New Roman" w:eastAsia="Times New Roman" w:hAnsi="Times New Roman" w:cs="Times New Roman"/>
          <w:sz w:val="28"/>
          <w:szCs w:val="28"/>
          <w:lang w:eastAsia="ru-RU"/>
        </w:rPr>
        <w:t>мель, на которых не образованы земельные участки.</w:t>
      </w: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p w:rsidR="00D168E7" w:rsidRDefault="00D168E7" w:rsidP="00265237">
      <w:pPr>
        <w:widowControl w:val="0"/>
        <w:spacing w:after="0" w:line="360" w:lineRule="atLeast"/>
        <w:ind w:firstLine="709"/>
        <w:jc w:val="both"/>
        <w:rPr>
          <w:rFonts w:ascii="Times New Roman" w:eastAsia="Times New Roman" w:hAnsi="Times New Roman" w:cs="Times New Roman"/>
          <w:sz w:val="28"/>
          <w:szCs w:val="28"/>
          <w:lang w:eastAsia="ru-RU"/>
        </w:rPr>
      </w:pPr>
    </w:p>
    <w:tbl>
      <w:tblPr>
        <w:tblStyle w:val="a9"/>
        <w:tblW w:w="4678"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D168E7" w:rsidRPr="00D168E7" w:rsidTr="00D168E7">
        <w:tc>
          <w:tcPr>
            <w:tcW w:w="4678" w:type="dxa"/>
          </w:tcPr>
          <w:p w:rsidR="00D168E7" w:rsidRDefault="00D168E7" w:rsidP="004E26DB">
            <w:pPr>
              <w:widowControl w:val="0"/>
              <w:spacing w:line="240" w:lineRule="exac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Приложение № 2</w:t>
            </w:r>
          </w:p>
          <w:p w:rsidR="00D168E7" w:rsidRPr="00D168E7" w:rsidRDefault="00D168E7" w:rsidP="004E26DB">
            <w:pPr>
              <w:widowControl w:val="0"/>
              <w:spacing w:before="120" w:line="240" w:lineRule="exact"/>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 П</w:t>
            </w:r>
            <w:r w:rsidRPr="00265237">
              <w:rPr>
                <w:rFonts w:ascii="Times New Roman" w:eastAsia="Times New Roman" w:hAnsi="Times New Roman" w:cs="Times New Roman"/>
                <w:sz w:val="28"/>
                <w:szCs w:val="28"/>
                <w:lang w:eastAsia="ru-RU"/>
              </w:rPr>
              <w:t>оложению о муниципальном</w:t>
            </w:r>
            <w:r>
              <w:rPr>
                <w:rFonts w:ascii="Times New Roman" w:eastAsia="Times New Roman" w:hAnsi="Times New Roman" w:cs="Times New Roman"/>
                <w:sz w:val="28"/>
                <w:szCs w:val="28"/>
                <w:lang w:eastAsia="ru-RU"/>
              </w:rPr>
              <w:t xml:space="preserve">  </w:t>
            </w:r>
            <w:r w:rsidRPr="00265237">
              <w:rPr>
                <w:rFonts w:ascii="Times New Roman" w:eastAsia="Times New Roman" w:hAnsi="Times New Roman" w:cs="Times New Roman"/>
                <w:sz w:val="28"/>
                <w:szCs w:val="28"/>
                <w:lang w:eastAsia="ru-RU"/>
              </w:rPr>
              <w:t xml:space="preserve"> земельном контроле</w:t>
            </w:r>
            <w:r>
              <w:rPr>
                <w:rFonts w:ascii="Times New Roman" w:eastAsia="Times New Roman" w:hAnsi="Times New Roman" w:cs="Times New Roman"/>
                <w:sz w:val="28"/>
                <w:szCs w:val="28"/>
                <w:lang w:eastAsia="ru-RU"/>
              </w:rPr>
              <w:t xml:space="preserve"> в границах    </w:t>
            </w:r>
            <w:proofErr w:type="spellStart"/>
            <w:r>
              <w:rPr>
                <w:rFonts w:ascii="Times New Roman" w:eastAsia="Times New Roman" w:hAnsi="Times New Roman" w:cs="Times New Roman"/>
                <w:sz w:val="28"/>
                <w:szCs w:val="28"/>
                <w:lang w:eastAsia="ru-RU"/>
              </w:rPr>
              <w:t>Демянского</w:t>
            </w:r>
            <w:proofErr w:type="spellEnd"/>
            <w:r>
              <w:rPr>
                <w:rFonts w:ascii="Times New Roman" w:eastAsia="Times New Roman" w:hAnsi="Times New Roman" w:cs="Times New Roman"/>
                <w:sz w:val="28"/>
                <w:szCs w:val="28"/>
                <w:lang w:eastAsia="ru-RU"/>
              </w:rPr>
              <w:t xml:space="preserve"> муниципального </w:t>
            </w:r>
            <w:r w:rsidR="00EC5B6D" w:rsidRPr="00EC5B6D">
              <w:rPr>
                <w:rFonts w:ascii="Times New Roman" w:eastAsia="Times New Roman" w:hAnsi="Times New Roman" w:cs="Times New Roman"/>
                <w:sz w:val="28"/>
                <w:szCs w:val="28"/>
                <w:lang w:eastAsia="ru-RU"/>
              </w:rPr>
              <w:t>округа</w:t>
            </w:r>
          </w:p>
        </w:tc>
      </w:tr>
    </w:tbl>
    <w:tbl>
      <w:tblPr>
        <w:tblStyle w:val="11"/>
        <w:tblW w:w="4678"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tblGrid>
      <w:tr w:rsidR="000C7B3C" w:rsidRPr="000C7B3C" w:rsidTr="006F08A8">
        <w:tc>
          <w:tcPr>
            <w:tcW w:w="4678" w:type="dxa"/>
          </w:tcPr>
          <w:p w:rsidR="000C7B3C" w:rsidRPr="000C7B3C" w:rsidRDefault="000C7B3C" w:rsidP="000C7B3C">
            <w:pPr>
              <w:widowControl w:val="0"/>
              <w:spacing w:line="240" w:lineRule="exact"/>
              <w:rPr>
                <w:sz w:val="28"/>
                <w:szCs w:val="28"/>
              </w:rPr>
            </w:pPr>
            <w:r w:rsidRPr="000C7B3C">
              <w:rPr>
                <w:rFonts w:ascii="Times New Roman" w:hAnsi="Times New Roman" w:cs="Times New Roman"/>
                <w:sz w:val="28"/>
                <w:szCs w:val="28"/>
              </w:rPr>
              <w:t xml:space="preserve">                  </w:t>
            </w:r>
          </w:p>
        </w:tc>
      </w:tr>
    </w:tbl>
    <w:p w:rsidR="000C7B3C" w:rsidRPr="000C7B3C" w:rsidRDefault="000C7B3C" w:rsidP="000C7B3C">
      <w:pPr>
        <w:widowControl w:val="0"/>
        <w:spacing w:after="0" w:line="360" w:lineRule="atLeast"/>
        <w:ind w:firstLine="709"/>
        <w:jc w:val="both"/>
        <w:rPr>
          <w:rFonts w:ascii="Times New Roman" w:eastAsia="Times New Roman" w:hAnsi="Times New Roman" w:cs="Times New Roman"/>
          <w:sz w:val="28"/>
          <w:szCs w:val="28"/>
          <w:lang w:eastAsia="ru-RU"/>
        </w:rPr>
      </w:pPr>
    </w:p>
    <w:p w:rsidR="000C7B3C" w:rsidRPr="000C7B3C" w:rsidRDefault="000C7B3C" w:rsidP="000C7B3C">
      <w:pPr>
        <w:widowControl w:val="0"/>
        <w:spacing w:after="0" w:line="240" w:lineRule="exact"/>
        <w:jc w:val="center"/>
        <w:rPr>
          <w:rFonts w:ascii="Times New Roman" w:eastAsia="Times New Roman" w:hAnsi="Times New Roman" w:cs="Times New Roman"/>
          <w:b/>
          <w:sz w:val="28"/>
          <w:szCs w:val="28"/>
          <w:lang w:eastAsia="ru-RU"/>
        </w:rPr>
      </w:pPr>
      <w:r w:rsidRPr="000C7B3C">
        <w:rPr>
          <w:rFonts w:ascii="Times New Roman" w:eastAsia="Times New Roman" w:hAnsi="Times New Roman" w:cs="Times New Roman"/>
          <w:b/>
          <w:sz w:val="28"/>
          <w:szCs w:val="28"/>
          <w:lang w:eastAsia="ru-RU"/>
        </w:rPr>
        <w:t xml:space="preserve">Индикаторы риска нарушения обязательных требований </w:t>
      </w:r>
    </w:p>
    <w:p w:rsidR="000C7B3C" w:rsidRPr="000C7B3C" w:rsidRDefault="000C7B3C" w:rsidP="000C7B3C">
      <w:pPr>
        <w:widowControl w:val="0"/>
        <w:spacing w:after="0" w:line="240" w:lineRule="exact"/>
        <w:jc w:val="center"/>
        <w:rPr>
          <w:rFonts w:ascii="Times New Roman" w:eastAsia="Times New Roman" w:hAnsi="Times New Roman" w:cs="Times New Roman"/>
          <w:b/>
          <w:sz w:val="28"/>
          <w:szCs w:val="28"/>
          <w:lang w:eastAsia="ru-RU"/>
        </w:rPr>
      </w:pPr>
      <w:r w:rsidRPr="000C7B3C">
        <w:rPr>
          <w:rFonts w:ascii="Times New Roman" w:eastAsia="Times New Roman" w:hAnsi="Times New Roman" w:cs="Times New Roman"/>
          <w:b/>
          <w:sz w:val="28"/>
          <w:szCs w:val="28"/>
          <w:lang w:eastAsia="ru-RU"/>
        </w:rPr>
        <w:t>по муниципальному земельному контролю</w:t>
      </w:r>
    </w:p>
    <w:p w:rsidR="000C7B3C" w:rsidRPr="000C7B3C" w:rsidRDefault="000C7B3C" w:rsidP="000C7B3C">
      <w:pPr>
        <w:widowControl w:val="0"/>
        <w:spacing w:after="0" w:line="360" w:lineRule="atLeast"/>
        <w:ind w:firstLine="709"/>
        <w:jc w:val="both"/>
        <w:rPr>
          <w:rFonts w:ascii="Times New Roman" w:eastAsia="Times New Roman" w:hAnsi="Times New Roman" w:cs="Times New Roman"/>
          <w:sz w:val="28"/>
          <w:szCs w:val="28"/>
          <w:lang w:eastAsia="ru-RU"/>
        </w:rPr>
      </w:pPr>
      <w:r w:rsidRPr="000C7B3C">
        <w:rPr>
          <w:rFonts w:ascii="Times New Roman" w:eastAsia="Times New Roman" w:hAnsi="Times New Roman" w:cs="Times New Roman"/>
          <w:sz w:val="28"/>
          <w:szCs w:val="28"/>
          <w:lang w:eastAsia="ru-RU"/>
        </w:rPr>
        <w:t xml:space="preserve"> </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1. Нахождение в собственности у физического лица одного или н</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скольких земельных участков сельскохозяйственного назначения на основ</w:t>
      </w:r>
      <w:r w:rsidRPr="000C7B3C">
        <w:rPr>
          <w:rFonts w:ascii="Times New Roman" w:eastAsia="Calibri" w:hAnsi="Times New Roman" w:cs="Times New Roman"/>
          <w:sz w:val="28"/>
          <w:szCs w:val="28"/>
        </w:rPr>
        <w:t>а</w:t>
      </w:r>
      <w:r w:rsidRPr="000C7B3C">
        <w:rPr>
          <w:rFonts w:ascii="Times New Roman" w:eastAsia="Calibri" w:hAnsi="Times New Roman" w:cs="Times New Roman"/>
          <w:sz w:val="28"/>
          <w:szCs w:val="28"/>
        </w:rPr>
        <w:t>нии сведений Единого государственного реестра недвижимости (далее – ЕГРН) и (или) сведений, имеющихся в ведении органов местного самоупра</w:t>
      </w:r>
      <w:r w:rsidRPr="000C7B3C">
        <w:rPr>
          <w:rFonts w:ascii="Times New Roman" w:eastAsia="Calibri" w:hAnsi="Times New Roman" w:cs="Times New Roman"/>
          <w:sz w:val="28"/>
          <w:szCs w:val="28"/>
        </w:rPr>
        <w:t>в</w:t>
      </w:r>
      <w:r w:rsidRPr="000C7B3C">
        <w:rPr>
          <w:rFonts w:ascii="Times New Roman" w:eastAsia="Calibri" w:hAnsi="Times New Roman" w:cs="Times New Roman"/>
          <w:sz w:val="28"/>
          <w:szCs w:val="28"/>
        </w:rPr>
        <w:t>ления, общей площадью не менее 1 гектара при одновременном наличии сл</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 xml:space="preserve">дующих условий: </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 xml:space="preserve">каждый из указанных участков находится в пользовании более трёх лет; </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лицо не является членом крестьянского фермерского хозяйства, учас</w:t>
      </w:r>
      <w:r w:rsidRPr="000C7B3C">
        <w:rPr>
          <w:rFonts w:ascii="Times New Roman" w:eastAsia="Calibri" w:hAnsi="Times New Roman" w:cs="Times New Roman"/>
          <w:sz w:val="28"/>
          <w:szCs w:val="28"/>
        </w:rPr>
        <w:t>т</w:t>
      </w:r>
      <w:r w:rsidRPr="000C7B3C">
        <w:rPr>
          <w:rFonts w:ascii="Times New Roman" w:eastAsia="Calibri" w:hAnsi="Times New Roman" w:cs="Times New Roman"/>
          <w:sz w:val="28"/>
          <w:szCs w:val="28"/>
        </w:rPr>
        <w:t>ником юридического лица либо индивидуальным предпринимателем, кот</w:t>
      </w:r>
      <w:r w:rsidRPr="000C7B3C">
        <w:rPr>
          <w:rFonts w:ascii="Times New Roman" w:eastAsia="Calibri" w:hAnsi="Times New Roman" w:cs="Times New Roman"/>
          <w:sz w:val="28"/>
          <w:szCs w:val="28"/>
        </w:rPr>
        <w:t>о</w:t>
      </w:r>
      <w:r w:rsidRPr="000C7B3C">
        <w:rPr>
          <w:rFonts w:ascii="Times New Roman" w:eastAsia="Calibri" w:hAnsi="Times New Roman" w:cs="Times New Roman"/>
          <w:sz w:val="28"/>
          <w:szCs w:val="28"/>
        </w:rPr>
        <w:t>рые осуществляют деятельность по сельскохозяйственному производству, либо не передало указанные земли во владение или пользование таким л</w:t>
      </w:r>
      <w:r w:rsidRPr="000C7B3C">
        <w:rPr>
          <w:rFonts w:ascii="Times New Roman" w:eastAsia="Calibri" w:hAnsi="Times New Roman" w:cs="Times New Roman"/>
          <w:sz w:val="28"/>
          <w:szCs w:val="28"/>
        </w:rPr>
        <w:t>и</w:t>
      </w:r>
      <w:r w:rsidRPr="000C7B3C">
        <w:rPr>
          <w:rFonts w:ascii="Times New Roman" w:eastAsia="Calibri" w:hAnsi="Times New Roman" w:cs="Times New Roman"/>
          <w:sz w:val="28"/>
          <w:szCs w:val="28"/>
        </w:rPr>
        <w:t>цам.</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2. Наличие факта нахождения в собственности или аренде у физич</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ских или юридических лиц одного или нескольких земельных участков, предназначенных для жилищного или иного строительства на основании сведений Единого государственного реестра недвижимости (далее – ЕГРН) и (или) сведений, имеющихся в ведении органов местного самоуправления, при одновременном наличии следующих условий:</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каждый из указанных земельных участков находится в собственности или аренде более трех лет;</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земельные участки не переданы во владение или пользование иным л</w:t>
      </w:r>
      <w:r w:rsidRPr="000C7B3C">
        <w:rPr>
          <w:rFonts w:ascii="Times New Roman" w:eastAsia="Calibri" w:hAnsi="Times New Roman" w:cs="Times New Roman"/>
          <w:sz w:val="28"/>
          <w:szCs w:val="28"/>
        </w:rPr>
        <w:t>и</w:t>
      </w:r>
      <w:r w:rsidRPr="000C7B3C">
        <w:rPr>
          <w:rFonts w:ascii="Times New Roman" w:eastAsia="Calibri" w:hAnsi="Times New Roman" w:cs="Times New Roman"/>
          <w:sz w:val="28"/>
          <w:szCs w:val="28"/>
        </w:rPr>
        <w:t>цам;</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согласно сведениям публичной кадастровой карты, ни на одном из з</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мельных участков не расположены здания, строения, сооружения;</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лицом не направлено заявление о выдаче разрешения на строительство, уведомления о соответствии параметров объекта индивидуального жилищн</w:t>
      </w:r>
      <w:r w:rsidRPr="000C7B3C">
        <w:rPr>
          <w:rFonts w:ascii="Times New Roman" w:eastAsia="Calibri" w:hAnsi="Times New Roman" w:cs="Times New Roman"/>
          <w:sz w:val="28"/>
          <w:szCs w:val="28"/>
        </w:rPr>
        <w:t>о</w:t>
      </w:r>
      <w:r w:rsidRPr="000C7B3C">
        <w:rPr>
          <w:rFonts w:ascii="Times New Roman" w:eastAsia="Calibri" w:hAnsi="Times New Roman" w:cs="Times New Roman"/>
          <w:sz w:val="28"/>
          <w:szCs w:val="28"/>
        </w:rPr>
        <w:t>го строительства или садового дома установленным параметрам и допуст</w:t>
      </w:r>
      <w:r w:rsidRPr="000C7B3C">
        <w:rPr>
          <w:rFonts w:ascii="Times New Roman" w:eastAsia="Calibri" w:hAnsi="Times New Roman" w:cs="Times New Roman"/>
          <w:sz w:val="28"/>
          <w:szCs w:val="28"/>
        </w:rPr>
        <w:t>и</w:t>
      </w:r>
      <w:r w:rsidRPr="000C7B3C">
        <w:rPr>
          <w:rFonts w:ascii="Times New Roman" w:eastAsia="Calibri" w:hAnsi="Times New Roman" w:cs="Times New Roman"/>
          <w:sz w:val="28"/>
          <w:szCs w:val="28"/>
        </w:rPr>
        <w:t>мости размещения объекта индивидуального жилищного строительства или садового дома.</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3. Наличие факта нахождения в пользовании (аренде, собственности) у физических или юридических лиц одного или нескольких земельных учас</w:t>
      </w:r>
      <w:r w:rsidRPr="000C7B3C">
        <w:rPr>
          <w:rFonts w:ascii="Times New Roman" w:eastAsia="Calibri" w:hAnsi="Times New Roman" w:cs="Times New Roman"/>
          <w:sz w:val="28"/>
          <w:szCs w:val="28"/>
        </w:rPr>
        <w:t>т</w:t>
      </w:r>
      <w:r w:rsidRPr="000C7B3C">
        <w:rPr>
          <w:rFonts w:ascii="Times New Roman" w:eastAsia="Calibri" w:hAnsi="Times New Roman" w:cs="Times New Roman"/>
          <w:sz w:val="28"/>
          <w:szCs w:val="28"/>
        </w:rPr>
        <w:t>ков, площадь и (или) конфигурация которых может отличаться от сведений, содержащихся в ЕГРН, при наличии одновременно следующих условий:</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 xml:space="preserve">согласно сведениям публичной кадастровой карты наличие на таких земельных участках зданий, строений, сооружений, свидетельствующих об использовании земель или земельных участков; </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 xml:space="preserve">отсутствие в ЕГРН сведений о координатах поворотных точек таких земельных участков, определенных в соответствии с приказом Федеральной службы государственной регистрации, кадастра и картографии от 23 октября 2020 г. № </w:t>
      </w:r>
      <w:proofErr w:type="gramStart"/>
      <w:r w:rsidRPr="000C7B3C">
        <w:rPr>
          <w:rFonts w:ascii="Times New Roman" w:eastAsia="Calibri" w:hAnsi="Times New Roman" w:cs="Times New Roman"/>
          <w:sz w:val="28"/>
          <w:szCs w:val="28"/>
        </w:rPr>
        <w:t>П</w:t>
      </w:r>
      <w:proofErr w:type="gramEnd"/>
      <w:r w:rsidRPr="000C7B3C">
        <w:rPr>
          <w:rFonts w:ascii="Times New Roman" w:eastAsia="Calibri" w:hAnsi="Times New Roman" w:cs="Times New Roman"/>
          <w:sz w:val="28"/>
          <w:szCs w:val="28"/>
        </w:rPr>
        <w:t>/0393 «Об утверждении требований к точности и методам опр</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деления координат характерных точек границ земельного участка, требов</w:t>
      </w:r>
      <w:r w:rsidRPr="000C7B3C">
        <w:rPr>
          <w:rFonts w:ascii="Times New Roman" w:eastAsia="Calibri" w:hAnsi="Times New Roman" w:cs="Times New Roman"/>
          <w:sz w:val="28"/>
          <w:szCs w:val="28"/>
        </w:rPr>
        <w:t>а</w:t>
      </w:r>
      <w:r w:rsidRPr="000C7B3C">
        <w:rPr>
          <w:rFonts w:ascii="Times New Roman" w:eastAsia="Calibri" w:hAnsi="Times New Roman" w:cs="Times New Roman"/>
          <w:sz w:val="28"/>
          <w:szCs w:val="28"/>
        </w:rPr>
        <w:t>ний к точности и методам определения координат характерных точек конт</w:t>
      </w:r>
      <w:r w:rsidRPr="000C7B3C">
        <w:rPr>
          <w:rFonts w:ascii="Times New Roman" w:eastAsia="Calibri" w:hAnsi="Times New Roman" w:cs="Times New Roman"/>
          <w:sz w:val="28"/>
          <w:szCs w:val="28"/>
        </w:rPr>
        <w:t>у</w:t>
      </w:r>
      <w:r w:rsidRPr="000C7B3C">
        <w:rPr>
          <w:rFonts w:ascii="Times New Roman" w:eastAsia="Calibri" w:hAnsi="Times New Roman" w:cs="Times New Roman"/>
          <w:sz w:val="28"/>
          <w:szCs w:val="28"/>
        </w:rPr>
        <w:t>ра здания, сооружения или объекта незавершенного строительства на з</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мельном участке, а также требований к определению площади здания, с</w:t>
      </w:r>
      <w:r w:rsidRPr="000C7B3C">
        <w:rPr>
          <w:rFonts w:ascii="Times New Roman" w:eastAsia="Calibri" w:hAnsi="Times New Roman" w:cs="Times New Roman"/>
          <w:sz w:val="28"/>
          <w:szCs w:val="28"/>
        </w:rPr>
        <w:t>о</w:t>
      </w:r>
      <w:r w:rsidRPr="000C7B3C">
        <w:rPr>
          <w:rFonts w:ascii="Times New Roman" w:eastAsia="Calibri" w:hAnsi="Times New Roman" w:cs="Times New Roman"/>
          <w:sz w:val="28"/>
          <w:szCs w:val="28"/>
        </w:rPr>
        <w:t xml:space="preserve">оружения, помещения, </w:t>
      </w:r>
      <w:proofErr w:type="spellStart"/>
      <w:r w:rsidRPr="000C7B3C">
        <w:rPr>
          <w:rFonts w:ascii="Times New Roman" w:eastAsia="Calibri" w:hAnsi="Times New Roman" w:cs="Times New Roman"/>
          <w:sz w:val="28"/>
          <w:szCs w:val="28"/>
        </w:rPr>
        <w:t>машино</w:t>
      </w:r>
      <w:proofErr w:type="spellEnd"/>
      <w:r w:rsidRPr="000C7B3C">
        <w:rPr>
          <w:rFonts w:ascii="Times New Roman" w:eastAsia="Calibri" w:hAnsi="Times New Roman" w:cs="Times New Roman"/>
          <w:sz w:val="28"/>
          <w:szCs w:val="28"/>
        </w:rPr>
        <w:t>-места»;</w:t>
      </w:r>
    </w:p>
    <w:p w:rsidR="000C7B3C" w:rsidRPr="000C7B3C" w:rsidRDefault="000C7B3C" w:rsidP="000C7B3C">
      <w:pPr>
        <w:spacing w:after="0" w:line="360" w:lineRule="atLeas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земельные участки или их части не переданы во владение или польз</w:t>
      </w:r>
      <w:r w:rsidRPr="000C7B3C">
        <w:rPr>
          <w:rFonts w:ascii="Times New Roman" w:eastAsia="Calibri" w:hAnsi="Times New Roman" w:cs="Times New Roman"/>
          <w:sz w:val="28"/>
          <w:szCs w:val="28"/>
        </w:rPr>
        <w:t>о</w:t>
      </w:r>
      <w:r w:rsidRPr="000C7B3C">
        <w:rPr>
          <w:rFonts w:ascii="Times New Roman" w:eastAsia="Calibri" w:hAnsi="Times New Roman" w:cs="Times New Roman"/>
          <w:sz w:val="28"/>
          <w:szCs w:val="28"/>
        </w:rPr>
        <w:t>вание иным лицам.</w:t>
      </w:r>
    </w:p>
    <w:p w:rsidR="000C7B3C" w:rsidRPr="000C7B3C" w:rsidRDefault="000C7B3C" w:rsidP="000C7B3C">
      <w:pPr>
        <w:autoSpaceDE w:val="0"/>
        <w:autoSpaceDN w:val="0"/>
        <w:adjustRightInd w:val="0"/>
        <w:spacing w:after="0" w:line="360" w:lineRule="exact"/>
        <w:ind w:firstLine="709"/>
        <w:jc w:val="both"/>
        <w:rPr>
          <w:rFonts w:ascii="Times New Roman" w:eastAsia="Calibri" w:hAnsi="Times New Roman" w:cs="Times New Roman"/>
          <w:sz w:val="28"/>
          <w:szCs w:val="28"/>
        </w:rPr>
      </w:pPr>
      <w:r w:rsidRPr="000C7B3C">
        <w:rPr>
          <w:rFonts w:ascii="Times New Roman" w:eastAsia="Calibri" w:hAnsi="Times New Roman" w:cs="Times New Roman"/>
          <w:sz w:val="28"/>
          <w:szCs w:val="28"/>
        </w:rPr>
        <w:t>4. Отклонение местоположения характерной точки границы земельного участка относительно местоположения границы земельного участка, свед</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 xml:space="preserve">ния о котором содержатся в ЕГРН, на величину, превышающую </w:t>
      </w:r>
      <w:hyperlink r:id="rId7" w:history="1">
        <w:r w:rsidRPr="000C7B3C">
          <w:rPr>
            <w:rFonts w:ascii="Times New Roman" w:eastAsia="Calibri" w:hAnsi="Times New Roman" w:cs="Times New Roman"/>
            <w:sz w:val="28"/>
            <w:szCs w:val="28"/>
          </w:rPr>
          <w:t>значения</w:t>
        </w:r>
      </w:hyperlink>
      <w:r w:rsidRPr="000C7B3C">
        <w:rPr>
          <w:rFonts w:ascii="Times New Roman" w:eastAsia="Calibri" w:hAnsi="Times New Roman" w:cs="Times New Roman"/>
          <w:sz w:val="28"/>
          <w:szCs w:val="28"/>
        </w:rPr>
        <w:t xml:space="preserve"> точности (средней </w:t>
      </w:r>
      <w:proofErr w:type="spellStart"/>
      <w:r w:rsidRPr="000C7B3C">
        <w:rPr>
          <w:rFonts w:ascii="Times New Roman" w:eastAsia="Calibri" w:hAnsi="Times New Roman" w:cs="Times New Roman"/>
          <w:sz w:val="28"/>
          <w:szCs w:val="28"/>
        </w:rPr>
        <w:t>квадратической</w:t>
      </w:r>
      <w:proofErr w:type="spellEnd"/>
      <w:r w:rsidRPr="000C7B3C">
        <w:rPr>
          <w:rFonts w:ascii="Times New Roman" w:eastAsia="Calibri" w:hAnsi="Times New Roman" w:cs="Times New Roman"/>
          <w:sz w:val="28"/>
          <w:szCs w:val="28"/>
        </w:rPr>
        <w:t xml:space="preserve"> погрешности) определения координат х</w:t>
      </w:r>
      <w:r w:rsidRPr="000C7B3C">
        <w:rPr>
          <w:rFonts w:ascii="Times New Roman" w:eastAsia="Calibri" w:hAnsi="Times New Roman" w:cs="Times New Roman"/>
          <w:sz w:val="28"/>
          <w:szCs w:val="28"/>
        </w:rPr>
        <w:t>а</w:t>
      </w:r>
      <w:r w:rsidRPr="000C7B3C">
        <w:rPr>
          <w:rFonts w:ascii="Times New Roman" w:eastAsia="Calibri" w:hAnsi="Times New Roman" w:cs="Times New Roman"/>
          <w:sz w:val="28"/>
          <w:szCs w:val="28"/>
        </w:rPr>
        <w:t>рактерных точек границ земельных участков, установленное приказом Фед</w:t>
      </w:r>
      <w:r w:rsidRPr="000C7B3C">
        <w:rPr>
          <w:rFonts w:ascii="Times New Roman" w:eastAsia="Calibri" w:hAnsi="Times New Roman" w:cs="Times New Roman"/>
          <w:sz w:val="28"/>
          <w:szCs w:val="28"/>
        </w:rPr>
        <w:t>е</w:t>
      </w:r>
      <w:r w:rsidRPr="000C7B3C">
        <w:rPr>
          <w:rFonts w:ascii="Times New Roman" w:eastAsia="Calibri" w:hAnsi="Times New Roman" w:cs="Times New Roman"/>
          <w:sz w:val="28"/>
          <w:szCs w:val="28"/>
        </w:rPr>
        <w:t xml:space="preserve">ральной службы государственной регистрации, кадастра и картографии             от  23 октября 2020 года № </w:t>
      </w:r>
      <w:proofErr w:type="gramStart"/>
      <w:r w:rsidRPr="000C7B3C">
        <w:rPr>
          <w:rFonts w:ascii="Times New Roman" w:eastAsia="Calibri" w:hAnsi="Times New Roman" w:cs="Times New Roman"/>
          <w:sz w:val="28"/>
          <w:szCs w:val="28"/>
        </w:rPr>
        <w:t>П</w:t>
      </w:r>
      <w:proofErr w:type="gramEnd"/>
      <w:r w:rsidRPr="000C7B3C">
        <w:rPr>
          <w:rFonts w:ascii="Times New Roman" w:eastAsia="Calibri" w:hAnsi="Times New Roman" w:cs="Times New Roman"/>
          <w:sz w:val="28"/>
          <w:szCs w:val="28"/>
        </w:rPr>
        <w:t>/0393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w:t>
      </w:r>
      <w:r w:rsidRPr="000C7B3C">
        <w:rPr>
          <w:rFonts w:ascii="Times New Roman" w:eastAsia="Calibri" w:hAnsi="Times New Roman" w:cs="Times New Roman"/>
          <w:sz w:val="28"/>
          <w:szCs w:val="28"/>
        </w:rPr>
        <w:t>р</w:t>
      </w:r>
      <w:r w:rsidRPr="000C7B3C">
        <w:rPr>
          <w:rFonts w:ascii="Times New Roman" w:eastAsia="Calibri" w:hAnsi="Times New Roman" w:cs="Times New Roman"/>
          <w:sz w:val="28"/>
          <w:szCs w:val="28"/>
        </w:rPr>
        <w:t>ных точек контура здания, сооружения или объекта незавершенного стро</w:t>
      </w:r>
      <w:r w:rsidRPr="000C7B3C">
        <w:rPr>
          <w:rFonts w:ascii="Times New Roman" w:eastAsia="Calibri" w:hAnsi="Times New Roman" w:cs="Times New Roman"/>
          <w:sz w:val="28"/>
          <w:szCs w:val="28"/>
        </w:rPr>
        <w:t>и</w:t>
      </w:r>
      <w:r w:rsidRPr="000C7B3C">
        <w:rPr>
          <w:rFonts w:ascii="Times New Roman" w:eastAsia="Calibri" w:hAnsi="Times New Roman" w:cs="Times New Roman"/>
          <w:sz w:val="28"/>
          <w:szCs w:val="28"/>
        </w:rPr>
        <w:t xml:space="preserve">тельства на земельном участке, а также требований к определению площади здания, сооружения, помещения, </w:t>
      </w:r>
      <w:proofErr w:type="spellStart"/>
      <w:r w:rsidRPr="000C7B3C">
        <w:rPr>
          <w:rFonts w:ascii="Times New Roman" w:eastAsia="Calibri" w:hAnsi="Times New Roman" w:cs="Times New Roman"/>
          <w:sz w:val="28"/>
          <w:szCs w:val="28"/>
        </w:rPr>
        <w:t>машино</w:t>
      </w:r>
      <w:proofErr w:type="spellEnd"/>
      <w:r w:rsidRPr="000C7B3C">
        <w:rPr>
          <w:rFonts w:ascii="Times New Roman" w:eastAsia="Calibri" w:hAnsi="Times New Roman" w:cs="Times New Roman"/>
          <w:sz w:val="28"/>
          <w:szCs w:val="28"/>
        </w:rPr>
        <w:t>-места.</w:t>
      </w:r>
    </w:p>
    <w:p w:rsidR="002B2424" w:rsidRPr="00D168E7" w:rsidRDefault="002B2424" w:rsidP="000C7B3C">
      <w:pPr>
        <w:widowControl w:val="0"/>
        <w:spacing w:after="0" w:line="360" w:lineRule="atLeast"/>
        <w:ind w:firstLine="709"/>
        <w:jc w:val="center"/>
        <w:rPr>
          <w:rFonts w:ascii="Times New Roman" w:eastAsia="Times New Roman" w:hAnsi="Times New Roman" w:cs="Times New Roman"/>
          <w:sz w:val="28"/>
          <w:szCs w:val="28"/>
          <w:lang w:eastAsia="ru-RU"/>
        </w:rPr>
      </w:pPr>
    </w:p>
    <w:sectPr w:rsidR="002B2424" w:rsidRPr="00D168E7" w:rsidSect="00C421B2">
      <w:pgSz w:w="11906" w:h="16838"/>
      <w:pgMar w:top="567" w:right="567" w:bottom="426"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F3E8F"/>
    <w:multiLevelType w:val="hybridMultilevel"/>
    <w:tmpl w:val="A31620C8"/>
    <w:lvl w:ilvl="0" w:tplc="86A04724">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
    <w:nsid w:val="0D650E98"/>
    <w:multiLevelType w:val="hybridMultilevel"/>
    <w:tmpl w:val="0ACEBFC6"/>
    <w:lvl w:ilvl="0" w:tplc="75B8A10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B50159B"/>
    <w:multiLevelType w:val="hybridMultilevel"/>
    <w:tmpl w:val="D4263F00"/>
    <w:lvl w:ilvl="0" w:tplc="E7F65B60">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B384D38"/>
    <w:multiLevelType w:val="multilevel"/>
    <w:tmpl w:val="587AB6E6"/>
    <w:lvl w:ilvl="0">
      <w:start w:val="1"/>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5">
    <w:nsid w:val="4A9D31DB"/>
    <w:multiLevelType w:val="hybridMultilevel"/>
    <w:tmpl w:val="6D8CFBE0"/>
    <w:lvl w:ilvl="0" w:tplc="3090720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58C723B9"/>
    <w:multiLevelType w:val="hybridMultilevel"/>
    <w:tmpl w:val="9AB0DB3A"/>
    <w:lvl w:ilvl="0" w:tplc="6080A38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666E5657"/>
    <w:multiLevelType w:val="hybridMultilevel"/>
    <w:tmpl w:val="031EEDB6"/>
    <w:lvl w:ilvl="0" w:tplc="A20637F4">
      <w:start w:val="1"/>
      <w:numFmt w:val="upperRoman"/>
      <w:lvlText w:val="%1."/>
      <w:lvlJc w:val="left"/>
      <w:pPr>
        <w:ind w:left="1080" w:hanging="720"/>
      </w:pPr>
      <w:rPr>
        <w:rFonts w:cs="Times New Roman" w:hint="default"/>
        <w:sz w:val="28"/>
        <w:u w:val="none"/>
      </w:rPr>
    </w:lvl>
    <w:lvl w:ilvl="1" w:tplc="0348318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0"/>
  </w:num>
  <w:num w:numId="3">
    <w:abstractNumId w:val="2"/>
  </w:num>
  <w:num w:numId="4">
    <w:abstractNumId w:val="6"/>
  </w:num>
  <w:num w:numId="5">
    <w:abstractNumId w:val="7"/>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0F4"/>
    <w:rsid w:val="00003493"/>
    <w:rsid w:val="00012DDA"/>
    <w:rsid w:val="00013189"/>
    <w:rsid w:val="00023706"/>
    <w:rsid w:val="00041E5A"/>
    <w:rsid w:val="00042DA3"/>
    <w:rsid w:val="00044CF8"/>
    <w:rsid w:val="00046987"/>
    <w:rsid w:val="00047AB8"/>
    <w:rsid w:val="00060565"/>
    <w:rsid w:val="00060D5E"/>
    <w:rsid w:val="000702CF"/>
    <w:rsid w:val="00076760"/>
    <w:rsid w:val="00090A58"/>
    <w:rsid w:val="000A3AD8"/>
    <w:rsid w:val="000A3DB1"/>
    <w:rsid w:val="000A6997"/>
    <w:rsid w:val="000A7718"/>
    <w:rsid w:val="000C31EC"/>
    <w:rsid w:val="000C6038"/>
    <w:rsid w:val="000C7B3C"/>
    <w:rsid w:val="000D26C6"/>
    <w:rsid w:val="000E06F2"/>
    <w:rsid w:val="00110C2D"/>
    <w:rsid w:val="00115BEA"/>
    <w:rsid w:val="0011747F"/>
    <w:rsid w:val="00122EFB"/>
    <w:rsid w:val="00123135"/>
    <w:rsid w:val="001330C7"/>
    <w:rsid w:val="00135454"/>
    <w:rsid w:val="00137833"/>
    <w:rsid w:val="001569B7"/>
    <w:rsid w:val="00156B66"/>
    <w:rsid w:val="00161247"/>
    <w:rsid w:val="00161933"/>
    <w:rsid w:val="00162C90"/>
    <w:rsid w:val="0016582F"/>
    <w:rsid w:val="001802E2"/>
    <w:rsid w:val="00181848"/>
    <w:rsid w:val="00187854"/>
    <w:rsid w:val="00190391"/>
    <w:rsid w:val="00192EE8"/>
    <w:rsid w:val="00197561"/>
    <w:rsid w:val="001A1A3D"/>
    <w:rsid w:val="001C1FA8"/>
    <w:rsid w:val="001C37D8"/>
    <w:rsid w:val="001D1882"/>
    <w:rsid w:val="00215995"/>
    <w:rsid w:val="00220AB3"/>
    <w:rsid w:val="0022217E"/>
    <w:rsid w:val="002643BB"/>
    <w:rsid w:val="00265237"/>
    <w:rsid w:val="00270B58"/>
    <w:rsid w:val="00282573"/>
    <w:rsid w:val="00297B1C"/>
    <w:rsid w:val="002B2424"/>
    <w:rsid w:val="002B4B59"/>
    <w:rsid w:val="002B4CDF"/>
    <w:rsid w:val="002D074C"/>
    <w:rsid w:val="002D1F66"/>
    <w:rsid w:val="002D4AF0"/>
    <w:rsid w:val="002E37D1"/>
    <w:rsid w:val="002F21E2"/>
    <w:rsid w:val="002F3353"/>
    <w:rsid w:val="002F674E"/>
    <w:rsid w:val="002F7022"/>
    <w:rsid w:val="00312222"/>
    <w:rsid w:val="0032504C"/>
    <w:rsid w:val="0032511A"/>
    <w:rsid w:val="00325AEC"/>
    <w:rsid w:val="0032774C"/>
    <w:rsid w:val="003331B9"/>
    <w:rsid w:val="0033451B"/>
    <w:rsid w:val="00337A56"/>
    <w:rsid w:val="003441BB"/>
    <w:rsid w:val="003533EC"/>
    <w:rsid w:val="00361F99"/>
    <w:rsid w:val="0036311C"/>
    <w:rsid w:val="00372FE1"/>
    <w:rsid w:val="003738C1"/>
    <w:rsid w:val="00383A4D"/>
    <w:rsid w:val="00384C17"/>
    <w:rsid w:val="00395DEA"/>
    <w:rsid w:val="003C7172"/>
    <w:rsid w:val="003D44A1"/>
    <w:rsid w:val="003D48B6"/>
    <w:rsid w:val="003D5A98"/>
    <w:rsid w:val="003F2BA2"/>
    <w:rsid w:val="003F5465"/>
    <w:rsid w:val="003F780E"/>
    <w:rsid w:val="00403527"/>
    <w:rsid w:val="004158DC"/>
    <w:rsid w:val="00424E47"/>
    <w:rsid w:val="00434730"/>
    <w:rsid w:val="004467FC"/>
    <w:rsid w:val="00446A25"/>
    <w:rsid w:val="00451361"/>
    <w:rsid w:val="00454CD3"/>
    <w:rsid w:val="00460793"/>
    <w:rsid w:val="0046207D"/>
    <w:rsid w:val="004665FF"/>
    <w:rsid w:val="0047368A"/>
    <w:rsid w:val="00492D17"/>
    <w:rsid w:val="0049356D"/>
    <w:rsid w:val="00497542"/>
    <w:rsid w:val="004A0910"/>
    <w:rsid w:val="004C1CE9"/>
    <w:rsid w:val="004D3E17"/>
    <w:rsid w:val="004E26DB"/>
    <w:rsid w:val="004E4668"/>
    <w:rsid w:val="00510BD6"/>
    <w:rsid w:val="005114E9"/>
    <w:rsid w:val="00513128"/>
    <w:rsid w:val="005251B9"/>
    <w:rsid w:val="005267D8"/>
    <w:rsid w:val="00540351"/>
    <w:rsid w:val="00540799"/>
    <w:rsid w:val="005449EE"/>
    <w:rsid w:val="005551BD"/>
    <w:rsid w:val="005601BE"/>
    <w:rsid w:val="00580422"/>
    <w:rsid w:val="00582F71"/>
    <w:rsid w:val="0058531A"/>
    <w:rsid w:val="00592218"/>
    <w:rsid w:val="0059307E"/>
    <w:rsid w:val="0059371F"/>
    <w:rsid w:val="005973D9"/>
    <w:rsid w:val="005A49AC"/>
    <w:rsid w:val="005C0F59"/>
    <w:rsid w:val="005C1A65"/>
    <w:rsid w:val="005C25EC"/>
    <w:rsid w:val="005C571E"/>
    <w:rsid w:val="006042C3"/>
    <w:rsid w:val="0062090F"/>
    <w:rsid w:val="006231B4"/>
    <w:rsid w:val="00631918"/>
    <w:rsid w:val="006331C4"/>
    <w:rsid w:val="0064674C"/>
    <w:rsid w:val="006547E8"/>
    <w:rsid w:val="00657077"/>
    <w:rsid w:val="00665A40"/>
    <w:rsid w:val="00665BCD"/>
    <w:rsid w:val="00671034"/>
    <w:rsid w:val="006712C7"/>
    <w:rsid w:val="00675CAE"/>
    <w:rsid w:val="00681A00"/>
    <w:rsid w:val="00685299"/>
    <w:rsid w:val="0068689E"/>
    <w:rsid w:val="00694399"/>
    <w:rsid w:val="006C11F2"/>
    <w:rsid w:val="006E1EF6"/>
    <w:rsid w:val="00703034"/>
    <w:rsid w:val="007253EB"/>
    <w:rsid w:val="00730306"/>
    <w:rsid w:val="007340E5"/>
    <w:rsid w:val="00734235"/>
    <w:rsid w:val="00737E61"/>
    <w:rsid w:val="0077681E"/>
    <w:rsid w:val="00777FA1"/>
    <w:rsid w:val="00791A90"/>
    <w:rsid w:val="00796A3E"/>
    <w:rsid w:val="007B6897"/>
    <w:rsid w:val="007C0B1F"/>
    <w:rsid w:val="007C7D74"/>
    <w:rsid w:val="007D3D56"/>
    <w:rsid w:val="007F4B31"/>
    <w:rsid w:val="00804350"/>
    <w:rsid w:val="00805E41"/>
    <w:rsid w:val="00814B3F"/>
    <w:rsid w:val="00820A22"/>
    <w:rsid w:val="00833608"/>
    <w:rsid w:val="00836C28"/>
    <w:rsid w:val="0084229D"/>
    <w:rsid w:val="008529A2"/>
    <w:rsid w:val="008567F2"/>
    <w:rsid w:val="008666A1"/>
    <w:rsid w:val="00876C24"/>
    <w:rsid w:val="00886F62"/>
    <w:rsid w:val="008B324E"/>
    <w:rsid w:val="008B79D1"/>
    <w:rsid w:val="008C618F"/>
    <w:rsid w:val="008E2218"/>
    <w:rsid w:val="008E2AF5"/>
    <w:rsid w:val="00904FB9"/>
    <w:rsid w:val="00905A30"/>
    <w:rsid w:val="00906011"/>
    <w:rsid w:val="00906D68"/>
    <w:rsid w:val="00913AAA"/>
    <w:rsid w:val="00915BEC"/>
    <w:rsid w:val="0092144F"/>
    <w:rsid w:val="00932C4E"/>
    <w:rsid w:val="00933FCA"/>
    <w:rsid w:val="00946232"/>
    <w:rsid w:val="00946E11"/>
    <w:rsid w:val="00947847"/>
    <w:rsid w:val="00960638"/>
    <w:rsid w:val="00966D82"/>
    <w:rsid w:val="009710C9"/>
    <w:rsid w:val="00974A8C"/>
    <w:rsid w:val="009811B7"/>
    <w:rsid w:val="009937D4"/>
    <w:rsid w:val="00995099"/>
    <w:rsid w:val="009A43D9"/>
    <w:rsid w:val="009A6E17"/>
    <w:rsid w:val="009C0EBB"/>
    <w:rsid w:val="009F075A"/>
    <w:rsid w:val="009F0DEF"/>
    <w:rsid w:val="009F47C2"/>
    <w:rsid w:val="00A04209"/>
    <w:rsid w:val="00A12AD6"/>
    <w:rsid w:val="00A15CCA"/>
    <w:rsid w:val="00A2047B"/>
    <w:rsid w:val="00A21682"/>
    <w:rsid w:val="00A30EE9"/>
    <w:rsid w:val="00A34989"/>
    <w:rsid w:val="00A3704C"/>
    <w:rsid w:val="00A41D83"/>
    <w:rsid w:val="00A50630"/>
    <w:rsid w:val="00A54251"/>
    <w:rsid w:val="00A62C74"/>
    <w:rsid w:val="00A635B0"/>
    <w:rsid w:val="00A81482"/>
    <w:rsid w:val="00AA21FE"/>
    <w:rsid w:val="00AC4151"/>
    <w:rsid w:val="00AC4A93"/>
    <w:rsid w:val="00AC500B"/>
    <w:rsid w:val="00AC7243"/>
    <w:rsid w:val="00AD334A"/>
    <w:rsid w:val="00AD4091"/>
    <w:rsid w:val="00AE06B7"/>
    <w:rsid w:val="00AE0859"/>
    <w:rsid w:val="00AE46DE"/>
    <w:rsid w:val="00AF28CE"/>
    <w:rsid w:val="00B03344"/>
    <w:rsid w:val="00B151FE"/>
    <w:rsid w:val="00B347E0"/>
    <w:rsid w:val="00B40734"/>
    <w:rsid w:val="00B47FF8"/>
    <w:rsid w:val="00B57AC1"/>
    <w:rsid w:val="00B703CA"/>
    <w:rsid w:val="00B75F38"/>
    <w:rsid w:val="00B81821"/>
    <w:rsid w:val="00B84988"/>
    <w:rsid w:val="00B87A07"/>
    <w:rsid w:val="00BA2415"/>
    <w:rsid w:val="00BA506D"/>
    <w:rsid w:val="00BA5A2C"/>
    <w:rsid w:val="00BB1F6D"/>
    <w:rsid w:val="00BB499C"/>
    <w:rsid w:val="00BC70F4"/>
    <w:rsid w:val="00BD5BFC"/>
    <w:rsid w:val="00BD7C8F"/>
    <w:rsid w:val="00BE384A"/>
    <w:rsid w:val="00C0588D"/>
    <w:rsid w:val="00C132B6"/>
    <w:rsid w:val="00C17688"/>
    <w:rsid w:val="00C21977"/>
    <w:rsid w:val="00C262ED"/>
    <w:rsid w:val="00C32E5A"/>
    <w:rsid w:val="00C421B2"/>
    <w:rsid w:val="00C46D0F"/>
    <w:rsid w:val="00C47D71"/>
    <w:rsid w:val="00C54130"/>
    <w:rsid w:val="00C6224E"/>
    <w:rsid w:val="00C74655"/>
    <w:rsid w:val="00C94A0F"/>
    <w:rsid w:val="00C94FB5"/>
    <w:rsid w:val="00C96D55"/>
    <w:rsid w:val="00CA02F9"/>
    <w:rsid w:val="00CA46A7"/>
    <w:rsid w:val="00CB5928"/>
    <w:rsid w:val="00CD3360"/>
    <w:rsid w:val="00CD34FB"/>
    <w:rsid w:val="00CE344F"/>
    <w:rsid w:val="00CF3855"/>
    <w:rsid w:val="00D06529"/>
    <w:rsid w:val="00D06F71"/>
    <w:rsid w:val="00D120C0"/>
    <w:rsid w:val="00D149EB"/>
    <w:rsid w:val="00D168E7"/>
    <w:rsid w:val="00D17411"/>
    <w:rsid w:val="00D275BC"/>
    <w:rsid w:val="00D46B50"/>
    <w:rsid w:val="00D60549"/>
    <w:rsid w:val="00D612DB"/>
    <w:rsid w:val="00D62B03"/>
    <w:rsid w:val="00D66CFB"/>
    <w:rsid w:val="00D96EDB"/>
    <w:rsid w:val="00DA2D88"/>
    <w:rsid w:val="00DB69D7"/>
    <w:rsid w:val="00DC0410"/>
    <w:rsid w:val="00DC57DD"/>
    <w:rsid w:val="00DD0CEB"/>
    <w:rsid w:val="00DE5796"/>
    <w:rsid w:val="00DF1EFF"/>
    <w:rsid w:val="00DF78C2"/>
    <w:rsid w:val="00E03FB9"/>
    <w:rsid w:val="00E05D3A"/>
    <w:rsid w:val="00E0768A"/>
    <w:rsid w:val="00E10F4D"/>
    <w:rsid w:val="00E12AD6"/>
    <w:rsid w:val="00E24DAF"/>
    <w:rsid w:val="00E32A11"/>
    <w:rsid w:val="00E342F6"/>
    <w:rsid w:val="00E426B0"/>
    <w:rsid w:val="00E54101"/>
    <w:rsid w:val="00E64300"/>
    <w:rsid w:val="00E71A07"/>
    <w:rsid w:val="00E71A51"/>
    <w:rsid w:val="00E81427"/>
    <w:rsid w:val="00E8675D"/>
    <w:rsid w:val="00EA5F61"/>
    <w:rsid w:val="00EA6FAF"/>
    <w:rsid w:val="00EC5B6D"/>
    <w:rsid w:val="00EC798A"/>
    <w:rsid w:val="00ED399D"/>
    <w:rsid w:val="00ED765F"/>
    <w:rsid w:val="00F14A34"/>
    <w:rsid w:val="00F14FFE"/>
    <w:rsid w:val="00F16D9D"/>
    <w:rsid w:val="00F20B94"/>
    <w:rsid w:val="00F22B4D"/>
    <w:rsid w:val="00F302C2"/>
    <w:rsid w:val="00F338B7"/>
    <w:rsid w:val="00F35A30"/>
    <w:rsid w:val="00F41836"/>
    <w:rsid w:val="00F443A5"/>
    <w:rsid w:val="00F44A2C"/>
    <w:rsid w:val="00F44D65"/>
    <w:rsid w:val="00F45BFC"/>
    <w:rsid w:val="00F626BA"/>
    <w:rsid w:val="00F75ECB"/>
    <w:rsid w:val="00F86AAB"/>
    <w:rsid w:val="00F954AD"/>
    <w:rsid w:val="00F95BD3"/>
    <w:rsid w:val="00FA47C5"/>
    <w:rsid w:val="00FA4D5D"/>
    <w:rsid w:val="00FB24B2"/>
    <w:rsid w:val="00FD1E9C"/>
    <w:rsid w:val="00FE0306"/>
    <w:rsid w:val="00FE0E12"/>
    <w:rsid w:val="00FE1412"/>
    <w:rsid w:val="00FF2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semiHidden/>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7C0B1F"/>
  </w:style>
  <w:style w:type="numbering" w:customStyle="1" w:styleId="5">
    <w:name w:val="Нет списка5"/>
    <w:next w:val="a2"/>
    <w:uiPriority w:val="99"/>
    <w:semiHidden/>
    <w:unhideWhenUsed/>
    <w:rsid w:val="00E71A07"/>
  </w:style>
  <w:style w:type="numbering" w:customStyle="1" w:styleId="6">
    <w:name w:val="Нет списка6"/>
    <w:next w:val="a2"/>
    <w:uiPriority w:val="99"/>
    <w:semiHidden/>
    <w:unhideWhenUsed/>
    <w:rsid w:val="00657077"/>
  </w:style>
  <w:style w:type="paragraph" w:customStyle="1" w:styleId="xl208">
    <w:name w:val="xl208"/>
    <w:basedOn w:val="a"/>
    <w:rsid w:val="0065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A3AD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AD8"/>
    <w:rPr>
      <w:rFonts w:ascii="Tahoma" w:hAnsi="Tahoma" w:cs="Tahoma"/>
      <w:sz w:val="16"/>
      <w:szCs w:val="16"/>
    </w:rPr>
  </w:style>
  <w:style w:type="numbering" w:customStyle="1" w:styleId="7">
    <w:name w:val="Нет списка7"/>
    <w:next w:val="a2"/>
    <w:uiPriority w:val="99"/>
    <w:semiHidden/>
    <w:unhideWhenUsed/>
    <w:rsid w:val="004A0910"/>
  </w:style>
  <w:style w:type="numbering" w:customStyle="1" w:styleId="8">
    <w:name w:val="Нет списка8"/>
    <w:next w:val="a2"/>
    <w:uiPriority w:val="99"/>
    <w:semiHidden/>
    <w:unhideWhenUsed/>
    <w:rsid w:val="009F47C2"/>
  </w:style>
  <w:style w:type="numbering" w:customStyle="1" w:styleId="9">
    <w:name w:val="Нет списка9"/>
    <w:next w:val="a2"/>
    <w:uiPriority w:val="99"/>
    <w:semiHidden/>
    <w:unhideWhenUsed/>
    <w:rsid w:val="009F47C2"/>
  </w:style>
  <w:style w:type="numbering" w:customStyle="1" w:styleId="10">
    <w:name w:val="Нет списка10"/>
    <w:next w:val="a2"/>
    <w:uiPriority w:val="99"/>
    <w:semiHidden/>
    <w:unhideWhenUsed/>
    <w:rsid w:val="008C618F"/>
  </w:style>
  <w:style w:type="table" w:customStyle="1" w:styleId="11">
    <w:name w:val="Сетка таблицы1"/>
    <w:basedOn w:val="a1"/>
    <w:next w:val="a9"/>
    <w:uiPriority w:val="59"/>
    <w:rsid w:val="000C7B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4300"/>
    <w:pPr>
      <w:ind w:left="720"/>
      <w:contextualSpacing/>
    </w:pPr>
  </w:style>
  <w:style w:type="paragraph" w:customStyle="1" w:styleId="a4">
    <w:name w:val="Знак Знак Знак Знак Знак Знак Знак"/>
    <w:basedOn w:val="a"/>
    <w:rsid w:val="00C54130"/>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a5">
    <w:name w:val="Знак Знак Знак"/>
    <w:basedOn w:val="a"/>
    <w:rsid w:val="00BA5A2C"/>
    <w:pPr>
      <w:spacing w:before="100" w:beforeAutospacing="1" w:after="100" w:afterAutospacing="1" w:line="240" w:lineRule="auto"/>
      <w:jc w:val="both"/>
    </w:pPr>
    <w:rPr>
      <w:rFonts w:ascii="Tahoma" w:eastAsia="Times New Roman" w:hAnsi="Tahoma" w:cs="Times New Roman"/>
      <w:sz w:val="20"/>
      <w:szCs w:val="20"/>
      <w:lang w:val="en-US"/>
    </w:rPr>
  </w:style>
  <w:style w:type="numbering" w:customStyle="1" w:styleId="1">
    <w:name w:val="Нет списка1"/>
    <w:next w:val="a2"/>
    <w:uiPriority w:val="99"/>
    <w:semiHidden/>
    <w:unhideWhenUsed/>
    <w:rsid w:val="0092144F"/>
  </w:style>
  <w:style w:type="character" w:styleId="a6">
    <w:name w:val="Hyperlink"/>
    <w:basedOn w:val="a0"/>
    <w:uiPriority w:val="99"/>
    <w:semiHidden/>
    <w:unhideWhenUsed/>
    <w:rsid w:val="0092144F"/>
    <w:rPr>
      <w:color w:val="0000FF"/>
      <w:u w:val="single"/>
    </w:rPr>
  </w:style>
  <w:style w:type="character" w:styleId="a7">
    <w:name w:val="FollowedHyperlink"/>
    <w:basedOn w:val="a0"/>
    <w:uiPriority w:val="99"/>
    <w:semiHidden/>
    <w:unhideWhenUsed/>
    <w:rsid w:val="0092144F"/>
    <w:rPr>
      <w:color w:val="800080"/>
      <w:u w:val="single"/>
    </w:rPr>
  </w:style>
  <w:style w:type="paragraph" w:customStyle="1" w:styleId="xl65">
    <w:name w:val="xl6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6">
    <w:name w:val="xl6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7">
    <w:name w:val="xl6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68">
    <w:name w:val="xl68"/>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69">
    <w:name w:val="xl69"/>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70">
    <w:name w:val="xl70"/>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1">
    <w:name w:val="xl7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2">
    <w:name w:val="xl72"/>
    <w:basedOn w:val="a"/>
    <w:rsid w:val="0092144F"/>
    <w:pPr>
      <w:pBdr>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3">
    <w:name w:val="xl7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74">
    <w:name w:val="xl7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5">
    <w:name w:val="xl7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76">
    <w:name w:val="xl7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7">
    <w:name w:val="xl7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78">
    <w:name w:val="xl7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9">
    <w:name w:val="xl7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3">
    <w:name w:val="xl8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84">
    <w:name w:val="xl8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5">
    <w:name w:val="xl8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86">
    <w:name w:val="xl86"/>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88">
    <w:name w:val="xl8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9">
    <w:name w:val="xl8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0">
    <w:name w:val="xl9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1">
    <w:name w:val="xl91"/>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92">
    <w:name w:val="xl9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3">
    <w:name w:val="xl9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4">
    <w:name w:val="xl94"/>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95">
    <w:name w:val="xl9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6">
    <w:name w:val="xl9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7">
    <w:name w:val="xl9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98">
    <w:name w:val="xl98"/>
    <w:basedOn w:val="a"/>
    <w:rsid w:val="0092144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99">
    <w:name w:val="xl9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0">
    <w:name w:val="xl100"/>
    <w:basedOn w:val="a"/>
    <w:rsid w:val="0092144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1">
    <w:name w:val="xl10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2">
    <w:name w:val="xl102"/>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3">
    <w:name w:val="xl103"/>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4">
    <w:name w:val="xl104"/>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5">
    <w:name w:val="xl105"/>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06">
    <w:name w:val="xl10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07">
    <w:name w:val="xl107"/>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08">
    <w:name w:val="xl10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09">
    <w:name w:val="xl10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10">
    <w:name w:val="xl110"/>
    <w:basedOn w:val="a"/>
    <w:rsid w:val="0092144F"/>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1">
    <w:name w:val="xl111"/>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2">
    <w:name w:val="xl11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3">
    <w:name w:val="xl11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14">
    <w:name w:val="xl11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5">
    <w:name w:val="xl115"/>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b/>
      <w:bCs/>
      <w:sz w:val="16"/>
      <w:szCs w:val="16"/>
      <w:lang w:eastAsia="ru-RU"/>
    </w:rPr>
  </w:style>
  <w:style w:type="paragraph" w:customStyle="1" w:styleId="xl116">
    <w:name w:val="xl116"/>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7">
    <w:name w:val="xl117"/>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18">
    <w:name w:val="xl11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19">
    <w:name w:val="xl11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0">
    <w:name w:val="xl12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121">
    <w:name w:val="xl121"/>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2">
    <w:name w:val="xl122"/>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3">
    <w:name w:val="xl12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24">
    <w:name w:val="xl12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5">
    <w:name w:val="xl12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16"/>
      <w:szCs w:val="16"/>
      <w:lang w:eastAsia="ru-RU"/>
    </w:rPr>
  </w:style>
  <w:style w:type="paragraph" w:customStyle="1" w:styleId="xl126">
    <w:name w:val="xl126"/>
    <w:basedOn w:val="a"/>
    <w:rsid w:val="0092144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27">
    <w:name w:val="xl127"/>
    <w:basedOn w:val="a"/>
    <w:rsid w:val="0092144F"/>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128">
    <w:name w:val="xl128"/>
    <w:basedOn w:val="a"/>
    <w:rsid w:val="0092144F"/>
    <w:pPr>
      <w:spacing w:before="100" w:beforeAutospacing="1" w:after="100" w:afterAutospacing="1" w:line="240" w:lineRule="auto"/>
    </w:pPr>
    <w:rPr>
      <w:rFonts w:ascii="Arial" w:eastAsia="Times New Roman" w:hAnsi="Arial" w:cs="Arial"/>
      <w:sz w:val="24"/>
      <w:szCs w:val="24"/>
      <w:lang w:eastAsia="ru-RU"/>
    </w:rPr>
  </w:style>
  <w:style w:type="paragraph" w:customStyle="1" w:styleId="xl129">
    <w:name w:val="xl129"/>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0">
    <w:name w:val="xl13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131">
    <w:name w:val="xl131"/>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32">
    <w:name w:val="xl132"/>
    <w:basedOn w:val="a"/>
    <w:rsid w:val="0092144F"/>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3">
    <w:name w:val="xl13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34">
    <w:name w:val="xl13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35">
    <w:name w:val="xl13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36">
    <w:name w:val="xl136"/>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7">
    <w:name w:val="xl137"/>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8">
    <w:name w:val="xl138"/>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39">
    <w:name w:val="xl139"/>
    <w:basedOn w:val="a"/>
    <w:rsid w:val="0092144F"/>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0">
    <w:name w:val="xl140"/>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1">
    <w:name w:val="xl14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2">
    <w:name w:val="xl14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3">
    <w:name w:val="xl14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4">
    <w:name w:val="xl144"/>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5">
    <w:name w:val="xl145"/>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46">
    <w:name w:val="xl146"/>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47">
    <w:name w:val="xl147"/>
    <w:basedOn w:val="a"/>
    <w:rsid w:val="0092144F"/>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48">
    <w:name w:val="xl148"/>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49">
    <w:name w:val="xl149"/>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0">
    <w:name w:val="xl150"/>
    <w:basedOn w:val="a"/>
    <w:rsid w:val="0092144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1">
    <w:name w:val="xl151"/>
    <w:basedOn w:val="a"/>
    <w:rsid w:val="0092144F"/>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2">
    <w:name w:val="xl152"/>
    <w:basedOn w:val="a"/>
    <w:rsid w:val="009214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3">
    <w:name w:val="xl153"/>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54">
    <w:name w:val="xl154"/>
    <w:basedOn w:val="a"/>
    <w:rsid w:val="0092144F"/>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55">
    <w:name w:val="xl155"/>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56">
    <w:name w:val="xl156"/>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157">
    <w:name w:val="xl157"/>
    <w:basedOn w:val="a"/>
    <w:rsid w:val="0092144F"/>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8">
    <w:name w:val="xl158"/>
    <w:basedOn w:val="a"/>
    <w:rsid w:val="009214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59">
    <w:name w:val="xl159"/>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0">
    <w:name w:val="xl160"/>
    <w:basedOn w:val="a"/>
    <w:rsid w:val="0092144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61">
    <w:name w:val="xl161"/>
    <w:basedOn w:val="a"/>
    <w:rsid w:val="0092144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numbering" w:customStyle="1" w:styleId="2">
    <w:name w:val="Нет списка2"/>
    <w:next w:val="a2"/>
    <w:uiPriority w:val="99"/>
    <w:semiHidden/>
    <w:unhideWhenUsed/>
    <w:rsid w:val="00974A8C"/>
  </w:style>
  <w:style w:type="paragraph" w:customStyle="1" w:styleId="xl162">
    <w:name w:val="xl162"/>
    <w:basedOn w:val="a"/>
    <w:rsid w:val="00974A8C"/>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63">
    <w:name w:val="xl163"/>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16"/>
      <w:szCs w:val="16"/>
      <w:lang w:eastAsia="ru-RU"/>
    </w:rPr>
  </w:style>
  <w:style w:type="paragraph" w:customStyle="1" w:styleId="xl164">
    <w:name w:val="xl164"/>
    <w:basedOn w:val="a"/>
    <w:rsid w:val="00974A8C"/>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5">
    <w:name w:val="xl165"/>
    <w:basedOn w:val="a"/>
    <w:rsid w:val="00974A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66">
    <w:name w:val="xl166"/>
    <w:basedOn w:val="a"/>
    <w:rsid w:val="00974A8C"/>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67">
    <w:name w:val="xl167"/>
    <w:basedOn w:val="a"/>
    <w:rsid w:val="00974A8C"/>
    <w:pPr>
      <w:spacing w:before="100" w:beforeAutospacing="1" w:after="100" w:afterAutospacing="1" w:line="240" w:lineRule="auto"/>
      <w:jc w:val="center"/>
    </w:pPr>
    <w:rPr>
      <w:rFonts w:ascii="Arial" w:eastAsia="Times New Roman" w:hAnsi="Arial" w:cs="Arial"/>
      <w:sz w:val="24"/>
      <w:szCs w:val="24"/>
      <w:lang w:eastAsia="ru-RU"/>
    </w:rPr>
  </w:style>
  <w:style w:type="numbering" w:customStyle="1" w:styleId="3">
    <w:name w:val="Нет списка3"/>
    <w:next w:val="a2"/>
    <w:uiPriority w:val="99"/>
    <w:semiHidden/>
    <w:unhideWhenUsed/>
    <w:rsid w:val="00ED399D"/>
  </w:style>
  <w:style w:type="paragraph" w:customStyle="1" w:styleId="xl168">
    <w:name w:val="xl168"/>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69">
    <w:name w:val="xl16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70">
    <w:name w:val="xl170"/>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16"/>
      <w:szCs w:val="16"/>
      <w:lang w:eastAsia="ru-RU"/>
    </w:rPr>
  </w:style>
  <w:style w:type="paragraph" w:customStyle="1" w:styleId="xl171">
    <w:name w:val="xl171"/>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72">
    <w:name w:val="xl172"/>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3">
    <w:name w:val="xl173"/>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xl174">
    <w:name w:val="xl174"/>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5">
    <w:name w:val="xl175"/>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76">
    <w:name w:val="xl176"/>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7">
    <w:name w:val="xl177"/>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78">
    <w:name w:val="xl17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79">
    <w:name w:val="xl179"/>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1">
    <w:name w:val="xl181"/>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2">
    <w:name w:val="xl182"/>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3">
    <w:name w:val="xl183"/>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84">
    <w:name w:val="xl184"/>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5">
    <w:name w:val="xl185"/>
    <w:basedOn w:val="a"/>
    <w:rsid w:val="00ED399D"/>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6">
    <w:name w:val="xl186"/>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87">
    <w:name w:val="xl187"/>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88">
    <w:name w:val="xl188"/>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89">
    <w:name w:val="xl189"/>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0">
    <w:name w:val="xl190"/>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1">
    <w:name w:val="xl191"/>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2">
    <w:name w:val="xl192"/>
    <w:basedOn w:val="a"/>
    <w:rsid w:val="00ED399D"/>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3">
    <w:name w:val="xl193"/>
    <w:basedOn w:val="a"/>
    <w:rsid w:val="00ED399D"/>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94">
    <w:name w:val="xl194"/>
    <w:basedOn w:val="a"/>
    <w:rsid w:val="00ED399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5">
    <w:name w:val="xl195"/>
    <w:basedOn w:val="a"/>
    <w:rsid w:val="00ED399D"/>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lang w:eastAsia="ru-RU"/>
    </w:rPr>
  </w:style>
  <w:style w:type="paragraph" w:customStyle="1" w:styleId="xl196">
    <w:name w:val="xl196"/>
    <w:basedOn w:val="a"/>
    <w:rsid w:val="00ED399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197">
    <w:name w:val="xl197"/>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98">
    <w:name w:val="xl198"/>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99">
    <w:name w:val="xl199"/>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0">
    <w:name w:val="xl200"/>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16"/>
      <w:szCs w:val="16"/>
      <w:lang w:eastAsia="ru-RU"/>
    </w:rPr>
  </w:style>
  <w:style w:type="paragraph" w:customStyle="1" w:styleId="xl201">
    <w:name w:val="xl201"/>
    <w:basedOn w:val="a"/>
    <w:rsid w:val="00ED399D"/>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202">
    <w:name w:val="xl202"/>
    <w:basedOn w:val="a"/>
    <w:rsid w:val="00ED399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3">
    <w:name w:val="xl203"/>
    <w:basedOn w:val="a"/>
    <w:rsid w:val="00ED399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4">
    <w:name w:val="xl204"/>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205">
    <w:name w:val="xl205"/>
    <w:basedOn w:val="a"/>
    <w:rsid w:val="00ED399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206">
    <w:name w:val="xl206"/>
    <w:basedOn w:val="a"/>
    <w:rsid w:val="00ED399D"/>
    <w:pPr>
      <w:spacing w:before="100" w:beforeAutospacing="1" w:after="100" w:afterAutospacing="1" w:line="240" w:lineRule="auto"/>
      <w:jc w:val="center"/>
    </w:pPr>
    <w:rPr>
      <w:rFonts w:ascii="Arial" w:eastAsia="Times New Roman" w:hAnsi="Arial" w:cs="Arial"/>
      <w:b/>
      <w:bCs/>
      <w:sz w:val="24"/>
      <w:szCs w:val="24"/>
      <w:lang w:eastAsia="ru-RU"/>
    </w:rPr>
  </w:style>
  <w:style w:type="paragraph" w:customStyle="1" w:styleId="xl207">
    <w:name w:val="xl207"/>
    <w:basedOn w:val="a"/>
    <w:rsid w:val="00ED399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8">
    <w:name w:val="Знак Знак Знак Знак Знак Знак Знак"/>
    <w:basedOn w:val="a"/>
    <w:rsid w:val="00730306"/>
    <w:pPr>
      <w:spacing w:before="100" w:beforeAutospacing="1" w:after="100" w:afterAutospacing="1" w:line="240" w:lineRule="auto"/>
    </w:pPr>
    <w:rPr>
      <w:rFonts w:ascii="Tahoma" w:eastAsia="Times New Roman" w:hAnsi="Tahoma" w:cs="Times New Roman"/>
      <w:sz w:val="20"/>
      <w:szCs w:val="20"/>
      <w:lang w:val="en-US"/>
    </w:rPr>
  </w:style>
  <w:style w:type="table" w:styleId="a9">
    <w:name w:val="Table Grid"/>
    <w:basedOn w:val="a1"/>
    <w:uiPriority w:val="59"/>
    <w:rsid w:val="00730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7C0B1F"/>
  </w:style>
  <w:style w:type="numbering" w:customStyle="1" w:styleId="5">
    <w:name w:val="Нет списка5"/>
    <w:next w:val="a2"/>
    <w:uiPriority w:val="99"/>
    <w:semiHidden/>
    <w:unhideWhenUsed/>
    <w:rsid w:val="00E71A07"/>
  </w:style>
  <w:style w:type="numbering" w:customStyle="1" w:styleId="6">
    <w:name w:val="Нет списка6"/>
    <w:next w:val="a2"/>
    <w:uiPriority w:val="99"/>
    <w:semiHidden/>
    <w:unhideWhenUsed/>
    <w:rsid w:val="00657077"/>
  </w:style>
  <w:style w:type="paragraph" w:customStyle="1" w:styleId="xl208">
    <w:name w:val="xl208"/>
    <w:basedOn w:val="a"/>
    <w:rsid w:val="00657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0A3AD8"/>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A3AD8"/>
    <w:rPr>
      <w:rFonts w:ascii="Tahoma" w:hAnsi="Tahoma" w:cs="Tahoma"/>
      <w:sz w:val="16"/>
      <w:szCs w:val="16"/>
    </w:rPr>
  </w:style>
  <w:style w:type="numbering" w:customStyle="1" w:styleId="7">
    <w:name w:val="Нет списка7"/>
    <w:next w:val="a2"/>
    <w:uiPriority w:val="99"/>
    <w:semiHidden/>
    <w:unhideWhenUsed/>
    <w:rsid w:val="004A0910"/>
  </w:style>
  <w:style w:type="numbering" w:customStyle="1" w:styleId="8">
    <w:name w:val="Нет списка8"/>
    <w:next w:val="a2"/>
    <w:uiPriority w:val="99"/>
    <w:semiHidden/>
    <w:unhideWhenUsed/>
    <w:rsid w:val="009F47C2"/>
  </w:style>
  <w:style w:type="numbering" w:customStyle="1" w:styleId="9">
    <w:name w:val="Нет списка9"/>
    <w:next w:val="a2"/>
    <w:uiPriority w:val="99"/>
    <w:semiHidden/>
    <w:unhideWhenUsed/>
    <w:rsid w:val="009F47C2"/>
  </w:style>
  <w:style w:type="numbering" w:customStyle="1" w:styleId="10">
    <w:name w:val="Нет списка10"/>
    <w:next w:val="a2"/>
    <w:uiPriority w:val="99"/>
    <w:semiHidden/>
    <w:unhideWhenUsed/>
    <w:rsid w:val="008C618F"/>
  </w:style>
  <w:style w:type="table" w:customStyle="1" w:styleId="11">
    <w:name w:val="Сетка таблицы1"/>
    <w:basedOn w:val="a1"/>
    <w:next w:val="a9"/>
    <w:uiPriority w:val="59"/>
    <w:rsid w:val="000C7B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04624">
      <w:bodyDiv w:val="1"/>
      <w:marLeft w:val="0"/>
      <w:marRight w:val="0"/>
      <w:marTop w:val="0"/>
      <w:marBottom w:val="0"/>
      <w:divBdr>
        <w:top w:val="none" w:sz="0" w:space="0" w:color="auto"/>
        <w:left w:val="none" w:sz="0" w:space="0" w:color="auto"/>
        <w:bottom w:val="none" w:sz="0" w:space="0" w:color="auto"/>
        <w:right w:val="none" w:sz="0" w:space="0" w:color="auto"/>
      </w:divBdr>
    </w:div>
    <w:div w:id="350374685">
      <w:bodyDiv w:val="1"/>
      <w:marLeft w:val="0"/>
      <w:marRight w:val="0"/>
      <w:marTop w:val="0"/>
      <w:marBottom w:val="0"/>
      <w:divBdr>
        <w:top w:val="none" w:sz="0" w:space="0" w:color="auto"/>
        <w:left w:val="none" w:sz="0" w:space="0" w:color="auto"/>
        <w:bottom w:val="none" w:sz="0" w:space="0" w:color="auto"/>
        <w:right w:val="none" w:sz="0" w:space="0" w:color="auto"/>
      </w:divBdr>
    </w:div>
    <w:div w:id="726148734">
      <w:bodyDiv w:val="1"/>
      <w:marLeft w:val="0"/>
      <w:marRight w:val="0"/>
      <w:marTop w:val="0"/>
      <w:marBottom w:val="0"/>
      <w:divBdr>
        <w:top w:val="none" w:sz="0" w:space="0" w:color="auto"/>
        <w:left w:val="none" w:sz="0" w:space="0" w:color="auto"/>
        <w:bottom w:val="none" w:sz="0" w:space="0" w:color="auto"/>
        <w:right w:val="none" w:sz="0" w:space="0" w:color="auto"/>
      </w:divBdr>
    </w:div>
    <w:div w:id="90591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8BC3D7DB77534DC8A2332DA83E4D9229D0B34121D9AA7C6E8BFC2D585A96C0A3D95BF95DB1B685E2C5175E13C92163B9BECFBAFC90D6591DC2K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2CB6B-9A16-40C6-9E81-53742FCC9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8334</Words>
  <Characters>47508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Демянского муниципального района</Company>
  <LinksUpToDate>false</LinksUpToDate>
  <CharactersWithSpaces>55731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Непримерова Татьяна Леонидовна</cp:lastModifiedBy>
  <cp:revision>2</cp:revision>
  <cp:lastPrinted>2024-01-23T13:21:00Z</cp:lastPrinted>
  <dcterms:created xsi:type="dcterms:W3CDTF">2024-01-23T13:23:00Z</dcterms:created>
  <dcterms:modified xsi:type="dcterms:W3CDTF">2024-01-23T13:23:00Z</dcterms:modified>
</cp:coreProperties>
</file>