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62B" w:rsidRDefault="00375AA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ПОЯСНИТЕЛЬНАЯ ЗАПИСКА </w:t>
      </w:r>
    </w:p>
    <w:p w:rsidR="00E5262B" w:rsidRDefault="00375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Совета депутатов </w:t>
      </w:r>
      <w:proofErr w:type="spellStart"/>
      <w:r>
        <w:rPr>
          <w:b/>
          <w:sz w:val="28"/>
          <w:szCs w:val="28"/>
        </w:rPr>
        <w:t>Кневицкого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</w:p>
    <w:p w:rsidR="00E5262B" w:rsidRDefault="00375AA2">
      <w:pPr>
        <w:jc w:val="center"/>
        <w:rPr>
          <w:b/>
          <w:spacing w:val="-6"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spacing w:val="-6"/>
          <w:sz w:val="28"/>
          <w:szCs w:val="28"/>
        </w:rPr>
        <w:t xml:space="preserve">О внесении изменений в решение Совета депутатов </w:t>
      </w:r>
      <w:proofErr w:type="spellStart"/>
      <w:r>
        <w:rPr>
          <w:b/>
          <w:spacing w:val="-6"/>
          <w:sz w:val="28"/>
          <w:szCs w:val="28"/>
        </w:rPr>
        <w:t>Кневицкого</w:t>
      </w:r>
      <w:proofErr w:type="spellEnd"/>
      <w:r>
        <w:rPr>
          <w:b/>
          <w:spacing w:val="-6"/>
          <w:sz w:val="28"/>
          <w:szCs w:val="28"/>
        </w:rPr>
        <w:t xml:space="preserve"> сельского поселения от 26.12.2022 № 104 «О бюджете </w:t>
      </w:r>
      <w:proofErr w:type="spellStart"/>
      <w:r>
        <w:rPr>
          <w:b/>
          <w:spacing w:val="-6"/>
          <w:sz w:val="28"/>
          <w:szCs w:val="28"/>
        </w:rPr>
        <w:t>Кневицкогосельского</w:t>
      </w:r>
      <w:proofErr w:type="spellEnd"/>
      <w:r>
        <w:rPr>
          <w:b/>
          <w:spacing w:val="-6"/>
          <w:sz w:val="28"/>
          <w:szCs w:val="28"/>
        </w:rPr>
        <w:t xml:space="preserve"> поселения на 2023 год и плановый период 2024 и 2025 годов» </w:t>
      </w:r>
    </w:p>
    <w:p w:rsidR="00E5262B" w:rsidRDefault="00E5262B">
      <w:pPr>
        <w:jc w:val="center"/>
        <w:rPr>
          <w:b/>
          <w:spacing w:val="-6"/>
          <w:sz w:val="28"/>
          <w:szCs w:val="28"/>
        </w:rPr>
      </w:pPr>
    </w:p>
    <w:p w:rsidR="00E5262B" w:rsidRDefault="00375AA2">
      <w:pPr>
        <w:rPr>
          <w:sz w:val="28"/>
          <w:szCs w:val="28"/>
        </w:rPr>
      </w:pPr>
      <w:r>
        <w:t xml:space="preserve">1. Сделаны изменения в приложениях </w:t>
      </w:r>
      <w:r w:rsidR="007A59A2">
        <w:t>1,</w:t>
      </w:r>
      <w:r>
        <w:t>4,5,6,9</w:t>
      </w:r>
      <w:r>
        <w:rPr>
          <w:sz w:val="28"/>
          <w:szCs w:val="28"/>
        </w:rPr>
        <w:t>.</w:t>
      </w:r>
    </w:p>
    <w:p w:rsidR="007A59A2" w:rsidRDefault="007A59A2" w:rsidP="007A59A2">
      <w:pPr>
        <w:spacing w:before="120" w:after="120"/>
        <w:jc w:val="both"/>
      </w:pPr>
      <w:r>
        <w:t>- уменьшены безвозмездные поступления от других бюджетов бюджетной системы Российской Федерации (субсидии бюджетам сельских на формирование муниципальных дорожных фондов) на сумму 0,00025 тыс. руб.</w:t>
      </w:r>
    </w:p>
    <w:p w:rsidR="007A59A2" w:rsidRDefault="007A59A2" w:rsidP="007A59A2">
      <w:pPr>
        <w:spacing w:before="120" w:after="120"/>
        <w:jc w:val="both"/>
        <w:rPr>
          <w:color w:val="000000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0102</w:t>
      </w:r>
      <w:r w:rsidR="00AF6D4D">
        <w:rPr>
          <w:color w:val="000000"/>
          <w:u w:val="single"/>
        </w:rPr>
        <w:t xml:space="preserve"> </w:t>
      </w:r>
      <w:r>
        <w:rPr>
          <w:u w:val="single"/>
        </w:rPr>
        <w:t>«</w:t>
      </w:r>
      <w:r w:rsidRPr="007A59A2">
        <w:rPr>
          <w:u w:val="singl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u w:val="single"/>
        </w:rPr>
        <w:t>». Глава муниципального образования</w:t>
      </w:r>
      <w:r>
        <w:rPr>
          <w:color w:val="000000"/>
        </w:rPr>
        <w:t>:</w:t>
      </w:r>
    </w:p>
    <w:p w:rsidR="007A59A2" w:rsidRDefault="007A59A2" w:rsidP="007A59A2">
      <w:pPr>
        <w:spacing w:before="120" w:after="120"/>
        <w:jc w:val="both"/>
        <w:rPr>
          <w:b/>
          <w:sz w:val="28"/>
          <w:szCs w:val="28"/>
        </w:rPr>
      </w:pPr>
      <w:r>
        <w:t xml:space="preserve">- сняты </w:t>
      </w:r>
      <w:r w:rsidRPr="00D679B3">
        <w:t>денежные средства</w:t>
      </w:r>
      <w:r>
        <w:t xml:space="preserve"> -74,59934 тыс. руб. в связи со сложением полномочий Главы поселения и  экономией фонда оплаты труда остатки денежных средств, которые не будут использованы по данному КБК перенесены на другие КБК для уменьшения кредиторской задолженности и завершения финансового года: из них – 54,87253 тыс. руб. -  фо</w:t>
      </w:r>
      <w:r w:rsidRPr="009E3262">
        <w:t>нд оплаты труда государственных (муниципальных) органов</w:t>
      </w:r>
      <w:r>
        <w:t>; - 19,726,81 тыс. руб. - в</w:t>
      </w:r>
      <w:r w:rsidRPr="009E3262"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t>. Из средств бюджета поселения.</w:t>
      </w:r>
    </w:p>
    <w:p w:rsidR="00E5262B" w:rsidRDefault="00375AA2">
      <w:pPr>
        <w:spacing w:before="120" w:after="120"/>
        <w:jc w:val="both"/>
        <w:rPr>
          <w:color w:val="000000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0104 </w:t>
      </w:r>
      <w:r>
        <w:rPr>
          <w:u w:val="single"/>
        </w:rPr>
        <w:t>«ФУНКЦИОНИРОВАНИЕ ПРАВИТЕЛЬСТВА РОССИЙСКОЙ ФEДЕРАЦИИ, ВЫСШИХ ИСПОЛНИТЕЛЬНЫХ ОРГАНОВ СУБЪЕКТОВ РОССИЙСКОЙ ФЕДЕРАЦИИ, МЕСТНЫХ АДМИНИСТРАЦИЙ». Центральный аппарат</w:t>
      </w:r>
      <w:r>
        <w:rPr>
          <w:color w:val="000000"/>
        </w:rPr>
        <w:t>:</w:t>
      </w:r>
    </w:p>
    <w:p w:rsidR="00624386" w:rsidRDefault="00624386">
      <w:pPr>
        <w:spacing w:before="120" w:after="120"/>
        <w:jc w:val="both"/>
      </w:pPr>
      <w:r>
        <w:t xml:space="preserve">- добавлены </w:t>
      </w:r>
      <w:r w:rsidRPr="00D679B3">
        <w:t>денежные средства</w:t>
      </w:r>
      <w:r>
        <w:t xml:space="preserve"> +0,</w:t>
      </w:r>
      <w:r w:rsidR="00EB21ED">
        <w:t>80030</w:t>
      </w:r>
      <w:r>
        <w:t xml:space="preserve"> тыс. руб. для выплаты компенсации за неиспользованный отпуск и выходного пособия по сокращению муниципальным служащим Администрации сельского поселения в связи с реорганизацией </w:t>
      </w:r>
      <w:r w:rsidR="002C3278">
        <w:t>в</w:t>
      </w:r>
      <w:r>
        <w:t xml:space="preserve"> форме слияния из них +0,</w:t>
      </w:r>
      <w:r w:rsidR="00EB21ED">
        <w:t>80030</w:t>
      </w:r>
      <w:r>
        <w:t xml:space="preserve"> тыс. руб. -  фо</w:t>
      </w:r>
      <w:r w:rsidRPr="009E3262">
        <w:t>нд оплаты труда государственных (муниципальных) органов</w:t>
      </w:r>
      <w:r w:rsidR="00F72D3D">
        <w:t>. Из средств бюджета поселения.</w:t>
      </w:r>
    </w:p>
    <w:p w:rsidR="00624386" w:rsidRDefault="00624386">
      <w:pPr>
        <w:spacing w:before="120" w:after="120"/>
        <w:jc w:val="both"/>
      </w:pPr>
      <w:r>
        <w:t>- сняты денежные средства</w:t>
      </w:r>
      <w:r w:rsidR="002C3278">
        <w:t xml:space="preserve"> </w:t>
      </w:r>
      <w:r w:rsidR="00B420FE">
        <w:t>-</w:t>
      </w:r>
      <w:r>
        <w:t>40,050 тыс. руб. и</w:t>
      </w:r>
      <w:r w:rsidRPr="00624386">
        <w:t>ные выплаты персоналу государственных (муниципальных) органов, за исключением фонда оплаты труда</w:t>
      </w:r>
      <w:r>
        <w:t xml:space="preserve"> (компенсация на лечение, оздоровление муниципальным служащим) в связи с тем, что по штатному расписанию в поселении должно работать 3 человека – муниципальные служащие и в бюджете поселения на начало года было заложено на количество штатных единиц, а по факту муниципальных работников – 2 </w:t>
      </w:r>
      <w:r w:rsidR="00F72D3D">
        <w:t>человека. Из средств бюджета поселения.</w:t>
      </w:r>
    </w:p>
    <w:p w:rsidR="00624386" w:rsidRDefault="00F72D3D">
      <w:pPr>
        <w:spacing w:before="120" w:after="120"/>
        <w:jc w:val="both"/>
      </w:pPr>
      <w:r>
        <w:t>- добавлены денежные средства + 13,8 тыс. руб. на оплату счетов по содержанию имущества Администрации поселения, в том числе +5 тыс. руб. – на оплату счетов по содержанию, +8,8 тыс. руб. оплата услуг нотариуса за оформление выморочного имущества (вид расходов 244). Из средств бюджета поселения.</w:t>
      </w:r>
    </w:p>
    <w:p w:rsidR="00624386" w:rsidRDefault="00F72D3D">
      <w:pPr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- сняты денежные средства – 32,0 тыс. руб. </w:t>
      </w:r>
      <w:r>
        <w:t>на оплату счетов ООО «ТК «Новгородская» за отопление выморочного имущества, в связи с тем, что 2 объекта выморочного имущества переданы в округ (вид расходов 247). Из средств бюджета поселения.</w:t>
      </w:r>
    </w:p>
    <w:p w:rsidR="00B420FE" w:rsidRDefault="00FE20BF" w:rsidP="00FE20BF">
      <w:pPr>
        <w:spacing w:before="120" w:after="120"/>
        <w:jc w:val="both"/>
        <w:rPr>
          <w:color w:val="000000"/>
        </w:rPr>
      </w:pPr>
      <w:r>
        <w:t xml:space="preserve">- добавлены денежные средства + 2,04929 тыс. руб. на оплату расходов по исполнительному листу ФС № 0474442420 от 20.09.2023 по делу от 15.08.2023 № А44-3848/20232 о задолженности перед ООО «ТК «Новгородская» по оплате счетов за отопление вывороченного имущества на возмещение расходов по </w:t>
      </w:r>
      <w:r w:rsidR="00B420FE">
        <w:t>оплате государственной пошлины (вид расходов 831)</w:t>
      </w:r>
      <w:r>
        <w:t>. Из средств бюджета поселения.</w:t>
      </w:r>
    </w:p>
    <w:p w:rsidR="00E5262B" w:rsidRDefault="00375AA2">
      <w:pPr>
        <w:spacing w:before="120" w:after="120"/>
        <w:jc w:val="both"/>
      </w:pPr>
      <w:r>
        <w:t xml:space="preserve">- </w:t>
      </w:r>
      <w:r w:rsidR="00B420FE">
        <w:t>добавлены</w:t>
      </w:r>
      <w:r>
        <w:t xml:space="preserve"> денежные средства</w:t>
      </w:r>
      <w:r w:rsidR="00B420FE">
        <w:t>+2,0</w:t>
      </w:r>
      <w:r>
        <w:t xml:space="preserve"> тыс. руб. </w:t>
      </w:r>
      <w:r w:rsidR="00B420FE">
        <w:t>на оплату государственной пошлины нотариусу за оформление заявления на внесение изменений в ЕГРЮЛ (вид расходов 852)</w:t>
      </w:r>
      <w:r>
        <w:t>. Из средств бюджета поселения.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0113 </w:t>
      </w:r>
      <w:r>
        <w:rPr>
          <w:u w:val="single"/>
        </w:rPr>
        <w:t xml:space="preserve">«ДРУГИЕ ОБЩЕГОСУДАРСТВЕННЫЕ ВОПРОСЫ»: </w:t>
      </w:r>
    </w:p>
    <w:p w:rsidR="00B420FE" w:rsidRDefault="00B420FE">
      <w:pPr>
        <w:spacing w:before="120" w:after="120"/>
        <w:jc w:val="both"/>
        <w:rPr>
          <w:u w:val="single"/>
        </w:rPr>
      </w:pPr>
      <w:r>
        <w:rPr>
          <w:color w:val="000000"/>
          <w:u w:val="single"/>
        </w:rPr>
        <w:lastRenderedPageBreak/>
        <w:t>По программе «</w:t>
      </w:r>
      <w:r w:rsidRPr="00B420FE">
        <w:rPr>
          <w:color w:val="000000"/>
          <w:u w:val="single"/>
        </w:rPr>
        <w:t xml:space="preserve">Повышение эффективности бюджетных </w:t>
      </w:r>
      <w:proofErr w:type="spellStart"/>
      <w:r w:rsidRPr="00B420FE">
        <w:rPr>
          <w:color w:val="000000"/>
          <w:u w:val="single"/>
        </w:rPr>
        <w:t>раходовКневицкого</w:t>
      </w:r>
      <w:proofErr w:type="spellEnd"/>
      <w:r w:rsidRPr="00B420FE">
        <w:rPr>
          <w:color w:val="000000"/>
          <w:u w:val="single"/>
        </w:rPr>
        <w:t xml:space="preserve"> сельском поселении на 2021-2025 годы</w:t>
      </w:r>
      <w:r>
        <w:rPr>
          <w:color w:val="000000"/>
          <w:u w:val="single"/>
        </w:rPr>
        <w:t>»:</w:t>
      </w:r>
    </w:p>
    <w:p w:rsidR="00B420FE" w:rsidRDefault="00B420FE" w:rsidP="000A1A6C">
      <w:pPr>
        <w:jc w:val="both"/>
      </w:pPr>
      <w:r>
        <w:t>- добавлены денежные средства  +5,0 тыс. руб. на  мероприятие 3.2 «</w:t>
      </w:r>
      <w:r w:rsidRPr="00B420FE">
        <w:rPr>
          <w:color w:val="000000"/>
        </w:rPr>
        <w:t xml:space="preserve">Развитие  и укрепление материально-технической базы, технического обслуживания содержания  и ремонта </w:t>
      </w:r>
      <w:r>
        <w:rPr>
          <w:color w:val="000000"/>
        </w:rPr>
        <w:t>т</w:t>
      </w:r>
      <w:r w:rsidRPr="00B420FE">
        <w:rPr>
          <w:color w:val="000000"/>
        </w:rPr>
        <w:t>ранспортных средств</w:t>
      </w:r>
      <w:r>
        <w:t>» на приобретение генератора. Из средств бюджета поселения.</w:t>
      </w:r>
    </w:p>
    <w:p w:rsidR="00E5262B" w:rsidRDefault="00375AA2">
      <w:pPr>
        <w:spacing w:before="120"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По программе «Информатизация и связь </w:t>
      </w:r>
      <w:proofErr w:type="spellStart"/>
      <w:r>
        <w:rPr>
          <w:color w:val="000000"/>
          <w:u w:val="single"/>
        </w:rPr>
        <w:t>Кневицкого</w:t>
      </w:r>
      <w:proofErr w:type="spellEnd"/>
      <w:r>
        <w:rPr>
          <w:color w:val="000000"/>
          <w:u w:val="single"/>
        </w:rPr>
        <w:t xml:space="preserve"> сельского поселения на 2022-2025 годы»:</w:t>
      </w:r>
    </w:p>
    <w:p w:rsidR="00E5262B" w:rsidRDefault="00375AA2">
      <w:pPr>
        <w:spacing w:before="120" w:after="120"/>
        <w:jc w:val="both"/>
      </w:pPr>
      <w:r>
        <w:t>- сняты денежные средства -</w:t>
      </w:r>
      <w:r w:rsidR="00B420FE">
        <w:t>7</w:t>
      </w:r>
      <w:r>
        <w:t>,0 тыс. руб. с мероприятия 1.1 «Обеспечение безопасности информационной телекоммуникационной инфраструктуры органов местного самоуправления (антивирус). Приобретение неисключительных прав на использование результатов интеллектуальной деятельности по лицензионному договору («Контур++Электронная отчетность», «Парус») и ключи шифрования»</w:t>
      </w:r>
      <w:r>
        <w:rPr>
          <w:sz w:val="28"/>
          <w:szCs w:val="28"/>
        </w:rPr>
        <w:t>.</w:t>
      </w:r>
      <w:r>
        <w:t>Из средств бюджета поселения.</w:t>
      </w:r>
    </w:p>
    <w:p w:rsidR="00E5262B" w:rsidRDefault="00375AA2">
      <w:pPr>
        <w:spacing w:before="120" w:after="120"/>
        <w:jc w:val="both"/>
      </w:pPr>
      <w:r>
        <w:t>- добавлены денежные средства  +</w:t>
      </w:r>
      <w:r w:rsidR="000A1A6C">
        <w:t>7</w:t>
      </w:r>
      <w:r>
        <w:t>,0 тыс. руб. на  мероприятие 2.1 «Доступ к сети Интернет, предоставление абонентской линии, предоставление местного соединения, внутризоновые соединения, дополнительные услуги – детализация счета, междугородние соединения» на оплату счетов за услуги связи. Из средств бюджета поселения.</w:t>
      </w:r>
    </w:p>
    <w:p w:rsidR="002C3278" w:rsidRDefault="002C3278" w:rsidP="002C3278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0203 </w:t>
      </w:r>
      <w:r>
        <w:rPr>
          <w:u w:val="single"/>
        </w:rPr>
        <w:t>«</w:t>
      </w:r>
      <w:r w:rsidRPr="002C3278">
        <w:rPr>
          <w:u w:val="single"/>
        </w:rPr>
        <w:t>МОБИЛИЗАЦИОННАЯ И ВНЕВОЙСКОВАЯ ПОДГОТОВКА</w:t>
      </w:r>
      <w:r>
        <w:rPr>
          <w:u w:val="single"/>
        </w:rPr>
        <w:t>»:</w:t>
      </w:r>
    </w:p>
    <w:p w:rsidR="002C3278" w:rsidRDefault="002C3278" w:rsidP="002C3278">
      <w:pPr>
        <w:spacing w:before="120" w:after="120"/>
        <w:jc w:val="both"/>
      </w:pPr>
      <w:r>
        <w:t xml:space="preserve">- добавлены </w:t>
      </w:r>
      <w:r w:rsidRPr="00D679B3">
        <w:t>денежные средства</w:t>
      </w:r>
      <w:r>
        <w:t xml:space="preserve"> +2,0 тыс. руб. для выплаты компенсации за неиспользованный отпуск служащим Администрации сельского поселения, о</w:t>
      </w:r>
      <w:r w:rsidRPr="002C3278">
        <w:t>существл</w:t>
      </w:r>
      <w:r>
        <w:t>яющим</w:t>
      </w:r>
      <w:r w:rsidRPr="002C3278">
        <w:t xml:space="preserve"> первичн</w:t>
      </w:r>
      <w:r>
        <w:t>ый</w:t>
      </w:r>
      <w:r w:rsidRPr="002C3278">
        <w:t xml:space="preserve"> воинск</w:t>
      </w:r>
      <w:r>
        <w:t>ий</w:t>
      </w:r>
      <w:r w:rsidRPr="002C3278">
        <w:t xml:space="preserve"> учет на территориях, где отсутствуют военные комиссариаты</w:t>
      </w:r>
      <w:r>
        <w:t>, в связи с реорганизацией в форме слияния, из них: +1,538 тыс. руб. -  фо</w:t>
      </w:r>
      <w:r w:rsidRPr="009E3262">
        <w:t>нд оплаты труда государственных (муниципальных) органов</w:t>
      </w:r>
      <w:r>
        <w:t>. Из средств бюджета поселения; +0,462 тыс. руб. - в</w:t>
      </w:r>
      <w:r w:rsidRPr="009E3262"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t xml:space="preserve">. Средства Федерального бюджета. </w:t>
      </w:r>
    </w:p>
    <w:p w:rsidR="002C3278" w:rsidRDefault="002C3278">
      <w:pPr>
        <w:spacing w:before="120" w:after="120"/>
        <w:jc w:val="both"/>
      </w:pPr>
      <w:r>
        <w:t xml:space="preserve">- сняты денежные средства -2,0 тыс. руб. с </w:t>
      </w:r>
      <w:r w:rsidR="00AF6D4D">
        <w:t>КБК, предусмотренного на приобретение материальных запасов. Средства Федерального бюджета.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0310 </w:t>
      </w:r>
      <w:r>
        <w:rPr>
          <w:u w:val="single"/>
        </w:rPr>
        <w:t>«НАЦИОНАЛЬНАЯ БЕЗОПАСНОСТЬ И ПРАВООХРАНИТЕЛЬНАЯ ДЕЯТЕЛЬНОСТЬ»: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color w:val="000000"/>
          <w:u w:val="single"/>
        </w:rPr>
        <w:t xml:space="preserve">По программе «Обеспечение пожарной безопасности на территории </w:t>
      </w:r>
      <w:proofErr w:type="spellStart"/>
      <w:r>
        <w:rPr>
          <w:color w:val="000000"/>
          <w:u w:val="single"/>
        </w:rPr>
        <w:t>Кневицкого</w:t>
      </w:r>
      <w:proofErr w:type="spellEnd"/>
      <w:r>
        <w:rPr>
          <w:color w:val="000000"/>
          <w:u w:val="single"/>
        </w:rPr>
        <w:t xml:space="preserve"> сельского поселения на 2021-2025 годы»:</w:t>
      </w:r>
    </w:p>
    <w:p w:rsidR="00E5262B" w:rsidRDefault="00375AA2">
      <w:pPr>
        <w:spacing w:before="120" w:after="120"/>
        <w:jc w:val="both"/>
      </w:pPr>
      <w:r>
        <w:t xml:space="preserve">- добавлены денежные средства + </w:t>
      </w:r>
      <w:r w:rsidR="000A1A6C">
        <w:t>6</w:t>
      </w:r>
      <w:r>
        <w:t>,0 тыс. руб.на мероприятие 2.</w:t>
      </w:r>
      <w:r w:rsidR="000A1A6C">
        <w:t>1</w:t>
      </w:r>
      <w:r>
        <w:t xml:space="preserve"> «</w:t>
      </w:r>
      <w:r w:rsidR="000A1A6C" w:rsidRPr="000A1A6C">
        <w:rPr>
          <w:color w:val="000000"/>
        </w:rPr>
        <w:t>Расчистка дорог от снежного покрова в зимнее время года к пожарным водоемам</w:t>
      </w:r>
      <w:r>
        <w:t xml:space="preserve">» </w:t>
      </w:r>
      <w:r w:rsidR="000A1A6C">
        <w:t>на оплату услуг по расчистке подъездов к пожарным водоемам до конца финансового года</w:t>
      </w:r>
      <w:r>
        <w:t>. Из средств бюджета поселения.</w:t>
      </w:r>
    </w:p>
    <w:p w:rsidR="000A1A6C" w:rsidRDefault="000A1A6C">
      <w:pPr>
        <w:spacing w:before="120" w:after="120"/>
        <w:jc w:val="both"/>
      </w:pPr>
      <w:r>
        <w:t xml:space="preserve">- снять денежные средства – 6,0 тыс. руб. с мероприятия 3.1 </w:t>
      </w:r>
      <w:r w:rsidRPr="00CE1207">
        <w:t>«</w:t>
      </w:r>
      <w:r w:rsidRPr="00CE1207">
        <w:rPr>
          <w:color w:val="000000"/>
        </w:rPr>
        <w:t>Опашка вокруг границ   населенных пунктов наиболее подверженных, угрозе распространения лесных пожаров</w:t>
      </w:r>
      <w:r w:rsidR="00CE1207">
        <w:rPr>
          <w:color w:val="000000"/>
        </w:rPr>
        <w:t xml:space="preserve">». </w:t>
      </w:r>
      <w:r w:rsidR="00CE1207">
        <w:t>Из средств бюджета поселения.</w:t>
      </w:r>
    </w:p>
    <w:p w:rsidR="00CE1207" w:rsidRDefault="00CE1207" w:rsidP="00CE1207">
      <w:pPr>
        <w:spacing w:before="120" w:after="120"/>
        <w:jc w:val="both"/>
        <w:rPr>
          <w:u w:val="single"/>
        </w:rPr>
      </w:pPr>
      <w:r w:rsidRPr="00884BF3">
        <w:rPr>
          <w:u w:val="single"/>
        </w:rPr>
        <w:t>Внесены</w:t>
      </w:r>
      <w:r w:rsidRPr="00884BF3">
        <w:rPr>
          <w:color w:val="000000"/>
          <w:u w:val="single"/>
        </w:rPr>
        <w:t xml:space="preserve"> изменения по разделу </w:t>
      </w:r>
      <w:r>
        <w:rPr>
          <w:color w:val="000000"/>
          <w:u w:val="single"/>
        </w:rPr>
        <w:t xml:space="preserve">0409 </w:t>
      </w:r>
      <w:r w:rsidRPr="00C9159E">
        <w:rPr>
          <w:u w:val="single"/>
        </w:rPr>
        <w:t>«</w:t>
      </w:r>
      <w:r w:rsidRPr="00A57647">
        <w:rPr>
          <w:u w:val="single"/>
        </w:rPr>
        <w:t>ДОРОЖНОЕ ХОЗЯЙСТВО (ДОРОЖНЫЕ ФОНДЫ)</w:t>
      </w:r>
      <w:r w:rsidRPr="00C9159E">
        <w:rPr>
          <w:u w:val="single"/>
        </w:rPr>
        <w:t>»</w:t>
      </w:r>
      <w:r>
        <w:rPr>
          <w:u w:val="single"/>
        </w:rPr>
        <w:t>.</w:t>
      </w:r>
    </w:p>
    <w:p w:rsidR="00CE1207" w:rsidRDefault="00CE1207" w:rsidP="00CE1207">
      <w:pPr>
        <w:spacing w:before="120"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>По программе «</w:t>
      </w:r>
      <w:r w:rsidRPr="00C442D5">
        <w:rPr>
          <w:color w:val="000000"/>
          <w:u w:val="single"/>
        </w:rPr>
        <w:t>«</w:t>
      </w:r>
      <w:r w:rsidRPr="00A57647">
        <w:rPr>
          <w:color w:val="000000"/>
          <w:u w:val="single"/>
        </w:rPr>
        <w:t xml:space="preserve">Развитие и совершенствование автомобильных дорог общего пользования местного значения на территории </w:t>
      </w:r>
      <w:proofErr w:type="spellStart"/>
      <w:r w:rsidRPr="00A57647">
        <w:rPr>
          <w:color w:val="000000"/>
          <w:u w:val="single"/>
        </w:rPr>
        <w:t>Кневицкого</w:t>
      </w:r>
      <w:proofErr w:type="spellEnd"/>
      <w:r w:rsidRPr="00A57647">
        <w:rPr>
          <w:color w:val="000000"/>
          <w:u w:val="single"/>
        </w:rPr>
        <w:t xml:space="preserve"> сельского поселения на 2017-2025 годы</w:t>
      </w:r>
      <w:r>
        <w:rPr>
          <w:color w:val="000000"/>
          <w:u w:val="single"/>
        </w:rPr>
        <w:t>»:</w:t>
      </w:r>
    </w:p>
    <w:p w:rsidR="00EB21ED" w:rsidRDefault="00EB21ED" w:rsidP="00CE1207">
      <w:pPr>
        <w:spacing w:before="120" w:after="120"/>
        <w:jc w:val="both"/>
        <w:rPr>
          <w:color w:val="000000"/>
          <w:u w:val="single"/>
        </w:rPr>
      </w:pPr>
      <w:r>
        <w:t>- сняты денежные средства – 0,00025 тыс. руб. р</w:t>
      </w:r>
      <w:r w:rsidRPr="00597FCE">
        <w:t xml:space="preserve">асходы </w:t>
      </w:r>
      <w:r>
        <w:t>на содержание</w:t>
      </w:r>
      <w:r w:rsidRPr="00597FCE">
        <w:t xml:space="preserve"> автомобильных дорог общего пользования местного значения</w:t>
      </w:r>
      <w:r>
        <w:t>. Из средств бюджета поселения</w:t>
      </w:r>
    </w:p>
    <w:p w:rsidR="00CE1207" w:rsidRDefault="00CE1207" w:rsidP="00CE1207">
      <w:pPr>
        <w:spacing w:before="120" w:after="120"/>
        <w:jc w:val="both"/>
      </w:pPr>
      <w:r>
        <w:t>- сняты денежные средства – 0,00025 тыс. руб. р</w:t>
      </w:r>
      <w:r w:rsidRPr="00597FCE">
        <w:t>асходы по ремонту автомобильных дорог общего пользования местного значения за счет субсидии бюджетам городских и сельских поселений на формирование муниципальных дорожных фондов</w:t>
      </w:r>
      <w:r>
        <w:t>, в связи с корректировкой суммы субсидии. Областной бюджет.</w:t>
      </w:r>
    </w:p>
    <w:p w:rsidR="00CE1207" w:rsidRDefault="00CE1207">
      <w:pPr>
        <w:spacing w:before="120" w:after="120"/>
        <w:jc w:val="both"/>
        <w:rPr>
          <w:color w:val="000000"/>
          <w:u w:val="single"/>
        </w:rPr>
      </w:pPr>
      <w:r>
        <w:t>- добавлены денежные средства  + 0,00025 тыс. руб. р</w:t>
      </w:r>
      <w:r w:rsidRPr="00597FCE">
        <w:t xml:space="preserve">асходы по ремонту автомобильных дорог общего пользования местного значения за счет </w:t>
      </w:r>
      <w:proofErr w:type="spellStart"/>
      <w:r w:rsidRPr="00597FCE">
        <w:t>софинансирования</w:t>
      </w:r>
      <w:proofErr w:type="spellEnd"/>
      <w:r w:rsidRPr="00597FCE">
        <w:t xml:space="preserve"> субсидии бюджетам городских и сельских поселений на формирование муниципальных дорожных фондов</w:t>
      </w:r>
      <w:r>
        <w:t>. Из средств бюджета поселения.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u w:val="single"/>
        </w:rPr>
        <w:lastRenderedPageBreak/>
        <w:t>Внесены</w:t>
      </w:r>
      <w:r>
        <w:rPr>
          <w:color w:val="000000"/>
          <w:u w:val="single"/>
        </w:rPr>
        <w:t xml:space="preserve"> изменения по разделу 0412 </w:t>
      </w:r>
      <w:r>
        <w:rPr>
          <w:u w:val="single"/>
        </w:rPr>
        <w:t>«ДРУГИЕ ВОПРОСЫ В ОБЛАСТИ НАЦИОНАЛЬНОЙ ЭКОНОМИКИ».</w:t>
      </w:r>
    </w:p>
    <w:p w:rsidR="00E5262B" w:rsidRDefault="00375AA2">
      <w:pPr>
        <w:spacing w:before="120"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>По программе  «</w:t>
      </w:r>
      <w:r w:rsidR="004065CA" w:rsidRPr="004065CA">
        <w:rPr>
          <w:color w:val="000000"/>
          <w:u w:val="single"/>
        </w:rPr>
        <w:t xml:space="preserve">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</w:t>
      </w:r>
      <w:proofErr w:type="spellStart"/>
      <w:r w:rsidR="004065CA" w:rsidRPr="004065CA">
        <w:rPr>
          <w:color w:val="000000"/>
          <w:u w:val="single"/>
        </w:rPr>
        <w:t>Кневицкого</w:t>
      </w:r>
      <w:proofErr w:type="spellEnd"/>
      <w:r w:rsidR="004065CA" w:rsidRPr="004065CA">
        <w:rPr>
          <w:color w:val="000000"/>
          <w:u w:val="single"/>
        </w:rPr>
        <w:t xml:space="preserve"> сельского поселения на 2021-2025 годы</w:t>
      </w:r>
      <w:r>
        <w:rPr>
          <w:color w:val="000000"/>
          <w:u w:val="single"/>
        </w:rPr>
        <w:t>»:</w:t>
      </w:r>
    </w:p>
    <w:p w:rsidR="00E5262B" w:rsidRDefault="00375AA2">
      <w:pPr>
        <w:spacing w:before="120" w:after="120"/>
        <w:jc w:val="both"/>
      </w:pPr>
      <w:r>
        <w:t xml:space="preserve">- сняты денежные средства </w:t>
      </w:r>
      <w:r w:rsidR="004065CA">
        <w:t>–3,6</w:t>
      </w:r>
      <w:r>
        <w:t xml:space="preserve"> тыс. руб. с мероприятия </w:t>
      </w:r>
      <w:r w:rsidR="004065CA">
        <w:t>3.1</w:t>
      </w:r>
      <w:r>
        <w:t xml:space="preserve"> «</w:t>
      </w:r>
      <w:r w:rsidR="004065CA">
        <w:rPr>
          <w:spacing w:val="-12"/>
        </w:rPr>
        <w:t xml:space="preserve">Участие </w:t>
      </w:r>
      <w:r w:rsidR="004065CA" w:rsidRPr="00F401DF">
        <w:t xml:space="preserve">в проведение </w:t>
      </w:r>
      <w:proofErr w:type="spellStart"/>
      <w:r w:rsidR="004065CA" w:rsidRPr="00F401DF">
        <w:t>осенне</w:t>
      </w:r>
      <w:proofErr w:type="spellEnd"/>
      <w:r w:rsidR="004065CA" w:rsidRPr="00F401DF">
        <w:t>–весенних выставках- ярмарках агропромышленной продукции в Демянском районе</w:t>
      </w:r>
      <w:r>
        <w:t>». Из средств бюджета поселения.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0503 </w:t>
      </w:r>
      <w:r>
        <w:rPr>
          <w:u w:val="single"/>
        </w:rPr>
        <w:t>«ЖИЛИЩНО-КОММУНАЛЬНОЕ ХОЗЯЙСТВО»: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color w:val="000000"/>
          <w:u w:val="single"/>
        </w:rPr>
        <w:t xml:space="preserve">По программе   «Благоустройство территории </w:t>
      </w:r>
      <w:proofErr w:type="spellStart"/>
      <w:r>
        <w:rPr>
          <w:color w:val="000000"/>
          <w:u w:val="single"/>
        </w:rPr>
        <w:t>Кневицкого</w:t>
      </w:r>
      <w:proofErr w:type="spellEnd"/>
      <w:r>
        <w:rPr>
          <w:color w:val="000000"/>
          <w:u w:val="single"/>
        </w:rPr>
        <w:t xml:space="preserve"> сельского поселения на 2017-2025 годы»:</w:t>
      </w:r>
    </w:p>
    <w:p w:rsidR="00E5262B" w:rsidRDefault="00375AA2">
      <w:pPr>
        <w:spacing w:before="120" w:after="120"/>
        <w:jc w:val="both"/>
      </w:pPr>
      <w:r>
        <w:t xml:space="preserve">- </w:t>
      </w:r>
      <w:r w:rsidR="004065CA">
        <w:t>добавлены</w:t>
      </w:r>
      <w:r>
        <w:t xml:space="preserve"> денежные средства </w:t>
      </w:r>
      <w:r w:rsidR="004065CA">
        <w:t>+69,0</w:t>
      </w:r>
      <w:r>
        <w:t xml:space="preserve"> тыс. руб. </w:t>
      </w:r>
      <w:r w:rsidR="004065CA">
        <w:t>на</w:t>
      </w:r>
      <w:r>
        <w:t xml:space="preserve">  мероприяти</w:t>
      </w:r>
      <w:r w:rsidR="00470AC5">
        <w:t>я</w:t>
      </w:r>
      <w:r>
        <w:t xml:space="preserve"> 1.4 «О</w:t>
      </w:r>
      <w:r>
        <w:rPr>
          <w:snapToGrid w:val="0"/>
        </w:rPr>
        <w:t xml:space="preserve">плата работ по ремонту уличного освещения (ртутьсодержащих ламп), приобретение ламп и запчастей к </w:t>
      </w:r>
      <w:proofErr w:type="spellStart"/>
      <w:r>
        <w:rPr>
          <w:snapToGrid w:val="0"/>
        </w:rPr>
        <w:t>ним</w:t>
      </w:r>
      <w:proofErr w:type="gramStart"/>
      <w:r>
        <w:t>»</w:t>
      </w:r>
      <w:r w:rsidR="004065CA">
        <w:t>т</w:t>
      </w:r>
      <w:proofErr w:type="gramEnd"/>
      <w:r w:rsidR="004065CA">
        <w:t>наприобретение</w:t>
      </w:r>
      <w:proofErr w:type="spellEnd"/>
      <w:r w:rsidR="004065CA">
        <w:t xml:space="preserve"> светильников светодиодных для уличного освещения</w:t>
      </w:r>
      <w:r>
        <w:t>. Из средств бюджета поселения.</w:t>
      </w:r>
    </w:p>
    <w:p w:rsidR="00E5262B" w:rsidRDefault="00375AA2">
      <w:pPr>
        <w:spacing w:before="120" w:after="120"/>
        <w:jc w:val="both"/>
      </w:pPr>
      <w:r>
        <w:t xml:space="preserve">- добавлены денежные средства + </w:t>
      </w:r>
      <w:r w:rsidR="004065CA">
        <w:t>55,0</w:t>
      </w:r>
      <w:r>
        <w:t xml:space="preserve"> тыс. руб. на  мероприятие 2.</w:t>
      </w:r>
      <w:r w:rsidR="004065CA">
        <w:t>3</w:t>
      </w:r>
      <w:r>
        <w:t xml:space="preserve">  «</w:t>
      </w:r>
      <w:r w:rsidR="004065CA">
        <w:t>Скашивание травы в населенных пунктах, вырубка кустов, приобретение инструмента для организации благоустройства, уборка мусора, оплата труда работников по благоустройству</w:t>
      </w:r>
      <w:r>
        <w:t xml:space="preserve">» на </w:t>
      </w:r>
      <w:r w:rsidR="004065CA">
        <w:t>оплату работнику за уборку мусора и снега до конца финансового года</w:t>
      </w:r>
      <w:r>
        <w:t>. Из средств бюджета поселения.</w:t>
      </w:r>
    </w:p>
    <w:p w:rsidR="004065CA" w:rsidRDefault="004065CA" w:rsidP="004065CA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0707</w:t>
      </w:r>
      <w:r>
        <w:rPr>
          <w:u w:val="single"/>
        </w:rPr>
        <w:t>«</w:t>
      </w:r>
      <w:r w:rsidRPr="004065CA">
        <w:rPr>
          <w:u w:val="single"/>
        </w:rPr>
        <w:t>МОЛОДЕЖНАЯ ПОЛИТИКА</w:t>
      </w:r>
      <w:r>
        <w:rPr>
          <w:u w:val="single"/>
        </w:rPr>
        <w:t>»:</w:t>
      </w:r>
    </w:p>
    <w:p w:rsidR="00FD3268" w:rsidRDefault="00FD3268" w:rsidP="004065CA">
      <w:pPr>
        <w:spacing w:before="120" w:after="120"/>
        <w:jc w:val="both"/>
        <w:rPr>
          <w:u w:val="single"/>
        </w:rPr>
      </w:pPr>
      <w:r>
        <w:rPr>
          <w:color w:val="000000"/>
          <w:u w:val="single"/>
        </w:rPr>
        <w:t>По программе «</w:t>
      </w:r>
      <w:r w:rsidRPr="00FD3268">
        <w:rPr>
          <w:color w:val="000000"/>
          <w:u w:val="single"/>
        </w:rPr>
        <w:t xml:space="preserve">Молодежь </w:t>
      </w:r>
      <w:proofErr w:type="spellStart"/>
      <w:r w:rsidRPr="00FD3268">
        <w:rPr>
          <w:color w:val="000000"/>
          <w:u w:val="single"/>
        </w:rPr>
        <w:t>Кневицкого</w:t>
      </w:r>
      <w:proofErr w:type="spellEnd"/>
      <w:r w:rsidRPr="00FD3268">
        <w:rPr>
          <w:color w:val="000000"/>
          <w:u w:val="single"/>
        </w:rPr>
        <w:t xml:space="preserve"> сельского поселения на 2021-2025 годы</w:t>
      </w:r>
      <w:r>
        <w:rPr>
          <w:color w:val="000000"/>
          <w:u w:val="single"/>
        </w:rPr>
        <w:t>»:</w:t>
      </w:r>
    </w:p>
    <w:p w:rsidR="004065CA" w:rsidRDefault="004065CA">
      <w:pPr>
        <w:spacing w:before="120" w:after="120"/>
        <w:jc w:val="both"/>
      </w:pPr>
      <w:r>
        <w:t>- сняты денежные средства – 1,4 тыс. руб. с мероприятия 4.1 «</w:t>
      </w:r>
      <w:r w:rsidRPr="00A1501C">
        <w:t>Приобретение подарочных наборов для призывников</w:t>
      </w:r>
      <w:r>
        <w:t>». Из средств бюджета поселения.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u w:val="single"/>
        </w:rPr>
        <w:t>Внесены</w:t>
      </w:r>
      <w:r>
        <w:rPr>
          <w:color w:val="000000"/>
          <w:u w:val="single"/>
        </w:rPr>
        <w:t xml:space="preserve"> изменения по разделу 0801 </w:t>
      </w:r>
      <w:r>
        <w:rPr>
          <w:u w:val="single"/>
        </w:rPr>
        <w:t>«КУЛЬТУРА, КИНЕМАТОГРАФИЯ»:</w:t>
      </w:r>
    </w:p>
    <w:p w:rsidR="00E5262B" w:rsidRDefault="00375AA2">
      <w:pPr>
        <w:spacing w:before="120" w:after="120"/>
        <w:jc w:val="both"/>
        <w:rPr>
          <w:u w:val="single"/>
        </w:rPr>
      </w:pPr>
      <w:r>
        <w:rPr>
          <w:color w:val="000000"/>
          <w:u w:val="single"/>
        </w:rPr>
        <w:t xml:space="preserve">По программе «Культура на территории </w:t>
      </w:r>
      <w:proofErr w:type="spellStart"/>
      <w:r>
        <w:rPr>
          <w:color w:val="000000"/>
          <w:u w:val="single"/>
        </w:rPr>
        <w:t>Кневицкого</w:t>
      </w:r>
      <w:proofErr w:type="spellEnd"/>
      <w:r>
        <w:rPr>
          <w:color w:val="000000"/>
          <w:u w:val="single"/>
        </w:rPr>
        <w:t xml:space="preserve"> сельского поселения на 2021-2025 годы»:</w:t>
      </w:r>
    </w:p>
    <w:p w:rsidR="00FD3268" w:rsidRDefault="00375AA2" w:rsidP="00FD3268">
      <w:pPr>
        <w:jc w:val="both"/>
      </w:pPr>
      <w:r>
        <w:t xml:space="preserve">- добавлены денежные средства + </w:t>
      </w:r>
      <w:r w:rsidR="00FD3268">
        <w:t>4</w:t>
      </w:r>
      <w:r>
        <w:t xml:space="preserve">,0 тыс. руб. на мероприятие 1.1 «Культурно- досуговая </w:t>
      </w:r>
      <w:proofErr w:type="spellStart"/>
      <w:r>
        <w:t>деятельность</w:t>
      </w:r>
      <w:proofErr w:type="gramStart"/>
      <w:r>
        <w:t>.М</w:t>
      </w:r>
      <w:proofErr w:type="gramEnd"/>
      <w:r>
        <w:t>ероприятия</w:t>
      </w:r>
      <w:proofErr w:type="spellEnd"/>
      <w:r>
        <w:t>, посвященные:»</w:t>
      </w:r>
      <w:r w:rsidR="00FD3268">
        <w:t>, в том числе изменено мероприятие: вместо «День матери» на «О</w:t>
      </w:r>
      <w:r w:rsidR="00FD3268" w:rsidRPr="00F635E0">
        <w:t>рганизаци</w:t>
      </w:r>
      <w:r w:rsidR="00FD3268">
        <w:t>ю</w:t>
      </w:r>
      <w:r w:rsidR="00FD3268" w:rsidRPr="00F635E0">
        <w:t xml:space="preserve"> и проведение детского новогоднего утренника</w:t>
      </w:r>
      <w:r w:rsidR="00FD3268">
        <w:t>».</w:t>
      </w:r>
    </w:p>
    <w:p w:rsidR="00FD3268" w:rsidRDefault="00FD3268" w:rsidP="00FD3268">
      <w:pPr>
        <w:jc w:val="both"/>
      </w:pPr>
    </w:p>
    <w:p w:rsidR="00E5262B" w:rsidRDefault="00375AA2" w:rsidP="00FD3268">
      <w:pPr>
        <w:jc w:val="both"/>
      </w:pPr>
      <w:r>
        <w:t xml:space="preserve">                                                                                                   тыс. руб.   </w:t>
      </w:r>
    </w:p>
    <w:tbl>
      <w:tblPr>
        <w:tblW w:w="5545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1985"/>
      </w:tblGrid>
      <w:tr w:rsidR="00E5262B">
        <w:tc>
          <w:tcPr>
            <w:tcW w:w="3560" w:type="dxa"/>
          </w:tcPr>
          <w:p w:rsidR="00E5262B" w:rsidRDefault="00E5262B">
            <w:pPr>
              <w:jc w:val="both"/>
            </w:pPr>
          </w:p>
        </w:tc>
        <w:tc>
          <w:tcPr>
            <w:tcW w:w="1985" w:type="dxa"/>
          </w:tcPr>
          <w:p w:rsidR="00E5262B" w:rsidRDefault="00375AA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</w:tr>
      <w:tr w:rsidR="00FD3268">
        <w:tc>
          <w:tcPr>
            <w:tcW w:w="3560" w:type="dxa"/>
          </w:tcPr>
          <w:p w:rsidR="00FD3268" w:rsidRDefault="00FD3268">
            <w:pPr>
              <w:jc w:val="both"/>
            </w:pPr>
            <w:r>
              <w:rPr>
                <w:b/>
                <w:color w:val="000000"/>
              </w:rPr>
              <w:t>445-0102</w:t>
            </w:r>
          </w:p>
        </w:tc>
        <w:tc>
          <w:tcPr>
            <w:tcW w:w="1985" w:type="dxa"/>
          </w:tcPr>
          <w:p w:rsidR="00FD3268" w:rsidRDefault="00FD3268">
            <w:pPr>
              <w:jc w:val="center"/>
              <w:rPr>
                <w:b/>
              </w:rPr>
            </w:pPr>
            <w:r>
              <w:rPr>
                <w:b/>
              </w:rPr>
              <w:t>-74,59934</w:t>
            </w:r>
          </w:p>
        </w:tc>
      </w:tr>
      <w:tr w:rsidR="00FD3268">
        <w:tc>
          <w:tcPr>
            <w:tcW w:w="3560" w:type="dxa"/>
          </w:tcPr>
          <w:p w:rsidR="00FD3268" w:rsidRDefault="00FD3268" w:rsidP="00FD3268">
            <w:pPr>
              <w:jc w:val="both"/>
            </w:pPr>
            <w:r>
              <w:t xml:space="preserve">445-0102- </w:t>
            </w:r>
            <w:r w:rsidRPr="00FD3268">
              <w:t>9010001000</w:t>
            </w:r>
            <w:r>
              <w:t xml:space="preserve"> -121</w:t>
            </w:r>
          </w:p>
        </w:tc>
        <w:tc>
          <w:tcPr>
            <w:tcW w:w="1985" w:type="dxa"/>
          </w:tcPr>
          <w:p w:rsidR="00FD3268" w:rsidRPr="00FD3268" w:rsidRDefault="00FD3268">
            <w:pPr>
              <w:jc w:val="center"/>
            </w:pPr>
            <w:r w:rsidRPr="00FD3268">
              <w:t>-54,87253</w:t>
            </w:r>
          </w:p>
        </w:tc>
      </w:tr>
      <w:tr w:rsidR="00FD3268">
        <w:tc>
          <w:tcPr>
            <w:tcW w:w="3560" w:type="dxa"/>
          </w:tcPr>
          <w:p w:rsidR="00FD3268" w:rsidRDefault="00FD3268">
            <w:pPr>
              <w:jc w:val="both"/>
            </w:pPr>
            <w:r>
              <w:t xml:space="preserve">445-0102- </w:t>
            </w:r>
            <w:r w:rsidRPr="00FD3268">
              <w:t>9010001000</w:t>
            </w:r>
            <w:r>
              <w:t xml:space="preserve"> -129</w:t>
            </w:r>
          </w:p>
        </w:tc>
        <w:tc>
          <w:tcPr>
            <w:tcW w:w="1985" w:type="dxa"/>
          </w:tcPr>
          <w:p w:rsidR="00FD3268" w:rsidRPr="00FD3268" w:rsidRDefault="00FD3268">
            <w:pPr>
              <w:jc w:val="center"/>
            </w:pPr>
            <w:r w:rsidRPr="00FD3268">
              <w:t>-19,72681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rPr>
                <w:b/>
                <w:color w:val="000000"/>
              </w:rPr>
              <w:t>445-0104</w:t>
            </w:r>
          </w:p>
        </w:tc>
        <w:tc>
          <w:tcPr>
            <w:tcW w:w="1985" w:type="dxa"/>
            <w:vAlign w:val="center"/>
          </w:tcPr>
          <w:p w:rsidR="00E5262B" w:rsidRDefault="00127661" w:rsidP="00EB21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-53,400</w:t>
            </w:r>
            <w:r w:rsidR="00EB21ED">
              <w:rPr>
                <w:b/>
                <w:color w:val="000000"/>
              </w:rPr>
              <w:t>4</w:t>
            </w:r>
            <w:r w:rsidR="00FE0524">
              <w:rPr>
                <w:b/>
                <w:color w:val="000000"/>
              </w:rPr>
              <w:t>1</w:t>
            </w:r>
          </w:p>
        </w:tc>
      </w:tr>
      <w:tr w:rsidR="00FD3268">
        <w:tc>
          <w:tcPr>
            <w:tcW w:w="3560" w:type="dxa"/>
          </w:tcPr>
          <w:p w:rsidR="00FD3268" w:rsidRDefault="00FD3268" w:rsidP="00FD3268">
            <w:pPr>
              <w:rPr>
                <w:b/>
                <w:color w:val="000000"/>
              </w:rPr>
            </w:pPr>
            <w:r>
              <w:t>445-0104- 9020001000 -121</w:t>
            </w:r>
          </w:p>
        </w:tc>
        <w:tc>
          <w:tcPr>
            <w:tcW w:w="1985" w:type="dxa"/>
            <w:vAlign w:val="center"/>
          </w:tcPr>
          <w:p w:rsidR="00FD3268" w:rsidRPr="00FD3268" w:rsidRDefault="00FD3268" w:rsidP="00EB21ED">
            <w:pPr>
              <w:jc w:val="center"/>
              <w:rPr>
                <w:color w:val="000000"/>
              </w:rPr>
            </w:pPr>
            <w:r w:rsidRPr="00FD3268">
              <w:rPr>
                <w:color w:val="000000"/>
              </w:rPr>
              <w:t>+0,</w:t>
            </w:r>
            <w:r w:rsidR="00EB21ED">
              <w:rPr>
                <w:color w:val="000000"/>
              </w:rPr>
              <w:t>80030</w:t>
            </w:r>
          </w:p>
        </w:tc>
      </w:tr>
      <w:tr w:rsidR="00FD3268">
        <w:tc>
          <w:tcPr>
            <w:tcW w:w="3560" w:type="dxa"/>
          </w:tcPr>
          <w:p w:rsidR="00FD3268" w:rsidRDefault="00FD3268" w:rsidP="00FD3268">
            <w:r>
              <w:t>445-0104- 9020001000 -122</w:t>
            </w:r>
          </w:p>
        </w:tc>
        <w:tc>
          <w:tcPr>
            <w:tcW w:w="1985" w:type="dxa"/>
            <w:vAlign w:val="center"/>
          </w:tcPr>
          <w:p w:rsidR="00FD3268" w:rsidRPr="00FD3268" w:rsidRDefault="00FD3268" w:rsidP="00470A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-40,050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t>445-0104- 9020001000 -244</w:t>
            </w:r>
          </w:p>
        </w:tc>
        <w:tc>
          <w:tcPr>
            <w:tcW w:w="1985" w:type="dxa"/>
            <w:vAlign w:val="center"/>
          </w:tcPr>
          <w:p w:rsidR="00E5262B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+13,8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t>445-0104- 9020001000 -247</w:t>
            </w:r>
          </w:p>
        </w:tc>
        <w:tc>
          <w:tcPr>
            <w:tcW w:w="1985" w:type="dxa"/>
            <w:vAlign w:val="center"/>
          </w:tcPr>
          <w:p w:rsidR="00E5262B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-32,0</w:t>
            </w:r>
          </w:p>
        </w:tc>
      </w:tr>
      <w:tr w:rsidR="00127661">
        <w:tc>
          <w:tcPr>
            <w:tcW w:w="3560" w:type="dxa"/>
          </w:tcPr>
          <w:p w:rsidR="00127661" w:rsidRDefault="00127661">
            <w:r>
              <w:t>445-0104- 9020001000 -831</w:t>
            </w:r>
          </w:p>
        </w:tc>
        <w:tc>
          <w:tcPr>
            <w:tcW w:w="1985" w:type="dxa"/>
            <w:vAlign w:val="center"/>
          </w:tcPr>
          <w:p w:rsidR="00127661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+2,04929</w:t>
            </w:r>
          </w:p>
        </w:tc>
      </w:tr>
      <w:tr w:rsidR="00127661">
        <w:tc>
          <w:tcPr>
            <w:tcW w:w="3560" w:type="dxa"/>
          </w:tcPr>
          <w:p w:rsidR="00127661" w:rsidRDefault="00127661">
            <w:r>
              <w:t>445-0104- 9020001000 -852</w:t>
            </w:r>
          </w:p>
        </w:tc>
        <w:tc>
          <w:tcPr>
            <w:tcW w:w="1985" w:type="dxa"/>
            <w:vAlign w:val="center"/>
          </w:tcPr>
          <w:p w:rsidR="00127661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+2,0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rPr>
                <w:b/>
                <w:color w:val="000000"/>
              </w:rPr>
              <w:t>445-0113</w:t>
            </w:r>
          </w:p>
        </w:tc>
        <w:tc>
          <w:tcPr>
            <w:tcW w:w="1985" w:type="dxa"/>
            <w:vAlign w:val="center"/>
          </w:tcPr>
          <w:p w:rsidR="00E5262B" w:rsidRDefault="0012766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+5,0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t xml:space="preserve">445-0113- </w:t>
            </w:r>
            <w:r w:rsidR="00127661" w:rsidRPr="00127661">
              <w:t>0300305020</w:t>
            </w:r>
            <w:r>
              <w:t xml:space="preserve"> -244</w:t>
            </w:r>
          </w:p>
        </w:tc>
        <w:tc>
          <w:tcPr>
            <w:tcW w:w="1985" w:type="dxa"/>
            <w:vAlign w:val="center"/>
          </w:tcPr>
          <w:p w:rsidR="00E5262B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+5,0</w:t>
            </w:r>
          </w:p>
        </w:tc>
      </w:tr>
      <w:tr w:rsidR="00E5262B">
        <w:tc>
          <w:tcPr>
            <w:tcW w:w="3560" w:type="dxa"/>
          </w:tcPr>
          <w:p w:rsidR="00E5262B" w:rsidRDefault="00375AA2">
            <w:r>
              <w:t xml:space="preserve">445-0113- </w:t>
            </w:r>
            <w:r w:rsidR="00127661" w:rsidRPr="00127661">
              <w:t>0400106010</w:t>
            </w:r>
            <w:r>
              <w:t xml:space="preserve"> -244</w:t>
            </w:r>
          </w:p>
        </w:tc>
        <w:tc>
          <w:tcPr>
            <w:tcW w:w="1985" w:type="dxa"/>
            <w:vAlign w:val="center"/>
          </w:tcPr>
          <w:p w:rsidR="00E5262B" w:rsidRDefault="00127661" w:rsidP="0021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-7,0</w:t>
            </w:r>
          </w:p>
        </w:tc>
      </w:tr>
      <w:tr w:rsidR="00E5262B">
        <w:tc>
          <w:tcPr>
            <w:tcW w:w="3560" w:type="dxa"/>
          </w:tcPr>
          <w:p w:rsidR="00E5262B" w:rsidRDefault="00211B26" w:rsidP="00127661">
            <w:r>
              <w:t xml:space="preserve">445-0113- </w:t>
            </w:r>
            <w:r w:rsidR="00127661" w:rsidRPr="00127661">
              <w:t>0400206020</w:t>
            </w:r>
            <w:r>
              <w:t xml:space="preserve"> -</w:t>
            </w:r>
            <w:r w:rsidR="00127661">
              <w:t>244</w:t>
            </w:r>
          </w:p>
        </w:tc>
        <w:tc>
          <w:tcPr>
            <w:tcW w:w="1985" w:type="dxa"/>
          </w:tcPr>
          <w:p w:rsidR="00E5262B" w:rsidRDefault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+7,0</w:t>
            </w:r>
          </w:p>
        </w:tc>
      </w:tr>
      <w:tr w:rsidR="00AF6D4D">
        <w:tc>
          <w:tcPr>
            <w:tcW w:w="3560" w:type="dxa"/>
          </w:tcPr>
          <w:p w:rsidR="00AF6D4D" w:rsidRDefault="00AF6D4D" w:rsidP="00AF6D4D">
            <w:r>
              <w:rPr>
                <w:b/>
                <w:color w:val="000000"/>
              </w:rPr>
              <w:t>445-0203</w:t>
            </w:r>
          </w:p>
        </w:tc>
        <w:tc>
          <w:tcPr>
            <w:tcW w:w="1985" w:type="dxa"/>
          </w:tcPr>
          <w:p w:rsidR="00AF6D4D" w:rsidRPr="00AF6D4D" w:rsidRDefault="00AF6D4D">
            <w:pPr>
              <w:jc w:val="center"/>
              <w:rPr>
                <w:b/>
                <w:color w:val="000000"/>
              </w:rPr>
            </w:pPr>
            <w:r w:rsidRPr="00AF6D4D">
              <w:rPr>
                <w:b/>
                <w:color w:val="000000"/>
              </w:rPr>
              <w:t>0,00</w:t>
            </w:r>
          </w:p>
        </w:tc>
      </w:tr>
      <w:tr w:rsidR="00AF6D4D">
        <w:tc>
          <w:tcPr>
            <w:tcW w:w="3560" w:type="dxa"/>
          </w:tcPr>
          <w:p w:rsidR="00AF6D4D" w:rsidRDefault="00AF6D4D" w:rsidP="00AF6D4D">
            <w:pPr>
              <w:jc w:val="both"/>
            </w:pPr>
            <w:r>
              <w:t xml:space="preserve">445-0203- </w:t>
            </w:r>
            <w:r w:rsidRPr="00AF6D4D">
              <w:t>9300051180</w:t>
            </w:r>
            <w:r>
              <w:t xml:space="preserve"> -121</w:t>
            </w:r>
          </w:p>
        </w:tc>
        <w:tc>
          <w:tcPr>
            <w:tcW w:w="1985" w:type="dxa"/>
          </w:tcPr>
          <w:p w:rsidR="00AF6D4D" w:rsidRDefault="00AF6D4D" w:rsidP="00AF6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+1,538</w:t>
            </w:r>
          </w:p>
        </w:tc>
      </w:tr>
      <w:tr w:rsidR="00AF6D4D">
        <w:tc>
          <w:tcPr>
            <w:tcW w:w="3560" w:type="dxa"/>
          </w:tcPr>
          <w:p w:rsidR="00AF6D4D" w:rsidRDefault="00AF6D4D" w:rsidP="00AF6D4D">
            <w:pPr>
              <w:jc w:val="both"/>
            </w:pPr>
            <w:r>
              <w:t xml:space="preserve">445-0203- </w:t>
            </w:r>
            <w:r w:rsidRPr="00AF6D4D">
              <w:t>9300051180</w:t>
            </w:r>
            <w:r>
              <w:t xml:space="preserve"> -129</w:t>
            </w:r>
          </w:p>
        </w:tc>
        <w:tc>
          <w:tcPr>
            <w:tcW w:w="1985" w:type="dxa"/>
          </w:tcPr>
          <w:p w:rsidR="00AF6D4D" w:rsidRDefault="00AF6D4D" w:rsidP="00AF6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+0,462</w:t>
            </w:r>
          </w:p>
        </w:tc>
      </w:tr>
      <w:tr w:rsidR="00AF6D4D">
        <w:tc>
          <w:tcPr>
            <w:tcW w:w="3560" w:type="dxa"/>
          </w:tcPr>
          <w:p w:rsidR="00AF6D4D" w:rsidRDefault="00AF6D4D" w:rsidP="00AF6D4D">
            <w:pPr>
              <w:jc w:val="both"/>
            </w:pPr>
            <w:r>
              <w:t xml:space="preserve">445-0203- </w:t>
            </w:r>
            <w:r w:rsidRPr="00AF6D4D">
              <w:t>9300051180</w:t>
            </w:r>
            <w:r>
              <w:t xml:space="preserve"> -244</w:t>
            </w:r>
          </w:p>
        </w:tc>
        <w:tc>
          <w:tcPr>
            <w:tcW w:w="1985" w:type="dxa"/>
          </w:tcPr>
          <w:p w:rsidR="00AF6D4D" w:rsidRDefault="00AF6D4D" w:rsidP="00AF6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-2,0</w:t>
            </w:r>
          </w:p>
        </w:tc>
      </w:tr>
      <w:tr w:rsidR="00211B26">
        <w:tc>
          <w:tcPr>
            <w:tcW w:w="3560" w:type="dxa"/>
          </w:tcPr>
          <w:p w:rsidR="00211B26" w:rsidRDefault="00211B26" w:rsidP="00211B26">
            <w:r>
              <w:rPr>
                <w:b/>
                <w:color w:val="000000"/>
              </w:rPr>
              <w:t>445-0310</w:t>
            </w:r>
          </w:p>
        </w:tc>
        <w:tc>
          <w:tcPr>
            <w:tcW w:w="1985" w:type="dxa"/>
          </w:tcPr>
          <w:p w:rsidR="00211B26" w:rsidRDefault="00127661" w:rsidP="00211B26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</w:tr>
      <w:tr w:rsidR="00211B26">
        <w:tc>
          <w:tcPr>
            <w:tcW w:w="3560" w:type="dxa"/>
          </w:tcPr>
          <w:p w:rsidR="00211B26" w:rsidRDefault="00211B26" w:rsidP="00211B26">
            <w:r>
              <w:t xml:space="preserve">445-0310- </w:t>
            </w:r>
            <w:r w:rsidR="00127661" w:rsidRPr="00127661">
              <w:t>0500207010</w:t>
            </w:r>
            <w:r>
              <w:t xml:space="preserve"> -244</w:t>
            </w:r>
          </w:p>
        </w:tc>
        <w:tc>
          <w:tcPr>
            <w:tcW w:w="1985" w:type="dxa"/>
          </w:tcPr>
          <w:p w:rsidR="00211B26" w:rsidRDefault="00211B26" w:rsidP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127661">
              <w:rPr>
                <w:color w:val="000000"/>
              </w:rPr>
              <w:t>6,0</w:t>
            </w:r>
          </w:p>
        </w:tc>
      </w:tr>
      <w:tr w:rsidR="00127661">
        <w:tc>
          <w:tcPr>
            <w:tcW w:w="3560" w:type="dxa"/>
          </w:tcPr>
          <w:p w:rsidR="00127661" w:rsidRDefault="00127661" w:rsidP="00211B26">
            <w:r>
              <w:lastRenderedPageBreak/>
              <w:t xml:space="preserve">445-0310- </w:t>
            </w:r>
            <w:r w:rsidRPr="00127661">
              <w:t>0500308010</w:t>
            </w:r>
            <w:r>
              <w:t xml:space="preserve"> -244</w:t>
            </w:r>
          </w:p>
        </w:tc>
        <w:tc>
          <w:tcPr>
            <w:tcW w:w="1985" w:type="dxa"/>
          </w:tcPr>
          <w:p w:rsidR="00127661" w:rsidRDefault="00127661" w:rsidP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-6,0</w:t>
            </w:r>
          </w:p>
        </w:tc>
      </w:tr>
      <w:tr w:rsidR="00127661">
        <w:tc>
          <w:tcPr>
            <w:tcW w:w="3560" w:type="dxa"/>
          </w:tcPr>
          <w:p w:rsidR="00127661" w:rsidRDefault="00127661" w:rsidP="00211B26">
            <w:r>
              <w:rPr>
                <w:b/>
                <w:color w:val="000000"/>
              </w:rPr>
              <w:t>445-0409</w:t>
            </w:r>
          </w:p>
        </w:tc>
        <w:tc>
          <w:tcPr>
            <w:tcW w:w="1985" w:type="dxa"/>
          </w:tcPr>
          <w:p w:rsidR="00127661" w:rsidRPr="00EB21ED" w:rsidRDefault="00EB21ED" w:rsidP="0012766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-0,00025</w:t>
            </w:r>
          </w:p>
        </w:tc>
      </w:tr>
      <w:tr w:rsidR="00EB21ED">
        <w:tc>
          <w:tcPr>
            <w:tcW w:w="3560" w:type="dxa"/>
          </w:tcPr>
          <w:p w:rsidR="00EB21ED" w:rsidRDefault="00EB21ED" w:rsidP="00211B26">
            <w:pPr>
              <w:rPr>
                <w:b/>
                <w:color w:val="000000"/>
              </w:rPr>
            </w:pPr>
            <w:r>
              <w:t xml:space="preserve">445-0409- </w:t>
            </w:r>
            <w:r w:rsidRPr="00EB21ED">
              <w:t>0600123080</w:t>
            </w:r>
            <w:r>
              <w:t xml:space="preserve"> -244</w:t>
            </w:r>
          </w:p>
        </w:tc>
        <w:tc>
          <w:tcPr>
            <w:tcW w:w="1985" w:type="dxa"/>
          </w:tcPr>
          <w:p w:rsidR="00EB21ED" w:rsidRPr="00127661" w:rsidRDefault="00EB21ED" w:rsidP="00127661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color w:val="000000"/>
              </w:rPr>
              <w:t>-0,00025</w:t>
            </w:r>
          </w:p>
        </w:tc>
      </w:tr>
      <w:tr w:rsidR="00127661">
        <w:tc>
          <w:tcPr>
            <w:tcW w:w="3560" w:type="dxa"/>
          </w:tcPr>
          <w:p w:rsidR="00127661" w:rsidRDefault="00127661" w:rsidP="00127661">
            <w:r>
              <w:t xml:space="preserve">445-0409- </w:t>
            </w:r>
            <w:r w:rsidRPr="00127661">
              <w:t>0600171520</w:t>
            </w:r>
            <w:r>
              <w:t xml:space="preserve"> -244</w:t>
            </w:r>
          </w:p>
        </w:tc>
        <w:tc>
          <w:tcPr>
            <w:tcW w:w="1985" w:type="dxa"/>
          </w:tcPr>
          <w:p w:rsidR="00127661" w:rsidRDefault="00127661" w:rsidP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-0,00025</w:t>
            </w:r>
          </w:p>
        </w:tc>
      </w:tr>
      <w:tr w:rsidR="00127661">
        <w:tc>
          <w:tcPr>
            <w:tcW w:w="3560" w:type="dxa"/>
          </w:tcPr>
          <w:p w:rsidR="00127661" w:rsidRPr="00127661" w:rsidRDefault="00127661" w:rsidP="00127661">
            <w:pPr>
              <w:rPr>
                <w:lang w:val="en-US"/>
              </w:rPr>
            </w:pPr>
            <w:r>
              <w:t xml:space="preserve">445-0409- </w:t>
            </w:r>
            <w:r w:rsidRPr="00127661">
              <w:t>06001</w:t>
            </w:r>
            <w:r>
              <w:rPr>
                <w:lang w:val="en-US"/>
              </w:rPr>
              <w:t>S</w:t>
            </w:r>
            <w:r w:rsidRPr="00127661">
              <w:t>1520</w:t>
            </w:r>
            <w:r>
              <w:t xml:space="preserve"> -244</w:t>
            </w:r>
          </w:p>
        </w:tc>
        <w:tc>
          <w:tcPr>
            <w:tcW w:w="1985" w:type="dxa"/>
          </w:tcPr>
          <w:p w:rsidR="00127661" w:rsidRDefault="00127661" w:rsidP="0012766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+</w:t>
            </w:r>
            <w:r>
              <w:rPr>
                <w:color w:val="000000"/>
              </w:rPr>
              <w:t>0,00025</w:t>
            </w:r>
          </w:p>
        </w:tc>
      </w:tr>
      <w:tr w:rsidR="00211B26">
        <w:tc>
          <w:tcPr>
            <w:tcW w:w="3560" w:type="dxa"/>
          </w:tcPr>
          <w:p w:rsidR="00211B26" w:rsidRDefault="00211B26" w:rsidP="00375AA2">
            <w:r>
              <w:rPr>
                <w:b/>
                <w:color w:val="000000"/>
              </w:rPr>
              <w:t>445-</w:t>
            </w:r>
            <w:r w:rsidR="00375AA2">
              <w:rPr>
                <w:b/>
                <w:color w:val="000000"/>
              </w:rPr>
              <w:t>0412</w:t>
            </w:r>
          </w:p>
        </w:tc>
        <w:tc>
          <w:tcPr>
            <w:tcW w:w="1985" w:type="dxa"/>
          </w:tcPr>
          <w:p w:rsidR="00211B26" w:rsidRDefault="00375AA2" w:rsidP="00127661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127661">
              <w:rPr>
                <w:b/>
                <w:color w:val="000000"/>
              </w:rPr>
              <w:t>3,6</w:t>
            </w:r>
          </w:p>
        </w:tc>
      </w:tr>
      <w:tr w:rsidR="00211B26">
        <w:tc>
          <w:tcPr>
            <w:tcW w:w="3560" w:type="dxa"/>
          </w:tcPr>
          <w:p w:rsidR="00211B26" w:rsidRDefault="00375AA2" w:rsidP="00375AA2">
            <w:r>
              <w:t xml:space="preserve">445-0412- </w:t>
            </w:r>
            <w:r w:rsidR="00127661" w:rsidRPr="00127661">
              <w:t>0700323430</w:t>
            </w:r>
            <w:r>
              <w:t xml:space="preserve"> -244</w:t>
            </w:r>
          </w:p>
        </w:tc>
        <w:tc>
          <w:tcPr>
            <w:tcW w:w="1985" w:type="dxa"/>
          </w:tcPr>
          <w:p w:rsidR="00211B26" w:rsidRDefault="00375AA2" w:rsidP="00127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27661">
              <w:rPr>
                <w:color w:val="000000"/>
              </w:rPr>
              <w:t>3,6</w:t>
            </w:r>
          </w:p>
        </w:tc>
      </w:tr>
      <w:tr w:rsidR="00211B26">
        <w:tc>
          <w:tcPr>
            <w:tcW w:w="3560" w:type="dxa"/>
          </w:tcPr>
          <w:p w:rsidR="00375AA2" w:rsidRDefault="00375AA2" w:rsidP="00375AA2">
            <w:r>
              <w:rPr>
                <w:b/>
                <w:color w:val="000000"/>
              </w:rPr>
              <w:t>445-0503</w:t>
            </w:r>
          </w:p>
        </w:tc>
        <w:tc>
          <w:tcPr>
            <w:tcW w:w="1985" w:type="dxa"/>
          </w:tcPr>
          <w:p w:rsidR="00211B26" w:rsidRDefault="00375AA2" w:rsidP="008933A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8933AF">
              <w:rPr>
                <w:b/>
                <w:color w:val="000000"/>
              </w:rPr>
              <w:t>124,0</w:t>
            </w:r>
          </w:p>
        </w:tc>
      </w:tr>
      <w:tr w:rsidR="00211B26">
        <w:tc>
          <w:tcPr>
            <w:tcW w:w="3560" w:type="dxa"/>
          </w:tcPr>
          <w:p w:rsidR="00211B26" w:rsidRDefault="00375AA2" w:rsidP="00375AA2">
            <w:r>
              <w:t xml:space="preserve">445-0503- </w:t>
            </w:r>
            <w:r w:rsidRPr="00375AA2">
              <w:t>0900126010</w:t>
            </w:r>
            <w:r>
              <w:t xml:space="preserve"> -244</w:t>
            </w:r>
          </w:p>
        </w:tc>
        <w:tc>
          <w:tcPr>
            <w:tcW w:w="1985" w:type="dxa"/>
          </w:tcPr>
          <w:p w:rsidR="00211B26" w:rsidRDefault="00893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+69,0</w:t>
            </w:r>
          </w:p>
        </w:tc>
      </w:tr>
      <w:tr w:rsidR="00375AA2">
        <w:tc>
          <w:tcPr>
            <w:tcW w:w="3560" w:type="dxa"/>
          </w:tcPr>
          <w:p w:rsidR="00375AA2" w:rsidRDefault="00375AA2">
            <w:r>
              <w:t xml:space="preserve">445-0503- </w:t>
            </w:r>
            <w:r w:rsidR="008933AF" w:rsidRPr="008933AF">
              <w:t>0900226050</w:t>
            </w:r>
            <w:r>
              <w:t xml:space="preserve"> -244</w:t>
            </w:r>
          </w:p>
        </w:tc>
        <w:tc>
          <w:tcPr>
            <w:tcW w:w="1985" w:type="dxa"/>
          </w:tcPr>
          <w:p w:rsidR="00375AA2" w:rsidRDefault="00375AA2" w:rsidP="00893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8933AF">
              <w:rPr>
                <w:color w:val="000000"/>
              </w:rPr>
              <w:t>5</w:t>
            </w:r>
            <w:r>
              <w:rPr>
                <w:color w:val="000000"/>
              </w:rPr>
              <w:t>5,0</w:t>
            </w:r>
          </w:p>
        </w:tc>
      </w:tr>
      <w:tr w:rsidR="008933AF">
        <w:tc>
          <w:tcPr>
            <w:tcW w:w="3560" w:type="dxa"/>
          </w:tcPr>
          <w:p w:rsidR="008933AF" w:rsidRDefault="008933AF" w:rsidP="008933AF">
            <w:r>
              <w:rPr>
                <w:b/>
                <w:color w:val="000000"/>
              </w:rPr>
              <w:t>445-0707</w:t>
            </w:r>
          </w:p>
        </w:tc>
        <w:tc>
          <w:tcPr>
            <w:tcW w:w="1985" w:type="dxa"/>
          </w:tcPr>
          <w:p w:rsidR="008933AF" w:rsidRPr="008933AF" w:rsidRDefault="008933AF" w:rsidP="008933AF">
            <w:pPr>
              <w:jc w:val="center"/>
              <w:rPr>
                <w:b/>
                <w:color w:val="000000"/>
              </w:rPr>
            </w:pPr>
            <w:r w:rsidRPr="008933AF">
              <w:rPr>
                <w:b/>
                <w:color w:val="000000"/>
              </w:rPr>
              <w:t>-1,4</w:t>
            </w:r>
          </w:p>
        </w:tc>
      </w:tr>
      <w:tr w:rsidR="00375AA2">
        <w:tc>
          <w:tcPr>
            <w:tcW w:w="3560" w:type="dxa"/>
          </w:tcPr>
          <w:p w:rsidR="00375AA2" w:rsidRDefault="00375AA2" w:rsidP="008933AF">
            <w:r>
              <w:t>445-</w:t>
            </w:r>
            <w:r w:rsidR="008933AF">
              <w:t>0707</w:t>
            </w:r>
            <w:r>
              <w:t xml:space="preserve">- </w:t>
            </w:r>
            <w:r w:rsidR="008933AF" w:rsidRPr="008933AF">
              <w:t>0100423010</w:t>
            </w:r>
            <w:r>
              <w:t xml:space="preserve"> -244</w:t>
            </w:r>
          </w:p>
        </w:tc>
        <w:tc>
          <w:tcPr>
            <w:tcW w:w="1985" w:type="dxa"/>
          </w:tcPr>
          <w:p w:rsidR="00375AA2" w:rsidRDefault="00375AA2" w:rsidP="00893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933AF">
              <w:rPr>
                <w:color w:val="000000"/>
              </w:rPr>
              <w:t>1,4</w:t>
            </w:r>
          </w:p>
        </w:tc>
      </w:tr>
      <w:tr w:rsidR="00375AA2">
        <w:tc>
          <w:tcPr>
            <w:tcW w:w="3560" w:type="dxa"/>
          </w:tcPr>
          <w:p w:rsidR="00375AA2" w:rsidRDefault="00375AA2" w:rsidP="00375AA2">
            <w:r>
              <w:rPr>
                <w:b/>
                <w:color w:val="000000"/>
              </w:rPr>
              <w:t>445-0801</w:t>
            </w:r>
          </w:p>
        </w:tc>
        <w:tc>
          <w:tcPr>
            <w:tcW w:w="1985" w:type="dxa"/>
          </w:tcPr>
          <w:p w:rsidR="00375AA2" w:rsidRDefault="00375AA2" w:rsidP="008933AF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8933AF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,0</w:t>
            </w:r>
          </w:p>
        </w:tc>
      </w:tr>
      <w:tr w:rsidR="00375AA2">
        <w:tc>
          <w:tcPr>
            <w:tcW w:w="3560" w:type="dxa"/>
          </w:tcPr>
          <w:p w:rsidR="00375AA2" w:rsidRDefault="00375AA2" w:rsidP="00375AA2">
            <w:r>
              <w:t xml:space="preserve">445-0801- </w:t>
            </w:r>
            <w:r w:rsidR="008933AF" w:rsidRPr="008933AF">
              <w:t>1000125080</w:t>
            </w:r>
            <w:r>
              <w:t xml:space="preserve"> -244</w:t>
            </w:r>
          </w:p>
        </w:tc>
        <w:tc>
          <w:tcPr>
            <w:tcW w:w="1985" w:type="dxa"/>
          </w:tcPr>
          <w:p w:rsidR="00375AA2" w:rsidRDefault="00375AA2" w:rsidP="008933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8933AF">
              <w:rPr>
                <w:color w:val="000000"/>
              </w:rPr>
              <w:t>4</w:t>
            </w:r>
            <w:r>
              <w:rPr>
                <w:color w:val="000000"/>
              </w:rPr>
              <w:t>,0</w:t>
            </w:r>
          </w:p>
        </w:tc>
      </w:tr>
      <w:tr w:rsidR="00375AA2">
        <w:tc>
          <w:tcPr>
            <w:tcW w:w="3560" w:type="dxa"/>
          </w:tcPr>
          <w:p w:rsidR="00375AA2" w:rsidRDefault="00375AA2"/>
        </w:tc>
        <w:tc>
          <w:tcPr>
            <w:tcW w:w="1985" w:type="dxa"/>
          </w:tcPr>
          <w:p w:rsidR="00375AA2" w:rsidRDefault="00375AA2">
            <w:pPr>
              <w:jc w:val="center"/>
              <w:rPr>
                <w:color w:val="000000"/>
              </w:rPr>
            </w:pPr>
          </w:p>
        </w:tc>
      </w:tr>
      <w:tr w:rsidR="00E5262B">
        <w:tc>
          <w:tcPr>
            <w:tcW w:w="3560" w:type="dxa"/>
          </w:tcPr>
          <w:p w:rsidR="00E5262B" w:rsidRDefault="00375AA2">
            <w:pPr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85" w:type="dxa"/>
            <w:vAlign w:val="center"/>
          </w:tcPr>
          <w:p w:rsidR="00E5262B" w:rsidRDefault="00EB21ED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E5262B" w:rsidRDefault="00E5262B">
      <w:pPr>
        <w:tabs>
          <w:tab w:val="left" w:pos="1185"/>
        </w:tabs>
      </w:pPr>
    </w:p>
    <w:p w:rsidR="00E5262B" w:rsidRPr="008933AF" w:rsidRDefault="008933AF">
      <w:pPr>
        <w:tabs>
          <w:tab w:val="left" w:pos="1185"/>
        </w:tabs>
      </w:pPr>
      <w:r w:rsidRPr="008933AF">
        <w:t>С</w:t>
      </w:r>
      <w:r w:rsidR="00375AA2" w:rsidRPr="008933AF">
        <w:t xml:space="preserve">лужащий Т.В. </w:t>
      </w:r>
      <w:proofErr w:type="spellStart"/>
      <w:r w:rsidR="00375AA2" w:rsidRPr="008933AF">
        <w:t>Бурыкина</w:t>
      </w:r>
      <w:proofErr w:type="spellEnd"/>
    </w:p>
    <w:sectPr w:rsidR="00E5262B" w:rsidRPr="008933AF" w:rsidSect="008933AF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C48"/>
    <w:rsid w:val="000064CC"/>
    <w:rsid w:val="00020BE4"/>
    <w:rsid w:val="000226EC"/>
    <w:rsid w:val="00026D4A"/>
    <w:rsid w:val="000306E2"/>
    <w:rsid w:val="00031A4B"/>
    <w:rsid w:val="00034D12"/>
    <w:rsid w:val="000370B3"/>
    <w:rsid w:val="00051D69"/>
    <w:rsid w:val="00052AB2"/>
    <w:rsid w:val="0005544C"/>
    <w:rsid w:val="00066794"/>
    <w:rsid w:val="000738AC"/>
    <w:rsid w:val="00084EB3"/>
    <w:rsid w:val="0008549C"/>
    <w:rsid w:val="00094EE5"/>
    <w:rsid w:val="000A104E"/>
    <w:rsid w:val="000A1A6C"/>
    <w:rsid w:val="000A3431"/>
    <w:rsid w:val="000B0D4E"/>
    <w:rsid w:val="000B608C"/>
    <w:rsid w:val="000C6DA0"/>
    <w:rsid w:val="000C743B"/>
    <w:rsid w:val="000D342D"/>
    <w:rsid w:val="000F171E"/>
    <w:rsid w:val="000F3A7A"/>
    <w:rsid w:val="000F54F4"/>
    <w:rsid w:val="001037DF"/>
    <w:rsid w:val="00112C4D"/>
    <w:rsid w:val="001233B9"/>
    <w:rsid w:val="00127661"/>
    <w:rsid w:val="00142A90"/>
    <w:rsid w:val="00144812"/>
    <w:rsid w:val="00146FF2"/>
    <w:rsid w:val="001503B0"/>
    <w:rsid w:val="00150C03"/>
    <w:rsid w:val="00163EF4"/>
    <w:rsid w:val="00165AD5"/>
    <w:rsid w:val="001909EA"/>
    <w:rsid w:val="001B14CD"/>
    <w:rsid w:val="001D1870"/>
    <w:rsid w:val="001D5003"/>
    <w:rsid w:val="001E4B8C"/>
    <w:rsid w:val="001E72CC"/>
    <w:rsid w:val="001F270F"/>
    <w:rsid w:val="001F42C1"/>
    <w:rsid w:val="00211B26"/>
    <w:rsid w:val="002308B0"/>
    <w:rsid w:val="00241132"/>
    <w:rsid w:val="002474DF"/>
    <w:rsid w:val="00250E92"/>
    <w:rsid w:val="002541EE"/>
    <w:rsid w:val="002770B1"/>
    <w:rsid w:val="00292DD7"/>
    <w:rsid w:val="002A39F7"/>
    <w:rsid w:val="002B0D02"/>
    <w:rsid w:val="002B63A9"/>
    <w:rsid w:val="002C3278"/>
    <w:rsid w:val="002D6648"/>
    <w:rsid w:val="002E211E"/>
    <w:rsid w:val="002F118F"/>
    <w:rsid w:val="003228E0"/>
    <w:rsid w:val="00322CD5"/>
    <w:rsid w:val="003242B2"/>
    <w:rsid w:val="00335B13"/>
    <w:rsid w:val="003360BB"/>
    <w:rsid w:val="003372C2"/>
    <w:rsid w:val="0037576F"/>
    <w:rsid w:val="00375AA2"/>
    <w:rsid w:val="00380042"/>
    <w:rsid w:val="00384DD3"/>
    <w:rsid w:val="003926F5"/>
    <w:rsid w:val="003A2E9B"/>
    <w:rsid w:val="003A4E05"/>
    <w:rsid w:val="003C32F3"/>
    <w:rsid w:val="003C62D8"/>
    <w:rsid w:val="003D1BE2"/>
    <w:rsid w:val="003D2A90"/>
    <w:rsid w:val="003D36D4"/>
    <w:rsid w:val="003D6AFA"/>
    <w:rsid w:val="003F0392"/>
    <w:rsid w:val="003F148D"/>
    <w:rsid w:val="00401F9D"/>
    <w:rsid w:val="0040368F"/>
    <w:rsid w:val="00405DCC"/>
    <w:rsid w:val="004065CA"/>
    <w:rsid w:val="00410B85"/>
    <w:rsid w:val="00416FBE"/>
    <w:rsid w:val="0042431C"/>
    <w:rsid w:val="004305DA"/>
    <w:rsid w:val="00431F56"/>
    <w:rsid w:val="004333D6"/>
    <w:rsid w:val="0043776C"/>
    <w:rsid w:val="00443DCE"/>
    <w:rsid w:val="004462A5"/>
    <w:rsid w:val="00452DEE"/>
    <w:rsid w:val="004703B3"/>
    <w:rsid w:val="00470AC5"/>
    <w:rsid w:val="00484870"/>
    <w:rsid w:val="004955B0"/>
    <w:rsid w:val="004A18B7"/>
    <w:rsid w:val="004A4C75"/>
    <w:rsid w:val="004C29AB"/>
    <w:rsid w:val="004D5E28"/>
    <w:rsid w:val="004E0274"/>
    <w:rsid w:val="004F0505"/>
    <w:rsid w:val="004F63B6"/>
    <w:rsid w:val="005005BA"/>
    <w:rsid w:val="00506BAE"/>
    <w:rsid w:val="0051198B"/>
    <w:rsid w:val="00513442"/>
    <w:rsid w:val="00540914"/>
    <w:rsid w:val="00554501"/>
    <w:rsid w:val="00567051"/>
    <w:rsid w:val="005728B8"/>
    <w:rsid w:val="00581D6D"/>
    <w:rsid w:val="00583A52"/>
    <w:rsid w:val="00584FB4"/>
    <w:rsid w:val="00590A83"/>
    <w:rsid w:val="00590BE3"/>
    <w:rsid w:val="00597FCE"/>
    <w:rsid w:val="005A1F44"/>
    <w:rsid w:val="005A20D0"/>
    <w:rsid w:val="005A5FF2"/>
    <w:rsid w:val="005B0ACC"/>
    <w:rsid w:val="005C6D31"/>
    <w:rsid w:val="005D4D26"/>
    <w:rsid w:val="005F10CB"/>
    <w:rsid w:val="0060159C"/>
    <w:rsid w:val="00611B34"/>
    <w:rsid w:val="0061518D"/>
    <w:rsid w:val="00615EDA"/>
    <w:rsid w:val="00624386"/>
    <w:rsid w:val="00632074"/>
    <w:rsid w:val="00650096"/>
    <w:rsid w:val="00653096"/>
    <w:rsid w:val="0066334D"/>
    <w:rsid w:val="0067110E"/>
    <w:rsid w:val="006746D3"/>
    <w:rsid w:val="0067688C"/>
    <w:rsid w:val="00676D32"/>
    <w:rsid w:val="006808E8"/>
    <w:rsid w:val="00684DB0"/>
    <w:rsid w:val="00686D4B"/>
    <w:rsid w:val="006A171D"/>
    <w:rsid w:val="006A496E"/>
    <w:rsid w:val="006B2835"/>
    <w:rsid w:val="006C089E"/>
    <w:rsid w:val="006C1E9A"/>
    <w:rsid w:val="006C7896"/>
    <w:rsid w:val="006D3C83"/>
    <w:rsid w:val="006D579D"/>
    <w:rsid w:val="006E0EAA"/>
    <w:rsid w:val="006F2F21"/>
    <w:rsid w:val="006F3157"/>
    <w:rsid w:val="006F4920"/>
    <w:rsid w:val="00716D27"/>
    <w:rsid w:val="007361DC"/>
    <w:rsid w:val="00747FBA"/>
    <w:rsid w:val="00750BE9"/>
    <w:rsid w:val="00775FBC"/>
    <w:rsid w:val="0078047C"/>
    <w:rsid w:val="00795ECE"/>
    <w:rsid w:val="007A03EB"/>
    <w:rsid w:val="007A59A2"/>
    <w:rsid w:val="007A62F2"/>
    <w:rsid w:val="007B4F31"/>
    <w:rsid w:val="007B681D"/>
    <w:rsid w:val="007C4AFC"/>
    <w:rsid w:val="007D074D"/>
    <w:rsid w:val="007D17E4"/>
    <w:rsid w:val="007D1CF5"/>
    <w:rsid w:val="007E1DB4"/>
    <w:rsid w:val="007E3281"/>
    <w:rsid w:val="007E7771"/>
    <w:rsid w:val="007F366A"/>
    <w:rsid w:val="007F4776"/>
    <w:rsid w:val="007F5E49"/>
    <w:rsid w:val="007F724C"/>
    <w:rsid w:val="00801CF5"/>
    <w:rsid w:val="008026DD"/>
    <w:rsid w:val="00811303"/>
    <w:rsid w:val="00824848"/>
    <w:rsid w:val="0083452F"/>
    <w:rsid w:val="00836D71"/>
    <w:rsid w:val="008513BB"/>
    <w:rsid w:val="00862F91"/>
    <w:rsid w:val="008641A1"/>
    <w:rsid w:val="008668C6"/>
    <w:rsid w:val="0087089D"/>
    <w:rsid w:val="008720FC"/>
    <w:rsid w:val="00872C39"/>
    <w:rsid w:val="008816BD"/>
    <w:rsid w:val="008933AF"/>
    <w:rsid w:val="008A7F34"/>
    <w:rsid w:val="008B0097"/>
    <w:rsid w:val="008B2C5E"/>
    <w:rsid w:val="008C23BE"/>
    <w:rsid w:val="008C23DC"/>
    <w:rsid w:val="008D59BC"/>
    <w:rsid w:val="008E0335"/>
    <w:rsid w:val="008E18C2"/>
    <w:rsid w:val="008E44B4"/>
    <w:rsid w:val="008E76C4"/>
    <w:rsid w:val="008F1C48"/>
    <w:rsid w:val="008F25C1"/>
    <w:rsid w:val="00902110"/>
    <w:rsid w:val="009132E1"/>
    <w:rsid w:val="00916C4D"/>
    <w:rsid w:val="009262D1"/>
    <w:rsid w:val="009379AA"/>
    <w:rsid w:val="00941466"/>
    <w:rsid w:val="00954408"/>
    <w:rsid w:val="009652D5"/>
    <w:rsid w:val="00982599"/>
    <w:rsid w:val="00982745"/>
    <w:rsid w:val="00987C1E"/>
    <w:rsid w:val="009B0D42"/>
    <w:rsid w:val="009B1B3E"/>
    <w:rsid w:val="009B64A4"/>
    <w:rsid w:val="009B6A3C"/>
    <w:rsid w:val="009C228A"/>
    <w:rsid w:val="009D0116"/>
    <w:rsid w:val="009D2619"/>
    <w:rsid w:val="009D4777"/>
    <w:rsid w:val="009E014F"/>
    <w:rsid w:val="009E4EBC"/>
    <w:rsid w:val="00A04FA4"/>
    <w:rsid w:val="00A0787F"/>
    <w:rsid w:val="00A131A4"/>
    <w:rsid w:val="00A213D2"/>
    <w:rsid w:val="00A216DF"/>
    <w:rsid w:val="00A25AD5"/>
    <w:rsid w:val="00A26808"/>
    <w:rsid w:val="00A36565"/>
    <w:rsid w:val="00A37774"/>
    <w:rsid w:val="00A56536"/>
    <w:rsid w:val="00A57647"/>
    <w:rsid w:val="00A661A5"/>
    <w:rsid w:val="00A710BC"/>
    <w:rsid w:val="00A81A18"/>
    <w:rsid w:val="00A94D29"/>
    <w:rsid w:val="00AB2D75"/>
    <w:rsid w:val="00AB7FBA"/>
    <w:rsid w:val="00AD04A1"/>
    <w:rsid w:val="00AD17E9"/>
    <w:rsid w:val="00AD7BC8"/>
    <w:rsid w:val="00AE315C"/>
    <w:rsid w:val="00AE4543"/>
    <w:rsid w:val="00AF6D4D"/>
    <w:rsid w:val="00AF7A9F"/>
    <w:rsid w:val="00B26789"/>
    <w:rsid w:val="00B30A35"/>
    <w:rsid w:val="00B344EC"/>
    <w:rsid w:val="00B420FE"/>
    <w:rsid w:val="00B5126A"/>
    <w:rsid w:val="00B51F15"/>
    <w:rsid w:val="00B57D69"/>
    <w:rsid w:val="00B60F0A"/>
    <w:rsid w:val="00B63358"/>
    <w:rsid w:val="00B66CA5"/>
    <w:rsid w:val="00B81CD8"/>
    <w:rsid w:val="00B85ACD"/>
    <w:rsid w:val="00B91F73"/>
    <w:rsid w:val="00BA7AB0"/>
    <w:rsid w:val="00BB259E"/>
    <w:rsid w:val="00BB3CB1"/>
    <w:rsid w:val="00BC5D57"/>
    <w:rsid w:val="00BD27DF"/>
    <w:rsid w:val="00BD71B9"/>
    <w:rsid w:val="00BD7787"/>
    <w:rsid w:val="00BD7BB0"/>
    <w:rsid w:val="00BE2EDB"/>
    <w:rsid w:val="00C036C3"/>
    <w:rsid w:val="00C05083"/>
    <w:rsid w:val="00C12E00"/>
    <w:rsid w:val="00C158A3"/>
    <w:rsid w:val="00C16A63"/>
    <w:rsid w:val="00C20302"/>
    <w:rsid w:val="00C21E60"/>
    <w:rsid w:val="00C243A7"/>
    <w:rsid w:val="00C40084"/>
    <w:rsid w:val="00C436F4"/>
    <w:rsid w:val="00C442D5"/>
    <w:rsid w:val="00C50D93"/>
    <w:rsid w:val="00C62C37"/>
    <w:rsid w:val="00C62E5C"/>
    <w:rsid w:val="00C71CA7"/>
    <w:rsid w:val="00C75180"/>
    <w:rsid w:val="00C92647"/>
    <w:rsid w:val="00C932D2"/>
    <w:rsid w:val="00C94CB0"/>
    <w:rsid w:val="00C95A67"/>
    <w:rsid w:val="00CA1639"/>
    <w:rsid w:val="00CA3E31"/>
    <w:rsid w:val="00CA4A1E"/>
    <w:rsid w:val="00CA7275"/>
    <w:rsid w:val="00CC41BC"/>
    <w:rsid w:val="00CC6A8B"/>
    <w:rsid w:val="00CD12D4"/>
    <w:rsid w:val="00CD3BA1"/>
    <w:rsid w:val="00CD5DEB"/>
    <w:rsid w:val="00CD7230"/>
    <w:rsid w:val="00CD7B74"/>
    <w:rsid w:val="00CE1207"/>
    <w:rsid w:val="00CF056F"/>
    <w:rsid w:val="00CF3905"/>
    <w:rsid w:val="00CF4976"/>
    <w:rsid w:val="00D02982"/>
    <w:rsid w:val="00D02EFF"/>
    <w:rsid w:val="00D13BF8"/>
    <w:rsid w:val="00D15A28"/>
    <w:rsid w:val="00D1789D"/>
    <w:rsid w:val="00D20318"/>
    <w:rsid w:val="00D25100"/>
    <w:rsid w:val="00D26644"/>
    <w:rsid w:val="00D44021"/>
    <w:rsid w:val="00D57795"/>
    <w:rsid w:val="00D7487E"/>
    <w:rsid w:val="00D866AE"/>
    <w:rsid w:val="00D91161"/>
    <w:rsid w:val="00D9794F"/>
    <w:rsid w:val="00DC06B7"/>
    <w:rsid w:val="00DD7B44"/>
    <w:rsid w:val="00DE6619"/>
    <w:rsid w:val="00DF7DE8"/>
    <w:rsid w:val="00E01C88"/>
    <w:rsid w:val="00E174DE"/>
    <w:rsid w:val="00E22ADE"/>
    <w:rsid w:val="00E35340"/>
    <w:rsid w:val="00E4189F"/>
    <w:rsid w:val="00E44B4E"/>
    <w:rsid w:val="00E45E04"/>
    <w:rsid w:val="00E46443"/>
    <w:rsid w:val="00E5262B"/>
    <w:rsid w:val="00E60209"/>
    <w:rsid w:val="00E65477"/>
    <w:rsid w:val="00E722A9"/>
    <w:rsid w:val="00E76DC2"/>
    <w:rsid w:val="00E86C7D"/>
    <w:rsid w:val="00E95BA7"/>
    <w:rsid w:val="00EA07F0"/>
    <w:rsid w:val="00EA782B"/>
    <w:rsid w:val="00EB21ED"/>
    <w:rsid w:val="00EB6CD7"/>
    <w:rsid w:val="00EC1A91"/>
    <w:rsid w:val="00ED4D85"/>
    <w:rsid w:val="00EE0FC6"/>
    <w:rsid w:val="00EE4AAF"/>
    <w:rsid w:val="00EF1341"/>
    <w:rsid w:val="00EF5A56"/>
    <w:rsid w:val="00EF720A"/>
    <w:rsid w:val="00F054A9"/>
    <w:rsid w:val="00F11DD4"/>
    <w:rsid w:val="00F14FD3"/>
    <w:rsid w:val="00F24268"/>
    <w:rsid w:val="00F269A8"/>
    <w:rsid w:val="00F41D08"/>
    <w:rsid w:val="00F443C9"/>
    <w:rsid w:val="00F71DEA"/>
    <w:rsid w:val="00F72D3D"/>
    <w:rsid w:val="00F736AD"/>
    <w:rsid w:val="00F7520C"/>
    <w:rsid w:val="00F92096"/>
    <w:rsid w:val="00F94601"/>
    <w:rsid w:val="00FA76CE"/>
    <w:rsid w:val="00FC6A00"/>
    <w:rsid w:val="00FC6CE1"/>
    <w:rsid w:val="00FD3268"/>
    <w:rsid w:val="00FE0524"/>
    <w:rsid w:val="00FE20BF"/>
    <w:rsid w:val="00FE4844"/>
    <w:rsid w:val="00FF14C9"/>
    <w:rsid w:val="1244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116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locked/>
    <w:rsid w:val="00D91161"/>
    <w:pPr>
      <w:jc w:val="center"/>
    </w:pPr>
    <w:rPr>
      <w:rFonts w:eastAsia="Calibri"/>
      <w:b/>
    </w:rPr>
  </w:style>
  <w:style w:type="character" w:customStyle="1" w:styleId="a6">
    <w:name w:val="Название Знак"/>
    <w:link w:val="a5"/>
    <w:uiPriority w:val="99"/>
    <w:locked/>
    <w:rsid w:val="00D9116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Текст выноски Знак"/>
    <w:link w:val="a3"/>
    <w:uiPriority w:val="99"/>
    <w:semiHidden/>
    <w:locked/>
    <w:rsid w:val="00D91161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1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91161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uiPriority w:val="99"/>
    <w:qFormat/>
    <w:locked/>
    <w:rsid w:val="00D91161"/>
    <w:pPr>
      <w:jc w:val="center"/>
    </w:pPr>
    <w:rPr>
      <w:rFonts w:eastAsia="Calibri"/>
      <w:b/>
    </w:rPr>
  </w:style>
  <w:style w:type="character" w:customStyle="1" w:styleId="a6">
    <w:name w:val="Название Знак"/>
    <w:link w:val="a5"/>
    <w:uiPriority w:val="99"/>
    <w:locked/>
    <w:rsid w:val="00D9116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4">
    <w:name w:val="Текст выноски Знак"/>
    <w:link w:val="a3"/>
    <w:uiPriority w:val="99"/>
    <w:semiHidden/>
    <w:locked/>
    <w:rsid w:val="00D9116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1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 от  29</vt:lpstr>
    </vt:vector>
  </TitlesOfParts>
  <Company>Администрация Демянского муниципального района</Company>
  <LinksUpToDate>false</LinksUpToDate>
  <CharactersWithSpaces>10108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 от  29</dc:title>
  <dc:creator>Жирковского сельского поселения Администрация</dc:creator>
  <cp:lastModifiedBy>Ольховик Татьяна Александровна</cp:lastModifiedBy>
  <cp:revision>2</cp:revision>
  <cp:lastPrinted>2023-11-21T17:57:00Z</cp:lastPrinted>
  <dcterms:created xsi:type="dcterms:W3CDTF">2023-11-24T09:24:00Z</dcterms:created>
  <dcterms:modified xsi:type="dcterms:W3CDTF">2023-11-24T09:24:00Z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BA212FD7482B419E98791C281259297A</vt:lpwstr>
  </property>
</Properties>
</file>