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41474" w14:textId="513C67F3" w:rsidR="00347037" w:rsidRDefault="00347037" w:rsidP="0034703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ПРОЕКТ</w:t>
      </w:r>
    </w:p>
    <w:p w14:paraId="72016A7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C462DC3" wp14:editId="5B568993">
            <wp:simplePos x="0" y="0"/>
            <wp:positionH relativeFrom="column">
              <wp:posOffset>2701290</wp:posOffset>
            </wp:positionH>
            <wp:positionV relativeFrom="paragraph">
              <wp:posOffset>155575</wp:posOffset>
            </wp:positionV>
            <wp:extent cx="524510" cy="878205"/>
            <wp:effectExtent l="0" t="0" r="8890" b="0"/>
            <wp:wrapTight wrapText="bothSides">
              <wp:wrapPolygon edited="0">
                <wp:start x="0" y="0"/>
                <wp:lineTo x="0" y="21085"/>
                <wp:lineTo x="21182" y="21085"/>
                <wp:lineTo x="21182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E96F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D2A167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347037" w14:paraId="11B8E2CD" w14:textId="77777777" w:rsidTr="00347037">
        <w:trPr>
          <w:cantSplit/>
          <w:trHeight w:val="950"/>
        </w:trPr>
        <w:tc>
          <w:tcPr>
            <w:tcW w:w="9464" w:type="dxa"/>
            <w:hideMark/>
          </w:tcPr>
          <w:p w14:paraId="4986C92E" w14:textId="77777777" w:rsidR="00347037" w:rsidRDefault="00347037">
            <w:pPr>
              <w:spacing w:after="0" w:line="72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Российская Федерация</w:t>
            </w:r>
          </w:p>
          <w:p w14:paraId="52E0BE9B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Новгородская область</w:t>
            </w:r>
          </w:p>
          <w:p w14:paraId="12FD126F" w14:textId="48988FF6" w:rsidR="00347037" w:rsidRPr="00A6468C" w:rsidRDefault="003B1C1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ДУМА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ДЕМЯНСКОГО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МУНИЦИПАЛЬНОГО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6468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ОКРУГА</w:t>
            </w:r>
          </w:p>
        </w:tc>
      </w:tr>
      <w:tr w:rsidR="00347037" w14:paraId="732A2974" w14:textId="77777777" w:rsidTr="00347037">
        <w:trPr>
          <w:cantSplit/>
          <w:trHeight w:val="567"/>
        </w:trPr>
        <w:tc>
          <w:tcPr>
            <w:tcW w:w="9464" w:type="dxa"/>
            <w:hideMark/>
          </w:tcPr>
          <w:p w14:paraId="7CE187F8" w14:textId="77777777" w:rsidR="00347037" w:rsidRDefault="00347037">
            <w:pPr>
              <w:spacing w:after="0" w:line="480" w:lineRule="exact"/>
              <w:jc w:val="center"/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  <w:t>РЕШЕНИЕ</w:t>
            </w:r>
          </w:p>
        </w:tc>
      </w:tr>
      <w:tr w:rsidR="00347037" w14:paraId="6B093389" w14:textId="77777777" w:rsidTr="00347037">
        <w:trPr>
          <w:cantSplit/>
          <w:trHeight w:val="685"/>
        </w:trPr>
        <w:tc>
          <w:tcPr>
            <w:tcW w:w="9464" w:type="dxa"/>
          </w:tcPr>
          <w:p w14:paraId="33854ACA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________    №   ______</w:t>
            </w:r>
          </w:p>
          <w:p w14:paraId="1B9306C5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0"/>
              </w:rPr>
              <w:t>р.п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0"/>
              </w:rPr>
              <w:t>. Демянск</w:t>
            </w:r>
          </w:p>
          <w:p w14:paraId="72776FCE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</w:tbl>
    <w:p w14:paraId="02F0939E" w14:textId="427DE020" w:rsidR="00347037" w:rsidRDefault="00347037" w:rsidP="00242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</w:t>
      </w:r>
      <w:r w:rsidR="008212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оложение о муниципальном </w:t>
      </w:r>
      <w:r w:rsidR="006F03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контроле в сфере благоустройства на </w:t>
      </w:r>
      <w:r w:rsidR="009D7500">
        <w:rPr>
          <w:rFonts w:ascii="Times New Roman" w:eastAsia="Times New Roman" w:hAnsi="Times New Roman"/>
          <w:b/>
          <w:sz w:val="28"/>
          <w:szCs w:val="28"/>
          <w:lang w:eastAsia="ru-RU"/>
        </w:rPr>
        <w:t>территории Демянского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E1FE8">
        <w:rPr>
          <w:rFonts w:ascii="Times New Roman" w:eastAsia="Times New Roman" w:hAnsi="Times New Roman"/>
          <w:b/>
          <w:sz w:val="28"/>
          <w:szCs w:val="28"/>
          <w:lang w:eastAsia="ru-RU"/>
        </w:rPr>
        <w:t>городско</w:t>
      </w:r>
      <w:r w:rsidR="006F031F">
        <w:rPr>
          <w:rFonts w:ascii="Times New Roman" w:eastAsia="Times New Roman" w:hAnsi="Times New Roman"/>
          <w:b/>
          <w:sz w:val="28"/>
          <w:szCs w:val="28"/>
          <w:lang w:eastAsia="ru-RU"/>
        </w:rPr>
        <w:t>го</w:t>
      </w:r>
      <w:r w:rsidR="007E1F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поселени</w:t>
      </w:r>
      <w:r w:rsidR="006F031F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</w:p>
    <w:p w14:paraId="625BBC55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45501F6" w14:textId="47819E42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В соответствии с Федеральным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06 октября 2003 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131-ФЗ «Об общих принципах организации местного самоуправления в Российской Федерации»,</w:t>
      </w:r>
      <w:r w:rsid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D3F01" w:rsidRP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31.07.2020 № 248-ФЗ «О государственном контроле (надзоре) и муниципальном контроле в Российской Федерации»,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Дума Демянского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B1C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E72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округа</w:t>
      </w:r>
    </w:p>
    <w:p w14:paraId="7C393F96" w14:textId="222819B6" w:rsidR="00347037" w:rsidRPr="005D2008" w:rsidRDefault="00347037" w:rsidP="00347037">
      <w:pPr>
        <w:spacing w:after="12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РЕШИЛ</w:t>
      </w:r>
      <w:r w:rsidR="003B1C1F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6511DE91" w14:textId="54933CDF" w:rsidR="005D2008" w:rsidRPr="00056211" w:rsidRDefault="002364CF" w:rsidP="00246525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Внести изменение в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Положение о муниципальном контроле</w:t>
      </w:r>
      <w:r w:rsidR="002042B1">
        <w:rPr>
          <w:rFonts w:ascii="Times New Roman" w:eastAsia="Times New Roman" w:hAnsi="Times New Roman"/>
          <w:sz w:val="28"/>
          <w:szCs w:val="28"/>
          <w:lang w:eastAsia="ru-RU"/>
        </w:rPr>
        <w:t xml:space="preserve"> в сфере благоустройства на территории</w:t>
      </w:r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Демянско</w:t>
      </w:r>
      <w:r w:rsidR="002042B1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1FE8">
        <w:rPr>
          <w:rFonts w:ascii="Times New Roman" w:eastAsia="Times New Roman" w:hAnsi="Times New Roman"/>
          <w:sz w:val="28"/>
          <w:szCs w:val="28"/>
          <w:lang w:eastAsia="ru-RU"/>
        </w:rPr>
        <w:t>городско</w:t>
      </w:r>
      <w:r w:rsidR="002042B1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7E1FE8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</w:t>
      </w:r>
      <w:r w:rsidR="002042B1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, утвержденн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</w:t>
      </w:r>
      <w:r w:rsidR="007E1FE8">
        <w:rPr>
          <w:rFonts w:ascii="Times New Roman" w:eastAsia="Times New Roman" w:hAnsi="Times New Roman"/>
          <w:sz w:val="28"/>
          <w:szCs w:val="28"/>
          <w:lang w:eastAsia="ru-RU"/>
        </w:rPr>
        <w:t>Совета депутатов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Демянского </w:t>
      </w:r>
      <w:r w:rsidR="007E1FE8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поселения 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042B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7A7996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7E9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(в </w:t>
      </w:r>
      <w:r w:rsidR="003813BB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редакции </w:t>
      </w:r>
      <w:r w:rsidR="003D3F01" w:rsidRPr="0005621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>ешени</w:t>
      </w:r>
      <w:r w:rsidR="009D750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1FE8">
        <w:rPr>
          <w:rFonts w:ascii="Times New Roman" w:eastAsia="Times New Roman" w:hAnsi="Times New Roman"/>
          <w:sz w:val="28"/>
          <w:szCs w:val="28"/>
          <w:lang w:eastAsia="ru-RU"/>
        </w:rPr>
        <w:t>Совета депутатов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Демянского </w:t>
      </w:r>
      <w:r w:rsidR="007E1FE8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1FE8">
        <w:rPr>
          <w:rFonts w:ascii="Times New Roman" w:eastAsia="Times New Roman" w:hAnsi="Times New Roman"/>
          <w:sz w:val="28"/>
          <w:szCs w:val="28"/>
          <w:lang w:eastAsia="ru-RU"/>
        </w:rPr>
        <w:t>поселения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от 16.12.2021 №</w:t>
      </w:r>
      <w:r w:rsidR="007E1FE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2042B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3D3F01" w:rsidRPr="00056211">
        <w:rPr>
          <w:rFonts w:ascii="Times New Roman" w:eastAsia="Times New Roman" w:hAnsi="Times New Roman"/>
          <w:sz w:val="28"/>
          <w:szCs w:val="28"/>
          <w:lang w:eastAsia="ru-RU"/>
        </w:rPr>
        <w:t>),</w:t>
      </w:r>
      <w:r w:rsid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6211" w:rsidRPr="00056211">
        <w:rPr>
          <w:rFonts w:ascii="Times New Roman" w:eastAsia="Times New Roman" w:hAnsi="Times New Roman"/>
          <w:sz w:val="28"/>
          <w:szCs w:val="28"/>
          <w:lang w:eastAsia="ru-RU"/>
        </w:rPr>
        <w:t>изложив п.</w:t>
      </w:r>
      <w:r w:rsidR="005D200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2.11 в следующей редакции:</w:t>
      </w:r>
    </w:p>
    <w:p w14:paraId="55298190" w14:textId="77777777" w:rsidR="002425C9" w:rsidRDefault="005D2008" w:rsidP="00242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32C37">
        <w:rPr>
          <w:rFonts w:ascii="Times New Roman" w:eastAsia="Times New Roman" w:hAnsi="Times New Roman"/>
          <w:sz w:val="28"/>
          <w:szCs w:val="28"/>
          <w:lang w:eastAsia="ru-RU"/>
        </w:rPr>
        <w:t xml:space="preserve">2.11. </w:t>
      </w:r>
      <w:r w:rsidR="00E32C37">
        <w:rPr>
          <w:rFonts w:ascii="Times New Roman" w:eastAsiaTheme="minorHAnsi" w:hAnsi="Times New Roman"/>
          <w:sz w:val="28"/>
          <w:szCs w:val="28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</w:p>
    <w:p w14:paraId="7F992752" w14:textId="0C6958B6" w:rsidR="00E32C37" w:rsidRDefault="002425C9" w:rsidP="00242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</w:t>
      </w:r>
      <w:r w:rsidR="00E32C37">
        <w:rPr>
          <w:rFonts w:ascii="Times New Roman" w:eastAsiaTheme="minorHAnsi" w:hAnsi="Times New Roman"/>
          <w:sz w:val="28"/>
          <w:szCs w:val="28"/>
        </w:rPr>
        <w:t xml:space="preserve"> В ходе профилактического визита может осуществляться консультирование контролируемого лица</w:t>
      </w:r>
      <w:r w:rsidR="003D3F01">
        <w:rPr>
          <w:rFonts w:ascii="Times New Roman" w:eastAsiaTheme="minorHAnsi" w:hAnsi="Times New Roman"/>
          <w:sz w:val="28"/>
          <w:szCs w:val="28"/>
        </w:rPr>
        <w:t xml:space="preserve"> в порядке, установленном п. 2.9-2.10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 настоящего Положения.</w:t>
      </w:r>
      <w:r w:rsidR="003D3F01">
        <w:rPr>
          <w:rFonts w:ascii="Times New Roman" w:eastAsiaTheme="minorHAnsi" w:hAnsi="Times New Roman"/>
          <w:sz w:val="28"/>
          <w:szCs w:val="28"/>
        </w:rPr>
        <w:t xml:space="preserve"> </w:t>
      </w:r>
      <w:r w:rsidR="00E32C37"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3186615D" w14:textId="614D2B9E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 В ходе профилактического </w:t>
      </w:r>
      <w:r w:rsidR="00494270">
        <w:rPr>
          <w:rFonts w:ascii="Times New Roman" w:eastAsiaTheme="minorHAnsi" w:hAnsi="Times New Roman"/>
          <w:sz w:val="28"/>
          <w:szCs w:val="28"/>
        </w:rPr>
        <w:t>визита может</w:t>
      </w:r>
      <w:r>
        <w:rPr>
          <w:rFonts w:ascii="Times New Roman" w:eastAsiaTheme="minorHAnsi" w:hAnsi="Times New Roman"/>
          <w:sz w:val="28"/>
          <w:szCs w:val="28"/>
        </w:rPr>
        <w:t xml:space="preserve"> осуществляться сбор сведений, необходимых для отнесения объектов контроля к категориям риска.</w:t>
      </w:r>
    </w:p>
    <w:p w14:paraId="0B51E7E8" w14:textId="7E18CB48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Проведение обязательных профилактических визитов должно быть предусмотрено в отношении контролируемых лиц, приступающих к осуществлению деятельности в определенной сфере, а также в отношении объектов контроля, отнесенных к категориям чрезвычайно высокого, высокого и значительного риска.</w:t>
      </w:r>
    </w:p>
    <w:p w14:paraId="603A6ED2" w14:textId="183B72BC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проведения.</w:t>
      </w:r>
    </w:p>
    <w:p w14:paraId="3CBA4954" w14:textId="258545B4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Контролируемое лицо вправе отказаться от проведения обязательного профилактического визита, уведомив об этом </w:t>
      </w:r>
      <w:r w:rsidR="00F8365A">
        <w:rPr>
          <w:rFonts w:ascii="Times New Roman" w:eastAsiaTheme="minorHAnsi" w:hAnsi="Times New Roman"/>
          <w:sz w:val="28"/>
          <w:szCs w:val="28"/>
        </w:rPr>
        <w:t>Администрацию</w:t>
      </w:r>
      <w:r>
        <w:rPr>
          <w:rFonts w:ascii="Times New Roman" w:eastAsiaTheme="minorHAnsi" w:hAnsi="Times New Roman"/>
          <w:sz w:val="28"/>
          <w:szCs w:val="28"/>
        </w:rPr>
        <w:t xml:space="preserve"> не позднее чем за три рабочих дня до даты его проведения.</w:t>
      </w:r>
    </w:p>
    <w:p w14:paraId="519BE997" w14:textId="360E78C1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Порядок и сроки проведения обязательного профилактического визита устанавливаются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 настоящим</w:t>
      </w:r>
      <w:r>
        <w:rPr>
          <w:rFonts w:ascii="Times New Roman" w:eastAsiaTheme="minorHAnsi" w:hAnsi="Times New Roman"/>
          <w:sz w:val="28"/>
          <w:szCs w:val="28"/>
        </w:rPr>
        <w:t xml:space="preserve"> положением</w:t>
      </w:r>
      <w:r w:rsidR="00F8365A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Администрация </w:t>
      </w:r>
      <w:r>
        <w:rPr>
          <w:rFonts w:ascii="Times New Roman" w:eastAsiaTheme="minorHAnsi" w:hAnsi="Times New Roman"/>
          <w:sz w:val="28"/>
          <w:szCs w:val="28"/>
        </w:rPr>
        <w:t>обязан</w:t>
      </w:r>
      <w:r w:rsidR="00F8365A">
        <w:rPr>
          <w:rFonts w:ascii="Times New Roman" w:eastAsiaTheme="minorHAnsi" w:hAnsi="Times New Roman"/>
          <w:sz w:val="28"/>
          <w:szCs w:val="28"/>
        </w:rPr>
        <w:t>а</w:t>
      </w:r>
      <w:r>
        <w:rPr>
          <w:rFonts w:ascii="Times New Roman" w:eastAsiaTheme="minorHAnsi" w:hAnsi="Times New Roman"/>
          <w:sz w:val="28"/>
          <w:szCs w:val="28"/>
        </w:rPr>
        <w:t xml:space="preserve"> предложить проведение профилактического визита лицам, приступающим к осуществлению деятельности в определенной сфере, не позднее чем в течение одного года с момента начала такой деятельности.</w:t>
      </w:r>
    </w:p>
    <w:p w14:paraId="655D2A08" w14:textId="63BA970D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При проведении профилактического визита гражданам, организациям не могут выдаваться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14:paraId="42226F7D" w14:textId="2018C176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случае,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F8365A">
        <w:rPr>
          <w:rFonts w:ascii="Times New Roman" w:eastAsiaTheme="minorHAnsi" w:hAnsi="Times New Roman"/>
          <w:sz w:val="28"/>
          <w:szCs w:val="28"/>
        </w:rPr>
        <w:t>должностное лицо</w:t>
      </w:r>
      <w:r w:rsidR="00BC5DC6">
        <w:rPr>
          <w:rFonts w:ascii="Times New Roman" w:eastAsiaTheme="minorHAnsi" w:hAnsi="Times New Roman"/>
          <w:sz w:val="28"/>
          <w:szCs w:val="28"/>
        </w:rPr>
        <w:t>,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 уполномоченное </w:t>
      </w:r>
      <w:r w:rsidR="00E23C1F">
        <w:rPr>
          <w:rFonts w:ascii="Times New Roman" w:eastAsiaTheme="minorHAnsi" w:hAnsi="Times New Roman"/>
          <w:sz w:val="28"/>
          <w:szCs w:val="28"/>
        </w:rPr>
        <w:t>осуществлять муниципальный</w:t>
      </w:r>
      <w:r w:rsidR="00F8365A">
        <w:rPr>
          <w:rFonts w:ascii="Times New Roman" w:eastAsiaTheme="minorHAnsi" w:hAnsi="Times New Roman"/>
          <w:sz w:val="28"/>
          <w:szCs w:val="28"/>
        </w:rPr>
        <w:t xml:space="preserve"> контроль</w:t>
      </w:r>
      <w:r w:rsidR="00BC5DC6">
        <w:rPr>
          <w:rFonts w:ascii="Times New Roman" w:eastAsiaTheme="minorHAnsi" w:hAnsi="Times New Roman"/>
          <w:sz w:val="28"/>
          <w:szCs w:val="28"/>
        </w:rPr>
        <w:t>,</w:t>
      </w:r>
      <w:r>
        <w:rPr>
          <w:rFonts w:ascii="Times New Roman" w:eastAsiaTheme="minorHAnsi" w:hAnsi="Times New Roman"/>
          <w:sz w:val="28"/>
          <w:szCs w:val="28"/>
        </w:rPr>
        <w:t xml:space="preserve"> незамедлительно направляет информацию об этом уполномоченному должностному лицу </w:t>
      </w:r>
      <w:r w:rsidR="00F8365A">
        <w:rPr>
          <w:rFonts w:ascii="Times New Roman" w:eastAsiaTheme="minorHAnsi" w:hAnsi="Times New Roman"/>
          <w:sz w:val="28"/>
          <w:szCs w:val="28"/>
        </w:rPr>
        <w:t>Администрации</w:t>
      </w:r>
      <w:r>
        <w:rPr>
          <w:rFonts w:ascii="Times New Roman" w:eastAsiaTheme="minorHAnsi" w:hAnsi="Times New Roman"/>
          <w:sz w:val="28"/>
          <w:szCs w:val="28"/>
        </w:rPr>
        <w:t xml:space="preserve"> для принятия решения о проведении контрольных (надзорных) мероприятий.</w:t>
      </w:r>
    </w:p>
    <w:p w14:paraId="509B260F" w14:textId="259F6B8C" w:rsidR="00E32C37" w:rsidRDefault="00E32C37" w:rsidP="00BF261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Контролируемое лицо вправе обратиться в </w:t>
      </w:r>
      <w:r w:rsidR="00F8365A">
        <w:rPr>
          <w:rFonts w:ascii="Times New Roman" w:eastAsiaTheme="minorHAnsi" w:hAnsi="Times New Roman"/>
          <w:sz w:val="28"/>
          <w:szCs w:val="28"/>
        </w:rPr>
        <w:t>Администрацию</w:t>
      </w:r>
      <w:r>
        <w:rPr>
          <w:rFonts w:ascii="Times New Roman" w:eastAsiaTheme="minorHAnsi" w:hAnsi="Times New Roman"/>
          <w:sz w:val="28"/>
          <w:szCs w:val="28"/>
        </w:rPr>
        <w:t xml:space="preserve"> с заявлением о проведении в отношении его профилактического визита</w:t>
      </w:r>
      <w:r w:rsidR="00BF261A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6B0FE5F0" w14:textId="07CD1CE7" w:rsidR="00E32C37" w:rsidRDefault="00E23C1F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Администрация р</w:t>
      </w:r>
      <w:r w:rsidR="00E32C37">
        <w:rPr>
          <w:rFonts w:ascii="Times New Roman" w:eastAsiaTheme="minorHAnsi" w:hAnsi="Times New Roman"/>
          <w:sz w:val="28"/>
          <w:szCs w:val="28"/>
        </w:rPr>
        <w:t xml:space="preserve">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</w:t>
      </w:r>
      <w:r>
        <w:rPr>
          <w:rFonts w:ascii="Times New Roman" w:eastAsiaTheme="minorHAnsi" w:hAnsi="Times New Roman"/>
          <w:sz w:val="28"/>
          <w:szCs w:val="28"/>
        </w:rPr>
        <w:t>Администрации</w:t>
      </w:r>
      <w:r w:rsidR="00E32C37">
        <w:rPr>
          <w:rFonts w:ascii="Times New Roman" w:eastAsiaTheme="minorHAnsi" w:hAnsi="Times New Roman"/>
          <w:sz w:val="28"/>
          <w:szCs w:val="28"/>
        </w:rPr>
        <w:t>, категории риска объекта контроля, о чем уведомляет контролируемое лицо.</w:t>
      </w:r>
    </w:p>
    <w:p w14:paraId="645555F1" w14:textId="088E292B" w:rsidR="00E32C37" w:rsidRDefault="00E23C1F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Администрация </w:t>
      </w:r>
      <w:r w:rsidR="00E32C37">
        <w:rPr>
          <w:rFonts w:ascii="Times New Roman" w:eastAsiaTheme="minorHAnsi" w:hAnsi="Times New Roman"/>
          <w:sz w:val="28"/>
          <w:szCs w:val="28"/>
        </w:rPr>
        <w:t>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14:paraId="38CEEC65" w14:textId="77777777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1) от контролируемого лица поступило уведомление об отзыве заявления о проведении профилактического визита;</w:t>
      </w:r>
    </w:p>
    <w:p w14:paraId="754FC378" w14:textId="70CA39DC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в течение двух месяцев до даты подачи заявления контролируемого лица </w:t>
      </w:r>
      <w:r w:rsidR="00E23C1F">
        <w:rPr>
          <w:rFonts w:ascii="Times New Roman" w:eastAsiaTheme="minorHAnsi" w:hAnsi="Times New Roman"/>
          <w:sz w:val="28"/>
          <w:szCs w:val="28"/>
        </w:rPr>
        <w:t>Администрацией</w:t>
      </w:r>
      <w:r>
        <w:rPr>
          <w:rFonts w:ascii="Times New Roman" w:eastAsiaTheme="minorHAnsi" w:hAnsi="Times New Roman"/>
          <w:sz w:val="28"/>
          <w:szCs w:val="28"/>
        </w:rPr>
        <w:t xml:space="preserve"> было принято решение об отказе в проведении профилактического визита в отношении данного контролируемого лица;</w:t>
      </w:r>
    </w:p>
    <w:p w14:paraId="100AB833" w14:textId="77777777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06493BB2" w14:textId="444F0D6F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4) заявление контролируемого лица содержит нецензурные либо оскорбительные выражения, угрозы жизни, здоровью и имуществу должностных лиц </w:t>
      </w:r>
      <w:r w:rsidR="00E23C1F">
        <w:rPr>
          <w:rFonts w:ascii="Times New Roman" w:eastAsiaTheme="minorHAnsi" w:hAnsi="Times New Roman"/>
          <w:sz w:val="28"/>
          <w:szCs w:val="28"/>
        </w:rPr>
        <w:t>Администрации</w:t>
      </w:r>
      <w:r>
        <w:rPr>
          <w:rFonts w:ascii="Times New Roman" w:eastAsiaTheme="minorHAnsi" w:hAnsi="Times New Roman"/>
          <w:sz w:val="28"/>
          <w:szCs w:val="28"/>
        </w:rPr>
        <w:t xml:space="preserve"> либо членов их семей.</w:t>
      </w:r>
    </w:p>
    <w:p w14:paraId="5663819A" w14:textId="079D41BE" w:rsidR="00E32C37" w:rsidRDefault="00E32C37" w:rsidP="00E32C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случае принятия решения о проведении профилактического визита по заявлению контролируемого лица </w:t>
      </w:r>
      <w:r w:rsidR="00E23C1F">
        <w:rPr>
          <w:rFonts w:ascii="Times New Roman" w:eastAsiaTheme="minorHAnsi" w:hAnsi="Times New Roman"/>
          <w:sz w:val="28"/>
          <w:szCs w:val="28"/>
        </w:rPr>
        <w:t xml:space="preserve">Администрация </w:t>
      </w:r>
      <w:r>
        <w:rPr>
          <w:rFonts w:ascii="Times New Roman" w:eastAsiaTheme="minorHAnsi" w:hAnsi="Times New Roman"/>
          <w:sz w:val="28"/>
          <w:szCs w:val="28"/>
        </w:rPr>
        <w:t>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ценностям.</w:t>
      </w:r>
    </w:p>
    <w:p w14:paraId="0862CA00" w14:textId="19390F5F" w:rsidR="00347037" w:rsidRPr="005D2008" w:rsidRDefault="002364CF" w:rsidP="00347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14:paraId="53BA08B3" w14:textId="29CF9121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E23C1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Опубликовать  </w:t>
      </w:r>
      <w:r w:rsidR="002364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в Информационном 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юллетене   Демянского 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разместить на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 xml:space="preserve"> официальном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сайте Администрации Демянского муниципального   района.</w:t>
      </w:r>
    </w:p>
    <w:p w14:paraId="22EC9A57" w14:textId="77777777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14:paraId="69E9B0E1" w14:textId="7E618EA9" w:rsidR="00347037" w:rsidRDefault="00847B13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подготовил:</w:t>
      </w:r>
    </w:p>
    <w:p w14:paraId="5801C4A9" w14:textId="77777777" w:rsidR="00847B13" w:rsidRDefault="00847B13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338732" w14:textId="65E5FDC2" w:rsidR="00347037" w:rsidRDefault="002364CF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управления</w:t>
      </w:r>
    </w:p>
    <w:p w14:paraId="43FA479D" w14:textId="77777777" w:rsidR="006626F8" w:rsidRDefault="0034703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строительства и жилищно-коммунального </w:t>
      </w:r>
    </w:p>
    <w:p w14:paraId="11FC93E1" w14:textId="4344DDB5" w:rsidR="00347037" w:rsidRDefault="0034703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хозяйства</w:t>
      </w:r>
    </w:p>
    <w:p w14:paraId="21C1E2B3" w14:textId="59091697" w:rsidR="00347037" w:rsidRDefault="0034703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района                                                         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Миронова</w:t>
      </w:r>
    </w:p>
    <w:p w14:paraId="7AE29279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3D13C0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1F15663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6F62715" w14:textId="253A42B0" w:rsidR="00A70286" w:rsidRDefault="004B120B" w:rsidP="004B120B">
      <w:pPr>
        <w:jc w:val="both"/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B120B">
        <w:rPr>
          <w:rFonts w:ascii="Times New Roman" w:hAnsi="Times New Roman"/>
          <w:sz w:val="28"/>
          <w:szCs w:val="28"/>
          <w:lang w:eastAsia="ru-RU"/>
        </w:rPr>
        <w:t>К</w:t>
      </w:r>
      <w:r w:rsidRPr="004B120B">
        <w:rPr>
          <w:rFonts w:ascii="Times New Roman" w:hAnsi="Times New Roman"/>
          <w:sz w:val="28"/>
          <w:szCs w:val="28"/>
        </w:rPr>
        <w:t xml:space="preserve">оррупциогенных факторов и факторов, способствующих проявлению коррупции, в </w:t>
      </w:r>
      <w:r>
        <w:rPr>
          <w:rFonts w:ascii="Times New Roman" w:hAnsi="Times New Roman"/>
          <w:sz w:val="28"/>
          <w:szCs w:val="28"/>
        </w:rPr>
        <w:t>данном</w:t>
      </w:r>
      <w:r w:rsidRPr="004B120B">
        <w:rPr>
          <w:rFonts w:ascii="Times New Roman" w:hAnsi="Times New Roman"/>
          <w:sz w:val="28"/>
          <w:szCs w:val="28"/>
        </w:rPr>
        <w:t xml:space="preserve"> проекте </w:t>
      </w:r>
      <w:r>
        <w:rPr>
          <w:rFonts w:ascii="Times New Roman" w:hAnsi="Times New Roman"/>
          <w:sz w:val="28"/>
          <w:szCs w:val="28"/>
        </w:rPr>
        <w:t>решения</w:t>
      </w:r>
      <w:r w:rsidRPr="004B120B">
        <w:rPr>
          <w:rFonts w:ascii="Times New Roman" w:hAnsi="Times New Roman"/>
          <w:sz w:val="28"/>
          <w:szCs w:val="28"/>
        </w:rPr>
        <w:t xml:space="preserve"> не выявлено.</w:t>
      </w:r>
    </w:p>
    <w:sectPr w:rsidR="00A70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B72EA"/>
    <w:multiLevelType w:val="hybridMultilevel"/>
    <w:tmpl w:val="EBBC1E58"/>
    <w:lvl w:ilvl="0" w:tplc="4D843F4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7CB17CF"/>
    <w:multiLevelType w:val="multilevel"/>
    <w:tmpl w:val="CC7EA6DE"/>
    <w:lvl w:ilvl="0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0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 w15:restartNumberingAfterBreak="0">
    <w:nsid w:val="3C6944A2"/>
    <w:multiLevelType w:val="multilevel"/>
    <w:tmpl w:val="85A8EE48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75" w:hanging="2160"/>
      </w:pPr>
      <w:rPr>
        <w:rFonts w:hint="default"/>
      </w:rPr>
    </w:lvl>
  </w:abstractNum>
  <w:abstractNum w:abstractNumId="3" w15:restartNumberingAfterBreak="0">
    <w:nsid w:val="3E905A63"/>
    <w:multiLevelType w:val="hybridMultilevel"/>
    <w:tmpl w:val="C7D853FA"/>
    <w:lvl w:ilvl="0" w:tplc="FE62A588">
      <w:start w:val="1"/>
      <w:numFmt w:val="decimal"/>
      <w:lvlText w:val="%1."/>
      <w:lvlJc w:val="left"/>
      <w:pPr>
        <w:ind w:left="1305" w:hanging="420"/>
      </w:p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" w15:restartNumberingAfterBreak="0">
    <w:nsid w:val="5E8F71A8"/>
    <w:multiLevelType w:val="multilevel"/>
    <w:tmpl w:val="02166C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2160"/>
      </w:pPr>
      <w:rPr>
        <w:rFonts w:hint="default"/>
      </w:rPr>
    </w:lvl>
  </w:abstractNum>
  <w:num w:numId="1" w16cid:durableId="5703096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680848">
    <w:abstractNumId w:val="4"/>
  </w:num>
  <w:num w:numId="3" w16cid:durableId="547182001">
    <w:abstractNumId w:val="1"/>
  </w:num>
  <w:num w:numId="4" w16cid:durableId="2006662612">
    <w:abstractNumId w:val="0"/>
  </w:num>
  <w:num w:numId="5" w16cid:durableId="1845507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037"/>
    <w:rsid w:val="0001492B"/>
    <w:rsid w:val="00056211"/>
    <w:rsid w:val="00062D7F"/>
    <w:rsid w:val="000F11A6"/>
    <w:rsid w:val="002042B1"/>
    <w:rsid w:val="002364CF"/>
    <w:rsid w:val="002425C9"/>
    <w:rsid w:val="00267CC8"/>
    <w:rsid w:val="00340F68"/>
    <w:rsid w:val="00347037"/>
    <w:rsid w:val="003813BB"/>
    <w:rsid w:val="003B1C1F"/>
    <w:rsid w:val="003D3F01"/>
    <w:rsid w:val="003E0A03"/>
    <w:rsid w:val="003F6CB4"/>
    <w:rsid w:val="00494270"/>
    <w:rsid w:val="004B120B"/>
    <w:rsid w:val="00581927"/>
    <w:rsid w:val="00597932"/>
    <w:rsid w:val="005D2008"/>
    <w:rsid w:val="005F7E98"/>
    <w:rsid w:val="006537D3"/>
    <w:rsid w:val="006626F8"/>
    <w:rsid w:val="006764CE"/>
    <w:rsid w:val="006F031F"/>
    <w:rsid w:val="007A7996"/>
    <w:rsid w:val="007B24F3"/>
    <w:rsid w:val="007B74A7"/>
    <w:rsid w:val="007E1FE8"/>
    <w:rsid w:val="0082126B"/>
    <w:rsid w:val="00836D6A"/>
    <w:rsid w:val="00844F58"/>
    <w:rsid w:val="00847B13"/>
    <w:rsid w:val="008844BA"/>
    <w:rsid w:val="00893AF2"/>
    <w:rsid w:val="009D7500"/>
    <w:rsid w:val="00A1246D"/>
    <w:rsid w:val="00A50772"/>
    <w:rsid w:val="00A6468C"/>
    <w:rsid w:val="00A70286"/>
    <w:rsid w:val="00A92243"/>
    <w:rsid w:val="00A94CC1"/>
    <w:rsid w:val="00B00CD8"/>
    <w:rsid w:val="00BC5DC6"/>
    <w:rsid w:val="00BC6592"/>
    <w:rsid w:val="00BE6922"/>
    <w:rsid w:val="00BF261A"/>
    <w:rsid w:val="00C036C0"/>
    <w:rsid w:val="00CE2601"/>
    <w:rsid w:val="00DE7236"/>
    <w:rsid w:val="00E23C1F"/>
    <w:rsid w:val="00E32C37"/>
    <w:rsid w:val="00E76AA9"/>
    <w:rsid w:val="00EF2C27"/>
    <w:rsid w:val="00F23325"/>
    <w:rsid w:val="00F8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589B"/>
  <w15:chartTrackingRefBased/>
  <w15:docId w15:val="{64C7D75D-1C01-4FFC-8404-ACA93BE7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03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37"/>
    <w:pPr>
      <w:ind w:left="720"/>
      <w:contextualSpacing/>
    </w:pPr>
  </w:style>
  <w:style w:type="character" w:customStyle="1" w:styleId="a4">
    <w:name w:val="Таблица_Текст слева Знак"/>
    <w:link w:val="a5"/>
    <w:locked/>
    <w:rsid w:val="00347037"/>
    <w:rPr>
      <w:rFonts w:ascii="Times New Roman" w:eastAsia="Times New Roman" w:hAnsi="Times New Roman" w:cs="Times New Roman"/>
      <w:lang w:val="x-none" w:eastAsia="zh-CN"/>
    </w:rPr>
  </w:style>
  <w:style w:type="paragraph" w:customStyle="1" w:styleId="a5">
    <w:name w:val="Таблица_Текст слева"/>
    <w:basedOn w:val="a"/>
    <w:link w:val="a4"/>
    <w:rsid w:val="00347037"/>
    <w:pPr>
      <w:spacing w:after="0" w:line="240" w:lineRule="auto"/>
    </w:pPr>
    <w:rPr>
      <w:rFonts w:ascii="Times New Roman" w:eastAsia="Times New Roman" w:hAnsi="Times New Roman"/>
      <w:lang w:val="x-none" w:eastAsia="zh-CN"/>
    </w:rPr>
  </w:style>
  <w:style w:type="paragraph" w:customStyle="1" w:styleId="a6">
    <w:name w:val="Таблица_Текст слева + полужирный"/>
    <w:basedOn w:val="a5"/>
    <w:next w:val="a"/>
    <w:rsid w:val="0034703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1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3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Ольга Павловна</dc:creator>
  <cp:keywords/>
  <dc:description/>
  <cp:lastModifiedBy>Лудникова Наталья Александровна</cp:lastModifiedBy>
  <cp:revision>27</cp:revision>
  <cp:lastPrinted>2023-09-27T12:45:00Z</cp:lastPrinted>
  <dcterms:created xsi:type="dcterms:W3CDTF">2022-11-25T13:18:00Z</dcterms:created>
  <dcterms:modified xsi:type="dcterms:W3CDTF">2023-09-27T12:48:00Z</dcterms:modified>
</cp:coreProperties>
</file>