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77777777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59B4C674" w:rsidR="00347037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РАЙОНА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р.п.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5B0AF8CB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</w:p>
    <w:p w14:paraId="4EF75E7C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2F0939E" w14:textId="349CF971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</w:t>
      </w:r>
      <w:r w:rsidR="008212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оложение о муниципальном жилищном контроле </w:t>
      </w:r>
      <w:r w:rsidR="00844F58">
        <w:rPr>
          <w:rFonts w:ascii="Times New Roman" w:eastAsia="Times New Roman" w:hAnsi="Times New Roman"/>
          <w:b/>
          <w:sz w:val="28"/>
          <w:szCs w:val="28"/>
          <w:lang w:eastAsia="ru-RU"/>
        </w:rPr>
        <w:t>в Демянском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муниципальном районе</w:t>
      </w:r>
    </w:p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5501F6" w14:textId="63933A15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 законом от 06 октября 2003   131-ФЗ «Об общих принципах организации местного самоуправления в Российской Федерации», </w:t>
      </w:r>
      <w:r w:rsidR="00844F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 от 18 марта 2023 года №71-ФЗ «О внесении изменений в статьи 2 и 3 Федерального закона «О газоснабжении в Российской Федерации</w:t>
      </w:r>
      <w:r w:rsidR="00B00C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844F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Жилищный кодекс Российской Федерации»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Дума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Демянского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</w:t>
      </w:r>
    </w:p>
    <w:p w14:paraId="7C393F96" w14:textId="222819B6" w:rsidR="00347037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7618FCCF" w14:textId="0EE638E9" w:rsidR="00267CC8" w:rsidRDefault="002364CF" w:rsidP="00236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 в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о муниципальном жилищном контроле </w:t>
      </w:r>
      <w:r w:rsidRPr="002364C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Демянском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sz w:val="28"/>
          <w:szCs w:val="28"/>
          <w:lang w:eastAsia="ru-RU"/>
        </w:rPr>
        <w:t>муниципальном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sz w:val="28"/>
          <w:szCs w:val="28"/>
          <w:lang w:eastAsia="ru-RU"/>
        </w:rPr>
        <w:t>районе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3B1C1F"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3B1C1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B1C1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14:paraId="007B62F6" w14:textId="2A488FDA" w:rsidR="00CE2601" w:rsidRPr="00CE2601" w:rsidRDefault="00CE2601" w:rsidP="00CE2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CE2601">
        <w:rPr>
          <w:rFonts w:ascii="Times New Roman" w:eastAsia="Times New Roman" w:hAnsi="Times New Roman"/>
          <w:sz w:val="28"/>
          <w:szCs w:val="28"/>
          <w:lang w:eastAsia="ru-RU"/>
        </w:rPr>
        <w:t xml:space="preserve">   1.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 1:</w:t>
      </w:r>
      <w:r w:rsidRPr="00CE26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C9117F7" w14:textId="140E5698" w:rsidR="00267CC8" w:rsidRPr="008844BA" w:rsidRDefault="00A50772" w:rsidP="008844BA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4BA">
        <w:rPr>
          <w:rFonts w:ascii="Times New Roman" w:eastAsia="Times New Roman" w:hAnsi="Times New Roman"/>
          <w:sz w:val="28"/>
          <w:szCs w:val="28"/>
          <w:lang w:eastAsia="ru-RU"/>
        </w:rPr>
        <w:t>первый</w:t>
      </w:r>
      <w:r w:rsidR="00A92243" w:rsidRPr="008844BA"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 пункта 1.2. после слов «энергетической эффективности» </w:t>
      </w:r>
      <w:r w:rsidRPr="008844BA">
        <w:rPr>
          <w:rFonts w:ascii="Times New Roman" w:eastAsia="Times New Roman" w:hAnsi="Times New Roman"/>
          <w:sz w:val="28"/>
          <w:szCs w:val="28"/>
          <w:lang w:eastAsia="ru-RU"/>
        </w:rPr>
        <w:t>дополнить словами «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844BA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законодательством о газоснабжении в Российской Федерации»</w:t>
      </w:r>
    </w:p>
    <w:p w14:paraId="1110B7C5" w14:textId="6638F737" w:rsidR="00EF2C27" w:rsidRDefault="008844BA" w:rsidP="008844BA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BC6592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EF2C27">
        <w:rPr>
          <w:rFonts w:ascii="Times New Roman" w:eastAsia="Times New Roman" w:hAnsi="Times New Roman"/>
          <w:sz w:val="28"/>
          <w:szCs w:val="28"/>
          <w:lang w:eastAsia="ru-RU"/>
        </w:rPr>
        <w:t>ом 12 следующего содержания:</w:t>
      </w:r>
    </w:p>
    <w:p w14:paraId="797B9A07" w14:textId="7E50A589" w:rsidR="008844BA" w:rsidRDefault="00EF2C27" w:rsidP="00EF2C27">
      <w:pPr>
        <w:autoSpaceDE w:val="0"/>
        <w:autoSpaceDN w:val="0"/>
        <w:adjustRightInd w:val="0"/>
        <w:spacing w:after="0" w:line="240" w:lineRule="auto"/>
        <w:ind w:left="76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844BA" w:rsidRPr="00EF2C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2C27">
        <w:rPr>
          <w:rFonts w:ascii="Times New Roman" w:eastAsia="Times New Roman" w:hAnsi="Times New Roman"/>
          <w:sz w:val="28"/>
          <w:szCs w:val="28"/>
          <w:lang w:eastAsia="ru-RU"/>
        </w:rPr>
        <w:t>"12)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каналов.";</w:t>
      </w:r>
    </w:p>
    <w:p w14:paraId="0862CA00" w14:textId="393E13DD" w:rsidR="00347037" w:rsidRDefault="002364CF" w:rsidP="00347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2. Настоящее решение вступает в силу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сентября 2023 года.</w:t>
      </w:r>
    </w:p>
    <w:p w14:paraId="53BA08B3" w14:textId="6EF9FB73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</w:t>
      </w:r>
      <w:r w:rsidR="002364C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Опубликовать  </w:t>
      </w:r>
      <w:r w:rsid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 Информационном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  Демянского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Демянского муниципального   района.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801C4A9" w14:textId="77777777" w:rsidR="00847B13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270B6494" w:rsidR="00347037" w:rsidRDefault="002364CF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Заместитель 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64D672BC" w14:textId="77777777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строительства и жилищно-</w:t>
      </w:r>
    </w:p>
    <w:p w14:paraId="11FC93E1" w14:textId="77777777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коммунального хозяйства</w:t>
      </w:r>
    </w:p>
    <w:p w14:paraId="21C1E2B3" w14:textId="1C91F495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района                                                          </w:t>
      </w:r>
      <w:r w:rsidR="002364CF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364C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2364CF">
        <w:rPr>
          <w:rFonts w:ascii="Times New Roman" w:eastAsia="Times New Roman" w:hAnsi="Times New Roman"/>
          <w:b/>
          <w:sz w:val="28"/>
          <w:szCs w:val="28"/>
          <w:lang w:eastAsia="ru-RU"/>
        </w:rPr>
        <w:t>Чуркин</w:t>
      </w:r>
    </w:p>
    <w:p w14:paraId="2622BD34" w14:textId="77777777" w:rsidR="00347037" w:rsidRDefault="00347037" w:rsidP="00347037"/>
    <w:p w14:paraId="1DC13501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81B3B49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7BE23C7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46F7558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2F56199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AAE0000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042DC89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0135A20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17535C0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89BBC1B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98BFF2A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AC8C29B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2DEAA3F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3360922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B091373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63C0229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72BC193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4AE06B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3443394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A7BAF33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5FD09BA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76AE203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A6D64D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1C20DC2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C967ECD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48B6893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3378AAC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4CFB5F6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F84712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6F62715" w14:textId="77777777" w:rsidR="00A70286" w:rsidRDefault="00A70286"/>
    <w:sectPr w:rsidR="00A70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2"/>
  </w:num>
  <w:num w:numId="3" w16cid:durableId="547182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2364CF"/>
    <w:rsid w:val="00267CC8"/>
    <w:rsid w:val="00340F68"/>
    <w:rsid w:val="00347037"/>
    <w:rsid w:val="003B1C1F"/>
    <w:rsid w:val="003E0A03"/>
    <w:rsid w:val="00597932"/>
    <w:rsid w:val="006537D3"/>
    <w:rsid w:val="007B24F3"/>
    <w:rsid w:val="0082126B"/>
    <w:rsid w:val="00844F58"/>
    <w:rsid w:val="00847B13"/>
    <w:rsid w:val="008844BA"/>
    <w:rsid w:val="00893AF2"/>
    <w:rsid w:val="00A1246D"/>
    <w:rsid w:val="00A50772"/>
    <w:rsid w:val="00A70286"/>
    <w:rsid w:val="00A92243"/>
    <w:rsid w:val="00B00CD8"/>
    <w:rsid w:val="00BC6592"/>
    <w:rsid w:val="00CE2601"/>
    <w:rsid w:val="00EF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7</cp:revision>
  <cp:lastPrinted>2022-11-25T13:19:00Z</cp:lastPrinted>
  <dcterms:created xsi:type="dcterms:W3CDTF">2022-11-25T13:18:00Z</dcterms:created>
  <dcterms:modified xsi:type="dcterms:W3CDTF">2023-08-17T08:56:00Z</dcterms:modified>
</cp:coreProperties>
</file>