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F0DEF" w:rsidRPr="009F0DEF" w:rsidTr="00540799">
        <w:trPr>
          <w:cantSplit/>
          <w:trHeight w:val="486"/>
        </w:trPr>
        <w:tc>
          <w:tcPr>
            <w:tcW w:w="9464" w:type="dxa"/>
          </w:tcPr>
          <w:p w:rsidR="009F0DEF" w:rsidRPr="009F0DEF" w:rsidRDefault="002115DD" w:rsidP="002115DD">
            <w:pPr>
              <w:tabs>
                <w:tab w:val="center" w:pos="4624"/>
                <w:tab w:val="left" w:pos="754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ab/>
            </w:r>
            <w:r w:rsidR="00E05D3A"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421D4C25" wp14:editId="78FF0FE3">
                  <wp:extent cx="487680" cy="810895"/>
                  <wp:effectExtent l="0" t="0" r="762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ab/>
              <w:t>Проект</w:t>
            </w:r>
          </w:p>
        </w:tc>
      </w:tr>
      <w:tr w:rsidR="009F0DEF" w:rsidRPr="009F0DEF" w:rsidTr="00540799">
        <w:trPr>
          <w:cantSplit/>
          <w:trHeight w:val="950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РАЙОНА</w:t>
            </w:r>
          </w:p>
        </w:tc>
      </w:tr>
      <w:tr w:rsidR="009F0DEF" w:rsidRPr="009F0DEF" w:rsidTr="00540799">
        <w:trPr>
          <w:cantSplit/>
          <w:trHeight w:val="567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9F0DEF" w:rsidRPr="009F0DEF" w:rsidRDefault="009F0DEF" w:rsidP="00211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F0DEF" w:rsidRPr="009F0DEF" w:rsidTr="00540799">
        <w:trPr>
          <w:cantSplit/>
          <w:trHeight w:val="834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9F0DEF" w:rsidTr="00BA314D">
        <w:trPr>
          <w:cantSplit/>
          <w:trHeight w:val="82"/>
        </w:trPr>
        <w:tc>
          <w:tcPr>
            <w:tcW w:w="9464" w:type="dxa"/>
          </w:tcPr>
          <w:p w:rsidR="00552C14" w:rsidRPr="00552C14" w:rsidRDefault="00552C14" w:rsidP="00552C1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утверждении Положения о присвоении звания </w:t>
            </w:r>
          </w:p>
          <w:p w:rsidR="00552C14" w:rsidRPr="00552C14" w:rsidRDefault="00552C14" w:rsidP="00552C1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«Почетный гражданин </w:t>
            </w:r>
            <w:proofErr w:type="spellStart"/>
            <w:r w:rsidRPr="00552C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Демянского</w:t>
            </w:r>
            <w:proofErr w:type="spellEnd"/>
            <w:r w:rsidRPr="00552C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муниципального </w:t>
            </w:r>
            <w:r w:rsidR="002115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округа</w:t>
            </w:r>
            <w:r w:rsidRPr="00552C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ED17CC" w:rsidRPr="004C03E5" w:rsidRDefault="00ED17CC" w:rsidP="00552C14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935DB" w:rsidRDefault="00C935DB" w:rsidP="00552C1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C14" w:rsidRPr="00552C14" w:rsidRDefault="00552C14" w:rsidP="00552C1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 w:rsidRPr="00552C1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proofErr w:type="spellEnd"/>
      <w:r w:rsidRPr="00552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2115D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552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2C14" w:rsidRPr="00552C14" w:rsidRDefault="00552C14" w:rsidP="00552C14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52C1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РЕШИЛА: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1. Утвердить прилагаемые:</w:t>
      </w:r>
    </w:p>
    <w:p w:rsidR="00552C14" w:rsidRPr="00552C14" w:rsidRDefault="00F4630C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w:anchor="Par38" w:history="1">
        <w:r w:rsidR="00552C14" w:rsidRPr="00552C14">
          <w:rPr>
            <w:rFonts w:ascii="Times New Roman" w:eastAsia="Calibri" w:hAnsi="Times New Roman" w:cs="Times New Roman"/>
            <w:sz w:val="28"/>
            <w:szCs w:val="28"/>
          </w:rPr>
          <w:t>Положение</w:t>
        </w:r>
      </w:hyperlink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 о присвоении звания «Почетный гражданин </w:t>
      </w:r>
      <w:proofErr w:type="spellStart"/>
      <w:r w:rsidR="00552C14"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Описание удостоверения к званию «Почетный гражданин </w:t>
      </w:r>
      <w:proofErr w:type="spellStart"/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 муниципального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Описание нагрудного знака к званию «Почётный гражданин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03C4B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2. Признать утратившим</w:t>
      </w:r>
      <w:r w:rsidR="00703C4B">
        <w:rPr>
          <w:rFonts w:ascii="Times New Roman" w:eastAsia="Calibri" w:hAnsi="Times New Roman" w:cs="Times New Roman"/>
          <w:sz w:val="28"/>
          <w:szCs w:val="28"/>
        </w:rPr>
        <w:t>и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силу</w:t>
      </w:r>
      <w:r w:rsidR="00703C4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решение Думы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115DD">
        <w:rPr>
          <w:rFonts w:ascii="Times New Roman" w:eastAsia="Calibri" w:hAnsi="Times New Roman" w:cs="Times New Roman"/>
          <w:sz w:val="28"/>
          <w:szCs w:val="28"/>
        </w:rPr>
        <w:t>17</w:t>
      </w:r>
      <w:r w:rsidRPr="00552C14">
        <w:rPr>
          <w:rFonts w:ascii="Times New Roman" w:eastAsia="Calibri" w:hAnsi="Times New Roman" w:cs="Times New Roman"/>
          <w:sz w:val="28"/>
          <w:szCs w:val="28"/>
        </w:rPr>
        <w:t>.</w:t>
      </w:r>
      <w:r w:rsidR="002115DD">
        <w:rPr>
          <w:rFonts w:ascii="Times New Roman" w:eastAsia="Calibri" w:hAnsi="Times New Roman" w:cs="Times New Roman"/>
          <w:sz w:val="28"/>
          <w:szCs w:val="28"/>
        </w:rPr>
        <w:t>07</w:t>
      </w:r>
      <w:r w:rsidRPr="00552C14">
        <w:rPr>
          <w:rFonts w:ascii="Times New Roman" w:eastAsia="Calibri" w:hAnsi="Times New Roman" w:cs="Times New Roman"/>
          <w:sz w:val="28"/>
          <w:szCs w:val="28"/>
        </w:rPr>
        <w:t>.20</w:t>
      </w:r>
      <w:r w:rsidR="002115DD">
        <w:rPr>
          <w:rFonts w:ascii="Times New Roman" w:eastAsia="Calibri" w:hAnsi="Times New Roman" w:cs="Times New Roman"/>
          <w:sz w:val="28"/>
          <w:szCs w:val="28"/>
        </w:rPr>
        <w:t>23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15DD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552C14">
        <w:rPr>
          <w:rFonts w:ascii="Times New Roman" w:eastAsia="Calibri" w:hAnsi="Times New Roman" w:cs="Times New Roman"/>
          <w:sz w:val="28"/>
          <w:szCs w:val="28"/>
        </w:rPr>
        <w:t>1</w:t>
      </w:r>
      <w:r w:rsidR="002115DD">
        <w:rPr>
          <w:rFonts w:ascii="Times New Roman" w:eastAsia="Calibri" w:hAnsi="Times New Roman" w:cs="Times New Roman"/>
          <w:sz w:val="28"/>
          <w:szCs w:val="28"/>
        </w:rPr>
        <w:t>79 «</w:t>
      </w:r>
      <w:r w:rsidRPr="00552C14">
        <w:rPr>
          <w:rFonts w:ascii="Times New Roman" w:eastAsia="Calibri" w:hAnsi="Times New Roman" w:cs="Times New Roman"/>
          <w:sz w:val="28"/>
          <w:szCs w:val="28"/>
        </w:rPr>
        <w:t>Об утверждении Положения о при</w:t>
      </w:r>
      <w:r>
        <w:rPr>
          <w:rFonts w:ascii="Times New Roman" w:eastAsia="Calibri" w:hAnsi="Times New Roman" w:cs="Times New Roman"/>
          <w:sz w:val="28"/>
          <w:szCs w:val="28"/>
        </w:rPr>
        <w:t>своении звания «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Почетный гражданин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2C1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1DFD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552C14">
        <w:rPr>
          <w:rFonts w:ascii="Times New Roman" w:eastAsia="Calibri" w:hAnsi="Times New Roman" w:cs="Times New Roman"/>
          <w:sz w:val="28"/>
          <w:szCs w:val="28"/>
        </w:rPr>
        <w:t>»</w:t>
      </w:r>
      <w:r w:rsidR="00703C4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7552B" w:rsidRPr="00552C14" w:rsidRDefault="00B7552B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решение Совета депутатов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городского поселения от 23.07.2018 № 141 «Почетный гражданин поселка Демянск».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3. Опубликовать решение в Информационном Бюллетене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proofErr w:type="gramStart"/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 и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разместить на официальном сайте Администрации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0C54" w:rsidRDefault="000C0C54" w:rsidP="00C24C9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C54" w:rsidRPr="00C935DB" w:rsidRDefault="000C0C54" w:rsidP="00C935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C98" w:rsidRDefault="002115DD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подготовила</w:t>
      </w:r>
    </w:p>
    <w:p w:rsidR="002115DD" w:rsidRDefault="002115DD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Ведущий специалист</w:t>
      </w:r>
    </w:p>
    <w:p w:rsidR="002115DD" w:rsidRDefault="002115DD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отдела по работе с кадрами                                                         Т.А.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Пундякова</w:t>
      </w:r>
      <w:proofErr w:type="spellEnd"/>
    </w:p>
    <w:p w:rsidR="00552C14" w:rsidRDefault="00552C14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2C14" w:rsidRDefault="00552C14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552C14" w:rsidSect="00EE663B">
          <w:headerReference w:type="default" r:id="rId9"/>
          <w:pgSz w:w="11906" w:h="16840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547" w:type="dxa"/>
        <w:tblInd w:w="-176" w:type="dxa"/>
        <w:tblLook w:val="01E0" w:firstRow="1" w:lastRow="1" w:firstColumn="1" w:lastColumn="1" w:noHBand="0" w:noVBand="0"/>
      </w:tblPr>
      <w:tblGrid>
        <w:gridCol w:w="5813"/>
        <w:gridCol w:w="3734"/>
      </w:tblGrid>
      <w:tr w:rsidR="00552C14" w:rsidRPr="00552C14" w:rsidTr="00EE663B">
        <w:tc>
          <w:tcPr>
            <w:tcW w:w="5813" w:type="dxa"/>
            <w:shd w:val="clear" w:color="auto" w:fill="auto"/>
          </w:tcPr>
          <w:p w:rsidR="00552C14" w:rsidRPr="00552C14" w:rsidRDefault="00552C14" w:rsidP="00552C14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34" w:type="dxa"/>
            <w:shd w:val="clear" w:color="auto" w:fill="auto"/>
          </w:tcPr>
          <w:p w:rsidR="00552C14" w:rsidRPr="00552C14" w:rsidRDefault="00552C14" w:rsidP="00EE663B">
            <w:pPr>
              <w:tabs>
                <w:tab w:val="left" w:pos="1485"/>
                <w:tab w:val="center" w:pos="2184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Утверждено</w:t>
            </w:r>
          </w:p>
          <w:p w:rsidR="00552C14" w:rsidRPr="00552C14" w:rsidRDefault="00552C14" w:rsidP="00EE663B">
            <w:pPr>
              <w:tabs>
                <w:tab w:val="left" w:pos="1485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Думы </w:t>
            </w:r>
            <w:proofErr w:type="spellStart"/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52C14" w:rsidRPr="00552C14" w:rsidRDefault="00552C14" w:rsidP="00EE663B">
            <w:pPr>
              <w:tabs>
                <w:tab w:val="left" w:pos="1485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211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552C14" w:rsidRPr="00552C14" w:rsidRDefault="00552C14" w:rsidP="002115DD">
            <w:pPr>
              <w:tabs>
                <w:tab w:val="left" w:pos="1485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211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</w:p>
        </w:tc>
      </w:tr>
    </w:tbl>
    <w:p w:rsidR="00552C14" w:rsidRPr="00552C14" w:rsidRDefault="00552C14" w:rsidP="00552C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63B" w:rsidRDefault="00EE663B" w:rsidP="00552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52C14" w:rsidRPr="00552C14" w:rsidRDefault="00552C14" w:rsidP="00EE663B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52C14">
        <w:rPr>
          <w:rFonts w:ascii="Times New Roman" w:eastAsia="Calibri" w:hAnsi="Times New Roman" w:cs="Times New Roman"/>
          <w:b/>
          <w:bCs/>
          <w:sz w:val="28"/>
          <w:szCs w:val="28"/>
        </w:rPr>
        <w:t>ПОЛОЖЕНИЕ</w:t>
      </w:r>
    </w:p>
    <w:p w:rsidR="00552C14" w:rsidRPr="00552C14" w:rsidRDefault="00552C14" w:rsidP="00EE663B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52C14">
        <w:rPr>
          <w:rFonts w:ascii="Times New Roman" w:eastAsia="Calibri" w:hAnsi="Times New Roman" w:cs="Times New Roman"/>
          <w:bCs/>
          <w:sz w:val="28"/>
          <w:szCs w:val="28"/>
        </w:rPr>
        <w:t xml:space="preserve">о присвоении звания «Почетный гражданин </w:t>
      </w:r>
    </w:p>
    <w:p w:rsidR="00552C14" w:rsidRPr="00552C14" w:rsidRDefault="00552C14" w:rsidP="00EE663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552C14">
        <w:rPr>
          <w:rFonts w:ascii="Times New Roman" w:eastAsia="Calibri" w:hAnsi="Times New Roman" w:cs="Times New Roman"/>
          <w:bCs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</w:t>
      </w:r>
      <w:r w:rsidR="002115DD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1. Звания «Почетный гражданин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 могут быть удостоены граждане Российской Федерации, иностранные граждане, за мужество и героизм, проявленные во время боевых действий при защите, освобождении </w:t>
      </w:r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, за высокие достижения в трудовой или общественной деятельности, внесшие значительный вклад в социально-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экономическое  развитие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Звание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Почётный гражданин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» может быть присвоено за большой личный вклад гражданина в: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освобождение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района от немецко-фашистских захватчиков и его послевоенное восстановление;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развитие и укрепление производственного и научного потенциала </w:t>
      </w:r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, улучшение архитектурного облика поселка Демянск и населенных пунктов </w:t>
      </w:r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изучение истории и культуры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реставрацию и восстановление памятников истории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и  культуры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, находящихся на территории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создание произведений искусства о Демянском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округе</w:t>
      </w:r>
      <w:r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воспитание, просвещение, охрану здоровья, жизни и прав жителей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особый личный вклад в социально-экономическое развитие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2. Каждый гражданин имеет право на присвоение ему звания «Почётный гражданин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» один раз.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3. Звание «Почётный гражданин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муниципального 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 присваивается решением Думы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,</w:t>
      </w:r>
      <w:r w:rsidRPr="00552C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принимаемым большинством голосов депутатов Думы </w:t>
      </w:r>
      <w:proofErr w:type="spellStart"/>
      <w:r w:rsidRPr="00552C14">
        <w:rPr>
          <w:rFonts w:ascii="Times New Roman" w:eastAsia="Times New Roman" w:hAnsi="Times New Roman" w:cs="Times New Roman"/>
          <w:sz w:val="28"/>
          <w:szCs w:val="20"/>
          <w:lang w:eastAsia="ru-RU"/>
        </w:rPr>
        <w:t>Демянского</w:t>
      </w:r>
      <w:proofErr w:type="spellEnd"/>
      <w:r w:rsidRPr="00552C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</w:t>
      </w:r>
      <w:r w:rsidR="00C27A38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 w:rsidRPr="00552C14">
        <w:rPr>
          <w:rFonts w:ascii="Times New Roman" w:eastAsia="Times New Roman" w:hAnsi="Times New Roman" w:cs="Times New Roman"/>
          <w:sz w:val="28"/>
          <w:szCs w:val="20"/>
          <w:lang w:eastAsia="ru-RU"/>
        </w:rPr>
        <w:t>, путем открытого голосования. Решение о присвоении звания принимается один раз в год.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Ходатайства о присвоении звания «Почётный гражд</w:t>
      </w:r>
      <w:r w:rsidR="00EE663B">
        <w:rPr>
          <w:rFonts w:ascii="Times New Roman" w:eastAsia="Calibri" w:hAnsi="Times New Roman" w:cs="Times New Roman"/>
          <w:sz w:val="28"/>
          <w:szCs w:val="28"/>
        </w:rPr>
        <w:t xml:space="preserve">анин </w:t>
      </w:r>
      <w:proofErr w:type="spellStart"/>
      <w:r w:rsidR="00EE663B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="00EE663B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 могут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представлять  организации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независимо от организационно-правовых форм собственности,  индивидуальные предприниматели, общественные организации, депутаты Думы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</w:t>
      </w:r>
      <w:r w:rsidRPr="00552C1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округа,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Глава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(далее - Глава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),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(далее - Администрация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) и созданные ею отраслевые органы.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Ходатайство вместе с прилагаемыми к нему характеристикой производственной или общественной деятельности с указанием особых заслуг представляемого к присвоению звания гражданина, копия паспорта и копией трудовой книжки, согласием на обработку персональных данных (приложение 1), инициаторы присвоения звания «Почётный гражданин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муниципального 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 представляют в Думу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По результатам рассмотрения представленных документов Дума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принимает решение о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присвоении  или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об отказе в присвоении звания «Почётный гражданин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Организации, подавшие ходатайство о присвоении звания «Почётный гражданин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», извещаются о принятом решении путём направления принятого решения в адрес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организации  в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срок не позднее 10 рабочих дней со дня принятия решения. Повторное ходатайство о присвоении звания «Почётный гражданин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</w:t>
      </w:r>
      <w:r w:rsidR="00EE663B">
        <w:rPr>
          <w:rFonts w:ascii="Times New Roman" w:eastAsia="Calibri" w:hAnsi="Times New Roman" w:cs="Times New Roman"/>
          <w:sz w:val="28"/>
          <w:szCs w:val="28"/>
        </w:rPr>
        <w:t xml:space="preserve">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 в отношении одного и того же гражданина </w:t>
      </w:r>
      <w:r w:rsidR="00EE663B">
        <w:rPr>
          <w:rFonts w:ascii="Times New Roman" w:eastAsia="Calibri" w:hAnsi="Times New Roman" w:cs="Times New Roman"/>
          <w:sz w:val="28"/>
          <w:szCs w:val="28"/>
        </w:rPr>
        <w:t xml:space="preserve">может быть подано не ранее чем 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через 2 года, после принятия Думой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решения об отказе в присвоении звания.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4. Решение о присвоении звания «Почётный гражданин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</w:t>
      </w:r>
      <w:r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»» подлежит обязательному опубликованию в Информационном Бюллетене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и размещению на официальном сайте Администрации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5. Почетному гражданину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в торжественной обстановке вручается Главой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или по его поручению заместителем Главы Администрации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удостоверение и Знак Почётного гражданина.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Описание удостоверения и Знака Почётного гражданина утверждается Думой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Изготовление, своевременное оформление удостоверений и Знаков Почётного гражданина обеспечивает муниципальное бюджетное учреждение Администрации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«Управление по хозяйственному и транспортному обеспечению Администрации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6. В связи с присвоением звания «Почётный гражданин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муниципального 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>» гражданину, удостоенному этого звания, выплачивается единовременное поощрение в размере 10000 (десять тысяч) рублей.</w:t>
      </w:r>
    </w:p>
    <w:p w:rsid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Выплата поощрения производится Администрацией </w:t>
      </w:r>
      <w:r w:rsidR="00D31DF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путём выдачи наличных денежных средств одновременно с вручением удостоверения и Знака Почётного гражданина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31DFD" w:rsidRPr="00552C14" w:rsidRDefault="00D31DFD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Лицам, которым до 29.12.2023 года было присвоено звание «Почетный гражданин поселка Демянск» Администрации округа осуществлять ежегодную выплату в размере 1000 рублей.</w:t>
      </w:r>
    </w:p>
    <w:p w:rsidR="00552C14" w:rsidRPr="00D337E8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7. Финансирование расходов Администрации, связанных с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выплатой  поощрени</w:t>
      </w:r>
      <w:r w:rsidR="00D31DFD">
        <w:rPr>
          <w:rFonts w:ascii="Times New Roman" w:eastAsia="Calibri" w:hAnsi="Times New Roman" w:cs="Times New Roman"/>
          <w:sz w:val="28"/>
          <w:szCs w:val="28"/>
        </w:rPr>
        <w:t>й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>, предусмотренн</w:t>
      </w:r>
      <w:r w:rsidR="00D31DFD">
        <w:rPr>
          <w:rFonts w:ascii="Times New Roman" w:eastAsia="Calibri" w:hAnsi="Times New Roman" w:cs="Times New Roman"/>
          <w:sz w:val="28"/>
          <w:szCs w:val="28"/>
        </w:rPr>
        <w:t>ых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 Положением, производится за счёт средств бюджета муниципального </w:t>
      </w:r>
      <w:r w:rsidR="0073737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на текущий финансовый год  в рамках программы «</w:t>
      </w:r>
      <w:r w:rsidRPr="00D337E8">
        <w:rPr>
          <w:rFonts w:ascii="Times New Roman" w:eastAsia="Calibri" w:hAnsi="Times New Roman" w:cs="Times New Roman"/>
          <w:sz w:val="28"/>
          <w:szCs w:val="28"/>
        </w:rPr>
        <w:t xml:space="preserve">Реализация молодежной политики в Демянском муниципальном </w:t>
      </w:r>
      <w:r w:rsidR="00D337E8" w:rsidRPr="00D337E8">
        <w:rPr>
          <w:rFonts w:ascii="Times New Roman" w:eastAsia="Calibri" w:hAnsi="Times New Roman" w:cs="Times New Roman"/>
          <w:sz w:val="28"/>
          <w:szCs w:val="28"/>
        </w:rPr>
        <w:t>округе</w:t>
      </w:r>
      <w:r w:rsidRPr="00D337E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D337E8" w:rsidRPr="00D337E8">
        <w:rPr>
          <w:rFonts w:ascii="Times New Roman" w:eastAsia="Calibri" w:hAnsi="Times New Roman" w:cs="Times New Roman"/>
          <w:sz w:val="28"/>
          <w:szCs w:val="28"/>
        </w:rPr>
        <w:t>24</w:t>
      </w:r>
      <w:r w:rsidRPr="00D337E8">
        <w:rPr>
          <w:rFonts w:ascii="Times New Roman" w:eastAsia="Calibri" w:hAnsi="Times New Roman" w:cs="Times New Roman"/>
          <w:sz w:val="28"/>
          <w:szCs w:val="28"/>
        </w:rPr>
        <w:t>-20</w:t>
      </w:r>
      <w:r w:rsidR="00D337E8" w:rsidRPr="00D337E8">
        <w:rPr>
          <w:rFonts w:ascii="Times New Roman" w:eastAsia="Calibri" w:hAnsi="Times New Roman" w:cs="Times New Roman"/>
          <w:sz w:val="28"/>
          <w:szCs w:val="28"/>
        </w:rPr>
        <w:t>30</w:t>
      </w:r>
      <w:r w:rsidRPr="00D337E8">
        <w:rPr>
          <w:rFonts w:ascii="Times New Roman" w:eastAsia="Calibri" w:hAnsi="Times New Roman" w:cs="Times New Roman"/>
          <w:sz w:val="28"/>
          <w:szCs w:val="28"/>
        </w:rPr>
        <w:t xml:space="preserve"> годы».                                                               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8. Решение о присвоении звания «Почётный гражданин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73737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 Думой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73737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принимается в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отношении  не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более чем двух граждан в календарном году.</w:t>
      </w:r>
    </w:p>
    <w:p w:rsidR="00EE663B" w:rsidRDefault="00552C14" w:rsidP="00552C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552C14" w:rsidRPr="00552C14" w:rsidRDefault="00552C14" w:rsidP="00EE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________________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52C14" w:rsidRDefault="00552C14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552C14" w:rsidSect="00EE663B">
          <w:pgSz w:w="11906" w:h="16840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tbl>
      <w:tblPr>
        <w:tblW w:w="9972" w:type="dxa"/>
        <w:tblInd w:w="-601" w:type="dxa"/>
        <w:tblLook w:val="01E0" w:firstRow="1" w:lastRow="1" w:firstColumn="1" w:lastColumn="1" w:noHBand="0" w:noVBand="0"/>
      </w:tblPr>
      <w:tblGrid>
        <w:gridCol w:w="6238"/>
        <w:gridCol w:w="3734"/>
      </w:tblGrid>
      <w:tr w:rsidR="00552C14" w:rsidRPr="00552C14" w:rsidTr="00552C14">
        <w:tc>
          <w:tcPr>
            <w:tcW w:w="6238" w:type="dxa"/>
            <w:shd w:val="clear" w:color="auto" w:fill="auto"/>
          </w:tcPr>
          <w:p w:rsidR="00552C14" w:rsidRPr="00552C14" w:rsidRDefault="00552C14" w:rsidP="00552C14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34" w:type="dxa"/>
            <w:shd w:val="clear" w:color="auto" w:fill="auto"/>
          </w:tcPr>
          <w:p w:rsidR="00552C14" w:rsidRPr="00552C14" w:rsidRDefault="00552C14" w:rsidP="00EE663B">
            <w:pPr>
              <w:tabs>
                <w:tab w:val="left" w:pos="1485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Утверждено</w:t>
            </w:r>
          </w:p>
          <w:p w:rsidR="00552C14" w:rsidRPr="00552C14" w:rsidRDefault="00552C14" w:rsidP="00EE663B">
            <w:pPr>
              <w:tabs>
                <w:tab w:val="left" w:pos="1485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Думы </w:t>
            </w:r>
            <w:proofErr w:type="spellStart"/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52C14" w:rsidRPr="00552C14" w:rsidRDefault="00552C14" w:rsidP="00EE663B">
            <w:pPr>
              <w:tabs>
                <w:tab w:val="left" w:pos="1485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7373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552C14" w:rsidRPr="00552C14" w:rsidRDefault="00552C14" w:rsidP="00737376">
            <w:pPr>
              <w:tabs>
                <w:tab w:val="left" w:pos="1485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7373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</w:tr>
    </w:tbl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E663B" w:rsidRDefault="00EE663B" w:rsidP="00552C14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52C14">
        <w:rPr>
          <w:rFonts w:ascii="Times New Roman" w:eastAsia="Calibri" w:hAnsi="Times New Roman" w:cs="Times New Roman"/>
          <w:b/>
          <w:bCs/>
          <w:sz w:val="28"/>
          <w:szCs w:val="28"/>
        </w:rPr>
        <w:t>ОПИСАНИЕ</w:t>
      </w:r>
    </w:p>
    <w:p w:rsidR="00552C14" w:rsidRPr="00552C14" w:rsidRDefault="00552C14" w:rsidP="00552C14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52C14">
        <w:rPr>
          <w:rFonts w:ascii="Times New Roman" w:eastAsia="Calibri" w:hAnsi="Times New Roman" w:cs="Times New Roman"/>
          <w:bCs/>
          <w:sz w:val="28"/>
          <w:szCs w:val="28"/>
        </w:rPr>
        <w:t xml:space="preserve">удостоверения к званию «Почетный гражданин 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552C14">
        <w:rPr>
          <w:rFonts w:ascii="Times New Roman" w:eastAsia="Calibri" w:hAnsi="Times New Roman" w:cs="Times New Roman"/>
          <w:bCs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</w:t>
      </w:r>
      <w:r w:rsidR="00737376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Удостоверение представляет собой книжку </w:t>
      </w:r>
      <w:r w:rsidR="00F16B2C">
        <w:rPr>
          <w:rFonts w:ascii="Times New Roman" w:eastAsia="Calibri" w:hAnsi="Times New Roman" w:cs="Times New Roman"/>
          <w:sz w:val="28"/>
          <w:szCs w:val="28"/>
        </w:rPr>
        <w:t>синего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цвета размером </w:t>
      </w:r>
      <w:r w:rsidR="009F5E5A">
        <w:rPr>
          <w:rFonts w:ascii="Times New Roman" w:eastAsia="Calibri" w:hAnsi="Times New Roman" w:cs="Times New Roman"/>
          <w:sz w:val="28"/>
          <w:szCs w:val="28"/>
        </w:rPr>
        <w:t>140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x 1</w:t>
      </w:r>
      <w:r w:rsidR="009F5E5A">
        <w:rPr>
          <w:rFonts w:ascii="Times New Roman" w:eastAsia="Calibri" w:hAnsi="Times New Roman" w:cs="Times New Roman"/>
          <w:sz w:val="28"/>
          <w:szCs w:val="28"/>
        </w:rPr>
        <w:t>00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мм (в развернутом виде). </w:t>
      </w:r>
    </w:p>
    <w:p w:rsidR="00552C14" w:rsidRPr="00552C14" w:rsidRDefault="00552C1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На лицевой части удостоверения </w:t>
      </w:r>
      <w:r w:rsidR="009F5E5A">
        <w:rPr>
          <w:rFonts w:ascii="Times New Roman" w:eastAsia="Calibri" w:hAnsi="Times New Roman" w:cs="Times New Roman"/>
          <w:sz w:val="28"/>
          <w:szCs w:val="28"/>
        </w:rPr>
        <w:t xml:space="preserve">сверху надпись Новгородская область Демянский муниципальный округ. В центре 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воспроизводится выполненное золотым тиснением графическое изображение Герба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D31DF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, ниже располагается надпись «</w:t>
      </w:r>
      <w:r w:rsidR="009F5E5A">
        <w:rPr>
          <w:rFonts w:ascii="Times New Roman" w:eastAsia="Calibri" w:hAnsi="Times New Roman" w:cs="Times New Roman"/>
          <w:sz w:val="28"/>
          <w:szCs w:val="28"/>
        </w:rPr>
        <w:t>удостоверение</w:t>
      </w:r>
      <w:r w:rsidRPr="00552C1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52C14" w:rsidRPr="00552C14" w:rsidRDefault="00552C1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На левой внутренней стороне удостоверения:</w:t>
      </w:r>
    </w:p>
    <w:p w:rsidR="009F5E5A" w:rsidRDefault="00552C1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в верхней части размещается надпись </w:t>
      </w:r>
      <w:r w:rsidR="009F5E5A">
        <w:rPr>
          <w:rFonts w:ascii="Times New Roman" w:eastAsia="Calibri" w:hAnsi="Times New Roman" w:cs="Times New Roman"/>
          <w:sz w:val="28"/>
          <w:szCs w:val="28"/>
        </w:rPr>
        <w:t xml:space="preserve">нагрудный знак «Почетный гражданин </w:t>
      </w:r>
      <w:proofErr w:type="spellStart"/>
      <w:r w:rsidR="009F5E5A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="009F5E5A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округа» </w:t>
      </w:r>
    </w:p>
    <w:p w:rsidR="00844084" w:rsidRDefault="009F5E5A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ниже отводится место для фото нагрудного знака. Вид нагрудного знака на колодке с булавкой. На колодке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надпись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«Почетный гражданин». В верхней части нагрудного знака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надпись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«Демянский муниципальный округ»</w:t>
      </w:r>
      <w:r w:rsidR="00844084">
        <w:rPr>
          <w:rFonts w:ascii="Times New Roman" w:eastAsia="Calibri" w:hAnsi="Times New Roman" w:cs="Times New Roman"/>
          <w:sz w:val="28"/>
          <w:szCs w:val="28"/>
        </w:rPr>
        <w:t xml:space="preserve">, в центре размещено изображение Герба </w:t>
      </w:r>
      <w:proofErr w:type="spellStart"/>
      <w:r w:rsidR="0084408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="0084408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округа.</w:t>
      </w:r>
    </w:p>
    <w:p w:rsidR="00844084" w:rsidRDefault="0084408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правой внутренней стороне удостоверения надпись «Решением Думы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« 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»      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>________ года»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Pr="0084408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844084" w:rsidRDefault="0084408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084">
        <w:rPr>
          <w:rFonts w:ascii="Times New Roman" w:eastAsia="Calibri" w:hAnsi="Times New Roman" w:cs="Times New Roman"/>
          <w:sz w:val="28"/>
          <w:szCs w:val="28"/>
        </w:rPr>
        <w:t>«По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четный гражданин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округа»</w:t>
      </w:r>
    </w:p>
    <w:p w:rsidR="00844084" w:rsidRPr="00844084" w:rsidRDefault="0084408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Ниже отводится место для</w:t>
      </w:r>
      <w:r w:rsidR="00942E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написания фамилии, имени, отчества</w:t>
      </w:r>
      <w:r w:rsidRPr="00844084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552C14" w:rsidRPr="00552C14" w:rsidRDefault="0084408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слева 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>в центральной части оставлено чистое поле для цветной фотографии Почетного</w:t>
      </w:r>
      <w:r w:rsidR="00552C14">
        <w:rPr>
          <w:rFonts w:ascii="Times New Roman" w:eastAsia="Calibri" w:hAnsi="Times New Roman" w:cs="Times New Roman"/>
          <w:sz w:val="28"/>
          <w:szCs w:val="28"/>
        </w:rPr>
        <w:t xml:space="preserve"> гражданина 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размером 30 x </w:t>
      </w:r>
      <w:smartTag w:uri="urn:schemas-microsoft-com:office:smarttags" w:element="metricconverter">
        <w:smartTagPr>
          <w:attr w:name="ProductID" w:val="40 мм"/>
        </w:smartTagPr>
        <w:r w:rsidR="00552C14" w:rsidRPr="00552C14">
          <w:rPr>
            <w:rFonts w:ascii="Times New Roman" w:eastAsia="Calibri" w:hAnsi="Times New Roman" w:cs="Times New Roman"/>
            <w:sz w:val="28"/>
            <w:szCs w:val="28"/>
          </w:rPr>
          <w:t>40 мм</w:t>
        </w:r>
      </w:smartTag>
      <w:r w:rsidR="00552C14"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52C14" w:rsidRPr="00552C14" w:rsidRDefault="00942EC2" w:rsidP="004010E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844084">
        <w:rPr>
          <w:rFonts w:ascii="Times New Roman" w:eastAsia="Calibri" w:hAnsi="Times New Roman" w:cs="Times New Roman"/>
          <w:sz w:val="28"/>
          <w:szCs w:val="28"/>
        </w:rPr>
        <w:t xml:space="preserve">права располагается надпись: </w:t>
      </w:r>
      <w:r w:rsidR="004010E2">
        <w:rPr>
          <w:rFonts w:ascii="Times New Roman" w:eastAsia="Calibri" w:hAnsi="Times New Roman" w:cs="Times New Roman"/>
          <w:sz w:val="28"/>
          <w:szCs w:val="28"/>
        </w:rPr>
        <w:t>«</w:t>
      </w:r>
      <w:r w:rsidR="00844084">
        <w:rPr>
          <w:rFonts w:ascii="Times New Roman" w:eastAsia="Calibri" w:hAnsi="Times New Roman" w:cs="Times New Roman"/>
          <w:sz w:val="28"/>
          <w:szCs w:val="28"/>
        </w:rPr>
        <w:t>Глава округа</w:t>
      </w:r>
      <w:r w:rsidR="004010E2">
        <w:rPr>
          <w:rFonts w:ascii="Times New Roman" w:eastAsia="Calibri" w:hAnsi="Times New Roman" w:cs="Times New Roman"/>
          <w:sz w:val="28"/>
          <w:szCs w:val="28"/>
        </w:rPr>
        <w:t>» и отводит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bookmarkStart w:id="0" w:name="_GoBack"/>
      <w:bookmarkEnd w:id="0"/>
      <w:r w:rsidR="004010E2">
        <w:rPr>
          <w:rFonts w:ascii="Times New Roman" w:eastAsia="Calibri" w:hAnsi="Times New Roman" w:cs="Times New Roman"/>
          <w:sz w:val="28"/>
          <w:szCs w:val="28"/>
        </w:rPr>
        <w:t>я место для подписи Главы округа.</w:t>
      </w:r>
    </w:p>
    <w:p w:rsidR="00552C14" w:rsidRPr="00552C14" w:rsidRDefault="00552C1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Фотография Почетного гражданина  и подпись Главы </w:t>
      </w:r>
      <w:r w:rsidR="0073737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скрепляются гербовой печатью Администрации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73737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2C14" w:rsidRPr="00552C14" w:rsidRDefault="00552C1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0E2" w:rsidRDefault="004010E2" w:rsidP="00552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10E2" w:rsidRDefault="004010E2" w:rsidP="00552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10E2" w:rsidRDefault="004010E2" w:rsidP="00552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лицевая сторона: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7"/>
        <w:gridCol w:w="4715"/>
      </w:tblGrid>
      <w:tr w:rsidR="00552C14" w:rsidRPr="00552C14" w:rsidTr="00EE663B">
        <w:tc>
          <w:tcPr>
            <w:tcW w:w="4607" w:type="dxa"/>
            <w:shd w:val="clear" w:color="auto" w:fill="auto"/>
          </w:tcPr>
          <w:p w:rsidR="00552C14" w:rsidRPr="00552C14" w:rsidRDefault="00552C14" w:rsidP="00552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715" w:type="dxa"/>
            <w:shd w:val="clear" w:color="auto" w:fill="auto"/>
          </w:tcPr>
          <w:p w:rsidR="00552C14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Новгородская область</w:t>
            </w:r>
          </w:p>
          <w:p w:rsidR="004010E2" w:rsidRPr="00552C14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Демянский муниципальный округ</w:t>
            </w:r>
          </w:p>
          <w:tbl>
            <w:tblPr>
              <w:tblW w:w="0" w:type="auto"/>
              <w:tblInd w:w="1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20"/>
            </w:tblGrid>
            <w:tr w:rsidR="00552C14" w:rsidRPr="00552C14" w:rsidTr="00541C2A">
              <w:trPr>
                <w:trHeight w:val="533"/>
              </w:trPr>
              <w:tc>
                <w:tcPr>
                  <w:tcW w:w="1620" w:type="dxa"/>
                  <w:shd w:val="clear" w:color="auto" w:fill="auto"/>
                </w:tcPr>
                <w:p w:rsidR="00552C14" w:rsidRPr="00552C14" w:rsidRDefault="00552C14" w:rsidP="00552C1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552C14" w:rsidRPr="00552C14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552C14"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Герб </w:t>
            </w:r>
            <w:r w:rsidR="007373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552C14" w:rsidRPr="00552C14" w:rsidRDefault="00552C14" w:rsidP="00552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2C14" w:rsidRPr="00552C14" w:rsidRDefault="004010E2" w:rsidP="004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удостоверение</w:t>
            </w:r>
          </w:p>
        </w:tc>
      </w:tr>
    </w:tbl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C14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сторона</w:t>
      </w:r>
      <w:r w:rsidRPr="00552C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714"/>
      </w:tblGrid>
      <w:tr w:rsidR="00552C14" w:rsidRPr="00552C14" w:rsidTr="00572E05">
        <w:trPr>
          <w:trHeight w:val="6343"/>
        </w:trPr>
        <w:tc>
          <w:tcPr>
            <w:tcW w:w="4608" w:type="dxa"/>
            <w:shd w:val="clear" w:color="auto" w:fill="auto"/>
          </w:tcPr>
          <w:p w:rsidR="004010E2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Нагрудный знак</w:t>
            </w:r>
          </w:p>
          <w:p w:rsidR="00552C14" w:rsidRPr="00552C14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«Почетный гражданин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округа»</w:t>
            </w:r>
          </w:p>
          <w:p w:rsidR="00552C14" w:rsidRPr="00552C14" w:rsidRDefault="00552C14" w:rsidP="00552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12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00"/>
            </w:tblGrid>
            <w:tr w:rsidR="00552C14" w:rsidRPr="00552C14" w:rsidTr="00541C2A">
              <w:trPr>
                <w:trHeight w:val="541"/>
              </w:trPr>
              <w:tc>
                <w:tcPr>
                  <w:tcW w:w="1800" w:type="dxa"/>
                  <w:shd w:val="clear" w:color="auto" w:fill="auto"/>
                </w:tcPr>
                <w:p w:rsidR="00552C14" w:rsidRPr="00552C14" w:rsidRDefault="00552C14" w:rsidP="00552C1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552C14" w:rsidRPr="00552C14" w:rsidRDefault="00552C14" w:rsidP="00552C1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52C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ФОТО</w:t>
                  </w:r>
                </w:p>
                <w:p w:rsidR="00552C14" w:rsidRPr="00552C14" w:rsidRDefault="00552C14" w:rsidP="00552C1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552C14" w:rsidRPr="00552C14" w:rsidRDefault="00552C14" w:rsidP="00552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10E2" w:rsidRPr="00552C14" w:rsidRDefault="00552C14" w:rsidP="00401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</w:p>
          <w:p w:rsidR="00552C14" w:rsidRPr="00552C14" w:rsidRDefault="00552C14" w:rsidP="00552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4" w:type="dxa"/>
            <w:shd w:val="clear" w:color="auto" w:fill="auto"/>
          </w:tcPr>
          <w:p w:rsidR="00552C14" w:rsidRDefault="00552C14" w:rsidP="0055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401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ешением Думы </w:t>
            </w:r>
            <w:proofErr w:type="spellStart"/>
            <w:r w:rsidR="00401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  <w:r w:rsidR="00401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</w:t>
            </w:r>
          </w:p>
          <w:p w:rsidR="004010E2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       »                года     №</w:t>
            </w:r>
          </w:p>
          <w:p w:rsidR="004010E2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присвоено звание</w:t>
            </w:r>
          </w:p>
          <w:p w:rsidR="004010E2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«Почетный гражданин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округа»</w:t>
            </w:r>
          </w:p>
          <w:p w:rsidR="004010E2" w:rsidRPr="00552C14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2E05" w:rsidRDefault="00572E05" w:rsidP="00572E0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Pr="00572E0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572E05" w:rsidRPr="00572E05" w:rsidRDefault="00572E05" w:rsidP="00572E05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Pr="00572E05"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</w:p>
          <w:p w:rsidR="00572E05" w:rsidRPr="00572E05" w:rsidRDefault="00572E05" w:rsidP="00572E05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72E05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72E05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Pr="00572E05">
              <w:rPr>
                <w:rFonts w:ascii="Times New Roman" w:hAnsi="Times New Roman" w:cs="Times New Roman"/>
                <w:sz w:val="20"/>
                <w:szCs w:val="20"/>
              </w:rPr>
              <w:t>__________________________</w:t>
            </w:r>
          </w:p>
          <w:p w:rsidR="00572E05" w:rsidRPr="00572E05" w:rsidRDefault="00572E05" w:rsidP="00572E05">
            <w:pPr>
              <w:autoSpaceDE w:val="0"/>
              <w:autoSpaceDN w:val="0"/>
              <w:adjustRightInd w:val="0"/>
              <w:spacing w:after="0" w:line="240" w:lineRule="atLeast"/>
              <w:ind w:firstLine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2E05"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</w:p>
          <w:p w:rsidR="00572E05" w:rsidRPr="00572E05" w:rsidRDefault="00572E05" w:rsidP="00572E05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72E05">
              <w:rPr>
                <w:rFonts w:ascii="Times New Roman" w:hAnsi="Times New Roman" w:cs="Times New Roman"/>
                <w:sz w:val="20"/>
                <w:szCs w:val="20"/>
              </w:rPr>
              <w:t xml:space="preserve">            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</w:p>
          <w:p w:rsidR="00572E05" w:rsidRPr="00572E05" w:rsidRDefault="00572E05" w:rsidP="00572E05">
            <w:pPr>
              <w:autoSpaceDE w:val="0"/>
              <w:autoSpaceDN w:val="0"/>
              <w:adjustRightInd w:val="0"/>
              <w:spacing w:after="0" w:line="240" w:lineRule="atLeast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572E0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отчество</w:t>
            </w:r>
          </w:p>
          <w:p w:rsidR="00572E05" w:rsidRPr="00572E05" w:rsidRDefault="00572E05" w:rsidP="00572E05">
            <w:pPr>
              <w:autoSpaceDE w:val="0"/>
              <w:autoSpaceDN w:val="0"/>
              <w:adjustRightInd w:val="0"/>
              <w:spacing w:after="0" w:line="240" w:lineRule="atLeast"/>
              <w:ind w:firstLine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28"/>
            </w:tblGrid>
            <w:tr w:rsidR="00572E05" w:rsidRPr="00572E05" w:rsidTr="00572E05">
              <w:trPr>
                <w:trHeight w:val="1975"/>
              </w:trPr>
              <w:tc>
                <w:tcPr>
                  <w:tcW w:w="1428" w:type="dxa"/>
                </w:tcPr>
                <w:p w:rsidR="00572E05" w:rsidRPr="00572E05" w:rsidRDefault="00572E05" w:rsidP="00572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72E05" w:rsidRPr="00572E05" w:rsidRDefault="00572E05" w:rsidP="00572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E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.фото</w:t>
                  </w:r>
                </w:p>
                <w:p w:rsidR="00572E05" w:rsidRPr="00572E05" w:rsidRDefault="00572E05" w:rsidP="00572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E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30*40 мм</w:t>
                  </w:r>
                </w:p>
              </w:tc>
            </w:tr>
          </w:tbl>
          <w:p w:rsidR="00572E05" w:rsidRPr="00572E05" w:rsidRDefault="00572E05" w:rsidP="00572E05">
            <w:pPr>
              <w:autoSpaceDE w:val="0"/>
              <w:autoSpaceDN w:val="0"/>
              <w:adjustRightInd w:val="0"/>
              <w:ind w:firstLine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72E05" w:rsidRPr="00572E05" w:rsidRDefault="00572E05" w:rsidP="00572E05">
            <w:pPr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572E05">
              <w:rPr>
                <w:rFonts w:ascii="Times New Roman" w:hAnsi="Times New Roman" w:cs="Times New Roman"/>
                <w:sz w:val="28"/>
                <w:szCs w:val="28"/>
              </w:rPr>
              <w:t>Глава округа</w:t>
            </w:r>
          </w:p>
          <w:p w:rsidR="00572E05" w:rsidRDefault="00572E05" w:rsidP="00572E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010E2" w:rsidRPr="00552C14" w:rsidRDefault="00572E05" w:rsidP="00572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2E05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proofErr w:type="spellEnd"/>
            <w:r w:rsidRPr="00572E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05" w:type="dxa"/>
        <w:tblInd w:w="-34" w:type="dxa"/>
        <w:tblLook w:val="01E0" w:firstRow="1" w:lastRow="1" w:firstColumn="1" w:lastColumn="1" w:noHBand="0" w:noVBand="0"/>
      </w:tblPr>
      <w:tblGrid>
        <w:gridCol w:w="5529"/>
        <w:gridCol w:w="3876"/>
      </w:tblGrid>
      <w:tr w:rsidR="00552C14" w:rsidRPr="00552C14" w:rsidTr="00552C14">
        <w:tc>
          <w:tcPr>
            <w:tcW w:w="5529" w:type="dxa"/>
            <w:shd w:val="clear" w:color="auto" w:fill="auto"/>
          </w:tcPr>
          <w:p w:rsidR="00552C14" w:rsidRPr="00552C14" w:rsidRDefault="00552C14" w:rsidP="00552C14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6" w:type="dxa"/>
            <w:shd w:val="clear" w:color="auto" w:fill="auto"/>
          </w:tcPr>
          <w:p w:rsidR="00552C14" w:rsidRPr="00552C14" w:rsidRDefault="00552C14" w:rsidP="00EE663B">
            <w:pPr>
              <w:tabs>
                <w:tab w:val="left" w:pos="1485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Утверждено</w:t>
            </w:r>
          </w:p>
          <w:p w:rsidR="00552C14" w:rsidRPr="00552C14" w:rsidRDefault="00552C14" w:rsidP="00EE663B">
            <w:pPr>
              <w:tabs>
                <w:tab w:val="left" w:pos="1485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Думы </w:t>
            </w:r>
            <w:proofErr w:type="spellStart"/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Демянского</w:t>
            </w:r>
            <w:proofErr w:type="spellEnd"/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52C14" w:rsidRPr="00552C14" w:rsidRDefault="00552C14" w:rsidP="00EE663B">
            <w:pPr>
              <w:tabs>
                <w:tab w:val="left" w:pos="1485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7373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552C14" w:rsidRPr="00552C14" w:rsidRDefault="00552C14" w:rsidP="00737376">
            <w:pPr>
              <w:tabs>
                <w:tab w:val="left" w:pos="1485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7373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</w:tr>
    </w:tbl>
    <w:p w:rsidR="00552C14" w:rsidRPr="00552C14" w:rsidRDefault="00552C14" w:rsidP="00552C14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52C14">
        <w:rPr>
          <w:rFonts w:ascii="Times New Roman" w:eastAsia="Calibri" w:hAnsi="Times New Roman" w:cs="Times New Roman"/>
          <w:b/>
          <w:bCs/>
          <w:sz w:val="28"/>
          <w:szCs w:val="28"/>
        </w:rPr>
        <w:t>ОПИСАНИЕ</w:t>
      </w:r>
    </w:p>
    <w:p w:rsidR="00552C14" w:rsidRPr="00552C14" w:rsidRDefault="00552C14" w:rsidP="00552C14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52C14">
        <w:rPr>
          <w:rFonts w:ascii="Times New Roman" w:eastAsia="Calibri" w:hAnsi="Times New Roman" w:cs="Times New Roman"/>
          <w:bCs/>
          <w:sz w:val="28"/>
          <w:szCs w:val="28"/>
        </w:rPr>
        <w:t xml:space="preserve">нагрудного знака к званию «Почетный гражданин </w:t>
      </w:r>
      <w:proofErr w:type="spellStart"/>
      <w:r w:rsidRPr="00552C14">
        <w:rPr>
          <w:rFonts w:ascii="Times New Roman" w:eastAsia="Calibri" w:hAnsi="Times New Roman" w:cs="Times New Roman"/>
          <w:bCs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52C14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</w:t>
      </w:r>
      <w:r w:rsidR="00737376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Нагрудный знак к званию «Почетный гражданин </w:t>
      </w:r>
      <w:proofErr w:type="spellStart"/>
      <w:r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пального </w:t>
      </w:r>
      <w:r w:rsidR="0073737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 имеет вид медали на колодке с булавкой. Медаль  изготовлена из металла желтого цвета, имеет форму круга </w:t>
      </w:r>
      <w:r w:rsidR="00703C4B">
        <w:rPr>
          <w:rFonts w:ascii="Times New Roman" w:eastAsia="Calibri" w:hAnsi="Times New Roman" w:cs="Times New Roman"/>
          <w:sz w:val="28"/>
          <w:szCs w:val="28"/>
        </w:rPr>
        <w:t>диаметром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38 мм, толщиной 2,5 мм. Колодка изготовлена из металла жёлтого цвета</w:t>
      </w:r>
      <w:r w:rsidR="00703C4B">
        <w:rPr>
          <w:rFonts w:ascii="Times New Roman" w:eastAsia="Calibri" w:hAnsi="Times New Roman" w:cs="Times New Roman"/>
          <w:sz w:val="28"/>
          <w:szCs w:val="28"/>
        </w:rPr>
        <w:t>,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3C4B">
        <w:rPr>
          <w:rFonts w:ascii="Times New Roman" w:eastAsia="Calibri" w:hAnsi="Times New Roman" w:cs="Times New Roman"/>
          <w:sz w:val="28"/>
          <w:szCs w:val="28"/>
        </w:rPr>
        <w:t>и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меет форму прямоугольника </w:t>
      </w:r>
      <w:r w:rsidR="00703C4B">
        <w:rPr>
          <w:rFonts w:ascii="Times New Roman" w:eastAsia="Calibri" w:hAnsi="Times New Roman" w:cs="Times New Roman"/>
          <w:sz w:val="28"/>
          <w:szCs w:val="28"/>
        </w:rPr>
        <w:t>длиной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28мм, </w:t>
      </w:r>
      <w:r w:rsidR="00703C4B">
        <w:rPr>
          <w:rFonts w:ascii="Times New Roman" w:eastAsia="Calibri" w:hAnsi="Times New Roman" w:cs="Times New Roman"/>
          <w:sz w:val="28"/>
          <w:szCs w:val="28"/>
        </w:rPr>
        <w:t>шириной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20,5 мм, толщиной 1,5 мм</w:t>
      </w:r>
    </w:p>
    <w:p w:rsidR="00672D0C" w:rsidRDefault="00672D0C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колодке нагрудного знака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 надпись «</w:t>
      </w:r>
      <w:r>
        <w:rPr>
          <w:rFonts w:ascii="Times New Roman" w:eastAsia="Calibri" w:hAnsi="Times New Roman" w:cs="Times New Roman"/>
          <w:sz w:val="28"/>
          <w:szCs w:val="28"/>
        </w:rPr>
        <w:t>Почетный гражданин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верху медали надпись «Демянский муниципальный округ» 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в центре размещено изображение Герба </w:t>
      </w:r>
      <w:proofErr w:type="spellStart"/>
      <w:r w:rsidR="00552C14" w:rsidRPr="00552C14"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737376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Нагрудный знак к званию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Почетный гражданин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Демянского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73737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» носится на левой стороне груди и при наличии орденов, медалей, знаков отличия Российской Федерации и Новгородской области располагается под ними.</w:t>
      </w: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</w:p>
    <w:p w:rsidR="00552C14" w:rsidRDefault="00552C14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552C14" w:rsidSect="00EE663B">
      <w:pgSz w:w="11906" w:h="16840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30C" w:rsidRDefault="00F4630C" w:rsidP="000C0C54">
      <w:pPr>
        <w:spacing w:after="0" w:line="240" w:lineRule="auto"/>
      </w:pPr>
      <w:r>
        <w:separator/>
      </w:r>
    </w:p>
  </w:endnote>
  <w:endnote w:type="continuationSeparator" w:id="0">
    <w:p w:rsidR="00F4630C" w:rsidRDefault="00F4630C" w:rsidP="000C0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30C" w:rsidRDefault="00F4630C" w:rsidP="000C0C54">
      <w:pPr>
        <w:spacing w:after="0" w:line="240" w:lineRule="auto"/>
      </w:pPr>
      <w:r>
        <w:separator/>
      </w:r>
    </w:p>
  </w:footnote>
  <w:footnote w:type="continuationSeparator" w:id="0">
    <w:p w:rsidR="00F4630C" w:rsidRDefault="00F4630C" w:rsidP="000C0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46775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4C98" w:rsidRPr="00C24C98" w:rsidRDefault="00C24C98">
        <w:pPr>
          <w:pStyle w:val="af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4C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4C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4C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42EC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24C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4C98" w:rsidRDefault="00C24C98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6A634C7"/>
    <w:multiLevelType w:val="hybridMultilevel"/>
    <w:tmpl w:val="0B4CE31E"/>
    <w:lvl w:ilvl="0" w:tplc="531CAE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650E98"/>
    <w:multiLevelType w:val="hybridMultilevel"/>
    <w:tmpl w:val="1F369A4A"/>
    <w:lvl w:ilvl="0" w:tplc="950A0D08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996F0C"/>
    <w:multiLevelType w:val="hybridMultilevel"/>
    <w:tmpl w:val="D820DFB6"/>
    <w:lvl w:ilvl="0" w:tplc="4ED49D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8" w15:restartNumberingAfterBreak="0">
    <w:nsid w:val="37172C93"/>
    <w:multiLevelType w:val="hybridMultilevel"/>
    <w:tmpl w:val="25405132"/>
    <w:lvl w:ilvl="0" w:tplc="D5DE34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0" w15:restartNumberingAfterBreak="0">
    <w:nsid w:val="429C0E02"/>
    <w:multiLevelType w:val="multilevel"/>
    <w:tmpl w:val="28721D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EBC017D"/>
    <w:multiLevelType w:val="hybridMultilevel"/>
    <w:tmpl w:val="D38A0B52"/>
    <w:lvl w:ilvl="0" w:tplc="F0C2E3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67C537D"/>
    <w:multiLevelType w:val="hybridMultilevel"/>
    <w:tmpl w:val="9342C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4"/>
  </w:num>
  <w:num w:numId="5">
    <w:abstractNumId w:val="15"/>
  </w:num>
  <w:num w:numId="6">
    <w:abstractNumId w:val="12"/>
  </w:num>
  <w:num w:numId="7">
    <w:abstractNumId w:val="2"/>
  </w:num>
  <w:num w:numId="8">
    <w:abstractNumId w:val="3"/>
  </w:num>
  <w:num w:numId="9">
    <w:abstractNumId w:val="9"/>
  </w:num>
  <w:num w:numId="10">
    <w:abstractNumId w:val="6"/>
  </w:num>
  <w:num w:numId="11">
    <w:abstractNumId w:val="13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5"/>
  </w:num>
  <w:num w:numId="16">
    <w:abstractNumId w:val="8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F4"/>
    <w:rsid w:val="00003493"/>
    <w:rsid w:val="00012DDA"/>
    <w:rsid w:val="00025959"/>
    <w:rsid w:val="00027BB8"/>
    <w:rsid w:val="00041BEF"/>
    <w:rsid w:val="00042DA3"/>
    <w:rsid w:val="00044CF8"/>
    <w:rsid w:val="00050609"/>
    <w:rsid w:val="00060565"/>
    <w:rsid w:val="000609C0"/>
    <w:rsid w:val="00067F8B"/>
    <w:rsid w:val="000702CF"/>
    <w:rsid w:val="00071CEC"/>
    <w:rsid w:val="00090DC6"/>
    <w:rsid w:val="000A7718"/>
    <w:rsid w:val="000B7DEF"/>
    <w:rsid w:val="000C0C54"/>
    <w:rsid w:val="000C31EC"/>
    <w:rsid w:val="000D26C6"/>
    <w:rsid w:val="000D50D2"/>
    <w:rsid w:val="000D7ED4"/>
    <w:rsid w:val="000E06F2"/>
    <w:rsid w:val="000E7470"/>
    <w:rsid w:val="00110C2D"/>
    <w:rsid w:val="0011747F"/>
    <w:rsid w:val="001330C7"/>
    <w:rsid w:val="00135454"/>
    <w:rsid w:val="00137A09"/>
    <w:rsid w:val="0015044D"/>
    <w:rsid w:val="00156B66"/>
    <w:rsid w:val="00161247"/>
    <w:rsid w:val="00161933"/>
    <w:rsid w:val="0016582F"/>
    <w:rsid w:val="00174150"/>
    <w:rsid w:val="001778AC"/>
    <w:rsid w:val="00180834"/>
    <w:rsid w:val="001857B5"/>
    <w:rsid w:val="00190391"/>
    <w:rsid w:val="00197561"/>
    <w:rsid w:val="001A0862"/>
    <w:rsid w:val="001A7FDA"/>
    <w:rsid w:val="001B3CBB"/>
    <w:rsid w:val="001B6D80"/>
    <w:rsid w:val="001C46F3"/>
    <w:rsid w:val="001C6092"/>
    <w:rsid w:val="001D0A98"/>
    <w:rsid w:val="001D0D8F"/>
    <w:rsid w:val="001D1882"/>
    <w:rsid w:val="001D24F5"/>
    <w:rsid w:val="001E08CC"/>
    <w:rsid w:val="001F4F55"/>
    <w:rsid w:val="002115DD"/>
    <w:rsid w:val="00212D6A"/>
    <w:rsid w:val="00215995"/>
    <w:rsid w:val="00225674"/>
    <w:rsid w:val="00230D66"/>
    <w:rsid w:val="00241D78"/>
    <w:rsid w:val="00247AC8"/>
    <w:rsid w:val="002674C6"/>
    <w:rsid w:val="00274B0A"/>
    <w:rsid w:val="0028176A"/>
    <w:rsid w:val="00282573"/>
    <w:rsid w:val="002958C8"/>
    <w:rsid w:val="002A6613"/>
    <w:rsid w:val="002C5122"/>
    <w:rsid w:val="002C6556"/>
    <w:rsid w:val="002D4AF0"/>
    <w:rsid w:val="002D5545"/>
    <w:rsid w:val="002D7E03"/>
    <w:rsid w:val="002F3353"/>
    <w:rsid w:val="002F42EF"/>
    <w:rsid w:val="002F7022"/>
    <w:rsid w:val="0031065E"/>
    <w:rsid w:val="00320A34"/>
    <w:rsid w:val="00325AEC"/>
    <w:rsid w:val="00326864"/>
    <w:rsid w:val="0032774C"/>
    <w:rsid w:val="00332202"/>
    <w:rsid w:val="003331B9"/>
    <w:rsid w:val="0033451B"/>
    <w:rsid w:val="00337A56"/>
    <w:rsid w:val="003441BB"/>
    <w:rsid w:val="003533EC"/>
    <w:rsid w:val="00361F99"/>
    <w:rsid w:val="0036311C"/>
    <w:rsid w:val="00384A94"/>
    <w:rsid w:val="003B46AB"/>
    <w:rsid w:val="003B7867"/>
    <w:rsid w:val="003C7172"/>
    <w:rsid w:val="003D5A98"/>
    <w:rsid w:val="003E1E7F"/>
    <w:rsid w:val="003F30A6"/>
    <w:rsid w:val="003F4AAD"/>
    <w:rsid w:val="003F5465"/>
    <w:rsid w:val="003F780E"/>
    <w:rsid w:val="004010E2"/>
    <w:rsid w:val="00403527"/>
    <w:rsid w:val="00411E2A"/>
    <w:rsid w:val="004158DC"/>
    <w:rsid w:val="00416477"/>
    <w:rsid w:val="00421C39"/>
    <w:rsid w:val="00424E47"/>
    <w:rsid w:val="00425669"/>
    <w:rsid w:val="00434730"/>
    <w:rsid w:val="00443FE2"/>
    <w:rsid w:val="00454CD3"/>
    <w:rsid w:val="00455876"/>
    <w:rsid w:val="004650A0"/>
    <w:rsid w:val="0047368A"/>
    <w:rsid w:val="0049356D"/>
    <w:rsid w:val="00493B95"/>
    <w:rsid w:val="004C03E5"/>
    <w:rsid w:val="004C4FFC"/>
    <w:rsid w:val="004D1DB1"/>
    <w:rsid w:val="004D3E17"/>
    <w:rsid w:val="004E1DA8"/>
    <w:rsid w:val="004E545C"/>
    <w:rsid w:val="00510BD6"/>
    <w:rsid w:val="005114E9"/>
    <w:rsid w:val="00513128"/>
    <w:rsid w:val="00517767"/>
    <w:rsid w:val="005251B9"/>
    <w:rsid w:val="00540351"/>
    <w:rsid w:val="00540799"/>
    <w:rsid w:val="00545219"/>
    <w:rsid w:val="00552C14"/>
    <w:rsid w:val="005551BD"/>
    <w:rsid w:val="00570DCE"/>
    <w:rsid w:val="00572E05"/>
    <w:rsid w:val="0057755A"/>
    <w:rsid w:val="00580422"/>
    <w:rsid w:val="0058271B"/>
    <w:rsid w:val="00582F71"/>
    <w:rsid w:val="00592218"/>
    <w:rsid w:val="0059307E"/>
    <w:rsid w:val="005973D9"/>
    <w:rsid w:val="005A2052"/>
    <w:rsid w:val="005A49AC"/>
    <w:rsid w:val="005A782B"/>
    <w:rsid w:val="005C25EC"/>
    <w:rsid w:val="005E12BB"/>
    <w:rsid w:val="0062090F"/>
    <w:rsid w:val="006231B4"/>
    <w:rsid w:val="0062427C"/>
    <w:rsid w:val="00631918"/>
    <w:rsid w:val="00636328"/>
    <w:rsid w:val="0064674C"/>
    <w:rsid w:val="006547E8"/>
    <w:rsid w:val="006647A6"/>
    <w:rsid w:val="00665BCD"/>
    <w:rsid w:val="00671034"/>
    <w:rsid w:val="00672D0C"/>
    <w:rsid w:val="0068689E"/>
    <w:rsid w:val="00687BA8"/>
    <w:rsid w:val="006903C8"/>
    <w:rsid w:val="00694399"/>
    <w:rsid w:val="006B218B"/>
    <w:rsid w:val="006E1EF6"/>
    <w:rsid w:val="006E5F7B"/>
    <w:rsid w:val="006E604E"/>
    <w:rsid w:val="00703C4B"/>
    <w:rsid w:val="0071662A"/>
    <w:rsid w:val="007253EB"/>
    <w:rsid w:val="00730306"/>
    <w:rsid w:val="007340E5"/>
    <w:rsid w:val="00737376"/>
    <w:rsid w:val="007503F5"/>
    <w:rsid w:val="007528F4"/>
    <w:rsid w:val="00767E0C"/>
    <w:rsid w:val="00770D17"/>
    <w:rsid w:val="00777FA1"/>
    <w:rsid w:val="00791A90"/>
    <w:rsid w:val="007A6F35"/>
    <w:rsid w:val="007B7952"/>
    <w:rsid w:val="007C2F2E"/>
    <w:rsid w:val="007C7D74"/>
    <w:rsid w:val="007D3D56"/>
    <w:rsid w:val="007F4B31"/>
    <w:rsid w:val="00805E41"/>
    <w:rsid w:val="00814B3F"/>
    <w:rsid w:val="00833608"/>
    <w:rsid w:val="00833B3D"/>
    <w:rsid w:val="00837015"/>
    <w:rsid w:val="0084229D"/>
    <w:rsid w:val="00844084"/>
    <w:rsid w:val="008519B7"/>
    <w:rsid w:val="008567F2"/>
    <w:rsid w:val="00867873"/>
    <w:rsid w:val="00876C24"/>
    <w:rsid w:val="00894F72"/>
    <w:rsid w:val="008A489E"/>
    <w:rsid w:val="008B79D1"/>
    <w:rsid w:val="008D6260"/>
    <w:rsid w:val="008E2218"/>
    <w:rsid w:val="008E37DB"/>
    <w:rsid w:val="00904FB9"/>
    <w:rsid w:val="00906011"/>
    <w:rsid w:val="00906D68"/>
    <w:rsid w:val="00916001"/>
    <w:rsid w:val="0092144F"/>
    <w:rsid w:val="009235DE"/>
    <w:rsid w:val="00925D53"/>
    <w:rsid w:val="00932C4E"/>
    <w:rsid w:val="00942EC2"/>
    <w:rsid w:val="00946232"/>
    <w:rsid w:val="009511E3"/>
    <w:rsid w:val="0095776A"/>
    <w:rsid w:val="00962B87"/>
    <w:rsid w:val="009651BC"/>
    <w:rsid w:val="009730A9"/>
    <w:rsid w:val="00973F58"/>
    <w:rsid w:val="00974A8C"/>
    <w:rsid w:val="00992CE7"/>
    <w:rsid w:val="00994E91"/>
    <w:rsid w:val="00995099"/>
    <w:rsid w:val="009A1926"/>
    <w:rsid w:val="009A2A8E"/>
    <w:rsid w:val="009A43D9"/>
    <w:rsid w:val="009A6E17"/>
    <w:rsid w:val="009B0852"/>
    <w:rsid w:val="009B73BE"/>
    <w:rsid w:val="009C0BDE"/>
    <w:rsid w:val="009C4340"/>
    <w:rsid w:val="009E0604"/>
    <w:rsid w:val="009F0DEF"/>
    <w:rsid w:val="009F16C6"/>
    <w:rsid w:val="009F5E5A"/>
    <w:rsid w:val="00A027E7"/>
    <w:rsid w:val="00A12AD6"/>
    <w:rsid w:val="00A30EE9"/>
    <w:rsid w:val="00A33375"/>
    <w:rsid w:val="00A34A9D"/>
    <w:rsid w:val="00A419C6"/>
    <w:rsid w:val="00A43A90"/>
    <w:rsid w:val="00A4490F"/>
    <w:rsid w:val="00A50630"/>
    <w:rsid w:val="00A54251"/>
    <w:rsid w:val="00A54C7F"/>
    <w:rsid w:val="00A61CCC"/>
    <w:rsid w:val="00A62C74"/>
    <w:rsid w:val="00A635B0"/>
    <w:rsid w:val="00A70F1D"/>
    <w:rsid w:val="00A8412C"/>
    <w:rsid w:val="00A8740F"/>
    <w:rsid w:val="00A87DB9"/>
    <w:rsid w:val="00A92316"/>
    <w:rsid w:val="00AA21FE"/>
    <w:rsid w:val="00AB286B"/>
    <w:rsid w:val="00AC38D7"/>
    <w:rsid w:val="00AC4151"/>
    <w:rsid w:val="00AC78CC"/>
    <w:rsid w:val="00AD7AF9"/>
    <w:rsid w:val="00AE46E0"/>
    <w:rsid w:val="00AF28CE"/>
    <w:rsid w:val="00AF368F"/>
    <w:rsid w:val="00B03344"/>
    <w:rsid w:val="00B151FE"/>
    <w:rsid w:val="00B1643F"/>
    <w:rsid w:val="00B35A75"/>
    <w:rsid w:val="00B57AC1"/>
    <w:rsid w:val="00B7552B"/>
    <w:rsid w:val="00B768BC"/>
    <w:rsid w:val="00B81769"/>
    <w:rsid w:val="00B81821"/>
    <w:rsid w:val="00B840DA"/>
    <w:rsid w:val="00B92D4D"/>
    <w:rsid w:val="00BA314D"/>
    <w:rsid w:val="00BA506D"/>
    <w:rsid w:val="00BA5A2C"/>
    <w:rsid w:val="00BB3F10"/>
    <w:rsid w:val="00BB54A3"/>
    <w:rsid w:val="00BC70F4"/>
    <w:rsid w:val="00BC741A"/>
    <w:rsid w:val="00BD2673"/>
    <w:rsid w:val="00BE161D"/>
    <w:rsid w:val="00BE384A"/>
    <w:rsid w:val="00BF44CD"/>
    <w:rsid w:val="00C150F5"/>
    <w:rsid w:val="00C17688"/>
    <w:rsid w:val="00C21977"/>
    <w:rsid w:val="00C23FEA"/>
    <w:rsid w:val="00C244DB"/>
    <w:rsid w:val="00C24C98"/>
    <w:rsid w:val="00C27A38"/>
    <w:rsid w:val="00C32E5A"/>
    <w:rsid w:val="00C46461"/>
    <w:rsid w:val="00C46D0F"/>
    <w:rsid w:val="00C54130"/>
    <w:rsid w:val="00C6224E"/>
    <w:rsid w:val="00C768CF"/>
    <w:rsid w:val="00C87D0F"/>
    <w:rsid w:val="00C935DB"/>
    <w:rsid w:val="00C94A0F"/>
    <w:rsid w:val="00C94FB5"/>
    <w:rsid w:val="00C96CA2"/>
    <w:rsid w:val="00CA02F9"/>
    <w:rsid w:val="00CB2010"/>
    <w:rsid w:val="00CB2672"/>
    <w:rsid w:val="00CD1C83"/>
    <w:rsid w:val="00CD3360"/>
    <w:rsid w:val="00CD6DB7"/>
    <w:rsid w:val="00CF3855"/>
    <w:rsid w:val="00D00083"/>
    <w:rsid w:val="00D06529"/>
    <w:rsid w:val="00D120C0"/>
    <w:rsid w:val="00D17411"/>
    <w:rsid w:val="00D21C71"/>
    <w:rsid w:val="00D275BC"/>
    <w:rsid w:val="00D31DFD"/>
    <w:rsid w:val="00D337E8"/>
    <w:rsid w:val="00D40ECB"/>
    <w:rsid w:val="00D62B03"/>
    <w:rsid w:val="00D66CFB"/>
    <w:rsid w:val="00DC0410"/>
    <w:rsid w:val="00DD3B7C"/>
    <w:rsid w:val="00DE3357"/>
    <w:rsid w:val="00DE6F68"/>
    <w:rsid w:val="00DF1EFF"/>
    <w:rsid w:val="00DF4DFC"/>
    <w:rsid w:val="00E03FB9"/>
    <w:rsid w:val="00E05D3A"/>
    <w:rsid w:val="00E0689D"/>
    <w:rsid w:val="00E0768A"/>
    <w:rsid w:val="00E10F4D"/>
    <w:rsid w:val="00E11294"/>
    <w:rsid w:val="00E12AD6"/>
    <w:rsid w:val="00E15A86"/>
    <w:rsid w:val="00E24DAF"/>
    <w:rsid w:val="00E31677"/>
    <w:rsid w:val="00E342F6"/>
    <w:rsid w:val="00E34E7C"/>
    <w:rsid w:val="00E42DEB"/>
    <w:rsid w:val="00E54101"/>
    <w:rsid w:val="00E55660"/>
    <w:rsid w:val="00E56D53"/>
    <w:rsid w:val="00E63EC3"/>
    <w:rsid w:val="00E64300"/>
    <w:rsid w:val="00E67521"/>
    <w:rsid w:val="00E70CDB"/>
    <w:rsid w:val="00E747A3"/>
    <w:rsid w:val="00E773BD"/>
    <w:rsid w:val="00E87A90"/>
    <w:rsid w:val="00EA20B6"/>
    <w:rsid w:val="00EA5F61"/>
    <w:rsid w:val="00EC10A4"/>
    <w:rsid w:val="00EC27AA"/>
    <w:rsid w:val="00EC798A"/>
    <w:rsid w:val="00ED17CC"/>
    <w:rsid w:val="00ED399D"/>
    <w:rsid w:val="00EE0FF1"/>
    <w:rsid w:val="00EE663B"/>
    <w:rsid w:val="00EE69AF"/>
    <w:rsid w:val="00EF4FBB"/>
    <w:rsid w:val="00F14A34"/>
    <w:rsid w:val="00F14FFE"/>
    <w:rsid w:val="00F16B2C"/>
    <w:rsid w:val="00F22B4D"/>
    <w:rsid w:val="00F23E36"/>
    <w:rsid w:val="00F270F9"/>
    <w:rsid w:val="00F302C2"/>
    <w:rsid w:val="00F33AEA"/>
    <w:rsid w:val="00F41836"/>
    <w:rsid w:val="00F4630C"/>
    <w:rsid w:val="00F54D65"/>
    <w:rsid w:val="00F75ECB"/>
    <w:rsid w:val="00F86AAB"/>
    <w:rsid w:val="00FA47C5"/>
    <w:rsid w:val="00FD1E9C"/>
    <w:rsid w:val="00FE0E12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AB8B302-63F1-494A-9CF8-A846C36EB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paragraph" w:styleId="af4">
    <w:name w:val="header"/>
    <w:basedOn w:val="a"/>
    <w:link w:val="af5"/>
    <w:uiPriority w:val="99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C0C54"/>
  </w:style>
  <w:style w:type="paragraph" w:styleId="af6">
    <w:name w:val="footer"/>
    <w:basedOn w:val="a"/>
    <w:link w:val="af7"/>
    <w:uiPriority w:val="99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C0C54"/>
  </w:style>
  <w:style w:type="paragraph" w:customStyle="1" w:styleId="af8">
    <w:name w:val="Знак Знак Знак Знак Знак Знак"/>
    <w:basedOn w:val="a"/>
    <w:rsid w:val="00552C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9">
    <w:name w:val="Balloon Text"/>
    <w:basedOn w:val="a"/>
    <w:link w:val="afa"/>
    <w:uiPriority w:val="99"/>
    <w:semiHidden/>
    <w:unhideWhenUsed/>
    <w:rsid w:val="00B75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B755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91A82-DF36-4665-8BD9-3E5E144C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2072</TotalTime>
  <Pages>1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Петрова А И</cp:lastModifiedBy>
  <cp:revision>290</cp:revision>
  <cp:lastPrinted>2024-05-21T06:14:00Z</cp:lastPrinted>
  <dcterms:created xsi:type="dcterms:W3CDTF">2018-07-27T07:24:00Z</dcterms:created>
  <dcterms:modified xsi:type="dcterms:W3CDTF">2024-05-21T06:20:00Z</dcterms:modified>
</cp:coreProperties>
</file>