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3BFCD" w14:textId="77777777" w:rsidR="008F52B0" w:rsidRPr="008F52B0" w:rsidRDefault="008F52B0" w:rsidP="008F52B0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2B0">
        <w:rPr>
          <w:rFonts w:ascii="Times New Roman" w:eastAsia="Calibri" w:hAnsi="Times New Roman" w:cs="Times New Roman"/>
          <w:sz w:val="28"/>
          <w:szCs w:val="28"/>
        </w:rPr>
        <w:t>проект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8F52B0" w:rsidRPr="008F52B0" w14:paraId="6B08D1BF" w14:textId="77777777" w:rsidTr="008471AA">
        <w:trPr>
          <w:cantSplit/>
          <w:trHeight w:val="486"/>
        </w:trPr>
        <w:tc>
          <w:tcPr>
            <w:tcW w:w="9464" w:type="dxa"/>
          </w:tcPr>
          <w:p w14:paraId="0A11E19C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10D7E067" wp14:editId="44C89ADF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</w:t>
            </w:r>
          </w:p>
        </w:tc>
      </w:tr>
      <w:tr w:rsidR="008F52B0" w:rsidRPr="008F52B0" w14:paraId="6800E774" w14:textId="77777777" w:rsidTr="008471AA">
        <w:trPr>
          <w:cantSplit/>
          <w:trHeight w:val="950"/>
        </w:trPr>
        <w:tc>
          <w:tcPr>
            <w:tcW w:w="9464" w:type="dxa"/>
          </w:tcPr>
          <w:p w14:paraId="4C636F71" w14:textId="77777777" w:rsidR="008F52B0" w:rsidRPr="008F52B0" w:rsidRDefault="008F52B0" w:rsidP="008F52B0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1DB720FD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157942B5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8F52B0" w:rsidRPr="008F52B0" w14:paraId="31BAC1F5" w14:textId="77777777" w:rsidTr="008471AA">
        <w:trPr>
          <w:cantSplit/>
          <w:trHeight w:val="567"/>
        </w:trPr>
        <w:tc>
          <w:tcPr>
            <w:tcW w:w="9464" w:type="dxa"/>
          </w:tcPr>
          <w:p w14:paraId="05BC34D8" w14:textId="77777777" w:rsidR="008F52B0" w:rsidRPr="008F52B0" w:rsidRDefault="008F52B0" w:rsidP="008F52B0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204404EF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6C7DFCB8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_______2025 № ___      </w:t>
            </w:r>
          </w:p>
          <w:p w14:paraId="38550C04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8F52B0" w:rsidRPr="008F52B0" w14:paraId="3F8B0D39" w14:textId="77777777" w:rsidTr="008471AA">
        <w:trPr>
          <w:cantSplit/>
          <w:trHeight w:val="834"/>
        </w:trPr>
        <w:tc>
          <w:tcPr>
            <w:tcW w:w="9464" w:type="dxa"/>
          </w:tcPr>
          <w:p w14:paraId="64AF98F0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8F52B0" w:rsidRPr="008F52B0" w14:paraId="31079B14" w14:textId="77777777" w:rsidTr="008471AA">
        <w:trPr>
          <w:cantSplit/>
          <w:trHeight w:val="365"/>
        </w:trPr>
        <w:tc>
          <w:tcPr>
            <w:tcW w:w="9464" w:type="dxa"/>
          </w:tcPr>
          <w:p w14:paraId="54871BF9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и дополнений</w:t>
            </w:r>
          </w:p>
          <w:p w14:paraId="5E48F83F" w14:textId="5DD53D2B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 Положение о </w:t>
            </w:r>
            <w:r w:rsidR="0085223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Кневицком </w:t>
            </w: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территориальном отделе </w:t>
            </w:r>
          </w:p>
          <w:p w14:paraId="30686C18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Администрации Демянского муниципального округа </w:t>
            </w:r>
          </w:p>
        </w:tc>
      </w:tr>
    </w:tbl>
    <w:p w14:paraId="0BD51740" w14:textId="77777777" w:rsidR="008F52B0" w:rsidRPr="008F52B0" w:rsidRDefault="008F52B0" w:rsidP="008F52B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08E9A295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Уставом Демянского муниципального округа, Дума Демянского муниципального округа</w:t>
      </w:r>
    </w:p>
    <w:p w14:paraId="060EE7AD" w14:textId="77777777" w:rsidR="008F52B0" w:rsidRPr="008F52B0" w:rsidRDefault="008F52B0" w:rsidP="008F52B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04DA9E82" w14:textId="77777777" w:rsidR="00285456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изменения и дополнен</w:t>
      </w:r>
      <w:r w:rsidR="00852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в Положение о Кневицком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территориальном отделе Администрации Демянского муниципального округа, утвержденное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Демянского муниципального округа от </w:t>
      </w:r>
      <w:r w:rsidR="00285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декабря 2023 года  № 82  «О Кневицком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территориальном отделе Администрации Демянского муниципального округа» </w:t>
      </w:r>
      <w:r w:rsidR="002854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FF9FB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2.1 раздела 2 «Цели и Задачи отдела» подпунктами 2.1.4. и 2.1.5.следующего содержания:</w:t>
      </w:r>
    </w:p>
    <w:p w14:paraId="569F1C0D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«2.1.4. Осуществление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муниципального образования,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31040021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2.1.5.Профилактика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контроля.».</w:t>
      </w:r>
    </w:p>
    <w:p w14:paraId="0185D0ED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Изложить 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пункта 3.1 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раздела 3 «Функции и полномочия </w:t>
      </w:r>
      <w:r w:rsid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тдела» в новой редакции:</w:t>
      </w:r>
    </w:p>
    <w:p w14:paraId="05ACCCE6" w14:textId="77777777" w:rsidR="008F52B0" w:rsidRPr="008F52B0" w:rsidRDefault="008F52B0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6177"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организация благоустройства и озеленения на подведомственной территории в соответствии с Правилами благоустройства, включая установку указателей с наименованиями улиц и номерами домов, размещение и содержание малых архитектурных форм, участие в осуществлении контроля за соблюдением Правил благоустройства территории, участие в осуществлении муниципального контроля в сфере благоустройства;</w:t>
      </w:r>
    </w:p>
    <w:p w14:paraId="513D3AE4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3509300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отсутствие или с нарушением схемы размещения и/или дизайн-кода и правил благоустройства;</w:t>
      </w:r>
    </w:p>
    <w:p w14:paraId="3C84460C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протоколов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39801B78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02AA8DA9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подготавливает и направляет ответы в установленные законодательством Российской Федерации сроки.».</w:t>
      </w:r>
    </w:p>
    <w:p w14:paraId="64092F4F" w14:textId="77777777" w:rsidR="008F52B0" w:rsidRDefault="00EF6177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3.2 раздела 3 «Функции и полномочия отдела» подпунктами следующего содержания:</w:t>
      </w:r>
    </w:p>
    <w:p w14:paraId="4F68DC4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04D70322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479FEE7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5D8B3CA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41A2466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Подготавливает и направляет в Администрацию 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направления;  </w:t>
      </w:r>
    </w:p>
    <w:p w14:paraId="0972D92C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16022FF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6CF725C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требований).</w:t>
      </w:r>
    </w:p>
    <w:p w14:paraId="6070C6E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претензионную и исковую работу по вопросам осуществления муниципального контроля; </w:t>
      </w:r>
    </w:p>
    <w:p w14:paraId="618AE7E0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Принимает участие в судебных заседаниях по вопросам осуществления муниципального контроля;</w:t>
      </w:r>
    </w:p>
    <w:p w14:paraId="28EE6E6B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разработке нормативных правовых актов в рамках муниципального контроля;</w:t>
      </w:r>
    </w:p>
    <w:p w14:paraId="5E0EC3E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777D73BD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учебных и учебно-практических мероприятиях;</w:t>
      </w:r>
    </w:p>
    <w:p w14:paraId="22CE142C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Регулярно изучает действующее законодательство, изменения, внесённые в него, и практику его применения;</w:t>
      </w:r>
    </w:p>
    <w:p w14:paraId="56E88EDC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Выявляет заброшенные населенные пункты на подведомственной территории.</w:t>
      </w:r>
    </w:p>
    <w:p w14:paraId="32BD749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292DFF6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Составляет протоколы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 Новгородской области от 01.02.2016 № 914-ОЗ «Об административных правонарушениях»;</w:t>
      </w:r>
    </w:p>
    <w:p w14:paraId="64ABB748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2AA32D15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510555FF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54C0E988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5.9 раздела 5 «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</w:rPr>
        <w:t>Руководство, организация деятельности отдела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подпунктами следующего содержания:</w:t>
      </w:r>
    </w:p>
    <w:p w14:paraId="07CBF4B4" w14:textId="77777777" w:rsidR="00EF6177" w:rsidRPr="00EF6177" w:rsidRDefault="00B40612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«Ключевые показатели эффективности работы территориального отдела в части муниципального контроля в сфере благоустройства определяются следующими показателями:</w:t>
      </w:r>
    </w:p>
    <w:p w14:paraId="36775F41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(единиц).</w:t>
      </w:r>
    </w:p>
    <w:p w14:paraId="1C8E0D7E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об осуществлении мер, направленных на социально-экономическое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Новгородской области на текущий год).</w:t>
      </w:r>
    </w:p>
    <w:p w14:paraId="10A85C30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устраненных нарушений из числа выявленных нарушений обязательных требований (не менее 95%).</w:t>
      </w:r>
    </w:p>
    <w:p w14:paraId="25E566DF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6CA82CC9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основании статей 2.7 и 2.9 Кодекса Российской Федерации об административных правонарушениях (ноль).</w:t>
      </w:r>
    </w:p>
    <w:p w14:paraId="0ACB0891" w14:textId="77777777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Выполнение в полном объеме разработанного и утвержденного 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A146BBC" w14:textId="77777777" w:rsidR="00B40612" w:rsidRDefault="00852239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Наделить Главу Кневицкого 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Демянског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муниципального округа Кириллову Татьяну Викторовну 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полномочиями выступить заявителем при государственной</w:t>
      </w:r>
      <w:r w:rsidR="00B40612" w:rsidRPr="00B40612">
        <w:t xml:space="preserve"> </w:t>
      </w:r>
      <w:r w:rsidR="00B40612"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и дополне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в Положение о Кневицком  территориальном  отделе </w:t>
      </w:r>
      <w:r w:rsidR="00B40612"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Демянского муниципального округа в налоговых органах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75C297" w14:textId="77777777" w:rsidR="008F52B0" w:rsidRPr="008F52B0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B71D01" w14:textId="77777777" w:rsidR="003A0FA6" w:rsidRDefault="003A0FA6"/>
    <w:p w14:paraId="17E09CD6" w14:textId="77777777" w:rsidR="00B3111B" w:rsidRDefault="00B3111B"/>
    <w:p w14:paraId="1EED7FC2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</w:p>
    <w:p w14:paraId="184AE9EE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0CFD08A2" w14:textId="77777777" w:rsidR="00B3111B" w:rsidRDefault="008522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Кневицкого </w:t>
      </w:r>
      <w:r w:rsidR="00B3111B" w:rsidRPr="00B3111B">
        <w:rPr>
          <w:rFonts w:ascii="Times New Roman" w:hAnsi="Times New Roman" w:cs="Times New Roman"/>
          <w:sz w:val="28"/>
          <w:szCs w:val="28"/>
        </w:rPr>
        <w:t xml:space="preserve"> территориального отдела        _____________________ </w:t>
      </w:r>
    </w:p>
    <w:p w14:paraId="6240F907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19E7B00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7E199B2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54D234AE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1F3BCA15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53C45D6C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2F40D140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4A855FF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28F7F7FF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4BF1BBBE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13BC3427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362984A0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71D1BA66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14:paraId="15E8D7D0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Положение о </w:t>
      </w:r>
      <w:r w:rsidR="00285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Кневицком  </w:t>
      </w: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отделе </w:t>
      </w:r>
    </w:p>
    <w:p w14:paraId="20AC0AAD" w14:textId="77777777" w:rsid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Демянского муниципального округа</w:t>
      </w:r>
    </w:p>
    <w:p w14:paraId="03224699" w14:textId="77777777" w:rsidR="00E9491F" w:rsidRPr="0003504D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3976"/>
        <w:gridCol w:w="3131"/>
      </w:tblGrid>
      <w:tr w:rsidR="00E9491F" w:rsidRPr="0003504D" w14:paraId="311E45CA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1474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7AD0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51C7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9491F" w:rsidRPr="0003504D" w14:paraId="2D0AF953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3204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C946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округа Н.В. Шенгоф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6C27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26227520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A0DF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5BEF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Управления правового обеспечения Михайлов С.Ю.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C041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6026D6B9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1BAD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8787" w14:textId="77777777" w:rsidR="00E9491F" w:rsidRPr="0003504D" w:rsidRDefault="00E9491F" w:rsidP="00E9491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по организационным и общим вопросам   Васильева С.Г.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0B0D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D0871B7" w14:textId="77777777" w:rsidR="003E7746" w:rsidRDefault="003E7746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FF52A5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14:paraId="7912639F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5184C93D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6E291A60" w14:textId="77777777" w:rsidR="00E9491F" w:rsidRPr="008F52B0" w:rsidRDefault="003E7746" w:rsidP="003E774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949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E9491F"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внесении изменений и дополнений</w:t>
      </w:r>
    </w:p>
    <w:p w14:paraId="39E5C053" w14:textId="77777777" w:rsidR="00E9491F" w:rsidRPr="008F52B0" w:rsidRDefault="00E9491F" w:rsidP="00E9491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Положение о _</w:t>
      </w:r>
      <w:r w:rsidR="008522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Кневицком </w:t>
      </w: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территориальном отделе </w:t>
      </w:r>
    </w:p>
    <w:p w14:paraId="3E0FF5E9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Демянского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6"/>
        <w:gridCol w:w="3122"/>
      </w:tblGrid>
      <w:tr w:rsidR="00E9491F" w:rsidRPr="0003504D" w14:paraId="1721B23B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C99C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8109B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E738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5DD0322C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9491F" w:rsidRPr="0003504D" w14:paraId="72320D4A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38A9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D59D9" w14:textId="77777777" w:rsidR="00E9491F" w:rsidRPr="0003504D" w:rsidRDefault="00E9491F" w:rsidP="00E9491F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Тер. отдел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CB5A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766577F4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C8AC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31A77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38F8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0EFEE3EC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C134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C194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34DE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2E4E6333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7BD8" w14:textId="77777777" w:rsidR="00E9491F" w:rsidRPr="0003504D" w:rsidRDefault="00E9491F" w:rsidP="00EA7B2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E06A0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1D51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E9491F" w:rsidRPr="0003504D" w14:paraId="715C8BF4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6CE8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EAE71" w14:textId="77777777" w:rsidR="00E9491F" w:rsidRPr="0003504D" w:rsidRDefault="00E9491F" w:rsidP="00EA7B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D454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14:paraId="06721026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E222B2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E59FCE6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47F585" w14:textId="77777777" w:rsidR="00E9491F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2D3B9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A122F7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09C757DE" w14:textId="77777777" w:rsidR="003E7746" w:rsidRPr="003E7746" w:rsidRDefault="003E7746" w:rsidP="0085223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решения Думы Демянского муниципального округа «О внесении изменений и дополнений в Положение о </w:t>
      </w:r>
      <w:r w:rsidR="00852239">
        <w:rPr>
          <w:rFonts w:ascii="Times New Roman" w:eastAsia="Times New Roman" w:hAnsi="Times New Roman" w:cs="Times New Roman"/>
          <w:b/>
          <w:sz w:val="28"/>
          <w:szCs w:val="28"/>
        </w:rPr>
        <w:t xml:space="preserve"> Кневицком </w:t>
      </w: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территориальном отделе Администрации Демянского муниципального округа»</w:t>
      </w:r>
    </w:p>
    <w:p w14:paraId="3F8295F9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FC03F63" w14:textId="77777777" w:rsid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«О внесении изменений и дополнений в Положение о </w:t>
      </w:r>
      <w:r w:rsidR="00852239">
        <w:rPr>
          <w:rFonts w:ascii="Times New Roman" w:eastAsia="Times New Roman" w:hAnsi="Times New Roman" w:cs="Times New Roman"/>
          <w:sz w:val="28"/>
          <w:szCs w:val="28"/>
        </w:rPr>
        <w:t xml:space="preserve">Кневицком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 муниципального округа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» подготовлен в соответствие с рекомендациями Администрации Губернатора Новгородской области от 16.01.2025 № АГ-02- 04/110-И в целях акту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лизации положения о </w:t>
      </w:r>
      <w:r w:rsidR="00852239">
        <w:rPr>
          <w:rFonts w:ascii="Times New Roman" w:eastAsia="Times New Roman" w:hAnsi="Times New Roman" w:cs="Times New Roman"/>
          <w:sz w:val="28"/>
          <w:szCs w:val="28"/>
        </w:rPr>
        <w:t xml:space="preserve">Кневицком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Демянского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муниципального округа по типизации мероприятий по осуществлению муниципального контроля в сфере благоустройства.</w:t>
      </w:r>
    </w:p>
    <w:p w14:paraId="5D4C68D8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>Положений, способствующих созданию условий для проявления коррупции, не выявлено.</w:t>
      </w:r>
    </w:p>
    <w:p w14:paraId="575F02EE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30043D8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C379812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BD1EC3E" w14:textId="77777777" w:rsidR="003E7746" w:rsidRPr="003E7746" w:rsidRDefault="003E7746" w:rsidP="003E7746">
      <w:pPr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2F60CA2F" w14:textId="77777777" w:rsidR="00E9491F" w:rsidRDefault="00285456" w:rsidP="003E77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Кневицкого </w:t>
      </w:r>
      <w:r w:rsidR="003E7746" w:rsidRPr="003E7746">
        <w:rPr>
          <w:rFonts w:ascii="Times New Roman" w:hAnsi="Times New Roman" w:cs="Times New Roman"/>
          <w:sz w:val="28"/>
          <w:szCs w:val="28"/>
        </w:rPr>
        <w:t xml:space="preserve"> территориального отдела        </w:t>
      </w:r>
      <w:r>
        <w:rPr>
          <w:rFonts w:ascii="Times New Roman" w:hAnsi="Times New Roman" w:cs="Times New Roman"/>
          <w:sz w:val="28"/>
          <w:szCs w:val="28"/>
        </w:rPr>
        <w:t>_________ Т.В.Кириллова</w:t>
      </w:r>
    </w:p>
    <w:p w14:paraId="2F3947BD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4381EF42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6AC48965" w14:textId="77777777" w:rsidR="00E9491F" w:rsidRPr="00B3111B" w:rsidRDefault="00E9491F">
      <w:pPr>
        <w:rPr>
          <w:rFonts w:ascii="Times New Roman" w:hAnsi="Times New Roman" w:cs="Times New Roman"/>
          <w:sz w:val="28"/>
          <w:szCs w:val="28"/>
        </w:rPr>
      </w:pPr>
    </w:p>
    <w:sectPr w:rsidR="00E9491F" w:rsidRPr="00B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BEA"/>
    <w:rsid w:val="00285456"/>
    <w:rsid w:val="003A0FA6"/>
    <w:rsid w:val="003E7746"/>
    <w:rsid w:val="003F6089"/>
    <w:rsid w:val="005B447A"/>
    <w:rsid w:val="0069615F"/>
    <w:rsid w:val="00852239"/>
    <w:rsid w:val="00871D0A"/>
    <w:rsid w:val="008F52B0"/>
    <w:rsid w:val="00A3156E"/>
    <w:rsid w:val="00B20BEA"/>
    <w:rsid w:val="00B3111B"/>
    <w:rsid w:val="00B40612"/>
    <w:rsid w:val="00BC43C6"/>
    <w:rsid w:val="00DA40C4"/>
    <w:rsid w:val="00E9491F"/>
    <w:rsid w:val="00E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F2F6"/>
  <w15:chartTrackingRefBased/>
  <w15:docId w15:val="{51651E89-B181-4E8C-95FB-43D7631A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7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85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54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Ольховик Татьяна Александровна</cp:lastModifiedBy>
  <cp:revision>4</cp:revision>
  <cp:lastPrinted>2025-02-09T10:57:00Z</cp:lastPrinted>
  <dcterms:created xsi:type="dcterms:W3CDTF">2025-02-10T09:25:00Z</dcterms:created>
  <dcterms:modified xsi:type="dcterms:W3CDTF">2025-02-10T12:38:00Z</dcterms:modified>
</cp:coreProperties>
</file>