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35D" w:rsidRPr="003B035D" w:rsidRDefault="003B035D" w:rsidP="003B03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5"/>
      </w:tblGrid>
      <w:tr w:rsidR="003B035D" w:rsidRPr="003B035D" w:rsidTr="004C3AEE">
        <w:trPr>
          <w:cantSplit/>
          <w:trHeight w:val="1068"/>
        </w:trPr>
        <w:tc>
          <w:tcPr>
            <w:tcW w:w="9464" w:type="dxa"/>
            <w:hideMark/>
          </w:tcPr>
          <w:p w:rsidR="003B035D" w:rsidRPr="003B035D" w:rsidRDefault="003B035D" w:rsidP="003B035D">
            <w:pPr>
              <w:tabs>
                <w:tab w:val="left" w:pos="1843"/>
              </w:tabs>
              <w:spacing w:before="120" w:after="0" w:line="360" w:lineRule="atLeast"/>
              <w:jc w:val="center"/>
              <w:rPr>
                <w:rFonts w:ascii="Times New Roman CYR" w:eastAsia="Times New Roman" w:hAnsi="Times New Roman CYR" w:cs="Times New Roman"/>
                <w:b/>
                <w:sz w:val="26"/>
                <w:szCs w:val="20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23875" cy="790575"/>
                  <wp:effectExtent l="0" t="0" r="9525" b="9525"/>
                  <wp:docPr id="1" name="Рисунок 1" descr="demyansk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myansk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</w:t>
            </w:r>
          </w:p>
        </w:tc>
      </w:tr>
      <w:tr w:rsidR="003B035D" w:rsidRPr="003B035D" w:rsidTr="004C3AEE">
        <w:trPr>
          <w:cantSplit/>
          <w:trHeight w:val="950"/>
        </w:trPr>
        <w:tc>
          <w:tcPr>
            <w:tcW w:w="9464" w:type="dxa"/>
            <w:hideMark/>
          </w:tcPr>
          <w:p w:rsidR="003B035D" w:rsidRPr="003B035D" w:rsidRDefault="003B035D" w:rsidP="003B035D">
            <w:pPr>
              <w:spacing w:after="0" w:line="72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Российская Федерация</w:t>
            </w: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Новгородская область</w:t>
            </w:r>
          </w:p>
          <w:p w:rsidR="003B035D" w:rsidRPr="003B035D" w:rsidRDefault="003B035D" w:rsidP="009F4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ДУМА </w:t>
            </w:r>
            <w:r w:rsidR="009F4D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ДЕМЯНСКОГО МУНИЦИПАЛЬНОГО ОКРУГА</w:t>
            </w:r>
          </w:p>
        </w:tc>
      </w:tr>
      <w:tr w:rsidR="003B035D" w:rsidRPr="003B035D" w:rsidTr="004C3AEE">
        <w:trPr>
          <w:cantSplit/>
          <w:trHeight w:val="567"/>
        </w:trPr>
        <w:tc>
          <w:tcPr>
            <w:tcW w:w="9464" w:type="dxa"/>
          </w:tcPr>
          <w:p w:rsidR="003B035D" w:rsidRPr="003B035D" w:rsidRDefault="003B035D" w:rsidP="003B035D">
            <w:pPr>
              <w:spacing w:after="0" w:line="480" w:lineRule="exact"/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  <w:lang w:eastAsia="ru-RU"/>
              </w:rPr>
            </w:pPr>
            <w:r w:rsidRPr="003B035D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ru-RU"/>
              </w:rPr>
              <w:t xml:space="preserve">                            </w:t>
            </w:r>
            <w:r w:rsidRPr="003B035D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  <w:lang w:eastAsia="ru-RU"/>
              </w:rPr>
              <w:t>РЕШЕНИЕ</w:t>
            </w: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3B035D" w:rsidRPr="003B035D" w:rsidRDefault="009F4D79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 202</w:t>
            </w:r>
            <w:r w:rsidR="00957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B035D" w:rsidRPr="003B0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_______ </w:t>
            </w: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3B035D" w:rsidRPr="003B035D" w:rsidTr="004C3AEE">
        <w:trPr>
          <w:cantSplit/>
          <w:trHeight w:val="685"/>
        </w:trPr>
        <w:tc>
          <w:tcPr>
            <w:tcW w:w="9464" w:type="dxa"/>
          </w:tcPr>
          <w:p w:rsidR="00492525" w:rsidRDefault="00492525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035D" w:rsidRP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0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</w:t>
            </w:r>
            <w:proofErr w:type="spellEnd"/>
            <w:r w:rsidRPr="003B03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Демянск</w:t>
            </w:r>
          </w:p>
          <w:p w:rsidR="003B035D" w:rsidRDefault="003B035D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2525" w:rsidRPr="003B035D" w:rsidRDefault="00492525" w:rsidP="003B0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035D" w:rsidRPr="003B035D" w:rsidTr="004C3A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035D" w:rsidRPr="003B035D" w:rsidRDefault="009F4D79" w:rsidP="009F4D7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4D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внесении изменений и дополнений в Устав 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емянского муниципального округа </w:t>
            </w:r>
          </w:p>
        </w:tc>
      </w:tr>
    </w:tbl>
    <w:p w:rsidR="003B035D" w:rsidRPr="003B035D" w:rsidRDefault="003B035D" w:rsidP="003B0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525" w:rsidRDefault="00492525" w:rsidP="003B035D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35D" w:rsidRPr="003B035D" w:rsidRDefault="003B035D" w:rsidP="003B035D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</w:t>
      </w:r>
    </w:p>
    <w:p w:rsidR="003B035D" w:rsidRPr="003B035D" w:rsidRDefault="003B035D" w:rsidP="003B0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Дума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492525" w:rsidRDefault="00492525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35D" w:rsidRDefault="003B035D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492525" w:rsidRDefault="00492525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35D" w:rsidRPr="003B035D" w:rsidRDefault="003B035D" w:rsidP="003B035D">
      <w:pPr>
        <w:numPr>
          <w:ilvl w:val="0"/>
          <w:numId w:val="2"/>
        </w:numPr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прилагаемые изменения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дополнения 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7" w:anchor="Par57" w:history="1">
        <w:r w:rsidRPr="003B03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принятый решением Думы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28.11.2023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03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B035D" w:rsidRPr="003B035D" w:rsidRDefault="003B035D" w:rsidP="009F4D7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Главе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изменения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дополнения 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Устав Демянского муниципального </w:t>
      </w:r>
      <w:r w:rsidR="009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государственную регистрацию в Управление Министерства юстиции Российской Федерации по Новгородской области.</w:t>
      </w:r>
    </w:p>
    <w:p w:rsidR="003B035D" w:rsidRPr="003B035D" w:rsidRDefault="009F4D79" w:rsidP="003B035D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после его государственной регистрации и официального опубликования в Информационном Бюллетене Демянского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2525" w:rsidRDefault="003B035D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B035D" w:rsidRPr="003B035D" w:rsidRDefault="009F4D79" w:rsidP="00492525">
      <w:pPr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государственной регистрации 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Управлением Министерства юстиции Российской Федерации по Новгородской области и разместить на официальном сайте Администрации Демянского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3B035D" w:rsidRPr="003B0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035D" w:rsidRDefault="003B035D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35D" w:rsidRDefault="003B035D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35D" w:rsidRPr="003B035D" w:rsidRDefault="003B035D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подготовил</w:t>
      </w:r>
    </w:p>
    <w:p w:rsidR="003B035D" w:rsidRPr="003B035D" w:rsidRDefault="000D5699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Начальник Управления </w:t>
      </w:r>
      <w:r w:rsidR="003B035D"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правового обеспечения</w:t>
      </w:r>
    </w:p>
    <w:p w:rsidR="003B035D" w:rsidRPr="003B035D" w:rsidRDefault="003B035D" w:rsidP="003B035D">
      <w:pPr>
        <w:widowControl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9F4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  <w:r w:rsidRPr="003B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С.Ю. Михайлов</w:t>
      </w:r>
    </w:p>
    <w:p w:rsidR="003B035D" w:rsidRPr="003B035D" w:rsidRDefault="00597174" w:rsidP="003B035D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2254" w:rsidRDefault="00ED2254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2254" w:rsidRDefault="00ED2254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2254" w:rsidRDefault="00ED2254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2525" w:rsidRDefault="00492525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1FB4" w:rsidRPr="004F1FB4" w:rsidRDefault="004F1FB4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Утверждены решением </w:t>
      </w:r>
    </w:p>
    <w:p w:rsidR="004F1FB4" w:rsidRPr="004F1FB4" w:rsidRDefault="004F1FB4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sz w:val="28"/>
          <w:szCs w:val="28"/>
          <w:lang w:eastAsia="ru-RU"/>
        </w:rPr>
        <w:t xml:space="preserve">Думы </w:t>
      </w:r>
      <w:r w:rsidR="009F4D79">
        <w:rPr>
          <w:rFonts w:ascii="Times New Roman" w:hAnsi="Times New Roman" w:cs="Times New Roman"/>
          <w:sz w:val="28"/>
          <w:szCs w:val="28"/>
          <w:lang w:eastAsia="ru-RU"/>
        </w:rPr>
        <w:t>Демянского муниципального округа</w:t>
      </w:r>
    </w:p>
    <w:p w:rsidR="004F1FB4" w:rsidRPr="004F1FB4" w:rsidRDefault="004F1FB4" w:rsidP="004F1FB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sz w:val="28"/>
          <w:szCs w:val="28"/>
          <w:lang w:eastAsia="ru-RU"/>
        </w:rPr>
        <w:t xml:space="preserve"> от __________ №_____</w:t>
      </w:r>
    </w:p>
    <w:p w:rsidR="004F1FB4" w:rsidRDefault="004F1FB4" w:rsidP="004F1FB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F1FB4" w:rsidRPr="004F1FB4" w:rsidRDefault="004F1FB4" w:rsidP="004F1FB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>ИЗМЕНЕНИЯ</w:t>
      </w:r>
      <w:r w:rsidR="000D56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ДОПОЛНЕНИЯ</w:t>
      </w:r>
    </w:p>
    <w:p w:rsidR="004F1FB4" w:rsidRPr="004F1FB4" w:rsidRDefault="004F1FB4" w:rsidP="004F1FB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УСТАВ </w:t>
      </w:r>
      <w:r w:rsidR="009F4D79">
        <w:rPr>
          <w:rFonts w:ascii="Times New Roman" w:hAnsi="Times New Roman" w:cs="Times New Roman"/>
          <w:b/>
          <w:sz w:val="28"/>
          <w:szCs w:val="28"/>
          <w:lang w:eastAsia="ru-RU"/>
        </w:rPr>
        <w:t>ДЕМЯНСКОГО МУНИЦИПАЛЬНОГО ОКРУГА</w:t>
      </w:r>
    </w:p>
    <w:p w:rsidR="004F1FB4" w:rsidRDefault="004F1FB4" w:rsidP="004F1FB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1FB4" w:rsidRDefault="004F1FB4" w:rsidP="007A2BE1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Внести в статью 8 «Вопросы местного значения Демянского муниципального </w:t>
      </w:r>
      <w:r w:rsidR="00800D4C">
        <w:rPr>
          <w:rFonts w:ascii="Times New Roman" w:hAnsi="Times New Roman" w:cs="Times New Roman"/>
          <w:b/>
          <w:sz w:val="28"/>
          <w:szCs w:val="28"/>
          <w:lang w:eastAsia="ru-RU"/>
        </w:rPr>
        <w:t>округа</w:t>
      </w: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>» следующие изменения:</w:t>
      </w:r>
    </w:p>
    <w:p w:rsidR="009F4D79" w:rsidRPr="007A2BE1" w:rsidRDefault="00597174" w:rsidP="00597174">
      <w:pPr>
        <w:pStyle w:val="a4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>Изложить п</w:t>
      </w:r>
      <w:r w:rsidR="00847DCF">
        <w:rPr>
          <w:rFonts w:ascii="Times New Roman" w:hAnsi="Times New Roman" w:cs="Times New Roman"/>
          <w:b/>
          <w:sz w:val="28"/>
          <w:szCs w:val="28"/>
          <w:lang w:eastAsia="ru-RU"/>
        </w:rPr>
        <w:t>ункт</w:t>
      </w: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95764F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</w:t>
      </w:r>
      <w:r w:rsidR="00847DCF">
        <w:rPr>
          <w:rFonts w:ascii="Times New Roman" w:hAnsi="Times New Roman" w:cs="Times New Roman"/>
          <w:b/>
          <w:sz w:val="28"/>
          <w:szCs w:val="28"/>
          <w:lang w:eastAsia="ru-RU"/>
        </w:rPr>
        <w:t>асти</w:t>
      </w: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 </w:t>
      </w:r>
      <w:r w:rsidR="00243F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статьи 8 </w:t>
      </w:r>
      <w:r w:rsidRPr="007A2BE1">
        <w:rPr>
          <w:rFonts w:ascii="Times New Roman" w:hAnsi="Times New Roman" w:cs="Times New Roman"/>
          <w:b/>
          <w:sz w:val="28"/>
          <w:szCs w:val="28"/>
          <w:lang w:eastAsia="ru-RU"/>
        </w:rPr>
        <w:t>в следующей редакции:</w:t>
      </w:r>
    </w:p>
    <w:p w:rsidR="00492525" w:rsidRDefault="00492525" w:rsidP="00957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7174" w:rsidRDefault="00597174" w:rsidP="00957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95764F">
        <w:rPr>
          <w:rFonts w:ascii="Times New Roman" w:hAnsi="Times New Roman" w:cs="Times New Roman"/>
          <w:sz w:val="28"/>
          <w:szCs w:val="28"/>
        </w:rPr>
        <w:t>17)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7A2BE1" w:rsidRDefault="007A2BE1" w:rsidP="004F1FB4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1FB4" w:rsidRPr="004F1FB4" w:rsidRDefault="004F1FB4" w:rsidP="004F1FB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>2.</w:t>
      </w:r>
      <w:r w:rsidRPr="004F1FB4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Внести в статью 10 «Полномочия органов местного самоуправления по решению вопросов местного значения» следующие изменения:</w:t>
      </w:r>
    </w:p>
    <w:p w:rsidR="004F1FB4" w:rsidRPr="000C691A" w:rsidRDefault="004F1FB4" w:rsidP="004F1FB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2.1. Изложить часть 2 </w:t>
      </w:r>
      <w:r w:rsidR="00243F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статьи 10 </w:t>
      </w:r>
      <w:r w:rsidRPr="000C691A">
        <w:rPr>
          <w:rFonts w:ascii="Times New Roman" w:hAnsi="Times New Roman" w:cs="Times New Roman"/>
          <w:b/>
          <w:sz w:val="28"/>
          <w:szCs w:val="28"/>
          <w:lang w:eastAsia="ru-RU"/>
        </w:rPr>
        <w:t>в следующей редакции:</w:t>
      </w:r>
    </w:p>
    <w:p w:rsidR="00492525" w:rsidRDefault="00492525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2. По вопросам, отнесенным в соответствии со </w:t>
      </w:r>
      <w:hyperlink r:id="rId8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статьей 16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N 131-ФЗ к вопросам местного значения, федеральными законами, настоящим Уставом могут устанавливаться полномочия органов местного самоуправления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>муниципального округа по решению указанных вопросов местного значения.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Областными законами в случаях, установленных федеральными законами, может осуществляться перераспределение полномочий между органами местного самоуправления и органами государственной власти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Новгородской о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бласти. Перераспределение полномочий допускается на срок не менее срока полномочий законодательного органа 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Новгородской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области.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Такие областные законы вступают в силу с начала очередного финансового года.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C691A">
        <w:rPr>
          <w:rFonts w:ascii="Times New Roman" w:hAnsi="Times New Roman" w:cs="Times New Roman"/>
          <w:sz w:val="28"/>
          <w:szCs w:val="28"/>
          <w:lang w:eastAsia="ru-RU"/>
        </w:rPr>
        <w:t>Полномочия по решению вопросов в сфере теплоснабжения в части организации обеспечения надежного теплоснабжения потребителей тепловой энергии на территори</w:t>
      </w:r>
      <w:r w:rsidR="00C52DBE">
        <w:rPr>
          <w:rFonts w:ascii="Times New Roman" w:hAnsi="Times New Roman" w:cs="Times New Roman"/>
          <w:sz w:val="28"/>
          <w:szCs w:val="28"/>
          <w:lang w:eastAsia="ru-RU"/>
        </w:rPr>
        <w:t>и Демянского муниципального округа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,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</w:t>
      </w:r>
      <w:proofErr w:type="spellStart"/>
      <w:r w:rsidRPr="000C691A">
        <w:rPr>
          <w:rFonts w:ascii="Times New Roman" w:hAnsi="Times New Roman" w:cs="Times New Roman"/>
          <w:sz w:val="28"/>
          <w:szCs w:val="28"/>
          <w:lang w:eastAsia="ru-RU"/>
        </w:rPr>
        <w:t>теплосетевыми</w:t>
      </w:r>
      <w:proofErr w:type="spellEnd"/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организациями своих обязательств либо отказа указанных организаций от исполнения своих обязательств, осуществляются органами государственной власти Новгородской области в соответствии с областным законом от 26.11.2018 № 334-ОЗ «О перераспределении некоторых полномочий в сфере теплоснабжения в части организации обеспечения надежного теплоснабжения потребителей тепловой энергии на территориях поселений, городского округа и муниципальных округов,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</w:t>
      </w:r>
      <w:proofErr w:type="spellStart"/>
      <w:r w:rsidRPr="000C691A">
        <w:rPr>
          <w:rFonts w:ascii="Times New Roman" w:hAnsi="Times New Roman" w:cs="Times New Roman"/>
          <w:sz w:val="28"/>
          <w:szCs w:val="28"/>
          <w:lang w:eastAsia="ru-RU"/>
        </w:rPr>
        <w:t>теплосетевыми</w:t>
      </w:r>
      <w:proofErr w:type="spellEnd"/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области».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Полномочия в области градостроительной деятельности в части выдачи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C52DBE">
        <w:rPr>
          <w:rFonts w:ascii="Times New Roman" w:hAnsi="Times New Roman" w:cs="Times New Roman"/>
          <w:sz w:val="28"/>
          <w:szCs w:val="28"/>
          <w:lang w:eastAsia="ru-RU"/>
        </w:rPr>
        <w:t>Демянского муниципального округа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>, проектная документация которых подлежит экспертизе в соответствии со статьей 49 Градостроительного кодекса Российской Федерации (за исключением случая, предусмотренного частью 3-3 статьи 49 Градостроительного кодекса Российской Федерации), осуществляются органами государственной власти Новгородской области в соответствии с областным законом от 29.10.2018 № 313-ОЗ «О перераспределении некоторых полномочий в области градостроительной деятельности в части выдачи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муниципальных образований Новгородской области, проектная документация которых подлежит экспертизе в соответствии со статьей 49 Градостроительного кодекса Российской Федерации, между органами местного самоуправления Новгородской области и органами государственной власти Новгородской области».</w:t>
      </w:r>
    </w:p>
    <w:p w:rsidR="0095764F" w:rsidRDefault="0095764F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764F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Полномочия в области согласования архитектурно-градостроительного облика объекта капитального строительства при осуществлении строительства, реконструкции объекта капитального строительства в границах территорий, предусмотренных частью 5.3 статьи 30 Градостроительного кодекса Российской Федерации, за исключением случаев, предусмотренных </w:t>
      </w:r>
      <w:r w:rsidRPr="009576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частью 2 статьи 40.1 Градостроительного кодекса Российской Федерации осуществляются в соответствии с областным законом от 02.12.2024 № 604-ОЗ «О перераспределении некоторых полномочий в области градостроительной деятельности между органами местного самоуправления Новгородской области и органами государственной власти Новгородской области».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>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 работ (в том числе дежурств) в целях решения вопросов местного значения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округа, предусмотренных </w:t>
      </w:r>
      <w:hyperlink r:id="rId9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пунктами 7.1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10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11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20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12" w:history="1">
        <w:r w:rsidRPr="000C691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25 части 1 статьи 16</w:t>
        </w:r>
      </w:hyperlink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N 131-ФЗ.</w:t>
      </w:r>
    </w:p>
    <w:p w:rsid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>К социально значимым работам относятся только работы, не требующие специальной профессиональной подготовки.</w:t>
      </w:r>
    </w:p>
    <w:p w:rsidR="000C691A" w:rsidRPr="000C691A" w:rsidRDefault="000C691A" w:rsidP="000C691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91A">
        <w:rPr>
          <w:rFonts w:ascii="Times New Roman" w:hAnsi="Times New Roman" w:cs="Times New Roman"/>
          <w:sz w:val="28"/>
          <w:szCs w:val="28"/>
          <w:lang w:eastAsia="ru-RU"/>
        </w:rPr>
        <w:t xml:space="preserve">К выполнению социально значимых работ могут привлекаться совершеннолетние трудоспособные жители </w:t>
      </w:r>
      <w:r w:rsidR="00663DBF">
        <w:rPr>
          <w:rFonts w:ascii="Times New Roman" w:hAnsi="Times New Roman" w:cs="Times New Roman"/>
          <w:sz w:val="28"/>
          <w:szCs w:val="28"/>
          <w:lang w:eastAsia="ru-RU"/>
        </w:rPr>
        <w:t>Демянского</w:t>
      </w:r>
      <w:r w:rsidRPr="000C691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C691A">
        <w:rPr>
          <w:rFonts w:ascii="Times New Roman" w:hAnsi="Times New Roman" w:cs="Times New Roman"/>
          <w:sz w:val="28"/>
          <w:szCs w:val="28"/>
          <w:lang w:eastAsia="ru-RU"/>
        </w:rPr>
        <w:t>муниципального округа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  <w:r w:rsidR="00663DBF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B035D" w:rsidRDefault="003B035D" w:rsidP="004F1FB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5580" w:rsidRDefault="00A15580" w:rsidP="004F1FB4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504D" w:rsidRPr="0003504D" w:rsidRDefault="0003504D" w:rsidP="0003504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  <w:r w:rsidR="004F1FB4" w:rsidRPr="004F1FB4">
        <w:rPr>
          <w:rFonts w:ascii="Times New Roman" w:hAnsi="Times New Roman" w:cs="Times New Roman"/>
          <w:sz w:val="28"/>
          <w:szCs w:val="28"/>
          <w:lang w:eastAsia="ru-RU"/>
        </w:rPr>
        <w:t>____</w:t>
      </w: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 №__________</w:t>
      </w:r>
    </w:p>
    <w:p w:rsidR="0003504D" w:rsidRPr="0003504D" w:rsidRDefault="0003504D" w:rsidP="0003504D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и дополнений в Устав Демянского муниципального округа»</w:t>
      </w:r>
    </w:p>
    <w:p w:rsidR="0003504D" w:rsidRPr="0003504D" w:rsidRDefault="0003504D" w:rsidP="0003504D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3977"/>
        <w:gridCol w:w="3131"/>
      </w:tblGrid>
      <w:tr w:rsidR="0003504D" w:rsidRPr="0003504D" w:rsidTr="0003504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03504D" w:rsidRPr="0003504D" w:rsidTr="0003504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Администрации округа Н.В. </w:t>
            </w:r>
            <w:proofErr w:type="spellStart"/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Шенгоф</w:t>
            </w:r>
            <w:proofErr w:type="spell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04D" w:rsidRPr="0003504D" w:rsidTr="0003504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50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Управления по организационным и общим вопросам   Васильева С.Г.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Pr="0003504D" w:rsidRDefault="0003504D" w:rsidP="000350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Демянского муниципального округа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 № ___________</w:t>
      </w:r>
    </w:p>
    <w:p w:rsidR="0003504D" w:rsidRPr="0003504D" w:rsidRDefault="0003504D" w:rsidP="0003504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и дополнений в Устав Демянского муниципального округа»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7"/>
        <w:gridCol w:w="3122"/>
      </w:tblGrid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  <w:p w:rsidR="0003504D" w:rsidRPr="0003504D" w:rsidRDefault="0003504D" w:rsidP="0003504D">
            <w:pPr>
              <w:widowControl w:val="0"/>
              <w:spacing w:after="20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Информационный Бюллетень Демянского муниципального округа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3504D" w:rsidRPr="0003504D" w:rsidTr="000350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4D" w:rsidRPr="0003504D" w:rsidRDefault="0003504D" w:rsidP="0003504D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50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3</w:t>
            </w:r>
          </w:p>
        </w:tc>
      </w:tr>
    </w:tbl>
    <w:p w:rsidR="0003504D" w:rsidRPr="0003504D" w:rsidRDefault="0003504D" w:rsidP="0003504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3504D" w:rsidRPr="0003504D" w:rsidRDefault="0003504D" w:rsidP="0003504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3504D" w:rsidRPr="0003504D" w:rsidRDefault="0003504D" w:rsidP="0003504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3504D" w:rsidRPr="0003504D" w:rsidRDefault="0003504D" w:rsidP="000350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sectPr w:rsidR="0003504D" w:rsidRPr="0003504D" w:rsidSect="00492525">
      <w:pgSz w:w="11906" w:h="16838"/>
      <w:pgMar w:top="1276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45AA3"/>
    <w:multiLevelType w:val="hybridMultilevel"/>
    <w:tmpl w:val="5C4ADDA6"/>
    <w:lvl w:ilvl="0" w:tplc="98F2EC78">
      <w:start w:val="1"/>
      <w:numFmt w:val="decimal"/>
      <w:lvlText w:val="%1)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DD5BA0"/>
    <w:multiLevelType w:val="multilevel"/>
    <w:tmpl w:val="16B43E5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2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 w15:restartNumberingAfterBreak="0">
    <w:nsid w:val="46271769"/>
    <w:multiLevelType w:val="multilevel"/>
    <w:tmpl w:val="7944C7F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67"/>
    <w:rsid w:val="00011BF1"/>
    <w:rsid w:val="0003504D"/>
    <w:rsid w:val="000C691A"/>
    <w:rsid w:val="000D5699"/>
    <w:rsid w:val="001303B4"/>
    <w:rsid w:val="00145DCE"/>
    <w:rsid w:val="00210E3A"/>
    <w:rsid w:val="00243FB2"/>
    <w:rsid w:val="003B035D"/>
    <w:rsid w:val="003F6089"/>
    <w:rsid w:val="00476484"/>
    <w:rsid w:val="00492525"/>
    <w:rsid w:val="004F1FB4"/>
    <w:rsid w:val="00540396"/>
    <w:rsid w:val="00597174"/>
    <w:rsid w:val="006031B6"/>
    <w:rsid w:val="006102B0"/>
    <w:rsid w:val="00663DBF"/>
    <w:rsid w:val="00665AB4"/>
    <w:rsid w:val="00710208"/>
    <w:rsid w:val="00756AC2"/>
    <w:rsid w:val="007A2BE1"/>
    <w:rsid w:val="00800D4C"/>
    <w:rsid w:val="00847DCF"/>
    <w:rsid w:val="00871D0A"/>
    <w:rsid w:val="0095764F"/>
    <w:rsid w:val="009B0167"/>
    <w:rsid w:val="009F4D79"/>
    <w:rsid w:val="00A15580"/>
    <w:rsid w:val="00A60B79"/>
    <w:rsid w:val="00AC19CC"/>
    <w:rsid w:val="00B04EE4"/>
    <w:rsid w:val="00B34223"/>
    <w:rsid w:val="00C52DBE"/>
    <w:rsid w:val="00D00DA4"/>
    <w:rsid w:val="00E214CC"/>
    <w:rsid w:val="00E316DB"/>
    <w:rsid w:val="00E65DC8"/>
    <w:rsid w:val="00E67590"/>
    <w:rsid w:val="00EA5E0A"/>
    <w:rsid w:val="00ED2254"/>
    <w:rsid w:val="00EE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BC5DF-4691-4F27-8A1D-E70FB654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1FB4"/>
    <w:pPr>
      <w:ind w:left="720"/>
      <w:contextualSpacing/>
    </w:pPr>
  </w:style>
  <w:style w:type="paragraph" w:styleId="a4">
    <w:name w:val="No Spacing"/>
    <w:uiPriority w:val="1"/>
    <w:qFormat/>
    <w:rsid w:val="004F1FB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0C691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5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5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294EBE57FC97B7E426D7FB0B74B5754AF671283E5FAC360C00DA0437A0F34BE68AF5814208189B57EBA5EA522C8D183B5E99798381AACD6AU3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pem\Desktop\&#1084;&#1086;&#1080;%20&#1076;&#1086;&#1082;&#1091;&#1084;&#1077;&#1085;&#1090;&#1099;\&#1059;&#1089;&#1090;&#1072;&#1074;%20&#1044;&#1077;&#1084;&#1103;&#1085;&#1089;&#1082;&#1086;&#1075;&#1086;%20&#1084;&#1091;&#1085;&#1080;&#1094;&#1080;&#1087;&#1072;&#1083;&#1100;&#1085;&#1086;&#1075;&#1086;%20&#1088;&#1072;&#1081;&#1086;&#1085;&#1072;\&#1048;&#1084;&#1077;&#1085;&#1077;&#1085;&#1080;&#1103;%20&#1074;%20&#1059;&#1089;&#1090;&#1072;&#1074;.docx" TargetMode="External"/><Relationship Id="rId12" Type="http://schemas.openxmlformats.org/officeDocument/2006/relationships/hyperlink" Target="consultantplus://offline/ref=EF294EBE57FC97B7E426D7FB0B74B5754AF671283E5FAC360C00DA0437A0F34BE68AF5814209199505B1B5EE1B7B82043841867A9D816AU8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F294EBE57FC97B7E426D7FB0B74B5754AF671283E5FAC360C00DA0437A0F34BE68AF5814208189958EBA5EA522C8D183B5E99798381AACD6AU3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294EBE57FC97B7E426D7FB0B74B5754AF671283E5FAC360C00DA0437A0F34BE68AF5814208189950EBA5EA522C8D183B5E99798381AACD6AU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294EBE57FC97B7E426D7FB0B74B5754AF671283E5FAC360C00DA0437A0F34BE68AF5814208189854EBA5EA522C8D183B5E99798381AACD6AU3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0A31-60DC-4E95-8CFF-8DF8CD8F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Белева Татьяна Владимировна</cp:lastModifiedBy>
  <cp:revision>14</cp:revision>
  <cp:lastPrinted>2024-11-28T07:28:00Z</cp:lastPrinted>
  <dcterms:created xsi:type="dcterms:W3CDTF">2024-11-28T07:04:00Z</dcterms:created>
  <dcterms:modified xsi:type="dcterms:W3CDTF">2025-02-19T14:20:00Z</dcterms:modified>
</cp:coreProperties>
</file>