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1" w:type="dxa"/>
        <w:tblInd w:w="-567" w:type="dxa"/>
        <w:tblLook w:val="04A0" w:firstRow="1" w:lastRow="0" w:firstColumn="1" w:lastColumn="0" w:noHBand="0" w:noVBand="1"/>
      </w:tblPr>
      <w:tblGrid>
        <w:gridCol w:w="3119"/>
        <w:gridCol w:w="1798"/>
        <w:gridCol w:w="490"/>
        <w:gridCol w:w="537"/>
        <w:gridCol w:w="523"/>
        <w:gridCol w:w="1136"/>
        <w:gridCol w:w="1136"/>
        <w:gridCol w:w="1136"/>
        <w:gridCol w:w="236"/>
      </w:tblGrid>
      <w:tr w:rsidR="00CC1D6A" w:rsidRPr="00CC1D6A" w:rsidTr="00CC1D6A">
        <w:trPr>
          <w:gridAfter w:val="1"/>
          <w:wAfter w:w="236" w:type="dxa"/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20"/>
        </w:trPr>
        <w:tc>
          <w:tcPr>
            <w:tcW w:w="9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</w:t>
            </w:r>
            <w:proofErr w:type="gramStart"/>
            <w:r w:rsidRPr="00CC1D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муниципальным  программам</w:t>
            </w:r>
            <w:proofErr w:type="gramEnd"/>
            <w:r w:rsidRPr="00CC1D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бюджета муниципального округа на 2025 год и на плановый период 2026 и 2027 годов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90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1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15041,30000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14104,90000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"Противодействие коррупции 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9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малого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среднего предпринимательства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5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  "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торговли в Демянском муниципальном округе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на возмещение части затрат на приобретение горюче-смазочных материалов юридическим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лицам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на возмещение части затрат на приобретение горюче-смазочных материалов юридическим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лицам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3755,59500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3755,59500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</w:t>
            </w:r>
            <w:proofErr w:type="spellStart"/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обязательств,возникающих</w:t>
            </w:r>
            <w:proofErr w:type="spellEnd"/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4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2515,87800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взносов на капитальный ремонт, капитальный ремонт, ремонт и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муниципального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жилого фонда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болезеней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общих для человека и животных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восстановление воинских захоронений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31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и совершенствование автомобильных дорог общего пользования местного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значения  Демянского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22339,60000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2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состояния,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ликвидиция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содержание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16894,60000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5626,18000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5626,18000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ремонт автомобильных дорог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бюджету муниципального округа на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  "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Поддержание в актуальном состоянии официального сайта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Администрации  Демянского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публикации нормативно-правовых актов на официальном сайте Администрации Демянского муниципального округа, в информационном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Бюллетне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 муниципальной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 муниципальной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Мерприятия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рационального и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эффектовного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6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и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иных  платежей</w:t>
            </w:r>
            <w:proofErr w:type="gram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48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494395,02000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423246,79800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451803,63412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151743,47100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181597,23727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Федеральный проект "Педагоги и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наставникии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14129,24000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14139,04000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2944,40000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муниципальной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системы  дополнительного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Единовременная выплата лицам из числа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на приобретение объектов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нежвижимого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имущества в государственную (муниципальную) собственность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258084,85800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257942,22700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256645,29685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225457,30800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225314,67700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224017,74685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21881,30800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21738,67700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20505,78870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21881,30800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21738,67700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20505,78870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муниципального) задания на оказание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государственых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(муниципальных) услуг 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8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бесплатной перевозки обучающихся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общнобразовательных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организаций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организацию бесплатной перевозки обучающихся общеобразовательных организаций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Частичная компенсация дополнительных расходов на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оплаты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труда работников бюджетной сферы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9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5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заключивших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32627,55000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32627,55000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32627,55000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обучающимся  образовательных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организаций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ребенка в семье опекуна и приемной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семье ,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 также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вознагрождение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причитающееся приемному родителю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90743,72000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8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68238,12000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65687,62000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40666,14000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26484,34000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14181,80000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Поддержка отрасли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культуры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реализацию местных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инциатив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инициативного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бюджетирования  "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Народный бюджет" в Демянском муниципальном округе, ремонт фасада и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отмостки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библиотеки п. Демянск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5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инициативного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бюджетирования  "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Народный бюджет" в Демянском муниципальном округе, ремонт фасада и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отмостки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библиотеки п. Демянск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инициативного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бюджетирования  "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Народный бюджет" в Демянском муниципальном округе, ремонт фасада и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отмостки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библиотеки п. Демянск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функий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муниципальных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Поддержка </w:t>
            </w:r>
            <w:proofErr w:type="spellStart"/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молодежи,оказавшейся</w:t>
            </w:r>
            <w:proofErr w:type="spellEnd"/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трудной жизненной ситуации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"Комплексные меры противодействия наркомании и зависимости от других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веществ в Демянском округе"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Снижение актуальности проблем, связанных со злоупотреблением наркотиками и другими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психоактивными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веществами в Демянском округе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6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8599,70000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 "Градостроительная политика на территории  Демянского муниципального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округана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2024-2030 годы".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округа"Организация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6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6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6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  "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4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74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"Защита населения и территорий от чрезвычайных ситуаций, обеспечение пожарной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безопасности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безопасности людей на водных объектах в Демянском муниципальном округе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37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Приобретение и установка системы контроля и управления доступом и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иного оборудования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технических средств по ограничению доступа посторонних лиц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в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 числе раздельному накоплению) твердых коммунальных отходов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Демянской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городской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9547,00000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10029,40000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10529,40000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восстановление воинских захоронений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Приоритетный проект "Народный бюджет" в рамках благоустройства центра поселка Демянск в рамках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Строительство набережной в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р.п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Демянск Новгородской области 1-ый этап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Жирковской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2016,60000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2347,60000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Обустройство противопожарных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менирализованных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полос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40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  по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ремонту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клуба и ремонту библиотеки д. Тарасово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Ильиногорской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2106,90000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2137,60000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2479,70000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1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Шишковского</w:t>
            </w:r>
            <w:proofErr w:type="spellEnd"/>
            <w:proofErr w:type="gramEnd"/>
            <w:r w:rsidRPr="00CC1D6A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 сельского клуба 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Кневицкой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2083,00000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2107,50000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2377,40000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обустройству контейнерной площадки по ул. Линейная ТОС «Мечта» п.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Кневицы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обустройству контейнерной площадки по ул. Линейная ТОС «Мечта» п.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Кневицы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Лычковской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3631,90000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3659,20000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3960,70000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6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благоустройству площади около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Лычковского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СДК (укладка асфальта, элементы благоустройства)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Полновской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4903,30000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5020,30000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ТОС «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Полновский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плес», обустройству места массового отдыха в д.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Дуброви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около оз.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Долотцо  ТОС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«Дубрава», благоустройству воинского захоронения в д. Новый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Скребель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ТОС «Рыбак» , в рамках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ТОС «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Полновский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плес», обустройству места массового отдыха в д.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Дуброви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около оз.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Долотцо  ТОС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«Дубрава», благоустройству воинского захоронения в д. Новый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Скребель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ТОС «Рыбак» , в рамках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3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по развитию территорий - установке спортивной площадки с тренажерами, оборудованию футбольного поля на общественной территории в с. </w:t>
            </w:r>
            <w:proofErr w:type="spellStart"/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Полново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Песоцкой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3256,30000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3302,30000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3806,60000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7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уничтожению борщевика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Сосновского  ТОС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«Надежда» д. Большие и Малые Луки, уличному освещение   ТОС «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Велье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с. Никольское, в рамках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обустройству гражданского кладбища в д. Пестово, в рамках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Ямникской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сельской территории Демянского муниципального округа на 2024-2030 годы"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2364,30000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2395,80000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2741,50000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 автомобильных дорог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Техническое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уличного освещения, электроэнергия для освещения улиц, материалы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  и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содержанию мест захоронения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уровня благоустройства, улучшение санитарного состояния территории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Алешонка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благоустройству территории, прилегающей к зданию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СДК  ТОС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«Ромашка» д.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Алешонка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благоустройству территории, прилегающей к зданию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Ямникского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СДК  ТОС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«Ромашка» д.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Ямник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73881,00000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60218,31300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55398,13600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66006,65000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44934,36300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32823,18600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42509,55000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9222,08600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30058,80000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4E4D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236" w:type="dxa"/>
            <w:vAlign w:val="center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4E4D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</w:t>
            </w: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236" w:type="dxa"/>
            <w:vAlign w:val="center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4E4D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3D53E7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3D53E7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3D53E7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  <w:bookmarkStart w:id="0" w:name="_GoBack"/>
            <w:bookmarkEnd w:id="0"/>
          </w:p>
        </w:tc>
        <w:tc>
          <w:tcPr>
            <w:tcW w:w="236" w:type="dxa"/>
            <w:vAlign w:val="center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4E4D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236" w:type="dxa"/>
            <w:vAlign w:val="center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4E4D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7415D0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236" w:type="dxa"/>
            <w:vAlign w:val="center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4E4D" w:rsidRPr="00CC1D6A" w:rsidTr="00F0146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E4D" w:rsidRPr="00CC1D6A" w:rsidRDefault="00074E4D" w:rsidP="0007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E4D" w:rsidRDefault="00074E4D" w:rsidP="00074E4D">
            <w:pPr>
              <w:jc w:val="right"/>
            </w:pPr>
            <w:r w:rsidRPr="005E2E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E4D" w:rsidRDefault="00074E4D" w:rsidP="00074E4D">
            <w:pPr>
              <w:jc w:val="right"/>
            </w:pPr>
            <w:r w:rsidRPr="005E2E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236" w:type="dxa"/>
            <w:vAlign w:val="center"/>
            <w:hideMark/>
          </w:tcPr>
          <w:p w:rsidR="00074E4D" w:rsidRPr="00CC1D6A" w:rsidRDefault="00074E4D" w:rsidP="0007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Лычковского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Песоцкого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Полновского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</w:t>
            </w:r>
            <w:proofErr w:type="spellStart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Ямникского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территориального отдела Администрации Демянского муниципального округа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1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1D6A" w:rsidRPr="00CC1D6A" w:rsidTr="00CC1D6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6A" w:rsidRPr="00CC1D6A" w:rsidRDefault="00CC1D6A" w:rsidP="00CC1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765311,88500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D6A" w:rsidRPr="00CC1D6A" w:rsidRDefault="00CC1D6A" w:rsidP="00CC1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1D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  <w:tc>
          <w:tcPr>
            <w:tcW w:w="236" w:type="dxa"/>
            <w:vAlign w:val="center"/>
            <w:hideMark/>
          </w:tcPr>
          <w:p w:rsidR="00CC1D6A" w:rsidRPr="00CC1D6A" w:rsidRDefault="00CC1D6A" w:rsidP="00CC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891" w:rsidRDefault="00340891"/>
    <w:sectPr w:rsidR="00340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1B"/>
    <w:rsid w:val="00074E4D"/>
    <w:rsid w:val="00340891"/>
    <w:rsid w:val="003D53E7"/>
    <w:rsid w:val="0046481B"/>
    <w:rsid w:val="00CC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FABB4-AC63-4A9F-97F7-222AD0FF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1D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1D6A"/>
    <w:rPr>
      <w:color w:val="800080"/>
      <w:u w:val="single"/>
    </w:rPr>
  </w:style>
  <w:style w:type="paragraph" w:customStyle="1" w:styleId="font5">
    <w:name w:val="font5"/>
    <w:basedOn w:val="a"/>
    <w:rsid w:val="00CC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CC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CC1D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C1D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C1D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C1D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C1D6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CC1D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CC1D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7">
    <w:name w:val="xl18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CC1D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CC1D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CC1D6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"/>
    <w:rsid w:val="00CC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CC1D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CC1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CC1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CC1D6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CC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4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70</Pages>
  <Words>18845</Words>
  <Characters>107419</Characters>
  <Application>Microsoft Office Word</Application>
  <DocSecurity>0</DocSecurity>
  <Lines>895</Lines>
  <Paragraphs>252</Paragraphs>
  <ScaleCrop>false</ScaleCrop>
  <Company/>
  <LinksUpToDate>false</LinksUpToDate>
  <CharactersWithSpaces>126012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4</cp:revision>
  <dcterms:created xsi:type="dcterms:W3CDTF">2024-12-16T06:56:00Z</dcterms:created>
  <dcterms:modified xsi:type="dcterms:W3CDTF">2024-12-18T05:57:00Z</dcterms:modified>
</cp:coreProperties>
</file>