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35D" w:rsidRPr="003B035D" w:rsidRDefault="003B035D" w:rsidP="003B03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5"/>
      </w:tblGrid>
      <w:tr w:rsidR="003B035D" w:rsidRPr="003B035D" w:rsidTr="004C3AEE">
        <w:trPr>
          <w:cantSplit/>
          <w:trHeight w:val="1068"/>
        </w:trPr>
        <w:tc>
          <w:tcPr>
            <w:tcW w:w="9464" w:type="dxa"/>
            <w:hideMark/>
          </w:tcPr>
          <w:p w:rsidR="003B035D" w:rsidRPr="003B035D" w:rsidRDefault="003B035D" w:rsidP="003B035D">
            <w:pPr>
              <w:tabs>
                <w:tab w:val="left" w:pos="1843"/>
              </w:tabs>
              <w:spacing w:before="120" w:after="0" w:line="360" w:lineRule="atLeast"/>
              <w:jc w:val="center"/>
              <w:rPr>
                <w:rFonts w:ascii="Times New Roman CYR" w:eastAsia="Times New Roman" w:hAnsi="Times New Roman CYR" w:cs="Times New Roman"/>
                <w:b/>
                <w:sz w:val="26"/>
                <w:szCs w:val="20"/>
                <w:lang w:eastAsia="ru-RU"/>
              </w:rPr>
            </w:pPr>
            <w:r w:rsidRPr="003B035D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23875" cy="790575"/>
                  <wp:effectExtent l="0" t="0" r="9525" b="9525"/>
                  <wp:docPr id="1" name="Рисунок 1" descr="demyansk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myansk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035D" w:rsidRPr="003B035D" w:rsidRDefault="003B035D" w:rsidP="003B0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3B035D">
              <w:rPr>
                <w:rFonts w:ascii="Times New Roman" w:eastAsia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</w:t>
            </w:r>
          </w:p>
        </w:tc>
      </w:tr>
      <w:tr w:rsidR="003B035D" w:rsidRPr="003B035D" w:rsidTr="004C3AEE">
        <w:trPr>
          <w:cantSplit/>
          <w:trHeight w:val="950"/>
        </w:trPr>
        <w:tc>
          <w:tcPr>
            <w:tcW w:w="9464" w:type="dxa"/>
            <w:hideMark/>
          </w:tcPr>
          <w:p w:rsidR="003B035D" w:rsidRPr="003B035D" w:rsidRDefault="003B035D" w:rsidP="003B035D">
            <w:pPr>
              <w:spacing w:after="0" w:line="7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03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Российская Федерация</w:t>
            </w:r>
          </w:p>
          <w:p w:rsidR="003B035D" w:rsidRPr="003B035D" w:rsidRDefault="003B035D" w:rsidP="003B0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03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Новгородская область</w:t>
            </w:r>
          </w:p>
          <w:p w:rsidR="003B035D" w:rsidRPr="003B035D" w:rsidRDefault="003B035D" w:rsidP="009F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B03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ДУМА </w:t>
            </w:r>
            <w:r w:rsidR="009F4D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ДЕМЯНСКОГО МУНИЦИПАЛЬНОГО ОКРУГА</w:t>
            </w:r>
          </w:p>
        </w:tc>
      </w:tr>
      <w:tr w:rsidR="003B035D" w:rsidRPr="003B035D" w:rsidTr="004C3AEE">
        <w:trPr>
          <w:cantSplit/>
          <w:trHeight w:val="567"/>
        </w:trPr>
        <w:tc>
          <w:tcPr>
            <w:tcW w:w="9464" w:type="dxa"/>
          </w:tcPr>
          <w:p w:rsidR="003B035D" w:rsidRPr="003B035D" w:rsidRDefault="003B035D" w:rsidP="003B035D">
            <w:pPr>
              <w:spacing w:after="0" w:line="480" w:lineRule="exact"/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  <w:lang w:eastAsia="ru-RU"/>
              </w:rPr>
            </w:pPr>
            <w:r w:rsidRPr="003B035D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  <w:lang w:eastAsia="ru-RU"/>
              </w:rPr>
              <w:t xml:space="preserve">                            </w:t>
            </w:r>
            <w:r w:rsidRPr="003B035D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  <w:lang w:eastAsia="ru-RU"/>
              </w:rPr>
              <w:t>РЕШЕНИЕ</w:t>
            </w:r>
          </w:p>
          <w:p w:rsidR="003B035D" w:rsidRPr="003B035D" w:rsidRDefault="003B035D" w:rsidP="003B0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:rsidR="003B035D" w:rsidRPr="003B035D" w:rsidRDefault="009F4D79" w:rsidP="003B0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 202</w:t>
            </w:r>
            <w:r w:rsidR="00957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3B035D" w:rsidRPr="003B03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_______ </w:t>
            </w:r>
          </w:p>
          <w:p w:rsidR="003B035D" w:rsidRPr="003B035D" w:rsidRDefault="003B035D" w:rsidP="003B0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3B035D" w:rsidRPr="003B035D" w:rsidTr="004C3AEE">
        <w:trPr>
          <w:cantSplit/>
          <w:trHeight w:val="685"/>
        </w:trPr>
        <w:tc>
          <w:tcPr>
            <w:tcW w:w="9464" w:type="dxa"/>
          </w:tcPr>
          <w:p w:rsidR="00492525" w:rsidRDefault="00492525" w:rsidP="003B0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035D" w:rsidRPr="003B035D" w:rsidRDefault="003B035D" w:rsidP="003B0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03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3B03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Демянск</w:t>
            </w:r>
          </w:p>
          <w:p w:rsidR="003B035D" w:rsidRDefault="003B035D" w:rsidP="003B0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2525" w:rsidRPr="003B035D" w:rsidRDefault="00492525" w:rsidP="003B0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035D" w:rsidRPr="003B035D" w:rsidTr="004C3A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5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035D" w:rsidRPr="003B035D" w:rsidRDefault="009F4D79" w:rsidP="009F4D7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4D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 внесении изменений и дополнений в Устав Д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емянского муниципального округа </w:t>
            </w:r>
          </w:p>
        </w:tc>
      </w:tr>
    </w:tbl>
    <w:p w:rsidR="003B035D" w:rsidRPr="003B035D" w:rsidRDefault="003B035D" w:rsidP="003B03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2525" w:rsidRDefault="00492525" w:rsidP="003B035D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35D" w:rsidRPr="003B035D" w:rsidRDefault="003B035D" w:rsidP="003B035D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года № 131-</w:t>
      </w:r>
    </w:p>
    <w:p w:rsidR="003B035D" w:rsidRPr="003B035D" w:rsidRDefault="003B035D" w:rsidP="003B0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ФЗ «Об общих принципах организации местного самоуправления в Российской Федерации», Дума Демянского муниципального </w:t>
      </w:r>
      <w:r w:rsidR="009F4D7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492525" w:rsidRDefault="00492525" w:rsidP="003B035D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035D" w:rsidRDefault="003B035D" w:rsidP="003B035D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0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492525" w:rsidRDefault="00492525" w:rsidP="003B035D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035D" w:rsidRPr="003B035D" w:rsidRDefault="003B035D" w:rsidP="003B035D">
      <w:pPr>
        <w:numPr>
          <w:ilvl w:val="0"/>
          <w:numId w:val="2"/>
        </w:numPr>
        <w:spacing w:after="0" w:line="360" w:lineRule="atLeast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прилагаемые изменения </w:t>
      </w:r>
      <w:r w:rsidR="009F4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дополнения </w:t>
      </w: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7" w:anchor="Par57" w:history="1">
        <w:r w:rsidRPr="003B035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</w:t>
        </w:r>
      </w:hyperlink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Демянского муниципального </w:t>
      </w:r>
      <w:r w:rsidR="009F4D7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принятый решением Думы Демянского муниципального </w:t>
      </w:r>
      <w:r w:rsidR="009F4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F4D79">
        <w:rPr>
          <w:rFonts w:ascii="Times New Roman" w:eastAsia="Times New Roman" w:hAnsi="Times New Roman" w:cs="Times New Roman"/>
          <w:sz w:val="28"/>
          <w:szCs w:val="28"/>
          <w:lang w:eastAsia="ru-RU"/>
        </w:rPr>
        <w:t>28.11.2023</w:t>
      </w: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</w:t>
      </w:r>
      <w:r w:rsidR="009F4D7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B03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3B035D" w:rsidRPr="003B035D" w:rsidRDefault="003B035D" w:rsidP="009F4D7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Главе Демянского муниципального </w:t>
      </w:r>
      <w:r w:rsidR="009F4D7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направить изменения </w:t>
      </w:r>
      <w:r w:rsidR="009F4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дополнения </w:t>
      </w: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Устав Демянского муниципального </w:t>
      </w:r>
      <w:r w:rsidR="009F4D7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государственную регистрацию в Управление Министерства юстиции Российской Федерации по Новгородской области.</w:t>
      </w:r>
    </w:p>
    <w:p w:rsidR="003B035D" w:rsidRPr="003B035D" w:rsidRDefault="009F4D79" w:rsidP="003B035D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B035D"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после его государственной регистрации и официального опубликования в Информационном Бюллетене Демянского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3B035D"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2525" w:rsidRDefault="003B035D" w:rsidP="003B035D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B035D" w:rsidRPr="003B035D" w:rsidRDefault="009F4D79" w:rsidP="00492525">
      <w:pPr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B035D"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настоящее решение в Информационном Бюллетене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3B035D"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его государственной регистрации </w:t>
      </w:r>
      <w:r w:rsidR="003B035D"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Управлением Министерства юстиции Российской Федерации по Новгородской области и разместить на официальном сайте Администрации Демянского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3B035D"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035D" w:rsidRDefault="003B035D" w:rsidP="003B035D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035D" w:rsidRDefault="003B035D" w:rsidP="003B035D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035D" w:rsidRPr="003B035D" w:rsidRDefault="003B035D" w:rsidP="003B035D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0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подготовил</w:t>
      </w:r>
    </w:p>
    <w:p w:rsidR="003B035D" w:rsidRPr="003B035D" w:rsidRDefault="000D5699" w:rsidP="003B035D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Начальник Управления </w:t>
      </w:r>
      <w:r w:rsidR="003B035D" w:rsidRPr="003B0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правового обеспечения</w:t>
      </w:r>
    </w:p>
    <w:p w:rsidR="003B035D" w:rsidRPr="003B035D" w:rsidRDefault="003B035D" w:rsidP="003B035D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0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9F4D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</w:t>
      </w:r>
      <w:r w:rsidRPr="003B0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С.Ю. Михайлов</w:t>
      </w:r>
    </w:p>
    <w:p w:rsidR="003B035D" w:rsidRPr="003B035D" w:rsidRDefault="00597174" w:rsidP="003B035D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5B92" w:rsidRDefault="004B5B92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5B92" w:rsidRDefault="004B5B92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5B92" w:rsidRDefault="004B5B92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5B92" w:rsidRDefault="004B5B92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F1FB4" w:rsidRPr="004F1FB4" w:rsidRDefault="004F1FB4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4F1FB4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Утверждены решением </w:t>
      </w:r>
    </w:p>
    <w:p w:rsidR="004F1FB4" w:rsidRPr="004F1FB4" w:rsidRDefault="004F1FB4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4F1FB4">
        <w:rPr>
          <w:rFonts w:ascii="Times New Roman" w:hAnsi="Times New Roman" w:cs="Times New Roman"/>
          <w:sz w:val="28"/>
          <w:szCs w:val="28"/>
          <w:lang w:eastAsia="ru-RU"/>
        </w:rPr>
        <w:t xml:space="preserve">Думы </w:t>
      </w:r>
      <w:r w:rsidR="009F4D79">
        <w:rPr>
          <w:rFonts w:ascii="Times New Roman" w:hAnsi="Times New Roman" w:cs="Times New Roman"/>
          <w:sz w:val="28"/>
          <w:szCs w:val="28"/>
          <w:lang w:eastAsia="ru-RU"/>
        </w:rPr>
        <w:t>Демянского муниципального округа</w:t>
      </w:r>
    </w:p>
    <w:p w:rsidR="004F1FB4" w:rsidRPr="004F1FB4" w:rsidRDefault="004F1FB4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4F1FB4">
        <w:rPr>
          <w:rFonts w:ascii="Times New Roman" w:hAnsi="Times New Roman" w:cs="Times New Roman"/>
          <w:sz w:val="28"/>
          <w:szCs w:val="28"/>
          <w:lang w:eastAsia="ru-RU"/>
        </w:rPr>
        <w:t xml:space="preserve"> от __________ №_____</w:t>
      </w:r>
    </w:p>
    <w:p w:rsidR="004F1FB4" w:rsidRDefault="004F1FB4" w:rsidP="004F1FB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F1FB4" w:rsidRPr="004F1FB4" w:rsidRDefault="004F1FB4" w:rsidP="004F1FB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F1FB4">
        <w:rPr>
          <w:rFonts w:ascii="Times New Roman" w:hAnsi="Times New Roman" w:cs="Times New Roman"/>
          <w:b/>
          <w:sz w:val="28"/>
          <w:szCs w:val="28"/>
          <w:lang w:eastAsia="ru-RU"/>
        </w:rPr>
        <w:t>ИЗМЕНЕНИЯ</w:t>
      </w:r>
      <w:r w:rsidR="000D569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 ДОПОЛНЕНИЯ</w:t>
      </w:r>
    </w:p>
    <w:p w:rsidR="004F1FB4" w:rsidRPr="004F1FB4" w:rsidRDefault="004F1FB4" w:rsidP="004F1FB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F1FB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УСТАВ </w:t>
      </w:r>
      <w:r w:rsidR="009F4D79">
        <w:rPr>
          <w:rFonts w:ascii="Times New Roman" w:hAnsi="Times New Roman" w:cs="Times New Roman"/>
          <w:b/>
          <w:sz w:val="28"/>
          <w:szCs w:val="28"/>
          <w:lang w:eastAsia="ru-RU"/>
        </w:rPr>
        <w:t>ДЕМЯНСКОГО МУНИЦИПАЛЬНОГО ОКРУГА</w:t>
      </w:r>
    </w:p>
    <w:p w:rsidR="004F1FB4" w:rsidRDefault="004F1FB4" w:rsidP="004F1FB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F1FB4" w:rsidRDefault="004F1FB4" w:rsidP="007A2BE1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F1FB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Внести в статью 8 «Вопросы местного значения Демянского муниципального </w:t>
      </w:r>
      <w:r w:rsidR="00800D4C">
        <w:rPr>
          <w:rFonts w:ascii="Times New Roman" w:hAnsi="Times New Roman" w:cs="Times New Roman"/>
          <w:b/>
          <w:sz w:val="28"/>
          <w:szCs w:val="28"/>
          <w:lang w:eastAsia="ru-RU"/>
        </w:rPr>
        <w:t>округа</w:t>
      </w:r>
      <w:r w:rsidRPr="004F1FB4">
        <w:rPr>
          <w:rFonts w:ascii="Times New Roman" w:hAnsi="Times New Roman" w:cs="Times New Roman"/>
          <w:b/>
          <w:sz w:val="28"/>
          <w:szCs w:val="28"/>
          <w:lang w:eastAsia="ru-RU"/>
        </w:rPr>
        <w:t>» следующие изменения:</w:t>
      </w:r>
    </w:p>
    <w:p w:rsidR="009F4D79" w:rsidRPr="007A2BE1" w:rsidRDefault="00597174" w:rsidP="00597174">
      <w:pPr>
        <w:pStyle w:val="a4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A2BE1">
        <w:rPr>
          <w:rFonts w:ascii="Times New Roman" w:hAnsi="Times New Roman" w:cs="Times New Roman"/>
          <w:b/>
          <w:sz w:val="28"/>
          <w:szCs w:val="28"/>
          <w:lang w:eastAsia="ru-RU"/>
        </w:rPr>
        <w:t>Изложить п</w:t>
      </w:r>
      <w:r w:rsidR="00847DCF">
        <w:rPr>
          <w:rFonts w:ascii="Times New Roman" w:hAnsi="Times New Roman" w:cs="Times New Roman"/>
          <w:b/>
          <w:sz w:val="28"/>
          <w:szCs w:val="28"/>
          <w:lang w:eastAsia="ru-RU"/>
        </w:rPr>
        <w:t>ункт</w:t>
      </w:r>
      <w:r w:rsidRPr="007A2BE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1</w:t>
      </w:r>
      <w:r w:rsidR="0095764F">
        <w:rPr>
          <w:rFonts w:ascii="Times New Roman" w:hAnsi="Times New Roman" w:cs="Times New Roman"/>
          <w:b/>
          <w:sz w:val="28"/>
          <w:szCs w:val="28"/>
          <w:lang w:eastAsia="ru-RU"/>
        </w:rPr>
        <w:t>7</w:t>
      </w:r>
      <w:r w:rsidRPr="007A2BE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</w:t>
      </w:r>
      <w:r w:rsidR="00847DCF">
        <w:rPr>
          <w:rFonts w:ascii="Times New Roman" w:hAnsi="Times New Roman" w:cs="Times New Roman"/>
          <w:b/>
          <w:sz w:val="28"/>
          <w:szCs w:val="28"/>
          <w:lang w:eastAsia="ru-RU"/>
        </w:rPr>
        <w:t>асти</w:t>
      </w:r>
      <w:r w:rsidRPr="007A2BE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1 </w:t>
      </w:r>
      <w:r w:rsidR="00243FB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статьи 8 </w:t>
      </w:r>
      <w:r w:rsidRPr="007A2BE1">
        <w:rPr>
          <w:rFonts w:ascii="Times New Roman" w:hAnsi="Times New Roman" w:cs="Times New Roman"/>
          <w:b/>
          <w:sz w:val="28"/>
          <w:szCs w:val="28"/>
          <w:lang w:eastAsia="ru-RU"/>
        </w:rPr>
        <w:t>в следующей редакции:</w:t>
      </w:r>
    </w:p>
    <w:p w:rsidR="00492525" w:rsidRDefault="00492525" w:rsidP="00957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7174" w:rsidRDefault="00597174" w:rsidP="00957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95764F">
        <w:rPr>
          <w:rFonts w:ascii="Times New Roman" w:hAnsi="Times New Roman" w:cs="Times New Roman"/>
          <w:sz w:val="28"/>
          <w:szCs w:val="28"/>
        </w:rPr>
        <w:t>17)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7A2BE1" w:rsidRDefault="007A2BE1" w:rsidP="004F1FB4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1FB4" w:rsidRPr="004F1FB4" w:rsidRDefault="004F1FB4" w:rsidP="004F1FB4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F1FB4">
        <w:rPr>
          <w:rFonts w:ascii="Times New Roman" w:hAnsi="Times New Roman" w:cs="Times New Roman"/>
          <w:b/>
          <w:sz w:val="28"/>
          <w:szCs w:val="28"/>
          <w:lang w:eastAsia="ru-RU"/>
        </w:rPr>
        <w:t>2.</w:t>
      </w:r>
      <w:r w:rsidRPr="004F1FB4">
        <w:rPr>
          <w:rFonts w:ascii="Times New Roman" w:hAnsi="Times New Roman" w:cs="Times New Roman"/>
          <w:b/>
          <w:sz w:val="28"/>
          <w:szCs w:val="28"/>
          <w:lang w:eastAsia="ru-RU"/>
        </w:rPr>
        <w:tab/>
        <w:t>Внести в статью 10 «Полномочия органов местного самоуправления по решению вопросов местного значения» следующие изменения:</w:t>
      </w:r>
    </w:p>
    <w:p w:rsidR="004F1FB4" w:rsidRPr="000C691A" w:rsidRDefault="004F1FB4" w:rsidP="004F1FB4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C691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2.1. Изложить часть 2 </w:t>
      </w:r>
      <w:r w:rsidR="00243FB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статьи 10 </w:t>
      </w:r>
      <w:r w:rsidRPr="000C691A">
        <w:rPr>
          <w:rFonts w:ascii="Times New Roman" w:hAnsi="Times New Roman" w:cs="Times New Roman"/>
          <w:b/>
          <w:sz w:val="28"/>
          <w:szCs w:val="28"/>
          <w:lang w:eastAsia="ru-RU"/>
        </w:rPr>
        <w:t>в следующей редакции:</w:t>
      </w:r>
    </w:p>
    <w:p w:rsidR="00492525" w:rsidRDefault="00492525" w:rsidP="000C69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C691A" w:rsidRDefault="000C691A" w:rsidP="000C69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2. По вопросам, отнесенным в соответствии со </w:t>
      </w:r>
      <w:hyperlink r:id="rId8" w:history="1">
        <w:r w:rsidRPr="000C691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статьей 16</w:t>
        </w:r>
      </w:hyperlink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N 131-ФЗ к вопросам местного значения, федеральными законами, настоящим Уставом могут устанавливаться полномочия органов местного самоуправления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Демянского</w:t>
      </w:r>
      <w:r w:rsidRPr="000C691A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t>муниципального округа по решению указанных вопросов местного значения.</w:t>
      </w:r>
    </w:p>
    <w:p w:rsidR="000C691A" w:rsidRDefault="000C691A" w:rsidP="000C69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Областными законами в случаях, установленных федеральными законами, может осуществляться перераспределение полномочий между органами местного самоуправления и органами государственной власти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Новгородской о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бласти. Перераспределение полномочий допускается на срок 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не менее срока полномочий законодательного органа </w:t>
      </w:r>
      <w:r w:rsidRPr="000C691A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Новгородской 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t>области. Такие областные законы вступают в силу с начала очередного финансового года.</w:t>
      </w:r>
    </w:p>
    <w:p w:rsidR="000C691A" w:rsidRDefault="000C691A" w:rsidP="000C69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691A">
        <w:rPr>
          <w:rFonts w:ascii="Times New Roman" w:hAnsi="Times New Roman" w:cs="Times New Roman"/>
          <w:sz w:val="28"/>
          <w:szCs w:val="28"/>
          <w:lang w:eastAsia="ru-RU"/>
        </w:rPr>
        <w:t>Полномочия по решению вопросов в сфере теплоснабжения в части организации обеспечения надежного теплоснабжения потребителей тепловой энергии на территори</w:t>
      </w:r>
      <w:r w:rsidR="00C52DBE">
        <w:rPr>
          <w:rFonts w:ascii="Times New Roman" w:hAnsi="Times New Roman" w:cs="Times New Roman"/>
          <w:sz w:val="28"/>
          <w:szCs w:val="28"/>
          <w:lang w:eastAsia="ru-RU"/>
        </w:rPr>
        <w:t>и Демянского муниципального округа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, в том числе принятия мер по организации обеспечения теплоснабжения потребителей тепловой энергии в случае неисполнения теплоснабжающими организациями или </w:t>
      </w:r>
      <w:proofErr w:type="spellStart"/>
      <w:r w:rsidRPr="000C691A">
        <w:rPr>
          <w:rFonts w:ascii="Times New Roman" w:hAnsi="Times New Roman" w:cs="Times New Roman"/>
          <w:sz w:val="28"/>
          <w:szCs w:val="28"/>
          <w:lang w:eastAsia="ru-RU"/>
        </w:rPr>
        <w:t>теплосетевыми</w:t>
      </w:r>
      <w:proofErr w:type="spellEnd"/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организациями своих обязательств либо отказа указанных организаций от исполнения своих обязательств, осуществляются органами государственной власти Новгородской области в соответствии с областным законом от 26.11.2018 № 334-ОЗ «О перераспределении некоторых полномочий в сфере теплоснабжения в части организации обеспечения надежного теплоснабжения потребителей тепловой энергии на территориях поселений, городского округа и муниципальных округов, в том числе принятия мер по организации обеспечения теплоснабжения потребителей тепловой энергии в случае неисполнения теплоснабжающими организациями или </w:t>
      </w:r>
      <w:proofErr w:type="spellStart"/>
      <w:r w:rsidRPr="000C691A">
        <w:rPr>
          <w:rFonts w:ascii="Times New Roman" w:hAnsi="Times New Roman" w:cs="Times New Roman"/>
          <w:sz w:val="28"/>
          <w:szCs w:val="28"/>
          <w:lang w:eastAsia="ru-RU"/>
        </w:rPr>
        <w:t>теплосетевыми</w:t>
      </w:r>
      <w:proofErr w:type="spellEnd"/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организациями своих обязательств либо отказа указанных организаций от исполнения своих обязательств между органами местного самоуправления Новгородской области и органами государственной власти Новгородской области».</w:t>
      </w:r>
    </w:p>
    <w:p w:rsidR="000C691A" w:rsidRDefault="000C691A" w:rsidP="000C69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Полномочия в области градостроительной деятельности в части выдачи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</w:t>
      </w:r>
      <w:r w:rsidR="00C52DBE">
        <w:rPr>
          <w:rFonts w:ascii="Times New Roman" w:hAnsi="Times New Roman" w:cs="Times New Roman"/>
          <w:sz w:val="28"/>
          <w:szCs w:val="28"/>
          <w:lang w:eastAsia="ru-RU"/>
        </w:rPr>
        <w:t>Демянского муниципального округа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t>, проектная документация которых подлежит экспертизе в соответствии со статьей 49 Градостроительного кодекса Российской Федерации (за исключением случая, предусмотренного частью 3-3 статьи 49 Градостроительного кодекса Российской Федерации), осуществляются органами государственной власти Новгородской области в соответствии с областным законом от 29.10.2018 № 313-ОЗ «О перераспределении некоторых полномочий в области градостроительной деятельности в части выдачи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муниципальных образований Новгородской области, проектная документация которых подлежит экспертизе в соответствии со статьей 49 Градостроительного кодекса Российской Федерации, между органами местного самоуправления Новгородской области и органами государственной власти Новгородской области».</w:t>
      </w:r>
    </w:p>
    <w:p w:rsidR="0095764F" w:rsidRDefault="0095764F" w:rsidP="000C69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764F">
        <w:rPr>
          <w:rFonts w:ascii="Times New Roman" w:hAnsi="Times New Roman" w:cs="Times New Roman"/>
          <w:sz w:val="28"/>
          <w:szCs w:val="28"/>
          <w:lang w:eastAsia="ru-RU"/>
        </w:rPr>
        <w:t xml:space="preserve">Полномочия в области согласования архитектурно-градостроительного облика объекта капитального строительства при осуществлении строительства, реконструкции объекта капитального строительства в границах территорий, предусмотренных частью 5.3 статьи 30 Градостроительного </w:t>
      </w:r>
      <w:r w:rsidRPr="009576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кодекса Российской Федерации, за исключением случаев, предусмотренных частью 2 статьи 40.1 Градостроительного кодекса Российской Федерации осуществляются в соответствии с областным законом от 02.12.2024 № 604-ОЗ «О перераспределении некоторых полномочий в области градостроительной деятельности между органами местного самоуправления Новгородской области и органами государственной власти Новгородской области».</w:t>
      </w:r>
    </w:p>
    <w:p w:rsidR="000C691A" w:rsidRDefault="000C691A" w:rsidP="000C69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Органы местного самоуправления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Демянского</w:t>
      </w:r>
      <w:r w:rsidRPr="000C691A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t>муниципального округа вправе в соответствии с настоящим Уставом принимать решение о привлечении граждан к выполнению на добровольной основе социально значимых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Демянского</w:t>
      </w:r>
      <w:r w:rsidRPr="000C691A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округа работ (в том числе дежурств) в целях решения вопросов местного значения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Демянского</w:t>
      </w:r>
      <w:r w:rsidRPr="000C691A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округа, предусмотренных </w:t>
      </w:r>
      <w:hyperlink r:id="rId9" w:history="1">
        <w:r w:rsidRPr="000C691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пунктами 7.1</w:t>
        </w:r>
      </w:hyperlink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hyperlink r:id="rId10" w:history="1">
        <w:r w:rsidRPr="000C691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11</w:t>
        </w:r>
      </w:hyperlink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11" w:history="1">
        <w:r w:rsidRPr="000C691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20</w:t>
        </w:r>
      </w:hyperlink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hyperlink r:id="rId12" w:history="1">
        <w:r w:rsidRPr="000C691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25 части 1 статьи 16</w:t>
        </w:r>
      </w:hyperlink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N 131-ФЗ.</w:t>
      </w:r>
    </w:p>
    <w:p w:rsidR="000C691A" w:rsidRDefault="000C691A" w:rsidP="000C69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691A">
        <w:rPr>
          <w:rFonts w:ascii="Times New Roman" w:hAnsi="Times New Roman" w:cs="Times New Roman"/>
          <w:sz w:val="28"/>
          <w:szCs w:val="28"/>
          <w:lang w:eastAsia="ru-RU"/>
        </w:rPr>
        <w:t>К социально значимым работам относятся только работы, не требующие специальной профессиональной подготовки.</w:t>
      </w:r>
    </w:p>
    <w:p w:rsidR="000C691A" w:rsidRPr="000C691A" w:rsidRDefault="000C691A" w:rsidP="000C69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К выполнению социально значимых работ могут привлекаться совершеннолетние трудоспособные жители </w:t>
      </w:r>
      <w:r w:rsidR="00663DBF">
        <w:rPr>
          <w:rFonts w:ascii="Times New Roman" w:hAnsi="Times New Roman" w:cs="Times New Roman"/>
          <w:sz w:val="28"/>
          <w:szCs w:val="28"/>
          <w:lang w:eastAsia="ru-RU"/>
        </w:rPr>
        <w:t>Демянского</w:t>
      </w:r>
      <w:r w:rsidRPr="000C691A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t>муниципального округа в свободное от основной работы или учебы время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</w:t>
      </w:r>
      <w:r w:rsidR="00663DBF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3B035D" w:rsidRDefault="003B035D" w:rsidP="004F1FB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5580" w:rsidRDefault="00A15580" w:rsidP="004F1FB4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504D" w:rsidRPr="0003504D" w:rsidRDefault="0003504D" w:rsidP="0003504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</w:t>
      </w:r>
      <w:r w:rsidR="004F1FB4" w:rsidRPr="004F1FB4">
        <w:rPr>
          <w:rFonts w:ascii="Times New Roman" w:hAnsi="Times New Roman" w:cs="Times New Roman"/>
          <w:sz w:val="28"/>
          <w:szCs w:val="28"/>
          <w:lang w:eastAsia="ru-RU"/>
        </w:rPr>
        <w:t>____</w:t>
      </w: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</w:p>
    <w:p w:rsidR="0003504D" w:rsidRP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:rsidR="0003504D" w:rsidRP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Демянского муниципального округа</w:t>
      </w:r>
    </w:p>
    <w:p w:rsidR="0003504D" w:rsidRP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________ №__________</w:t>
      </w:r>
    </w:p>
    <w:p w:rsidR="0003504D" w:rsidRPr="0003504D" w:rsidRDefault="0003504D" w:rsidP="0003504D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внесении изменений и дополнений в Устав Демянского муниципального округа»</w:t>
      </w:r>
    </w:p>
    <w:p w:rsidR="0003504D" w:rsidRPr="0003504D" w:rsidRDefault="0003504D" w:rsidP="0003504D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8"/>
        <w:gridCol w:w="3977"/>
        <w:gridCol w:w="3131"/>
      </w:tblGrid>
      <w:tr w:rsidR="0003504D" w:rsidRPr="0003504D" w:rsidTr="0003504D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03504D" w:rsidRPr="0003504D" w:rsidTr="0003504D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4D" w:rsidRPr="0003504D" w:rsidRDefault="0003504D" w:rsidP="0003504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Первый заместитель Главы Администрации округа Н.В. </w:t>
            </w:r>
            <w:proofErr w:type="spellStart"/>
            <w:r w:rsidRPr="000350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Шенгоф</w:t>
            </w:r>
            <w:proofErr w:type="spell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4D" w:rsidRPr="0003504D" w:rsidRDefault="0003504D" w:rsidP="0003504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04D" w:rsidRPr="0003504D" w:rsidTr="0003504D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4D" w:rsidRPr="0003504D" w:rsidRDefault="0003504D" w:rsidP="0003504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Председатель Управления по организационным и общим вопросам   Васильева С.Г.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4D" w:rsidRPr="0003504D" w:rsidRDefault="0003504D" w:rsidP="0003504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P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P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УКАЗАТЕЛЬ РАССЫЛКИ</w:t>
      </w:r>
    </w:p>
    <w:p w:rsidR="0003504D" w:rsidRP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Демянского муниципального округа</w:t>
      </w:r>
    </w:p>
    <w:p w:rsidR="0003504D" w:rsidRP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 № ___________</w:t>
      </w:r>
    </w:p>
    <w:p w:rsidR="0003504D" w:rsidRP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внесении изменений и дополнений в Устав Демянского муниципального округа»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407"/>
        <w:gridCol w:w="3122"/>
      </w:tblGrid>
      <w:tr w:rsidR="0003504D" w:rsidRPr="0003504D" w:rsidTr="000350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Количество</w:t>
            </w:r>
          </w:p>
          <w:p w:rsidR="0003504D" w:rsidRPr="0003504D" w:rsidRDefault="0003504D" w:rsidP="0003504D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экземпляров</w:t>
            </w:r>
          </w:p>
        </w:tc>
      </w:tr>
      <w:tr w:rsidR="0003504D" w:rsidRPr="0003504D" w:rsidTr="000350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ОПО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3504D" w:rsidRPr="0003504D" w:rsidTr="000350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сайт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3504D" w:rsidRPr="0003504D" w:rsidTr="000350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Информационный Бюллетень Демянского муниципального округа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3504D" w:rsidRPr="0003504D" w:rsidTr="000350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03504D" w:rsidRPr="0003504D" w:rsidTr="000350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4D" w:rsidRPr="0003504D" w:rsidRDefault="0003504D" w:rsidP="0003504D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4D" w:rsidRPr="0003504D" w:rsidRDefault="0003504D" w:rsidP="0003504D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4D" w:rsidRPr="0003504D" w:rsidRDefault="0003504D" w:rsidP="0003504D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3504D" w:rsidRPr="0003504D" w:rsidTr="000350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4D" w:rsidRPr="0003504D" w:rsidRDefault="0003504D" w:rsidP="0003504D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Всего: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3</w:t>
            </w:r>
          </w:p>
        </w:tc>
      </w:tr>
    </w:tbl>
    <w:p w:rsidR="0003504D" w:rsidRPr="0003504D" w:rsidRDefault="0003504D" w:rsidP="0003504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3504D" w:rsidRPr="0003504D" w:rsidRDefault="0003504D" w:rsidP="0003504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3504D" w:rsidRPr="0003504D" w:rsidRDefault="0003504D" w:rsidP="0003504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Pr="0003504D" w:rsidRDefault="0003504D" w:rsidP="000350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bookmarkEnd w:id="0"/>
    <w:p w:rsidR="0003504D" w:rsidRPr="0003504D" w:rsidRDefault="0003504D" w:rsidP="000350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3504D" w:rsidRPr="0003504D" w:rsidRDefault="0003504D" w:rsidP="000350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3504D" w:rsidRPr="0003504D" w:rsidRDefault="0003504D" w:rsidP="000350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3504D" w:rsidRPr="0003504D" w:rsidRDefault="0003504D" w:rsidP="000350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3504D" w:rsidRPr="0003504D" w:rsidRDefault="0003504D" w:rsidP="000350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3504D" w:rsidRPr="0003504D" w:rsidRDefault="0003504D" w:rsidP="000350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3504D" w:rsidRPr="0003504D" w:rsidRDefault="0003504D" w:rsidP="000350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3504D" w:rsidRPr="0003504D" w:rsidRDefault="0003504D" w:rsidP="000350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sectPr w:rsidR="0003504D" w:rsidRPr="0003504D" w:rsidSect="00492525">
      <w:pgSz w:w="11906" w:h="16838"/>
      <w:pgMar w:top="1276" w:right="849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45AA3"/>
    <w:multiLevelType w:val="hybridMultilevel"/>
    <w:tmpl w:val="5C4ADDA6"/>
    <w:lvl w:ilvl="0" w:tplc="98F2EC78">
      <w:start w:val="1"/>
      <w:numFmt w:val="decimal"/>
      <w:lvlText w:val="%1)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9DD5BA0"/>
    <w:multiLevelType w:val="multilevel"/>
    <w:tmpl w:val="16B43E5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2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 w15:restartNumberingAfterBreak="0">
    <w:nsid w:val="46271769"/>
    <w:multiLevelType w:val="multilevel"/>
    <w:tmpl w:val="7944C7F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167"/>
    <w:rsid w:val="00011BF1"/>
    <w:rsid w:val="0003504D"/>
    <w:rsid w:val="000C691A"/>
    <w:rsid w:val="000D5699"/>
    <w:rsid w:val="001303B4"/>
    <w:rsid w:val="00135112"/>
    <w:rsid w:val="00145DCE"/>
    <w:rsid w:val="00210E3A"/>
    <w:rsid w:val="00243FB2"/>
    <w:rsid w:val="003B035D"/>
    <w:rsid w:val="003F6089"/>
    <w:rsid w:val="00476484"/>
    <w:rsid w:val="00492525"/>
    <w:rsid w:val="004B5B92"/>
    <w:rsid w:val="004F1FB4"/>
    <w:rsid w:val="00540396"/>
    <w:rsid w:val="00597174"/>
    <w:rsid w:val="006031B6"/>
    <w:rsid w:val="006102B0"/>
    <w:rsid w:val="00663DBF"/>
    <w:rsid w:val="00665AB4"/>
    <w:rsid w:val="00710208"/>
    <w:rsid w:val="00756AC2"/>
    <w:rsid w:val="007A2BE1"/>
    <w:rsid w:val="00800D4C"/>
    <w:rsid w:val="00847DCF"/>
    <w:rsid w:val="00871D0A"/>
    <w:rsid w:val="0095764F"/>
    <w:rsid w:val="009B0167"/>
    <w:rsid w:val="009F4D79"/>
    <w:rsid w:val="00A15580"/>
    <w:rsid w:val="00A60B79"/>
    <w:rsid w:val="00AC19CC"/>
    <w:rsid w:val="00B04EE4"/>
    <w:rsid w:val="00B34223"/>
    <w:rsid w:val="00C52DBE"/>
    <w:rsid w:val="00D00DA4"/>
    <w:rsid w:val="00E214CC"/>
    <w:rsid w:val="00E316DB"/>
    <w:rsid w:val="00E65DC8"/>
    <w:rsid w:val="00E67590"/>
    <w:rsid w:val="00EA5E0A"/>
    <w:rsid w:val="00EE2CAA"/>
    <w:rsid w:val="00F7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1BC5DF-4691-4F27-8A1D-E70FB654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1FB4"/>
    <w:pPr>
      <w:ind w:left="720"/>
      <w:contextualSpacing/>
    </w:pPr>
  </w:style>
  <w:style w:type="paragraph" w:styleId="a4">
    <w:name w:val="No Spacing"/>
    <w:uiPriority w:val="1"/>
    <w:qFormat/>
    <w:rsid w:val="004F1FB4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0C691A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A5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5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294EBE57FC97B7E426D7FB0B74B5754AF671283E5FAC360C00DA0437A0F34BE68AF5814208189B57EBA5EA522C8D183B5E99798381AACD6AU3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pem\Desktop\&#1084;&#1086;&#1080;%20&#1076;&#1086;&#1082;&#1091;&#1084;&#1077;&#1085;&#1090;&#1099;\&#1059;&#1089;&#1090;&#1072;&#1074;%20&#1044;&#1077;&#1084;&#1103;&#1085;&#1089;&#1082;&#1086;&#1075;&#1086;%20&#1084;&#1091;&#1085;&#1080;&#1094;&#1080;&#1087;&#1072;&#1083;&#1100;&#1085;&#1086;&#1075;&#1086;%20&#1088;&#1072;&#1081;&#1086;&#1085;&#1072;\&#1048;&#1084;&#1077;&#1085;&#1077;&#1085;&#1080;&#1103;%20&#1074;%20&#1059;&#1089;&#1090;&#1072;&#1074;.docx" TargetMode="External"/><Relationship Id="rId12" Type="http://schemas.openxmlformats.org/officeDocument/2006/relationships/hyperlink" Target="consultantplus://offline/ref=EF294EBE57FC97B7E426D7FB0B74B5754AF671283E5FAC360C00DA0437A0F34BE68AF5814209199505B1B5EE1B7B82043841867A9D816AU8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EF294EBE57FC97B7E426D7FB0B74B5754AF671283E5FAC360C00DA0437A0F34BE68AF5814208189958EBA5EA522C8D183B5E99798381AACD6AU3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F294EBE57FC97B7E426D7FB0B74B5754AF671283E5FAC360C00DA0437A0F34BE68AF5814208189950EBA5EA522C8D183B5E99798381AACD6AU3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294EBE57FC97B7E426D7FB0B74B5754AF671283E5FAC360C00DA0437A0F34BE68AF5814208189854EBA5EA522C8D183B5E99798381AACD6AU3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8CC-7B57-492C-8FF6-960786920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1483</Words>
  <Characters>8458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Белева Татьяна Владимировна</dc:creator>
  <cp:keywords/>
  <dc:description/>
  <cp:lastModifiedBy>Белева Татьяна Владимировна</cp:lastModifiedBy>
  <cp:revision>17</cp:revision>
  <cp:lastPrinted>2025-04-09T14:50:00Z</cp:lastPrinted>
  <dcterms:created xsi:type="dcterms:W3CDTF">2024-11-28T07:04:00Z</dcterms:created>
  <dcterms:modified xsi:type="dcterms:W3CDTF">2025-04-09T14:50:00Z</dcterms:modified>
</cp:coreProperties>
</file>