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B47F817" w14:textId="77777777" w:rsidR="007616E8" w:rsidRDefault="007616E8" w:rsidP="007616E8">
      <w:pPr>
        <w:ind w:firstLine="0"/>
        <w:jc w:val="center"/>
        <w:rPr>
          <w:szCs w:val="24"/>
        </w:rPr>
      </w:pPr>
      <w:bookmarkStart w:id="0" w:name="OLE_LINK19"/>
      <w:bookmarkStart w:id="1" w:name="OLE_LINK20"/>
      <w:bookmarkStart w:id="2" w:name="_Toc273554828"/>
      <w:bookmarkStart w:id="3" w:name="_Toc273558607"/>
    </w:p>
    <w:p w14:paraId="56831EE0" w14:textId="77777777" w:rsidR="00D13115" w:rsidRPr="00C93687" w:rsidRDefault="00D13115" w:rsidP="00D13115">
      <w:pPr>
        <w:jc w:val="right"/>
        <w:rPr>
          <w:sz w:val="28"/>
          <w:szCs w:val="28"/>
        </w:rPr>
      </w:pPr>
      <w:r w:rsidRPr="00C93687">
        <w:rPr>
          <w:sz w:val="28"/>
          <w:szCs w:val="28"/>
        </w:rPr>
        <w:t>Проект</w:t>
      </w:r>
    </w:p>
    <w:tbl>
      <w:tblPr>
        <w:tblW w:w="0" w:type="auto"/>
        <w:tblLayout w:type="fixed"/>
        <w:tblLook w:val="04A0" w:firstRow="1" w:lastRow="0" w:firstColumn="1" w:lastColumn="0" w:noHBand="0" w:noVBand="1"/>
      </w:tblPr>
      <w:tblGrid>
        <w:gridCol w:w="9465"/>
      </w:tblGrid>
      <w:tr w:rsidR="00D13115" w:rsidRPr="00C93687" w14:paraId="419F5018" w14:textId="77777777" w:rsidTr="00D13115">
        <w:trPr>
          <w:cantSplit/>
          <w:trHeight w:val="1068"/>
        </w:trPr>
        <w:tc>
          <w:tcPr>
            <w:tcW w:w="9464" w:type="dxa"/>
            <w:hideMark/>
          </w:tcPr>
          <w:p w14:paraId="7F445C26" w14:textId="77777777" w:rsidR="00D13115" w:rsidRPr="00C93687" w:rsidRDefault="00D13115" w:rsidP="00D13115">
            <w:pPr>
              <w:tabs>
                <w:tab w:val="left" w:pos="1843"/>
              </w:tabs>
              <w:spacing w:before="120" w:line="360" w:lineRule="atLeast"/>
              <w:jc w:val="center"/>
              <w:rPr>
                <w:rFonts w:ascii="Times New Roman CYR" w:hAnsi="Times New Roman CYR"/>
                <w:b/>
                <w:sz w:val="26"/>
                <w:szCs w:val="20"/>
              </w:rPr>
            </w:pPr>
            <w:r w:rsidRPr="00C93687">
              <w:rPr>
                <w:noProof/>
                <w:sz w:val="20"/>
                <w:szCs w:val="20"/>
              </w:rPr>
              <w:drawing>
                <wp:inline distT="0" distB="0" distL="0" distR="0" wp14:anchorId="6308A43B" wp14:editId="5D91523C">
                  <wp:extent cx="523875" cy="790575"/>
                  <wp:effectExtent l="0" t="0" r="9525" b="9525"/>
                  <wp:docPr id="1" name="Рисунок 1" descr="demyansk B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demyansk BW"/>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23875" cy="790575"/>
                          </a:xfrm>
                          <a:prstGeom prst="rect">
                            <a:avLst/>
                          </a:prstGeom>
                          <a:noFill/>
                          <a:ln>
                            <a:noFill/>
                          </a:ln>
                        </pic:spPr>
                      </pic:pic>
                    </a:graphicData>
                  </a:graphic>
                </wp:inline>
              </w:drawing>
            </w:r>
          </w:p>
          <w:p w14:paraId="7C9029C4" w14:textId="77777777" w:rsidR="00D13115" w:rsidRPr="00C93687" w:rsidRDefault="00D13115" w:rsidP="00D13115">
            <w:pPr>
              <w:jc w:val="center"/>
              <w:rPr>
                <w:b/>
                <w:i/>
                <w:sz w:val="28"/>
                <w:szCs w:val="28"/>
              </w:rPr>
            </w:pPr>
            <w:r w:rsidRPr="00C93687">
              <w:rPr>
                <w:b/>
                <w:i/>
                <w:noProof/>
                <w:sz w:val="28"/>
                <w:szCs w:val="28"/>
              </w:rPr>
              <w:t xml:space="preserve">                                                                                                           </w:t>
            </w:r>
          </w:p>
        </w:tc>
      </w:tr>
      <w:tr w:rsidR="00D13115" w:rsidRPr="00C93687" w14:paraId="56308D5E" w14:textId="77777777" w:rsidTr="00D13115">
        <w:trPr>
          <w:cantSplit/>
          <w:trHeight w:val="950"/>
        </w:trPr>
        <w:tc>
          <w:tcPr>
            <w:tcW w:w="9464" w:type="dxa"/>
            <w:hideMark/>
          </w:tcPr>
          <w:p w14:paraId="17D0875B" w14:textId="77777777" w:rsidR="00D13115" w:rsidRPr="00C93687" w:rsidRDefault="00D13115" w:rsidP="00D13115">
            <w:pPr>
              <w:spacing w:line="720" w:lineRule="exact"/>
              <w:jc w:val="center"/>
              <w:rPr>
                <w:b/>
                <w:sz w:val="28"/>
                <w:szCs w:val="28"/>
              </w:rPr>
            </w:pPr>
            <w:r w:rsidRPr="00C93687">
              <w:rPr>
                <w:b/>
                <w:sz w:val="28"/>
                <w:szCs w:val="28"/>
              </w:rPr>
              <w:t>Российская Федерация</w:t>
            </w:r>
          </w:p>
          <w:p w14:paraId="35E57158" w14:textId="77777777" w:rsidR="00D13115" w:rsidRPr="00C93687" w:rsidRDefault="00D13115" w:rsidP="00D13115">
            <w:pPr>
              <w:jc w:val="center"/>
              <w:rPr>
                <w:b/>
                <w:sz w:val="28"/>
                <w:szCs w:val="28"/>
              </w:rPr>
            </w:pPr>
            <w:r w:rsidRPr="00C93687">
              <w:rPr>
                <w:b/>
                <w:sz w:val="28"/>
                <w:szCs w:val="28"/>
              </w:rPr>
              <w:t>Новгородская область</w:t>
            </w:r>
          </w:p>
          <w:p w14:paraId="3E3A1B27" w14:textId="77777777" w:rsidR="00D13115" w:rsidRPr="00C93687" w:rsidRDefault="00D13115" w:rsidP="00D13115">
            <w:pPr>
              <w:jc w:val="center"/>
              <w:rPr>
                <w:b/>
                <w:bCs/>
                <w:sz w:val="28"/>
                <w:szCs w:val="28"/>
              </w:rPr>
            </w:pPr>
            <w:r w:rsidRPr="00C93687">
              <w:rPr>
                <w:b/>
                <w:bCs/>
                <w:sz w:val="28"/>
                <w:szCs w:val="28"/>
              </w:rPr>
              <w:t>ДУМА ДЕМЯНСКОГО МУНИЦИПАЛЬНОГО ОКРУГА</w:t>
            </w:r>
          </w:p>
        </w:tc>
      </w:tr>
      <w:tr w:rsidR="00D13115" w:rsidRPr="00C93687" w14:paraId="2245FB6C" w14:textId="77777777" w:rsidTr="00D13115">
        <w:trPr>
          <w:cantSplit/>
          <w:trHeight w:val="567"/>
        </w:trPr>
        <w:tc>
          <w:tcPr>
            <w:tcW w:w="9464" w:type="dxa"/>
          </w:tcPr>
          <w:p w14:paraId="1FAC4610" w14:textId="77777777" w:rsidR="00D13115" w:rsidRPr="00C93687" w:rsidRDefault="00D13115" w:rsidP="00D13115">
            <w:pPr>
              <w:spacing w:line="480" w:lineRule="exact"/>
              <w:rPr>
                <w:b/>
                <w:spacing w:val="60"/>
                <w:sz w:val="28"/>
                <w:szCs w:val="28"/>
              </w:rPr>
            </w:pPr>
            <w:r w:rsidRPr="00C93687">
              <w:rPr>
                <w:spacing w:val="60"/>
                <w:sz w:val="28"/>
                <w:szCs w:val="28"/>
              </w:rPr>
              <w:t xml:space="preserve">                            </w:t>
            </w:r>
            <w:r w:rsidRPr="00C93687">
              <w:rPr>
                <w:b/>
                <w:spacing w:val="60"/>
                <w:sz w:val="28"/>
                <w:szCs w:val="28"/>
              </w:rPr>
              <w:t>РЕШЕНИЕ</w:t>
            </w:r>
          </w:p>
          <w:p w14:paraId="2F089168" w14:textId="77777777" w:rsidR="00D13115" w:rsidRPr="00C93687" w:rsidRDefault="00D13115" w:rsidP="00D13115">
            <w:pPr>
              <w:jc w:val="center"/>
              <w:rPr>
                <w:spacing w:val="60"/>
                <w:sz w:val="28"/>
                <w:szCs w:val="28"/>
              </w:rPr>
            </w:pPr>
          </w:p>
          <w:p w14:paraId="76BF0218" w14:textId="77777777" w:rsidR="00D13115" w:rsidRPr="00C93687" w:rsidRDefault="00D13115" w:rsidP="00D13115">
            <w:pPr>
              <w:jc w:val="center"/>
              <w:rPr>
                <w:sz w:val="28"/>
                <w:szCs w:val="28"/>
              </w:rPr>
            </w:pPr>
            <w:r w:rsidRPr="00C93687">
              <w:rPr>
                <w:sz w:val="28"/>
                <w:szCs w:val="28"/>
              </w:rPr>
              <w:t>_________ 202</w:t>
            </w:r>
            <w:r>
              <w:rPr>
                <w:sz w:val="28"/>
                <w:szCs w:val="28"/>
              </w:rPr>
              <w:t>5</w:t>
            </w:r>
            <w:r w:rsidRPr="00C93687">
              <w:rPr>
                <w:sz w:val="28"/>
                <w:szCs w:val="28"/>
              </w:rPr>
              <w:t xml:space="preserve"> № _______ </w:t>
            </w:r>
          </w:p>
          <w:p w14:paraId="18C03F38" w14:textId="77777777" w:rsidR="00D13115" w:rsidRPr="00C93687" w:rsidRDefault="00D13115" w:rsidP="00D13115">
            <w:pPr>
              <w:jc w:val="center"/>
              <w:rPr>
                <w:spacing w:val="60"/>
                <w:sz w:val="28"/>
                <w:szCs w:val="28"/>
              </w:rPr>
            </w:pPr>
          </w:p>
        </w:tc>
      </w:tr>
      <w:tr w:rsidR="00D13115" w:rsidRPr="00C93687" w14:paraId="5AF7B366" w14:textId="77777777" w:rsidTr="00D13115">
        <w:trPr>
          <w:cantSplit/>
          <w:trHeight w:val="685"/>
        </w:trPr>
        <w:tc>
          <w:tcPr>
            <w:tcW w:w="9464" w:type="dxa"/>
          </w:tcPr>
          <w:p w14:paraId="71CB1AEC" w14:textId="77777777" w:rsidR="00D13115" w:rsidRPr="00C93687" w:rsidRDefault="00D13115" w:rsidP="00D13115">
            <w:pPr>
              <w:jc w:val="center"/>
              <w:rPr>
                <w:sz w:val="28"/>
                <w:szCs w:val="28"/>
              </w:rPr>
            </w:pPr>
            <w:r w:rsidRPr="00C93687">
              <w:rPr>
                <w:sz w:val="28"/>
                <w:szCs w:val="28"/>
              </w:rPr>
              <w:t>р.п. Демянск</w:t>
            </w:r>
          </w:p>
          <w:p w14:paraId="17D4D4E2" w14:textId="77777777" w:rsidR="00D13115" w:rsidRPr="00C93687" w:rsidRDefault="00D13115" w:rsidP="00D13115">
            <w:pPr>
              <w:jc w:val="center"/>
              <w:rPr>
                <w:sz w:val="28"/>
                <w:szCs w:val="28"/>
              </w:rPr>
            </w:pPr>
          </w:p>
        </w:tc>
      </w:tr>
      <w:tr w:rsidR="00D13115" w:rsidRPr="00C93687" w14:paraId="7A8BE28F" w14:textId="77777777" w:rsidTr="00D13115">
        <w:trPr>
          <w:cantSplit/>
          <w:trHeight w:val="485"/>
        </w:trPr>
        <w:tc>
          <w:tcPr>
            <w:tcW w:w="9465" w:type="dxa"/>
            <w:hideMark/>
          </w:tcPr>
          <w:p w14:paraId="6BAA2CF7" w14:textId="77777777" w:rsidR="00D13115" w:rsidRPr="00C93687" w:rsidRDefault="00D13115" w:rsidP="00D13115">
            <w:pPr>
              <w:spacing w:line="240" w:lineRule="exact"/>
              <w:jc w:val="center"/>
              <w:rPr>
                <w:sz w:val="20"/>
                <w:szCs w:val="20"/>
              </w:rPr>
            </w:pPr>
            <w:r w:rsidRPr="00C93687">
              <w:rPr>
                <w:b/>
                <w:bCs/>
                <w:color w:val="000000"/>
                <w:sz w:val="28"/>
                <w:szCs w:val="28"/>
              </w:rPr>
              <w:t xml:space="preserve">Об утверждении </w:t>
            </w:r>
            <w:r>
              <w:rPr>
                <w:b/>
                <w:bCs/>
                <w:color w:val="000000"/>
                <w:sz w:val="28"/>
                <w:szCs w:val="28"/>
              </w:rPr>
              <w:t>местных нормативов градостроительного проектирования Демянского муниципального округа</w:t>
            </w:r>
            <w:r w:rsidRPr="00C93687">
              <w:rPr>
                <w:b/>
                <w:sz w:val="28"/>
                <w:szCs w:val="28"/>
              </w:rPr>
              <w:t xml:space="preserve"> </w:t>
            </w:r>
            <w:r w:rsidRPr="00C93687">
              <w:rPr>
                <w:b/>
                <w:sz w:val="20"/>
                <w:szCs w:val="20"/>
              </w:rPr>
              <w:t xml:space="preserve"> </w:t>
            </w:r>
          </w:p>
        </w:tc>
      </w:tr>
    </w:tbl>
    <w:p w14:paraId="637F7844" w14:textId="77777777" w:rsidR="00D13115" w:rsidRPr="00C93687" w:rsidRDefault="00D13115" w:rsidP="00D13115">
      <w:pPr>
        <w:shd w:val="clear" w:color="auto" w:fill="FFFFFF"/>
        <w:ind w:firstLine="567"/>
        <w:rPr>
          <w:b/>
          <w:color w:val="000000"/>
        </w:rPr>
      </w:pPr>
    </w:p>
    <w:p w14:paraId="2C35AD55" w14:textId="0993BFA9" w:rsidR="00D13115" w:rsidRPr="00C93687" w:rsidRDefault="00D13115" w:rsidP="00D13115">
      <w:pPr>
        <w:autoSpaceDE w:val="0"/>
        <w:autoSpaceDN w:val="0"/>
        <w:adjustRightInd w:val="0"/>
        <w:ind w:firstLine="567"/>
        <w:rPr>
          <w:sz w:val="28"/>
          <w:szCs w:val="28"/>
        </w:rPr>
      </w:pPr>
      <w:r w:rsidRPr="00C93687">
        <w:rPr>
          <w:color w:val="000000"/>
          <w:sz w:val="28"/>
          <w:szCs w:val="28"/>
        </w:rPr>
        <w:t xml:space="preserve">В </w:t>
      </w:r>
      <w:r>
        <w:rPr>
          <w:color w:val="000000"/>
          <w:sz w:val="28"/>
          <w:szCs w:val="28"/>
        </w:rPr>
        <w:t>целях обеспечения благоприятных условий жизнедеятельности человека (в том числе объектами социального и коммунально-бытового назначения, доступности таких объектов для населения (включая инвалидов), объектами инженерной инфраструктуры, благоустройства территории), в соответствии со статьёй 29.4 Градостроительного кодекса Российской Федерации,</w:t>
      </w:r>
      <w:bookmarkStart w:id="4" w:name="_Hlk79501936"/>
      <w:r>
        <w:rPr>
          <w:color w:val="000000"/>
          <w:sz w:val="28"/>
          <w:szCs w:val="28"/>
        </w:rPr>
        <w:t xml:space="preserve"> Федеральным законом </w:t>
      </w:r>
      <w:r w:rsidRPr="00C93687">
        <w:rPr>
          <w:color w:val="000000"/>
          <w:sz w:val="28"/>
          <w:szCs w:val="28"/>
        </w:rPr>
        <w:t>от 06.10.2003 № 131-ФЗ «Об общих принципах организации местного самоуправления в Российской Федерации»,</w:t>
      </w:r>
      <w:bookmarkEnd w:id="4"/>
      <w:r>
        <w:rPr>
          <w:color w:val="000000"/>
          <w:sz w:val="28"/>
          <w:szCs w:val="28"/>
        </w:rPr>
        <w:t xml:space="preserve"> </w:t>
      </w:r>
      <w:r w:rsidRPr="00C93687">
        <w:rPr>
          <w:color w:val="000000"/>
          <w:sz w:val="28"/>
          <w:szCs w:val="28"/>
        </w:rPr>
        <w:t>Уставом</w:t>
      </w:r>
      <w:r w:rsidRPr="00C93687">
        <w:rPr>
          <w:sz w:val="28"/>
          <w:szCs w:val="28"/>
        </w:rPr>
        <w:t xml:space="preserve"> </w:t>
      </w:r>
      <w:r w:rsidRPr="00C93687">
        <w:rPr>
          <w:color w:val="000000"/>
          <w:sz w:val="28"/>
          <w:szCs w:val="28"/>
        </w:rPr>
        <w:t xml:space="preserve">Демянского муниципального округа, </w:t>
      </w:r>
      <w:r>
        <w:rPr>
          <w:color w:val="000000"/>
          <w:sz w:val="28"/>
          <w:szCs w:val="28"/>
        </w:rPr>
        <w:t xml:space="preserve">Порядком  подготовки, утверждения местных нормативов градостроительного проектирования Демянского муниципального округа и внесения изменений в них, утвержденного постановлением Администрации Демянского муниципального округа от 28.11.2024 №2110, </w:t>
      </w:r>
      <w:r w:rsidRPr="00C93687">
        <w:rPr>
          <w:sz w:val="28"/>
          <w:szCs w:val="28"/>
        </w:rPr>
        <w:t>Дума Демянского муниципального округа:</w:t>
      </w:r>
    </w:p>
    <w:p w14:paraId="22476D8C" w14:textId="77777777" w:rsidR="00D13115" w:rsidRPr="00C93687" w:rsidRDefault="00D13115" w:rsidP="00D13115">
      <w:pPr>
        <w:spacing w:line="360" w:lineRule="atLeast"/>
        <w:rPr>
          <w:b/>
          <w:sz w:val="28"/>
          <w:szCs w:val="28"/>
        </w:rPr>
      </w:pPr>
      <w:r w:rsidRPr="00C93687">
        <w:rPr>
          <w:b/>
          <w:sz w:val="28"/>
          <w:szCs w:val="28"/>
        </w:rPr>
        <w:t>РЕШИЛА:</w:t>
      </w:r>
    </w:p>
    <w:p w14:paraId="29425B45" w14:textId="77777777" w:rsidR="00D13115" w:rsidRPr="00C93687" w:rsidRDefault="00D13115" w:rsidP="00D13115">
      <w:pPr>
        <w:shd w:val="clear" w:color="auto" w:fill="FFFFFF"/>
        <w:rPr>
          <w:color w:val="000000"/>
          <w:sz w:val="28"/>
          <w:szCs w:val="28"/>
        </w:rPr>
      </w:pPr>
      <w:r>
        <w:rPr>
          <w:color w:val="000000"/>
          <w:sz w:val="28"/>
          <w:szCs w:val="28"/>
        </w:rPr>
        <w:t>1. Утвердить прилагаемые местные нормативы градостроительного проектирования Демянского муниципального округа</w:t>
      </w:r>
      <w:r w:rsidRPr="00C93687">
        <w:rPr>
          <w:color w:val="000000"/>
        </w:rPr>
        <w:t>.</w:t>
      </w:r>
    </w:p>
    <w:p w14:paraId="71B41D83" w14:textId="77777777" w:rsidR="00D13115" w:rsidRDefault="00D13115" w:rsidP="00D13115">
      <w:pPr>
        <w:shd w:val="clear" w:color="auto" w:fill="FFFFFF"/>
        <w:rPr>
          <w:rFonts w:eastAsia="Calibri"/>
          <w:sz w:val="28"/>
          <w:szCs w:val="28"/>
        </w:rPr>
      </w:pPr>
      <w:r w:rsidRPr="00C93687">
        <w:rPr>
          <w:rFonts w:eastAsia="Calibri"/>
          <w:sz w:val="28"/>
          <w:szCs w:val="28"/>
        </w:rPr>
        <w:t xml:space="preserve">2. </w:t>
      </w:r>
      <w:r>
        <w:rPr>
          <w:rFonts w:eastAsia="Calibri"/>
          <w:sz w:val="28"/>
          <w:szCs w:val="28"/>
        </w:rPr>
        <w:t>Признать утратившими силу решения:</w:t>
      </w:r>
    </w:p>
    <w:p w14:paraId="25DD1451" w14:textId="4A9D53CA" w:rsidR="00D13115" w:rsidRDefault="00D13115" w:rsidP="00D13115">
      <w:pPr>
        <w:shd w:val="clear" w:color="auto" w:fill="FFFFFF"/>
        <w:rPr>
          <w:rFonts w:eastAsia="Calibri"/>
          <w:sz w:val="28"/>
          <w:szCs w:val="28"/>
        </w:rPr>
      </w:pPr>
      <w:r>
        <w:rPr>
          <w:rFonts w:eastAsia="Calibri"/>
          <w:sz w:val="28"/>
          <w:szCs w:val="28"/>
        </w:rPr>
        <w:t>-Думы Демянского муниципального района от 15.04.2016 №41 «Об утверждении местных нормативов градостроительного</w:t>
      </w:r>
      <w:r w:rsidR="002C377B">
        <w:rPr>
          <w:rFonts w:eastAsia="Calibri"/>
          <w:sz w:val="28"/>
          <w:szCs w:val="28"/>
        </w:rPr>
        <w:t xml:space="preserve"> </w:t>
      </w:r>
      <w:r>
        <w:rPr>
          <w:rFonts w:eastAsia="Calibri"/>
          <w:sz w:val="28"/>
          <w:szCs w:val="28"/>
        </w:rPr>
        <w:t>проектирования  Демянского муниципального района»;</w:t>
      </w:r>
    </w:p>
    <w:p w14:paraId="2D61264B" w14:textId="57BE2B6B" w:rsidR="00D13115" w:rsidRDefault="00D13115" w:rsidP="00D13115">
      <w:pPr>
        <w:shd w:val="clear" w:color="auto" w:fill="FFFFFF"/>
        <w:rPr>
          <w:rFonts w:eastAsia="Calibri"/>
          <w:sz w:val="28"/>
          <w:szCs w:val="28"/>
        </w:rPr>
      </w:pPr>
      <w:r>
        <w:rPr>
          <w:rFonts w:eastAsia="Calibri"/>
          <w:sz w:val="28"/>
          <w:szCs w:val="28"/>
        </w:rPr>
        <w:t xml:space="preserve">- Совета </w:t>
      </w:r>
      <w:r w:rsidR="001A1FBF">
        <w:rPr>
          <w:rFonts w:eastAsia="Calibri"/>
          <w:sz w:val="28"/>
          <w:szCs w:val="28"/>
        </w:rPr>
        <w:t>д</w:t>
      </w:r>
      <w:r>
        <w:rPr>
          <w:rFonts w:eastAsia="Calibri"/>
          <w:sz w:val="28"/>
          <w:szCs w:val="28"/>
        </w:rPr>
        <w:t>епутатов Демянского городского поселения от 10.07.2017 №90 «Об утверждении местных нормативов градостроительного проектирования Демянского городского поселения Демянского муниципального района»;</w:t>
      </w:r>
    </w:p>
    <w:p w14:paraId="0306CDF0" w14:textId="1FBF1815" w:rsidR="00D13115" w:rsidRDefault="00D13115" w:rsidP="00D13115">
      <w:pPr>
        <w:shd w:val="clear" w:color="auto" w:fill="FFFFFF"/>
        <w:rPr>
          <w:rFonts w:eastAsia="Calibri"/>
          <w:sz w:val="28"/>
          <w:szCs w:val="28"/>
        </w:rPr>
      </w:pPr>
      <w:r>
        <w:rPr>
          <w:rFonts w:eastAsia="Calibri"/>
          <w:sz w:val="28"/>
          <w:szCs w:val="28"/>
        </w:rPr>
        <w:t>-</w:t>
      </w:r>
      <w:r w:rsidRPr="00817AA5">
        <w:rPr>
          <w:rFonts w:eastAsia="Calibri"/>
          <w:sz w:val="28"/>
          <w:szCs w:val="28"/>
        </w:rPr>
        <w:t xml:space="preserve"> </w:t>
      </w:r>
      <w:r>
        <w:rPr>
          <w:rFonts w:eastAsia="Calibri"/>
          <w:sz w:val="28"/>
          <w:szCs w:val="28"/>
        </w:rPr>
        <w:t xml:space="preserve">Совета </w:t>
      </w:r>
      <w:r w:rsidR="001A1FBF">
        <w:rPr>
          <w:rFonts w:eastAsia="Calibri"/>
          <w:sz w:val="28"/>
          <w:szCs w:val="28"/>
        </w:rPr>
        <w:t>д</w:t>
      </w:r>
      <w:r>
        <w:rPr>
          <w:rFonts w:eastAsia="Calibri"/>
          <w:sz w:val="28"/>
          <w:szCs w:val="28"/>
        </w:rPr>
        <w:t>епутатов Демянского городского поселения от 18.08.2020 №230 «О внесении изменений в решение Совета депутатов Демянского городского поселения  от 10.07.2017 №90»;</w:t>
      </w:r>
    </w:p>
    <w:p w14:paraId="10A44E9E" w14:textId="72BFD254" w:rsidR="002C377B" w:rsidRDefault="005D0F2B" w:rsidP="00D13115">
      <w:pPr>
        <w:shd w:val="clear" w:color="auto" w:fill="FFFFFF"/>
        <w:rPr>
          <w:rFonts w:eastAsia="Calibri"/>
          <w:sz w:val="28"/>
          <w:szCs w:val="28"/>
        </w:rPr>
      </w:pPr>
      <w:r>
        <w:rPr>
          <w:rFonts w:eastAsia="Calibri"/>
          <w:noProof/>
          <w:sz w:val="28"/>
          <w:szCs w:val="28"/>
        </w:rPr>
        <w:lastRenderedPageBreak/>
        <mc:AlternateContent>
          <mc:Choice Requires="wps">
            <w:drawing>
              <wp:anchor distT="0" distB="0" distL="114300" distR="114300" simplePos="0" relativeHeight="251666432" behindDoc="0" locked="0" layoutInCell="1" allowOverlap="1" wp14:anchorId="43F4D913" wp14:editId="0873162D">
                <wp:simplePos x="0" y="0"/>
                <wp:positionH relativeFrom="column">
                  <wp:posOffset>2996565</wp:posOffset>
                </wp:positionH>
                <wp:positionV relativeFrom="paragraph">
                  <wp:posOffset>-481965</wp:posOffset>
                </wp:positionV>
                <wp:extent cx="657225" cy="247650"/>
                <wp:effectExtent l="0" t="0" r="28575" b="19050"/>
                <wp:wrapNone/>
                <wp:docPr id="4" name="Овал 4"/>
                <wp:cNvGraphicFramePr/>
                <a:graphic xmlns:a="http://schemas.openxmlformats.org/drawingml/2006/main">
                  <a:graphicData uri="http://schemas.microsoft.com/office/word/2010/wordprocessingShape">
                    <wps:wsp>
                      <wps:cNvSpPr/>
                      <wps:spPr>
                        <a:xfrm>
                          <a:off x="0" y="0"/>
                          <a:ext cx="657225" cy="247650"/>
                        </a:xfrm>
                        <a:prstGeom prst="ellipse">
                          <a:avLst/>
                        </a:prstGeom>
                        <a:ln>
                          <a:solidFill>
                            <a:schemeClr val="bg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3A4871EF" id="Овал 4" o:spid="_x0000_s1026" style="position:absolute;margin-left:235.95pt;margin-top:-37.95pt;width:51.75pt;height:19.5pt;z-index:2516664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" fillcolor="white [3201]" strokecolor="white [3212]" strokeweight="1.25pt"/>
            </w:pict>
          </mc:Fallback>
        </mc:AlternateContent>
      </w:r>
      <w:r w:rsidR="002C377B">
        <w:rPr>
          <w:rFonts w:eastAsia="Calibri"/>
          <w:sz w:val="28"/>
          <w:szCs w:val="28"/>
        </w:rPr>
        <w:t xml:space="preserve">- Совета </w:t>
      </w:r>
      <w:r w:rsidR="001A1FBF">
        <w:rPr>
          <w:rFonts w:eastAsia="Calibri"/>
          <w:sz w:val="28"/>
          <w:szCs w:val="28"/>
        </w:rPr>
        <w:t>д</w:t>
      </w:r>
      <w:r w:rsidR="002C377B">
        <w:rPr>
          <w:rFonts w:eastAsia="Calibri"/>
          <w:sz w:val="28"/>
          <w:szCs w:val="28"/>
        </w:rPr>
        <w:t>епутатов Лычковского сельского поселения от 16.07.2019 №237 «Об утверждении местных нормативов градостроительного проектирования Лычковского сельского поселения»;</w:t>
      </w:r>
    </w:p>
    <w:p w14:paraId="3EEDF814" w14:textId="7CDE3DDB" w:rsidR="002C377B" w:rsidRDefault="002C377B" w:rsidP="002C377B">
      <w:pPr>
        <w:shd w:val="clear" w:color="auto" w:fill="FFFFFF"/>
        <w:rPr>
          <w:rFonts w:eastAsia="Calibri"/>
          <w:sz w:val="28"/>
          <w:szCs w:val="28"/>
        </w:rPr>
      </w:pPr>
      <w:r>
        <w:rPr>
          <w:rFonts w:eastAsia="Calibri"/>
          <w:sz w:val="28"/>
          <w:szCs w:val="28"/>
        </w:rPr>
        <w:t xml:space="preserve">- Совета </w:t>
      </w:r>
      <w:r w:rsidR="001A1FBF">
        <w:rPr>
          <w:rFonts w:eastAsia="Calibri"/>
          <w:sz w:val="28"/>
          <w:szCs w:val="28"/>
        </w:rPr>
        <w:t>д</w:t>
      </w:r>
      <w:r>
        <w:rPr>
          <w:rFonts w:eastAsia="Calibri"/>
          <w:sz w:val="28"/>
          <w:szCs w:val="28"/>
        </w:rPr>
        <w:t xml:space="preserve">епутатов </w:t>
      </w:r>
      <w:r>
        <w:rPr>
          <w:rFonts w:eastAsia="Calibri"/>
          <w:sz w:val="28"/>
          <w:szCs w:val="28"/>
        </w:rPr>
        <w:t>Жирковского</w:t>
      </w:r>
      <w:r>
        <w:rPr>
          <w:rFonts w:eastAsia="Calibri"/>
          <w:sz w:val="28"/>
          <w:szCs w:val="28"/>
        </w:rPr>
        <w:t xml:space="preserve"> сельского поселения от </w:t>
      </w:r>
      <w:r>
        <w:rPr>
          <w:rFonts w:eastAsia="Calibri"/>
          <w:sz w:val="28"/>
          <w:szCs w:val="28"/>
        </w:rPr>
        <w:t>05</w:t>
      </w:r>
      <w:r>
        <w:rPr>
          <w:rFonts w:eastAsia="Calibri"/>
          <w:sz w:val="28"/>
          <w:szCs w:val="28"/>
        </w:rPr>
        <w:t>.0</w:t>
      </w:r>
      <w:r>
        <w:rPr>
          <w:rFonts w:eastAsia="Calibri"/>
          <w:sz w:val="28"/>
          <w:szCs w:val="28"/>
        </w:rPr>
        <w:t>2</w:t>
      </w:r>
      <w:r>
        <w:rPr>
          <w:rFonts w:eastAsia="Calibri"/>
          <w:sz w:val="28"/>
          <w:szCs w:val="28"/>
        </w:rPr>
        <w:t>.201</w:t>
      </w:r>
      <w:r>
        <w:rPr>
          <w:rFonts w:eastAsia="Calibri"/>
          <w:sz w:val="28"/>
          <w:szCs w:val="28"/>
        </w:rPr>
        <w:t>6</w:t>
      </w:r>
      <w:r>
        <w:rPr>
          <w:rFonts w:eastAsia="Calibri"/>
          <w:sz w:val="28"/>
          <w:szCs w:val="28"/>
        </w:rPr>
        <w:t xml:space="preserve"> №</w:t>
      </w:r>
      <w:r w:rsidR="001A1FBF">
        <w:rPr>
          <w:rFonts w:eastAsia="Calibri"/>
          <w:sz w:val="28"/>
          <w:szCs w:val="28"/>
        </w:rPr>
        <w:t>33</w:t>
      </w:r>
      <w:r>
        <w:rPr>
          <w:rFonts w:eastAsia="Calibri"/>
          <w:sz w:val="28"/>
          <w:szCs w:val="28"/>
        </w:rPr>
        <w:t xml:space="preserve"> «Об утверждении местных нормативов гр</w:t>
      </w:r>
      <w:r w:rsidR="001A1FBF">
        <w:rPr>
          <w:rFonts w:eastAsia="Calibri"/>
          <w:sz w:val="28"/>
          <w:szCs w:val="28"/>
        </w:rPr>
        <w:t>адостроительного проектирования»</w:t>
      </w:r>
      <w:r>
        <w:rPr>
          <w:rFonts w:eastAsia="Calibri"/>
          <w:sz w:val="28"/>
          <w:szCs w:val="28"/>
        </w:rPr>
        <w:t>;</w:t>
      </w:r>
    </w:p>
    <w:p w14:paraId="43AA3FEC" w14:textId="688F9A42" w:rsidR="001A1FBF" w:rsidRDefault="001A1FBF" w:rsidP="001A1FBF">
      <w:pPr>
        <w:shd w:val="clear" w:color="auto" w:fill="FFFFFF"/>
        <w:rPr>
          <w:rFonts w:eastAsia="Calibri"/>
          <w:sz w:val="28"/>
          <w:szCs w:val="28"/>
        </w:rPr>
      </w:pPr>
      <w:r>
        <w:rPr>
          <w:rFonts w:eastAsia="Calibri"/>
          <w:sz w:val="28"/>
          <w:szCs w:val="28"/>
        </w:rPr>
        <w:t xml:space="preserve">- Совета </w:t>
      </w:r>
      <w:r>
        <w:rPr>
          <w:rFonts w:eastAsia="Calibri"/>
          <w:sz w:val="28"/>
          <w:szCs w:val="28"/>
        </w:rPr>
        <w:t>д</w:t>
      </w:r>
      <w:r>
        <w:rPr>
          <w:rFonts w:eastAsia="Calibri"/>
          <w:sz w:val="28"/>
          <w:szCs w:val="28"/>
        </w:rPr>
        <w:t xml:space="preserve">епутатов Жирковского сельского поселения от </w:t>
      </w:r>
      <w:r>
        <w:rPr>
          <w:rFonts w:eastAsia="Calibri"/>
          <w:sz w:val="28"/>
          <w:szCs w:val="28"/>
        </w:rPr>
        <w:t>24</w:t>
      </w:r>
      <w:r>
        <w:rPr>
          <w:rFonts w:eastAsia="Calibri"/>
          <w:sz w:val="28"/>
          <w:szCs w:val="28"/>
        </w:rPr>
        <w:t>.0</w:t>
      </w:r>
      <w:r>
        <w:rPr>
          <w:rFonts w:eastAsia="Calibri"/>
          <w:sz w:val="28"/>
          <w:szCs w:val="28"/>
        </w:rPr>
        <w:t>8</w:t>
      </w:r>
      <w:r>
        <w:rPr>
          <w:rFonts w:eastAsia="Calibri"/>
          <w:sz w:val="28"/>
          <w:szCs w:val="28"/>
        </w:rPr>
        <w:t>.20</w:t>
      </w:r>
      <w:r>
        <w:rPr>
          <w:rFonts w:eastAsia="Calibri"/>
          <w:sz w:val="28"/>
          <w:szCs w:val="28"/>
        </w:rPr>
        <w:t>20</w:t>
      </w:r>
      <w:r>
        <w:rPr>
          <w:rFonts w:eastAsia="Calibri"/>
          <w:sz w:val="28"/>
          <w:szCs w:val="28"/>
        </w:rPr>
        <w:t xml:space="preserve"> №</w:t>
      </w:r>
      <w:r>
        <w:rPr>
          <w:rFonts w:eastAsia="Calibri"/>
          <w:sz w:val="28"/>
          <w:szCs w:val="28"/>
        </w:rPr>
        <w:t>224</w:t>
      </w:r>
      <w:r>
        <w:rPr>
          <w:rFonts w:eastAsia="Calibri"/>
          <w:sz w:val="28"/>
          <w:szCs w:val="28"/>
        </w:rPr>
        <w:t xml:space="preserve"> «О</w:t>
      </w:r>
      <w:r>
        <w:rPr>
          <w:rFonts w:eastAsia="Calibri"/>
          <w:sz w:val="28"/>
          <w:szCs w:val="28"/>
        </w:rPr>
        <w:t xml:space="preserve"> внесении изменений в решение Совета депутатов Жирковского сельского поселения от 05.02.2016 №33 </w:t>
      </w:r>
      <w:r>
        <w:rPr>
          <w:rFonts w:eastAsia="Calibri"/>
          <w:sz w:val="28"/>
          <w:szCs w:val="28"/>
        </w:rPr>
        <w:t>«Об утверждении местных нормативов градостроительного проектирования»;</w:t>
      </w:r>
    </w:p>
    <w:p w14:paraId="3747C705" w14:textId="1128A61B" w:rsidR="00523490" w:rsidRDefault="00523490" w:rsidP="001A1FBF">
      <w:pPr>
        <w:shd w:val="clear" w:color="auto" w:fill="FFFFFF"/>
        <w:rPr>
          <w:rFonts w:eastAsia="Calibri"/>
          <w:sz w:val="28"/>
          <w:szCs w:val="28"/>
        </w:rPr>
      </w:pPr>
      <w:r>
        <w:rPr>
          <w:rFonts w:eastAsia="Calibri"/>
          <w:sz w:val="28"/>
          <w:szCs w:val="28"/>
        </w:rPr>
        <w:t xml:space="preserve">-Совета депутатов Ильиногорского сельского поселения от 12.02.2016 №38 «Об утверждении проекта местных нормативов градостроительного проектирования </w:t>
      </w:r>
      <w:r w:rsidR="00017D30">
        <w:rPr>
          <w:rFonts w:eastAsia="Calibri"/>
          <w:sz w:val="28"/>
          <w:szCs w:val="28"/>
        </w:rPr>
        <w:t>Ильиногорского сельского поселения»;</w:t>
      </w:r>
    </w:p>
    <w:p w14:paraId="35F77B7D" w14:textId="1D6D9CE4" w:rsidR="00017D30" w:rsidRDefault="00017D30" w:rsidP="00017D30">
      <w:pPr>
        <w:shd w:val="clear" w:color="auto" w:fill="FFFFFF"/>
        <w:rPr>
          <w:rFonts w:eastAsia="Calibri"/>
          <w:sz w:val="28"/>
          <w:szCs w:val="28"/>
        </w:rPr>
      </w:pPr>
      <w:r>
        <w:rPr>
          <w:rFonts w:eastAsia="Calibri"/>
          <w:sz w:val="28"/>
          <w:szCs w:val="28"/>
        </w:rPr>
        <w:t>-Думы Демянского муниципального района</w:t>
      </w:r>
      <w:r>
        <w:rPr>
          <w:rFonts w:eastAsia="Calibri"/>
          <w:sz w:val="28"/>
          <w:szCs w:val="28"/>
        </w:rPr>
        <w:t xml:space="preserve"> от </w:t>
      </w:r>
      <w:r>
        <w:rPr>
          <w:rFonts w:eastAsia="Calibri"/>
          <w:sz w:val="28"/>
          <w:szCs w:val="28"/>
        </w:rPr>
        <w:t>20</w:t>
      </w:r>
      <w:r>
        <w:rPr>
          <w:rFonts w:eastAsia="Calibri"/>
          <w:sz w:val="28"/>
          <w:szCs w:val="28"/>
        </w:rPr>
        <w:t>.</w:t>
      </w:r>
      <w:r>
        <w:rPr>
          <w:rFonts w:eastAsia="Calibri"/>
          <w:sz w:val="28"/>
          <w:szCs w:val="28"/>
        </w:rPr>
        <w:t>12</w:t>
      </w:r>
      <w:r>
        <w:rPr>
          <w:rFonts w:eastAsia="Calibri"/>
          <w:sz w:val="28"/>
          <w:szCs w:val="28"/>
        </w:rPr>
        <w:t>.2016 №</w:t>
      </w:r>
      <w:r>
        <w:rPr>
          <w:rFonts w:eastAsia="Calibri"/>
          <w:sz w:val="28"/>
          <w:szCs w:val="28"/>
        </w:rPr>
        <w:t>110</w:t>
      </w:r>
      <w:r>
        <w:rPr>
          <w:rFonts w:eastAsia="Calibri"/>
          <w:sz w:val="28"/>
          <w:szCs w:val="28"/>
        </w:rPr>
        <w:t xml:space="preserve"> «Об утверждении проекта местных нормативов градостроительного проектирования Ильиногорского сельского поселения»</w:t>
      </w:r>
      <w:r>
        <w:rPr>
          <w:rFonts w:eastAsia="Calibri"/>
          <w:sz w:val="28"/>
          <w:szCs w:val="28"/>
        </w:rPr>
        <w:t>;</w:t>
      </w:r>
    </w:p>
    <w:p w14:paraId="5F791407" w14:textId="1F6FB382" w:rsidR="00017D30" w:rsidRDefault="00017D30" w:rsidP="00017D30">
      <w:pPr>
        <w:shd w:val="clear" w:color="auto" w:fill="FFFFFF"/>
        <w:rPr>
          <w:rFonts w:eastAsia="Calibri"/>
          <w:sz w:val="28"/>
          <w:szCs w:val="28"/>
        </w:rPr>
      </w:pPr>
      <w:r>
        <w:rPr>
          <w:rFonts w:eastAsia="Calibri"/>
          <w:sz w:val="28"/>
          <w:szCs w:val="28"/>
        </w:rPr>
        <w:t>-Совета депутатов Ильиногорского сельского поселения от 1</w:t>
      </w:r>
      <w:r>
        <w:rPr>
          <w:rFonts w:eastAsia="Calibri"/>
          <w:sz w:val="28"/>
          <w:szCs w:val="28"/>
        </w:rPr>
        <w:t>9.08.2020</w:t>
      </w:r>
      <w:r>
        <w:rPr>
          <w:rFonts w:eastAsia="Calibri"/>
          <w:sz w:val="28"/>
          <w:szCs w:val="28"/>
        </w:rPr>
        <w:t xml:space="preserve"> №</w:t>
      </w:r>
      <w:r>
        <w:rPr>
          <w:rFonts w:eastAsia="Calibri"/>
          <w:sz w:val="28"/>
          <w:szCs w:val="28"/>
        </w:rPr>
        <w:t>272</w:t>
      </w:r>
      <w:r>
        <w:rPr>
          <w:rFonts w:eastAsia="Calibri"/>
          <w:sz w:val="28"/>
          <w:szCs w:val="28"/>
        </w:rPr>
        <w:t xml:space="preserve"> «</w:t>
      </w:r>
      <w:r>
        <w:rPr>
          <w:rFonts w:eastAsia="Calibri"/>
          <w:sz w:val="28"/>
          <w:szCs w:val="28"/>
        </w:rPr>
        <w:t>О внесении изменений в решение Совета депутатов от 12.02.2016 №38 «</w:t>
      </w:r>
      <w:r>
        <w:rPr>
          <w:rFonts w:eastAsia="Calibri"/>
          <w:sz w:val="28"/>
          <w:szCs w:val="28"/>
        </w:rPr>
        <w:t>Об утверждении местных нормативов градостроительного проектирования Ильиногорского сельского поселения»;</w:t>
      </w:r>
    </w:p>
    <w:p w14:paraId="1D2A62A5" w14:textId="56541B67" w:rsidR="00017D30" w:rsidRDefault="00017D30" w:rsidP="00017D30">
      <w:pPr>
        <w:shd w:val="clear" w:color="auto" w:fill="FFFFFF"/>
        <w:rPr>
          <w:rFonts w:eastAsia="Calibri"/>
          <w:sz w:val="28"/>
          <w:szCs w:val="28"/>
        </w:rPr>
      </w:pPr>
      <w:r>
        <w:rPr>
          <w:rFonts w:eastAsia="Calibri"/>
          <w:sz w:val="28"/>
          <w:szCs w:val="28"/>
        </w:rPr>
        <w:t xml:space="preserve">-Совета депутатов Ильиногорского сельского поселения от </w:t>
      </w:r>
      <w:r>
        <w:rPr>
          <w:rFonts w:eastAsia="Calibri"/>
          <w:sz w:val="28"/>
          <w:szCs w:val="28"/>
        </w:rPr>
        <w:t>07.10.2021</w:t>
      </w:r>
      <w:r>
        <w:rPr>
          <w:rFonts w:eastAsia="Calibri"/>
          <w:sz w:val="28"/>
          <w:szCs w:val="28"/>
        </w:rPr>
        <w:t xml:space="preserve"> №</w:t>
      </w:r>
      <w:r>
        <w:rPr>
          <w:rFonts w:eastAsia="Calibri"/>
          <w:sz w:val="28"/>
          <w:szCs w:val="28"/>
        </w:rPr>
        <w:t>60</w:t>
      </w:r>
      <w:r>
        <w:rPr>
          <w:rFonts w:eastAsia="Calibri"/>
          <w:sz w:val="28"/>
          <w:szCs w:val="28"/>
        </w:rPr>
        <w:t xml:space="preserve"> «О внесении изменений в решение Совета депутатов от 12.02.2016 №38 «Об утверждении местных нормативов градостроительного проектирования Ильиногорского сельского поселения»;</w:t>
      </w:r>
    </w:p>
    <w:p w14:paraId="2BD53188" w14:textId="28168352" w:rsidR="00017D30" w:rsidRDefault="00017D30" w:rsidP="00017D30">
      <w:pPr>
        <w:shd w:val="clear" w:color="auto" w:fill="FFFFFF"/>
        <w:rPr>
          <w:rFonts w:eastAsia="Calibri"/>
          <w:sz w:val="28"/>
          <w:szCs w:val="28"/>
        </w:rPr>
      </w:pPr>
      <w:r>
        <w:rPr>
          <w:rFonts w:eastAsia="Calibri"/>
          <w:sz w:val="28"/>
          <w:szCs w:val="28"/>
        </w:rPr>
        <w:t xml:space="preserve">-Совета депутатов </w:t>
      </w:r>
      <w:r w:rsidR="00DD1906">
        <w:rPr>
          <w:rFonts w:eastAsia="Calibri"/>
          <w:sz w:val="28"/>
          <w:szCs w:val="28"/>
        </w:rPr>
        <w:t>Полновского</w:t>
      </w:r>
      <w:r>
        <w:rPr>
          <w:rFonts w:eastAsia="Calibri"/>
          <w:sz w:val="28"/>
          <w:szCs w:val="28"/>
        </w:rPr>
        <w:t xml:space="preserve"> сельского поселения от </w:t>
      </w:r>
      <w:r w:rsidR="00DD1906">
        <w:rPr>
          <w:rFonts w:eastAsia="Calibri"/>
          <w:sz w:val="28"/>
          <w:szCs w:val="28"/>
        </w:rPr>
        <w:t>04.05.2016</w:t>
      </w:r>
      <w:r>
        <w:rPr>
          <w:rFonts w:eastAsia="Calibri"/>
          <w:sz w:val="28"/>
          <w:szCs w:val="28"/>
        </w:rPr>
        <w:t xml:space="preserve"> №3</w:t>
      </w:r>
      <w:r w:rsidR="00DD1906">
        <w:rPr>
          <w:rFonts w:eastAsia="Calibri"/>
          <w:sz w:val="28"/>
          <w:szCs w:val="28"/>
        </w:rPr>
        <w:t>9</w:t>
      </w:r>
      <w:r>
        <w:rPr>
          <w:rFonts w:eastAsia="Calibri"/>
          <w:sz w:val="28"/>
          <w:szCs w:val="28"/>
        </w:rPr>
        <w:t xml:space="preserve"> «Об утверждении местных нормативов градостроительного проектирования </w:t>
      </w:r>
      <w:r w:rsidR="00DD1906">
        <w:rPr>
          <w:rFonts w:eastAsia="Calibri"/>
          <w:sz w:val="28"/>
          <w:szCs w:val="28"/>
        </w:rPr>
        <w:t>Полновского</w:t>
      </w:r>
      <w:r>
        <w:rPr>
          <w:rFonts w:eastAsia="Calibri"/>
          <w:sz w:val="28"/>
          <w:szCs w:val="28"/>
        </w:rPr>
        <w:t xml:space="preserve"> сельского поселения»;</w:t>
      </w:r>
    </w:p>
    <w:p w14:paraId="1B0E74B6" w14:textId="22B5B588" w:rsidR="00DD1906" w:rsidRDefault="00DD1906" w:rsidP="00DD1906">
      <w:pPr>
        <w:shd w:val="clear" w:color="auto" w:fill="FFFFFF"/>
        <w:rPr>
          <w:rFonts w:eastAsia="Calibri"/>
          <w:sz w:val="28"/>
          <w:szCs w:val="28"/>
        </w:rPr>
      </w:pPr>
      <w:r>
        <w:rPr>
          <w:rFonts w:eastAsia="Calibri"/>
          <w:sz w:val="28"/>
          <w:szCs w:val="28"/>
        </w:rPr>
        <w:t>-</w:t>
      </w:r>
      <w:r>
        <w:rPr>
          <w:rFonts w:eastAsia="Calibri"/>
          <w:sz w:val="28"/>
          <w:szCs w:val="28"/>
        </w:rPr>
        <w:t>Думы Демянского муниципального района от 20.12.2016</w:t>
      </w:r>
      <w:r>
        <w:rPr>
          <w:rFonts w:eastAsia="Calibri"/>
          <w:sz w:val="28"/>
          <w:szCs w:val="28"/>
        </w:rPr>
        <w:t xml:space="preserve"> №</w:t>
      </w:r>
      <w:r>
        <w:rPr>
          <w:rFonts w:eastAsia="Calibri"/>
          <w:sz w:val="28"/>
          <w:szCs w:val="28"/>
        </w:rPr>
        <w:t>114</w:t>
      </w:r>
      <w:r>
        <w:rPr>
          <w:rFonts w:eastAsia="Calibri"/>
          <w:sz w:val="28"/>
          <w:szCs w:val="28"/>
        </w:rPr>
        <w:t xml:space="preserve"> «Об утверждении местных нормативов градостроительного проектирования Полновского сельского поселения»;</w:t>
      </w:r>
    </w:p>
    <w:p w14:paraId="52FDFF2F" w14:textId="087ECF2E" w:rsidR="00DD1906" w:rsidRDefault="00DD1906" w:rsidP="00DD1906">
      <w:pPr>
        <w:shd w:val="clear" w:color="auto" w:fill="FFFFFF"/>
        <w:rPr>
          <w:rFonts w:eastAsia="Calibri"/>
          <w:sz w:val="28"/>
          <w:szCs w:val="28"/>
        </w:rPr>
      </w:pPr>
      <w:r>
        <w:rPr>
          <w:rFonts w:eastAsia="Calibri"/>
          <w:sz w:val="28"/>
          <w:szCs w:val="28"/>
        </w:rPr>
        <w:t>-</w:t>
      </w:r>
      <w:r w:rsidR="0005759F">
        <w:rPr>
          <w:rFonts w:eastAsia="Calibri"/>
          <w:sz w:val="28"/>
          <w:szCs w:val="28"/>
        </w:rPr>
        <w:t>Совета депутатов Ямникского сельского поселения</w:t>
      </w:r>
      <w:r>
        <w:rPr>
          <w:rFonts w:eastAsia="Calibri"/>
          <w:sz w:val="28"/>
          <w:szCs w:val="28"/>
        </w:rPr>
        <w:t xml:space="preserve"> от</w:t>
      </w:r>
      <w:r w:rsidR="0005759F">
        <w:rPr>
          <w:rFonts w:eastAsia="Calibri"/>
          <w:sz w:val="28"/>
          <w:szCs w:val="28"/>
        </w:rPr>
        <w:t xml:space="preserve"> 29.09.2016</w:t>
      </w:r>
      <w:r>
        <w:rPr>
          <w:rFonts w:eastAsia="Calibri"/>
          <w:sz w:val="28"/>
          <w:szCs w:val="28"/>
        </w:rPr>
        <w:t xml:space="preserve"> №</w:t>
      </w:r>
      <w:r w:rsidR="0005759F">
        <w:rPr>
          <w:rFonts w:eastAsia="Calibri"/>
          <w:sz w:val="28"/>
          <w:szCs w:val="28"/>
        </w:rPr>
        <w:t>53</w:t>
      </w:r>
      <w:r>
        <w:rPr>
          <w:rFonts w:eastAsia="Calibri"/>
          <w:sz w:val="28"/>
          <w:szCs w:val="28"/>
        </w:rPr>
        <w:t xml:space="preserve"> «Об утверждении местных нормативов гр</w:t>
      </w:r>
      <w:r w:rsidR="0005759F">
        <w:rPr>
          <w:rFonts w:eastAsia="Calibri"/>
          <w:sz w:val="28"/>
          <w:szCs w:val="28"/>
        </w:rPr>
        <w:t>адостроительного проектирования»</w:t>
      </w:r>
      <w:r>
        <w:rPr>
          <w:rFonts w:eastAsia="Calibri"/>
          <w:sz w:val="28"/>
          <w:szCs w:val="28"/>
        </w:rPr>
        <w:t>;</w:t>
      </w:r>
    </w:p>
    <w:p w14:paraId="0CFE4C8A" w14:textId="2093F943" w:rsidR="0005759F" w:rsidRDefault="0005759F" w:rsidP="0005759F">
      <w:pPr>
        <w:shd w:val="clear" w:color="auto" w:fill="FFFFFF"/>
        <w:rPr>
          <w:rFonts w:eastAsia="Calibri"/>
          <w:sz w:val="28"/>
          <w:szCs w:val="28"/>
        </w:rPr>
      </w:pPr>
      <w:r>
        <w:rPr>
          <w:rFonts w:eastAsia="Calibri"/>
          <w:sz w:val="28"/>
          <w:szCs w:val="28"/>
        </w:rPr>
        <w:t>-</w:t>
      </w:r>
      <w:r>
        <w:rPr>
          <w:rFonts w:eastAsia="Calibri"/>
          <w:sz w:val="28"/>
          <w:szCs w:val="28"/>
        </w:rPr>
        <w:t xml:space="preserve">Думы Демянского муниципального района </w:t>
      </w:r>
      <w:r>
        <w:rPr>
          <w:rFonts w:eastAsia="Calibri"/>
          <w:sz w:val="28"/>
          <w:szCs w:val="28"/>
        </w:rPr>
        <w:t>от 2</w:t>
      </w:r>
      <w:r>
        <w:rPr>
          <w:rFonts w:eastAsia="Calibri"/>
          <w:sz w:val="28"/>
          <w:szCs w:val="28"/>
        </w:rPr>
        <w:t>0</w:t>
      </w:r>
      <w:r>
        <w:rPr>
          <w:rFonts w:eastAsia="Calibri"/>
          <w:sz w:val="28"/>
          <w:szCs w:val="28"/>
        </w:rPr>
        <w:t>.</w:t>
      </w:r>
      <w:r>
        <w:rPr>
          <w:rFonts w:eastAsia="Calibri"/>
          <w:sz w:val="28"/>
          <w:szCs w:val="28"/>
        </w:rPr>
        <w:t>12</w:t>
      </w:r>
      <w:r>
        <w:rPr>
          <w:rFonts w:eastAsia="Calibri"/>
          <w:sz w:val="28"/>
          <w:szCs w:val="28"/>
        </w:rPr>
        <w:t>.2016 №</w:t>
      </w:r>
      <w:r>
        <w:rPr>
          <w:rFonts w:eastAsia="Calibri"/>
          <w:sz w:val="28"/>
          <w:szCs w:val="28"/>
        </w:rPr>
        <w:t>115</w:t>
      </w:r>
      <w:r>
        <w:rPr>
          <w:rFonts w:eastAsia="Calibri"/>
          <w:sz w:val="28"/>
          <w:szCs w:val="28"/>
        </w:rPr>
        <w:t xml:space="preserve"> «Об утверждении местных нормативов градостроительного проектирования</w:t>
      </w:r>
      <w:r>
        <w:rPr>
          <w:rFonts w:eastAsia="Calibri"/>
          <w:sz w:val="28"/>
          <w:szCs w:val="28"/>
        </w:rPr>
        <w:t xml:space="preserve"> Ямникского сельского поселения</w:t>
      </w:r>
      <w:r>
        <w:rPr>
          <w:rFonts w:eastAsia="Calibri"/>
          <w:sz w:val="28"/>
          <w:szCs w:val="28"/>
        </w:rPr>
        <w:t>»;</w:t>
      </w:r>
    </w:p>
    <w:p w14:paraId="10EF85C3" w14:textId="0D06D053" w:rsidR="0005759F" w:rsidRDefault="0005759F" w:rsidP="0005759F">
      <w:pPr>
        <w:shd w:val="clear" w:color="auto" w:fill="FFFFFF"/>
        <w:rPr>
          <w:rFonts w:eastAsia="Calibri"/>
          <w:sz w:val="28"/>
          <w:szCs w:val="28"/>
        </w:rPr>
      </w:pPr>
      <w:r>
        <w:rPr>
          <w:rFonts w:eastAsia="Calibri"/>
          <w:sz w:val="28"/>
          <w:szCs w:val="28"/>
        </w:rPr>
        <w:t>-Совета депутатов Ямникского сельского поселения от 2</w:t>
      </w:r>
      <w:r>
        <w:rPr>
          <w:rFonts w:eastAsia="Calibri"/>
          <w:sz w:val="28"/>
          <w:szCs w:val="28"/>
        </w:rPr>
        <w:t>5</w:t>
      </w:r>
      <w:r>
        <w:rPr>
          <w:rFonts w:eastAsia="Calibri"/>
          <w:sz w:val="28"/>
          <w:szCs w:val="28"/>
        </w:rPr>
        <w:t>.0</w:t>
      </w:r>
      <w:r>
        <w:rPr>
          <w:rFonts w:eastAsia="Calibri"/>
          <w:sz w:val="28"/>
          <w:szCs w:val="28"/>
        </w:rPr>
        <w:t>8</w:t>
      </w:r>
      <w:r>
        <w:rPr>
          <w:rFonts w:eastAsia="Calibri"/>
          <w:sz w:val="28"/>
          <w:szCs w:val="28"/>
        </w:rPr>
        <w:t>.20</w:t>
      </w:r>
      <w:r>
        <w:rPr>
          <w:rFonts w:eastAsia="Calibri"/>
          <w:sz w:val="28"/>
          <w:szCs w:val="28"/>
        </w:rPr>
        <w:t>20</w:t>
      </w:r>
      <w:r>
        <w:rPr>
          <w:rFonts w:eastAsia="Calibri"/>
          <w:sz w:val="28"/>
          <w:szCs w:val="28"/>
        </w:rPr>
        <w:t xml:space="preserve"> №</w:t>
      </w:r>
      <w:r>
        <w:rPr>
          <w:rFonts w:eastAsia="Calibri"/>
          <w:sz w:val="28"/>
          <w:szCs w:val="28"/>
        </w:rPr>
        <w:t>229</w:t>
      </w:r>
      <w:r>
        <w:rPr>
          <w:rFonts w:eastAsia="Calibri"/>
          <w:sz w:val="28"/>
          <w:szCs w:val="28"/>
        </w:rPr>
        <w:t xml:space="preserve"> «</w:t>
      </w:r>
      <w:r>
        <w:rPr>
          <w:rFonts w:eastAsia="Calibri"/>
          <w:sz w:val="28"/>
          <w:szCs w:val="28"/>
        </w:rPr>
        <w:t>О внесении изменений в решение Совета депутатов от 29.09.2016 №53 «</w:t>
      </w:r>
      <w:r>
        <w:rPr>
          <w:rFonts w:eastAsia="Calibri"/>
          <w:sz w:val="28"/>
          <w:szCs w:val="28"/>
        </w:rPr>
        <w:t>Об утверждении местных нормативов градостроительного проектирования»;</w:t>
      </w:r>
    </w:p>
    <w:p w14:paraId="5E83CBD9" w14:textId="77777777" w:rsidR="00D72CA8" w:rsidRDefault="00D72CA8" w:rsidP="00D72CA8">
      <w:pPr>
        <w:shd w:val="clear" w:color="auto" w:fill="FFFFFF"/>
        <w:rPr>
          <w:rFonts w:eastAsia="Calibri"/>
          <w:sz w:val="28"/>
          <w:szCs w:val="28"/>
        </w:rPr>
      </w:pPr>
      <w:r>
        <w:rPr>
          <w:rFonts w:eastAsia="Calibri"/>
          <w:sz w:val="28"/>
          <w:szCs w:val="28"/>
        </w:rPr>
        <w:t>-Совета депутатов Ямникского сельского поселения от 25.08.2020 №229 «О внесении изменений в решение Совета депутатов от 29.09.2016 №53 «Об утверждении местных нормативов градостроительного проектирования»;</w:t>
      </w:r>
    </w:p>
    <w:p w14:paraId="67B885C7" w14:textId="38A93E9F" w:rsidR="00D72CA8" w:rsidRDefault="00D72CA8" w:rsidP="00D72CA8">
      <w:pPr>
        <w:shd w:val="clear" w:color="auto" w:fill="FFFFFF"/>
        <w:rPr>
          <w:rFonts w:eastAsia="Calibri"/>
          <w:sz w:val="28"/>
          <w:szCs w:val="28"/>
        </w:rPr>
      </w:pPr>
      <w:r>
        <w:rPr>
          <w:rFonts w:eastAsia="Calibri"/>
          <w:sz w:val="28"/>
          <w:szCs w:val="28"/>
        </w:rPr>
        <w:t xml:space="preserve">-Совета депутатов </w:t>
      </w:r>
      <w:r>
        <w:rPr>
          <w:rFonts w:eastAsia="Calibri"/>
          <w:sz w:val="28"/>
          <w:szCs w:val="28"/>
        </w:rPr>
        <w:t xml:space="preserve">Кневицкого </w:t>
      </w:r>
      <w:r>
        <w:rPr>
          <w:rFonts w:eastAsia="Calibri"/>
          <w:sz w:val="28"/>
          <w:szCs w:val="28"/>
        </w:rPr>
        <w:t xml:space="preserve">сельского поселения от </w:t>
      </w:r>
      <w:r>
        <w:rPr>
          <w:rFonts w:eastAsia="Calibri"/>
          <w:sz w:val="28"/>
          <w:szCs w:val="28"/>
        </w:rPr>
        <w:t>04</w:t>
      </w:r>
      <w:r>
        <w:rPr>
          <w:rFonts w:eastAsia="Calibri"/>
          <w:sz w:val="28"/>
          <w:szCs w:val="28"/>
        </w:rPr>
        <w:t>.0</w:t>
      </w:r>
      <w:r>
        <w:rPr>
          <w:rFonts w:eastAsia="Calibri"/>
          <w:sz w:val="28"/>
          <w:szCs w:val="28"/>
        </w:rPr>
        <w:t>2</w:t>
      </w:r>
      <w:r>
        <w:rPr>
          <w:rFonts w:eastAsia="Calibri"/>
          <w:sz w:val="28"/>
          <w:szCs w:val="28"/>
        </w:rPr>
        <w:t>.20</w:t>
      </w:r>
      <w:r>
        <w:rPr>
          <w:rFonts w:eastAsia="Calibri"/>
          <w:sz w:val="28"/>
          <w:szCs w:val="28"/>
        </w:rPr>
        <w:t>16</w:t>
      </w:r>
      <w:r>
        <w:rPr>
          <w:rFonts w:eastAsia="Calibri"/>
          <w:sz w:val="28"/>
          <w:szCs w:val="28"/>
        </w:rPr>
        <w:t xml:space="preserve"> №</w:t>
      </w:r>
      <w:r>
        <w:rPr>
          <w:rFonts w:eastAsia="Calibri"/>
          <w:sz w:val="28"/>
          <w:szCs w:val="28"/>
        </w:rPr>
        <w:t>34</w:t>
      </w:r>
      <w:r>
        <w:rPr>
          <w:rFonts w:eastAsia="Calibri"/>
          <w:sz w:val="28"/>
          <w:szCs w:val="28"/>
        </w:rPr>
        <w:t xml:space="preserve"> «Об утверждении местных нормативов градостроительного проектирования</w:t>
      </w:r>
      <w:r>
        <w:rPr>
          <w:rFonts w:eastAsia="Calibri"/>
          <w:sz w:val="28"/>
          <w:szCs w:val="28"/>
        </w:rPr>
        <w:t xml:space="preserve"> Кневицкого сельского поселения</w:t>
      </w:r>
      <w:r>
        <w:rPr>
          <w:rFonts w:eastAsia="Calibri"/>
          <w:sz w:val="28"/>
          <w:szCs w:val="28"/>
        </w:rPr>
        <w:t>»;</w:t>
      </w:r>
    </w:p>
    <w:p w14:paraId="79D654C7" w14:textId="77777777" w:rsidR="00D72CA8" w:rsidRDefault="00D72CA8" w:rsidP="00D72CA8">
      <w:pPr>
        <w:shd w:val="clear" w:color="auto" w:fill="FFFFFF"/>
        <w:rPr>
          <w:rFonts w:eastAsia="Calibri"/>
          <w:sz w:val="28"/>
          <w:szCs w:val="28"/>
        </w:rPr>
      </w:pPr>
    </w:p>
    <w:p w14:paraId="282C6FA9" w14:textId="577A44E0" w:rsidR="00D72CA8" w:rsidRDefault="005D0F2B" w:rsidP="00D72CA8">
      <w:pPr>
        <w:shd w:val="clear" w:color="auto" w:fill="FFFFFF"/>
        <w:rPr>
          <w:rFonts w:eastAsia="Calibri"/>
          <w:sz w:val="28"/>
          <w:szCs w:val="28"/>
        </w:rPr>
      </w:pPr>
      <w:r>
        <w:rPr>
          <w:rFonts w:eastAsia="Calibri"/>
          <w:noProof/>
          <w:sz w:val="28"/>
          <w:szCs w:val="28"/>
        </w:rPr>
        <w:lastRenderedPageBreak/>
        <mc:AlternateContent>
          <mc:Choice Requires="wps">
            <w:drawing>
              <wp:anchor distT="0" distB="0" distL="114300" distR="114300" simplePos="0" relativeHeight="251667456" behindDoc="0" locked="0" layoutInCell="1" allowOverlap="1" wp14:anchorId="08B129DC" wp14:editId="058DB03D">
                <wp:simplePos x="0" y="0"/>
                <wp:positionH relativeFrom="column">
                  <wp:posOffset>2929890</wp:posOffset>
                </wp:positionH>
                <wp:positionV relativeFrom="paragraph">
                  <wp:posOffset>-520065</wp:posOffset>
                </wp:positionV>
                <wp:extent cx="819150" cy="371475"/>
                <wp:effectExtent l="0" t="0" r="19050" b="28575"/>
                <wp:wrapNone/>
                <wp:docPr id="9" name="Овал 9"/>
                <wp:cNvGraphicFramePr/>
                <a:graphic xmlns:a="http://schemas.openxmlformats.org/drawingml/2006/main">
                  <a:graphicData uri="http://schemas.microsoft.com/office/word/2010/wordprocessingShape">
                    <wps:wsp>
                      <wps:cNvSpPr/>
                      <wps:spPr>
                        <a:xfrm>
                          <a:off x="0" y="0"/>
                          <a:ext cx="819150" cy="371475"/>
                        </a:xfrm>
                        <a:prstGeom prst="ellipse">
                          <a:avLst/>
                        </a:prstGeom>
                        <a:ln>
                          <a:solidFill>
                            <a:schemeClr val="bg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oval w14:anchorId="5C35B08A" id="Овал 9" o:spid="_x0000_s1026" style="position:absolute;margin-left:230.7pt;margin-top:-40.95pt;width:64.5pt;height:29.25pt;z-index:2516674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" fillcolor="white [3201]" strokecolor="white [3212]" strokeweight="1.25pt"/>
            </w:pict>
          </mc:Fallback>
        </mc:AlternateContent>
      </w:r>
      <w:r w:rsidR="00D72CA8">
        <w:rPr>
          <w:rFonts w:eastAsia="Calibri"/>
          <w:sz w:val="28"/>
          <w:szCs w:val="28"/>
        </w:rPr>
        <w:t>-Думы Демянского муниципального района от 20.12.2016 №11</w:t>
      </w:r>
      <w:r w:rsidR="00D72CA8">
        <w:rPr>
          <w:rFonts w:eastAsia="Calibri"/>
          <w:sz w:val="28"/>
          <w:szCs w:val="28"/>
        </w:rPr>
        <w:t>1</w:t>
      </w:r>
      <w:r w:rsidR="00D72CA8">
        <w:rPr>
          <w:rFonts w:eastAsia="Calibri"/>
          <w:sz w:val="28"/>
          <w:szCs w:val="28"/>
        </w:rPr>
        <w:t xml:space="preserve"> «Об утверждении местных нормативов градостроительного проектирования </w:t>
      </w:r>
      <w:r w:rsidR="00D72CA8">
        <w:rPr>
          <w:rFonts w:eastAsia="Calibri"/>
          <w:sz w:val="28"/>
          <w:szCs w:val="28"/>
        </w:rPr>
        <w:t>Кневицкого</w:t>
      </w:r>
      <w:r w:rsidR="00D72CA8">
        <w:rPr>
          <w:rFonts w:eastAsia="Calibri"/>
          <w:sz w:val="28"/>
          <w:szCs w:val="28"/>
        </w:rPr>
        <w:t xml:space="preserve"> сельского поселения»;</w:t>
      </w:r>
    </w:p>
    <w:p w14:paraId="4D5CF138" w14:textId="383164F8" w:rsidR="005D0F2B" w:rsidRDefault="005D0F2B" w:rsidP="005D0F2B">
      <w:pPr>
        <w:shd w:val="clear" w:color="auto" w:fill="FFFFFF"/>
        <w:rPr>
          <w:rFonts w:eastAsia="Calibri"/>
          <w:sz w:val="28"/>
          <w:szCs w:val="28"/>
        </w:rPr>
      </w:pPr>
      <w:r>
        <w:rPr>
          <w:rFonts w:eastAsia="Calibri"/>
          <w:sz w:val="28"/>
          <w:szCs w:val="28"/>
        </w:rPr>
        <w:t xml:space="preserve">-Совета депутатов </w:t>
      </w:r>
      <w:r>
        <w:rPr>
          <w:rFonts w:eastAsia="Calibri"/>
          <w:sz w:val="28"/>
          <w:szCs w:val="28"/>
        </w:rPr>
        <w:t>Песоцкого</w:t>
      </w:r>
      <w:r>
        <w:rPr>
          <w:rFonts w:eastAsia="Calibri"/>
          <w:sz w:val="28"/>
          <w:szCs w:val="28"/>
        </w:rPr>
        <w:t xml:space="preserve"> сельского поселения от </w:t>
      </w:r>
      <w:r>
        <w:rPr>
          <w:rFonts w:eastAsia="Calibri"/>
          <w:sz w:val="28"/>
          <w:szCs w:val="28"/>
        </w:rPr>
        <w:t>15</w:t>
      </w:r>
      <w:r>
        <w:rPr>
          <w:rFonts w:eastAsia="Calibri"/>
          <w:sz w:val="28"/>
          <w:szCs w:val="28"/>
        </w:rPr>
        <w:t>.0</w:t>
      </w:r>
      <w:r>
        <w:rPr>
          <w:rFonts w:eastAsia="Calibri"/>
          <w:sz w:val="28"/>
          <w:szCs w:val="28"/>
        </w:rPr>
        <w:t>1</w:t>
      </w:r>
      <w:r>
        <w:rPr>
          <w:rFonts w:eastAsia="Calibri"/>
          <w:sz w:val="28"/>
          <w:szCs w:val="28"/>
        </w:rPr>
        <w:t>.2016 №</w:t>
      </w:r>
      <w:r>
        <w:rPr>
          <w:rFonts w:eastAsia="Calibri"/>
          <w:sz w:val="28"/>
          <w:szCs w:val="28"/>
        </w:rPr>
        <w:t>2</w:t>
      </w:r>
      <w:r>
        <w:rPr>
          <w:rFonts w:eastAsia="Calibri"/>
          <w:sz w:val="28"/>
          <w:szCs w:val="28"/>
        </w:rPr>
        <w:t xml:space="preserve">4 «Об утверждении местных нормативов градостроительного проектирования </w:t>
      </w:r>
      <w:r>
        <w:rPr>
          <w:rFonts w:eastAsia="Calibri"/>
          <w:sz w:val="28"/>
          <w:szCs w:val="28"/>
        </w:rPr>
        <w:t>Песоцкого</w:t>
      </w:r>
      <w:r>
        <w:rPr>
          <w:rFonts w:eastAsia="Calibri"/>
          <w:sz w:val="28"/>
          <w:szCs w:val="28"/>
        </w:rPr>
        <w:t xml:space="preserve"> сельского поселения»;</w:t>
      </w:r>
    </w:p>
    <w:p w14:paraId="4BCFCC29" w14:textId="54A12BCC" w:rsidR="005D0F2B" w:rsidRDefault="005D0F2B" w:rsidP="005D0F2B">
      <w:pPr>
        <w:shd w:val="clear" w:color="auto" w:fill="FFFFFF"/>
        <w:rPr>
          <w:rFonts w:eastAsia="Calibri"/>
          <w:sz w:val="28"/>
          <w:szCs w:val="28"/>
        </w:rPr>
      </w:pPr>
      <w:r>
        <w:rPr>
          <w:rFonts w:eastAsia="Calibri"/>
          <w:sz w:val="28"/>
          <w:szCs w:val="28"/>
        </w:rPr>
        <w:t>-Думы Демянского муниципального района от 20.12.2016 №11</w:t>
      </w:r>
      <w:r>
        <w:rPr>
          <w:rFonts w:eastAsia="Calibri"/>
          <w:sz w:val="28"/>
          <w:szCs w:val="28"/>
        </w:rPr>
        <w:t>3</w:t>
      </w:r>
      <w:r>
        <w:rPr>
          <w:rFonts w:eastAsia="Calibri"/>
          <w:sz w:val="28"/>
          <w:szCs w:val="28"/>
        </w:rPr>
        <w:t xml:space="preserve"> «Об утверждении местных нормативов градостроительного проектирования </w:t>
      </w:r>
      <w:r>
        <w:rPr>
          <w:rFonts w:eastAsia="Calibri"/>
          <w:sz w:val="28"/>
          <w:szCs w:val="28"/>
        </w:rPr>
        <w:t>Песоцкого</w:t>
      </w:r>
      <w:r>
        <w:rPr>
          <w:rFonts w:eastAsia="Calibri"/>
          <w:sz w:val="28"/>
          <w:szCs w:val="28"/>
        </w:rPr>
        <w:t xml:space="preserve"> сельского поселения»;</w:t>
      </w:r>
    </w:p>
    <w:p w14:paraId="202FB2F0" w14:textId="77777777" w:rsidR="00D13115" w:rsidRPr="00C93687" w:rsidRDefault="00D13115" w:rsidP="00D13115">
      <w:pPr>
        <w:shd w:val="clear" w:color="auto" w:fill="FFFFFF"/>
        <w:rPr>
          <w:color w:val="000000"/>
          <w:sz w:val="28"/>
          <w:szCs w:val="28"/>
        </w:rPr>
      </w:pPr>
      <w:r>
        <w:rPr>
          <w:rFonts w:eastAsia="Calibri"/>
          <w:sz w:val="28"/>
          <w:szCs w:val="28"/>
        </w:rPr>
        <w:t xml:space="preserve">3. </w:t>
      </w:r>
      <w:r w:rsidRPr="00C93687">
        <w:rPr>
          <w:rFonts w:eastAsia="Calibri"/>
          <w:sz w:val="28"/>
          <w:szCs w:val="28"/>
        </w:rPr>
        <w:t>Опубликовать решение в Информационном Бюллетене Демянского муниципального округа и разместить на официальном сайте Администрации Демянского муниципального округа</w:t>
      </w:r>
      <w:r>
        <w:rPr>
          <w:rFonts w:eastAsia="Calibri"/>
          <w:sz w:val="28"/>
          <w:szCs w:val="28"/>
        </w:rPr>
        <w:t>, в федеральной государственной информационной системе территориального планирования в срок не превышающий пяти дней со дня утверждения.</w:t>
      </w:r>
    </w:p>
    <w:p w14:paraId="60F06CB7" w14:textId="77777777" w:rsidR="00D13115" w:rsidRPr="00C93687" w:rsidRDefault="00D13115" w:rsidP="00D13115">
      <w:pPr>
        <w:spacing w:line="240" w:lineRule="exact"/>
        <w:rPr>
          <w:b/>
          <w:sz w:val="28"/>
          <w:szCs w:val="28"/>
        </w:rPr>
      </w:pPr>
    </w:p>
    <w:p w14:paraId="028785EC" w14:textId="77777777" w:rsidR="00D13115" w:rsidRPr="00C93687" w:rsidRDefault="00D13115" w:rsidP="00D13115">
      <w:pPr>
        <w:spacing w:line="240" w:lineRule="exact"/>
        <w:rPr>
          <w:b/>
          <w:sz w:val="28"/>
          <w:szCs w:val="28"/>
        </w:rPr>
      </w:pPr>
    </w:p>
    <w:p w14:paraId="24294F41" w14:textId="77777777" w:rsidR="00D13115" w:rsidRPr="00C93687" w:rsidRDefault="00D13115" w:rsidP="00D13115">
      <w:pPr>
        <w:autoSpaceDE w:val="0"/>
        <w:autoSpaceDN w:val="0"/>
        <w:adjustRightInd w:val="0"/>
        <w:ind w:firstLine="540"/>
        <w:rPr>
          <w:sz w:val="28"/>
          <w:szCs w:val="28"/>
        </w:rPr>
      </w:pPr>
      <w:r w:rsidRPr="00C93687">
        <w:rPr>
          <w:sz w:val="28"/>
          <w:szCs w:val="28"/>
        </w:rPr>
        <w:t>Проект подготовил:</w:t>
      </w:r>
    </w:p>
    <w:p w14:paraId="5FD24402" w14:textId="77777777" w:rsidR="00D13115" w:rsidRPr="00C93687" w:rsidRDefault="00D13115" w:rsidP="00D13115">
      <w:pPr>
        <w:autoSpaceDE w:val="0"/>
        <w:autoSpaceDN w:val="0"/>
        <w:adjustRightInd w:val="0"/>
        <w:ind w:firstLine="540"/>
        <w:rPr>
          <w:sz w:val="28"/>
          <w:szCs w:val="28"/>
        </w:rPr>
      </w:pPr>
      <w:r>
        <w:rPr>
          <w:noProof/>
          <w:sz w:val="28"/>
          <w:szCs w:val="28"/>
        </w:rPr>
        <mc:AlternateContent>
          <mc:Choice Requires="wps">
            <w:drawing>
              <wp:anchor distT="0" distB="0" distL="114300" distR="114300" simplePos="0" relativeHeight="251659264" behindDoc="0" locked="0" layoutInCell="1" allowOverlap="1" wp14:anchorId="2B0CA9BB" wp14:editId="1FD82DEC">
                <wp:simplePos x="0" y="0"/>
                <wp:positionH relativeFrom="column">
                  <wp:posOffset>3148965</wp:posOffset>
                </wp:positionH>
                <wp:positionV relativeFrom="paragraph">
                  <wp:posOffset>-491490</wp:posOffset>
                </wp:positionV>
                <wp:extent cx="314325" cy="323850"/>
                <wp:effectExtent l="0" t="0" r="28575" b="19050"/>
                <wp:wrapNone/>
                <wp:docPr id="2" name="Овал 2"/>
                <wp:cNvGraphicFramePr/>
                <a:graphic xmlns:a="http://schemas.openxmlformats.org/drawingml/2006/main">
                  <a:graphicData uri="http://schemas.microsoft.com/office/word/2010/wordprocessingShape">
                    <wps:wsp>
                      <wps:cNvSpPr/>
                      <wps:spPr>
                        <a:xfrm>
                          <a:off x="0" y="0"/>
                          <a:ext cx="314325" cy="323850"/>
                        </a:xfrm>
                        <a:prstGeom prst="ellipse">
                          <a:avLst/>
                        </a:prstGeom>
                        <a:ln>
                          <a:solidFill>
                            <a:schemeClr val="bg1"/>
                          </a:solidFill>
                        </a:ln>
                      </wps:spPr>
                      <wps:style>
                        <a:lnRef idx="2">
                          <a:schemeClr val="accent1">
                            <a:shade val="50000"/>
                          </a:schemeClr>
                        </a:lnRef>
                        <a:fillRef idx="1001">
                          <a:schemeClr val="l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1CA17F92" id="Овал 2" o:spid="_x0000_s1026" style="position:absolute;margin-left:247.95pt;margin-top:-38.7pt;width:24.75pt;height:25.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" fillcolor="white [2993]" strokecolor="white [3212]" strokeweight="1.25pt"/>
            </w:pict>
          </mc:Fallback>
        </mc:AlternateContent>
      </w:r>
    </w:p>
    <w:p w14:paraId="2087F7F1" w14:textId="77777777" w:rsidR="00D13115" w:rsidRDefault="00D13115" w:rsidP="00D13115">
      <w:pPr>
        <w:spacing w:line="240" w:lineRule="exact"/>
        <w:rPr>
          <w:b/>
          <w:sz w:val="28"/>
          <w:szCs w:val="28"/>
        </w:rPr>
      </w:pPr>
      <w:r w:rsidRPr="00C93687">
        <w:rPr>
          <w:b/>
          <w:sz w:val="28"/>
          <w:szCs w:val="28"/>
        </w:rPr>
        <w:t>Начальник управления</w:t>
      </w:r>
      <w:r>
        <w:rPr>
          <w:b/>
          <w:sz w:val="28"/>
          <w:szCs w:val="28"/>
        </w:rPr>
        <w:t xml:space="preserve"> </w:t>
      </w:r>
    </w:p>
    <w:p w14:paraId="1B3F8BA8" w14:textId="77777777" w:rsidR="00D13115" w:rsidRPr="00C93687" w:rsidRDefault="00D13115" w:rsidP="00D13115">
      <w:pPr>
        <w:spacing w:line="240" w:lineRule="exact"/>
        <w:rPr>
          <w:b/>
          <w:sz w:val="28"/>
          <w:szCs w:val="28"/>
        </w:rPr>
      </w:pPr>
      <w:r>
        <w:rPr>
          <w:b/>
          <w:sz w:val="28"/>
          <w:szCs w:val="28"/>
        </w:rPr>
        <w:t xml:space="preserve">строительства и ЖКХ    </w:t>
      </w:r>
      <w:r w:rsidRPr="00C93687">
        <w:rPr>
          <w:b/>
          <w:sz w:val="28"/>
          <w:szCs w:val="28"/>
        </w:rPr>
        <w:t xml:space="preserve">                      </w:t>
      </w:r>
      <w:r>
        <w:rPr>
          <w:b/>
          <w:sz w:val="28"/>
          <w:szCs w:val="28"/>
        </w:rPr>
        <w:t xml:space="preserve">                             О.К.Миронова</w:t>
      </w:r>
    </w:p>
    <w:p w14:paraId="6FDD5ADC" w14:textId="77777777" w:rsidR="00D13115" w:rsidRPr="00C93687" w:rsidRDefault="00D13115" w:rsidP="00D13115">
      <w:pPr>
        <w:spacing w:line="240" w:lineRule="exact"/>
        <w:rPr>
          <w:b/>
          <w:sz w:val="28"/>
          <w:szCs w:val="28"/>
        </w:rPr>
      </w:pPr>
    </w:p>
    <w:p w14:paraId="19F397EB" w14:textId="77777777" w:rsidR="00D13115" w:rsidRPr="00C93687" w:rsidRDefault="00D13115" w:rsidP="00D13115">
      <w:pPr>
        <w:rPr>
          <w:b/>
          <w:sz w:val="28"/>
          <w:szCs w:val="28"/>
        </w:rPr>
      </w:pPr>
    </w:p>
    <w:p w14:paraId="3117DEB9" w14:textId="77777777" w:rsidR="00D13115" w:rsidRPr="00C93687" w:rsidRDefault="00D13115" w:rsidP="00D13115">
      <w:pPr>
        <w:spacing w:after="160" w:line="254" w:lineRule="auto"/>
        <w:rPr>
          <w:rFonts w:eastAsia="Calibri"/>
          <w:sz w:val="28"/>
          <w:szCs w:val="28"/>
          <w:lang w:eastAsia="en-US"/>
        </w:rPr>
      </w:pPr>
      <w:r w:rsidRPr="00C93687">
        <w:rPr>
          <w:rFonts w:eastAsia="Calibri"/>
          <w:sz w:val="28"/>
          <w:szCs w:val="28"/>
        </w:rPr>
        <w:t xml:space="preserve"> К</w:t>
      </w:r>
      <w:r w:rsidRPr="00C93687">
        <w:rPr>
          <w:rFonts w:eastAsia="Calibri"/>
          <w:sz w:val="28"/>
          <w:szCs w:val="28"/>
          <w:lang w:eastAsia="en-US"/>
        </w:rPr>
        <w:t>оррупциогенных факторов и факторов, способствующих проявлению коррупции, в данном проекте решения не выявлено.</w:t>
      </w:r>
    </w:p>
    <w:p w14:paraId="7BC83C90" w14:textId="77777777" w:rsidR="00D13115" w:rsidRPr="00C93687" w:rsidRDefault="00D13115" w:rsidP="00D13115">
      <w:pPr>
        <w:spacing w:after="160" w:line="254" w:lineRule="auto"/>
        <w:rPr>
          <w:rFonts w:eastAsia="Calibri"/>
          <w:sz w:val="28"/>
          <w:szCs w:val="28"/>
          <w:lang w:eastAsia="en-US"/>
        </w:rPr>
      </w:pPr>
      <w:r w:rsidRPr="00C93687">
        <w:rPr>
          <w:rFonts w:eastAsia="Calibri"/>
          <w:sz w:val="28"/>
          <w:szCs w:val="28"/>
          <w:lang w:eastAsia="en-US"/>
        </w:rPr>
        <w:t xml:space="preserve">                                                                                        </w:t>
      </w:r>
    </w:p>
    <w:p w14:paraId="4BC86CF4" w14:textId="77777777" w:rsidR="00D13115" w:rsidRPr="00713EEA" w:rsidRDefault="00D13115" w:rsidP="00D13115">
      <w:pPr>
        <w:spacing w:line="240" w:lineRule="exact"/>
        <w:rPr>
          <w:b/>
          <w:sz w:val="28"/>
          <w:szCs w:val="28"/>
        </w:rPr>
        <w:sectPr w:rsidR="00D13115" w:rsidRPr="00713EEA" w:rsidSect="00D13115">
          <w:headerReference w:type="default" r:id="rId9"/>
          <w:pgSz w:w="11906" w:h="16838"/>
          <w:pgMar w:top="1134" w:right="567" w:bottom="992" w:left="1701" w:header="397" w:footer="397" w:gutter="0"/>
          <w:pgNumType w:start="1"/>
          <w:cols w:space="720"/>
          <w:noEndnote/>
          <w:titlePg/>
          <w:docGrid w:linePitch="326"/>
        </w:sectPr>
      </w:pPr>
    </w:p>
    <w:p w14:paraId="28A2F232" w14:textId="7658D374" w:rsidR="00D13115" w:rsidRDefault="005D0F2B" w:rsidP="007616E8">
      <w:pPr>
        <w:ind w:firstLine="0"/>
        <w:jc w:val="center"/>
        <w:rPr>
          <w:szCs w:val="24"/>
        </w:rPr>
      </w:pPr>
      <w:r>
        <w:rPr>
          <w:noProof/>
          <w:szCs w:val="24"/>
        </w:rPr>
        <w:lastRenderedPageBreak/>
        <mc:AlternateContent>
          <mc:Choice Requires="wps">
            <w:drawing>
              <wp:anchor distT="0" distB="0" distL="114300" distR="114300" simplePos="0" relativeHeight="251668480" behindDoc="0" locked="0" layoutInCell="1" allowOverlap="1" wp14:anchorId="48B506F2" wp14:editId="1573AF88">
                <wp:simplePos x="0" y="0"/>
                <wp:positionH relativeFrom="column">
                  <wp:posOffset>2901315</wp:posOffset>
                </wp:positionH>
                <wp:positionV relativeFrom="paragraph">
                  <wp:posOffset>-320040</wp:posOffset>
                </wp:positionV>
                <wp:extent cx="762000" cy="371475"/>
                <wp:effectExtent l="0" t="0" r="19050" b="28575"/>
                <wp:wrapNone/>
                <wp:docPr id="10" name="Овал 10"/>
                <wp:cNvGraphicFramePr/>
                <a:graphic xmlns:a="http://schemas.openxmlformats.org/drawingml/2006/main">
                  <a:graphicData uri="http://schemas.microsoft.com/office/word/2010/wordprocessingShape">
                    <wps:wsp>
                      <wps:cNvSpPr/>
                      <wps:spPr>
                        <a:xfrm>
                          <a:off x="0" y="0"/>
                          <a:ext cx="762000" cy="371475"/>
                        </a:xfrm>
                        <a:prstGeom prst="ellipse">
                          <a:avLst/>
                        </a:prstGeom>
                        <a:ln>
                          <a:solidFill>
                            <a:schemeClr val="bg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429ABF91" id="Овал 10" o:spid="_x0000_s1026" style="position:absolute;margin-left:228.45pt;margin-top:-25.2pt;width:60pt;height:29.25pt;z-index:25166848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" fillcolor="white [3201]" strokecolor="white [3212]" strokeweight="1.25pt"/>
            </w:pict>
          </mc:Fallback>
        </mc:AlternateContent>
      </w:r>
    </w:p>
    <w:p w14:paraId="0441127B" w14:textId="77777777" w:rsidR="001B4469" w:rsidRPr="00A15D57" w:rsidRDefault="001B4469" w:rsidP="001B4469">
      <w:pPr>
        <w:ind w:firstLine="0"/>
        <w:jc w:val="right"/>
      </w:pPr>
      <w:r w:rsidRPr="00A15D57">
        <w:t>Утверждено</w:t>
      </w:r>
    </w:p>
    <w:p w14:paraId="4F6EB2FA" w14:textId="77777777" w:rsidR="001B4469" w:rsidRPr="00A15D57" w:rsidRDefault="001B4469" w:rsidP="001B4469">
      <w:pPr>
        <w:ind w:firstLine="0"/>
        <w:jc w:val="right"/>
      </w:pPr>
      <w:r w:rsidRPr="00A15D57">
        <w:t xml:space="preserve">решением Думы </w:t>
      </w:r>
      <w:r w:rsidR="005245B9" w:rsidRPr="00A15D57">
        <w:t>Демянского</w:t>
      </w:r>
    </w:p>
    <w:p w14:paraId="64D506CC" w14:textId="15FB528E" w:rsidR="001B4469" w:rsidRPr="00A15D57" w:rsidRDefault="001B4469" w:rsidP="001B4469">
      <w:pPr>
        <w:ind w:firstLine="0"/>
        <w:jc w:val="right"/>
        <w:rPr>
          <w:i/>
          <w:iCs/>
        </w:rPr>
      </w:pPr>
      <w:r w:rsidRPr="00A15D57">
        <w:t>муниципального округа от</w:t>
      </w:r>
      <w:r w:rsidR="005245B9" w:rsidRPr="00A15D57">
        <w:t xml:space="preserve">      </w:t>
      </w:r>
      <w:r w:rsidRPr="00CC0FBB">
        <w:t>.</w:t>
      </w:r>
      <w:r w:rsidR="005245B9" w:rsidRPr="00CC0FBB">
        <w:t xml:space="preserve">    </w:t>
      </w:r>
      <w:r w:rsidRPr="00CC0FBB">
        <w:t>.202</w:t>
      </w:r>
      <w:r w:rsidR="00D44CA4">
        <w:t>5</w:t>
      </w:r>
      <w:r w:rsidRPr="00CC0FBB">
        <w:t xml:space="preserve"> №</w:t>
      </w:r>
      <w:r w:rsidRPr="00A15D57">
        <w:rPr>
          <w:i/>
          <w:iCs/>
        </w:rPr>
        <w:t xml:space="preserve"> </w:t>
      </w:r>
    </w:p>
    <w:p w14:paraId="5B72A21D" w14:textId="77777777" w:rsidR="00F127A3" w:rsidRPr="00A15D57" w:rsidRDefault="00F127A3" w:rsidP="007616E8">
      <w:pPr>
        <w:ind w:firstLine="0"/>
        <w:jc w:val="center"/>
      </w:pPr>
    </w:p>
    <w:p w14:paraId="57C222DA" w14:textId="77777777" w:rsidR="00F127A3" w:rsidRPr="00A15D57" w:rsidRDefault="00F127A3" w:rsidP="007616E8">
      <w:pPr>
        <w:ind w:firstLine="0"/>
        <w:jc w:val="center"/>
      </w:pPr>
    </w:p>
    <w:p w14:paraId="4DBFE9C0" w14:textId="77777777" w:rsidR="00F127A3" w:rsidRPr="00A15D57" w:rsidRDefault="00F127A3" w:rsidP="007616E8">
      <w:pPr>
        <w:ind w:firstLine="0"/>
        <w:jc w:val="center"/>
      </w:pPr>
    </w:p>
    <w:p w14:paraId="56773B72" w14:textId="77777777" w:rsidR="00F127A3" w:rsidRPr="00A15D57" w:rsidRDefault="00F127A3" w:rsidP="007616E8">
      <w:pPr>
        <w:ind w:firstLine="0"/>
        <w:jc w:val="center"/>
      </w:pPr>
    </w:p>
    <w:p w14:paraId="3730764E" w14:textId="77777777" w:rsidR="00F127A3" w:rsidRPr="00A15D57" w:rsidRDefault="00F127A3" w:rsidP="007616E8">
      <w:pPr>
        <w:ind w:firstLine="0"/>
        <w:jc w:val="center"/>
      </w:pPr>
    </w:p>
    <w:p w14:paraId="59376BC5" w14:textId="77777777" w:rsidR="00F127A3" w:rsidRPr="00A15D57" w:rsidRDefault="00F127A3" w:rsidP="007616E8">
      <w:pPr>
        <w:ind w:firstLine="0"/>
        <w:jc w:val="center"/>
      </w:pPr>
    </w:p>
    <w:p w14:paraId="3E2E51D0" w14:textId="77777777" w:rsidR="00F127A3" w:rsidRPr="00A15D57" w:rsidRDefault="00F127A3" w:rsidP="007616E8">
      <w:pPr>
        <w:ind w:firstLine="0"/>
        <w:jc w:val="center"/>
      </w:pPr>
    </w:p>
    <w:p w14:paraId="12056BF6" w14:textId="77777777" w:rsidR="00F127A3" w:rsidRPr="00A15D57" w:rsidRDefault="00F127A3" w:rsidP="007616E8">
      <w:pPr>
        <w:ind w:firstLine="0"/>
        <w:jc w:val="center"/>
      </w:pPr>
    </w:p>
    <w:p w14:paraId="750B7635" w14:textId="77777777" w:rsidR="00F127A3" w:rsidRPr="00A15D57" w:rsidRDefault="00F127A3" w:rsidP="007616E8">
      <w:pPr>
        <w:ind w:firstLine="0"/>
        <w:jc w:val="center"/>
      </w:pPr>
    </w:p>
    <w:p w14:paraId="53C2D826" w14:textId="77777777" w:rsidR="00F127A3" w:rsidRPr="00A15D57" w:rsidRDefault="00F127A3" w:rsidP="007616E8">
      <w:pPr>
        <w:ind w:firstLine="0"/>
        <w:jc w:val="center"/>
      </w:pPr>
    </w:p>
    <w:p w14:paraId="74EAFE3F" w14:textId="77777777" w:rsidR="00F127A3" w:rsidRPr="00A15D57" w:rsidRDefault="00F127A3" w:rsidP="007616E8">
      <w:pPr>
        <w:ind w:firstLine="0"/>
        <w:jc w:val="center"/>
      </w:pPr>
    </w:p>
    <w:p w14:paraId="7628ABEC" w14:textId="77777777" w:rsidR="00F127A3" w:rsidRPr="00A15D57" w:rsidRDefault="00F127A3" w:rsidP="007616E8">
      <w:pPr>
        <w:ind w:firstLine="0"/>
        <w:jc w:val="center"/>
      </w:pPr>
    </w:p>
    <w:p w14:paraId="11587273" w14:textId="77777777" w:rsidR="00F127A3" w:rsidRPr="00A15D57" w:rsidRDefault="00F127A3" w:rsidP="007616E8">
      <w:pPr>
        <w:ind w:firstLine="0"/>
        <w:jc w:val="center"/>
      </w:pPr>
    </w:p>
    <w:p w14:paraId="092B670B" w14:textId="77777777" w:rsidR="00F127A3" w:rsidRPr="00A15D57" w:rsidRDefault="00F127A3" w:rsidP="007616E8">
      <w:pPr>
        <w:ind w:firstLine="0"/>
        <w:jc w:val="center"/>
      </w:pPr>
    </w:p>
    <w:p w14:paraId="611CCC7D" w14:textId="77777777" w:rsidR="007616E8" w:rsidRPr="00A15D57" w:rsidRDefault="007616E8" w:rsidP="00DF03CA">
      <w:pPr>
        <w:ind w:firstLine="0"/>
      </w:pPr>
    </w:p>
    <w:p w14:paraId="28DDB9CB" w14:textId="77777777" w:rsidR="00DF03CA" w:rsidRPr="00A15D57" w:rsidRDefault="00DF03CA" w:rsidP="00DF03CA">
      <w:pPr>
        <w:ind w:firstLine="0"/>
      </w:pPr>
    </w:p>
    <w:p w14:paraId="5D2D672D" w14:textId="77777777" w:rsidR="007616E8" w:rsidRPr="00A15D57" w:rsidRDefault="007616E8" w:rsidP="007616E8">
      <w:pPr>
        <w:ind w:firstLine="0"/>
        <w:jc w:val="center"/>
        <w:rPr>
          <w:rFonts w:eastAsia="Times New Roman" w:cs="Times New Roman"/>
          <w:b/>
          <w:sz w:val="36"/>
          <w:szCs w:val="36"/>
          <w:lang w:eastAsia="ar-SA" w:bidi="en-US"/>
        </w:rPr>
      </w:pPr>
      <w:r w:rsidRPr="00A15D57">
        <w:rPr>
          <w:rFonts w:eastAsia="Times New Roman" w:cs="Times New Roman"/>
          <w:b/>
          <w:sz w:val="36"/>
          <w:szCs w:val="36"/>
          <w:lang w:eastAsia="ar-SA" w:bidi="en-US"/>
        </w:rPr>
        <w:t>МЕСТНЫЕ НОРМАТИВЫ</w:t>
      </w:r>
    </w:p>
    <w:p w14:paraId="31DC1FA9" w14:textId="77777777" w:rsidR="007616E8" w:rsidRPr="00A15D57" w:rsidRDefault="007616E8" w:rsidP="007616E8">
      <w:pPr>
        <w:ind w:firstLine="0"/>
        <w:jc w:val="center"/>
        <w:rPr>
          <w:rFonts w:eastAsia="Times New Roman" w:cs="Times New Roman"/>
          <w:b/>
          <w:sz w:val="36"/>
          <w:szCs w:val="36"/>
          <w:lang w:eastAsia="ar-SA" w:bidi="en-US"/>
        </w:rPr>
      </w:pPr>
      <w:r w:rsidRPr="00A15D57">
        <w:rPr>
          <w:rFonts w:eastAsia="Times New Roman" w:cs="Times New Roman"/>
          <w:b/>
          <w:sz w:val="36"/>
          <w:szCs w:val="36"/>
          <w:lang w:eastAsia="ar-SA" w:bidi="en-US"/>
        </w:rPr>
        <w:t>ГРАДОСТРОИТЕЛЬНОГО ПРОЕКТИРОВАНИЯ</w:t>
      </w:r>
    </w:p>
    <w:p w14:paraId="64B768F7" w14:textId="77777777" w:rsidR="007616E8" w:rsidRPr="00A15D57" w:rsidRDefault="007616E8" w:rsidP="007616E8">
      <w:pPr>
        <w:ind w:firstLine="0"/>
        <w:jc w:val="center"/>
      </w:pPr>
    </w:p>
    <w:p w14:paraId="6B42AC03" w14:textId="77777777" w:rsidR="00087887" w:rsidRPr="00A15D57" w:rsidRDefault="00087887" w:rsidP="007616E8">
      <w:pPr>
        <w:ind w:firstLine="0"/>
        <w:jc w:val="center"/>
      </w:pPr>
    </w:p>
    <w:p w14:paraId="77CDD896" w14:textId="77777777" w:rsidR="00B44C95" w:rsidRPr="00A15D57" w:rsidRDefault="005245B9" w:rsidP="007616E8">
      <w:pPr>
        <w:suppressAutoHyphens/>
        <w:ind w:firstLine="0"/>
        <w:jc w:val="center"/>
        <w:rPr>
          <w:rFonts w:eastAsia="Times New Roman" w:cs="Times New Roman"/>
          <w:b/>
          <w:sz w:val="36"/>
          <w:szCs w:val="36"/>
          <w:lang w:eastAsia="ar-SA" w:bidi="en-US"/>
        </w:rPr>
      </w:pPr>
      <w:r w:rsidRPr="00A15D57">
        <w:rPr>
          <w:rFonts w:eastAsia="Times New Roman" w:cs="Times New Roman"/>
          <w:b/>
          <w:sz w:val="36"/>
          <w:szCs w:val="36"/>
          <w:lang w:eastAsia="ar-SA" w:bidi="en-US"/>
        </w:rPr>
        <w:t xml:space="preserve">Демянского </w:t>
      </w:r>
      <w:r w:rsidR="00B44C95" w:rsidRPr="00A15D57">
        <w:rPr>
          <w:rFonts w:eastAsia="Times New Roman" w:cs="Times New Roman"/>
          <w:b/>
          <w:sz w:val="36"/>
          <w:szCs w:val="36"/>
          <w:lang w:eastAsia="ar-SA" w:bidi="en-US"/>
        </w:rPr>
        <w:t xml:space="preserve">муниципального округа </w:t>
      </w:r>
    </w:p>
    <w:p w14:paraId="2EFAE91B" w14:textId="77777777" w:rsidR="007616E8" w:rsidRPr="00A15D57" w:rsidRDefault="00B44C95" w:rsidP="007616E8">
      <w:pPr>
        <w:suppressAutoHyphens/>
        <w:ind w:firstLine="0"/>
        <w:jc w:val="center"/>
        <w:rPr>
          <w:rFonts w:eastAsia="Times New Roman" w:cs="Times New Roman"/>
          <w:b/>
          <w:sz w:val="36"/>
          <w:szCs w:val="36"/>
          <w:lang w:eastAsia="ar-SA" w:bidi="en-US"/>
        </w:rPr>
      </w:pPr>
      <w:r w:rsidRPr="00A15D57">
        <w:rPr>
          <w:rFonts w:eastAsia="Times New Roman" w:cs="Times New Roman"/>
          <w:b/>
          <w:sz w:val="36"/>
          <w:szCs w:val="36"/>
          <w:lang w:eastAsia="ar-SA" w:bidi="en-US"/>
        </w:rPr>
        <w:t>Новгородск</w:t>
      </w:r>
      <w:r w:rsidR="00050B91" w:rsidRPr="00A15D57">
        <w:rPr>
          <w:rFonts w:eastAsia="Times New Roman" w:cs="Times New Roman"/>
          <w:b/>
          <w:sz w:val="36"/>
          <w:szCs w:val="36"/>
          <w:lang w:eastAsia="ar-SA" w:bidi="en-US"/>
        </w:rPr>
        <w:t>ой</w:t>
      </w:r>
      <w:r w:rsidR="00A7675E" w:rsidRPr="00A15D57">
        <w:rPr>
          <w:rFonts w:eastAsia="Times New Roman" w:cs="Times New Roman"/>
          <w:b/>
          <w:sz w:val="36"/>
          <w:szCs w:val="36"/>
          <w:lang w:eastAsia="ar-SA" w:bidi="en-US"/>
        </w:rPr>
        <w:t xml:space="preserve"> области</w:t>
      </w:r>
    </w:p>
    <w:p w14:paraId="6ACD78F6" w14:textId="77777777" w:rsidR="007616E8" w:rsidRPr="00A15D57" w:rsidRDefault="007616E8" w:rsidP="007616E8">
      <w:pPr>
        <w:ind w:firstLine="0"/>
        <w:jc w:val="center"/>
      </w:pPr>
    </w:p>
    <w:p w14:paraId="67A6727F" w14:textId="77777777" w:rsidR="007616E8" w:rsidRPr="00A15D57" w:rsidRDefault="007616E8" w:rsidP="007616E8">
      <w:pPr>
        <w:ind w:firstLine="0"/>
        <w:jc w:val="center"/>
      </w:pPr>
    </w:p>
    <w:p w14:paraId="77835929" w14:textId="77777777" w:rsidR="007616E8" w:rsidRPr="00A15D57" w:rsidRDefault="007616E8" w:rsidP="007616E8">
      <w:pPr>
        <w:ind w:firstLine="0"/>
        <w:jc w:val="center"/>
      </w:pPr>
    </w:p>
    <w:p w14:paraId="050070BC" w14:textId="77777777" w:rsidR="007616E8" w:rsidRPr="00A15D57" w:rsidRDefault="007616E8" w:rsidP="007616E8">
      <w:pPr>
        <w:ind w:firstLine="0"/>
        <w:jc w:val="center"/>
      </w:pPr>
    </w:p>
    <w:p w14:paraId="7CF19311" w14:textId="77777777" w:rsidR="007616E8" w:rsidRPr="00A15D57" w:rsidRDefault="007616E8" w:rsidP="007616E8">
      <w:pPr>
        <w:ind w:firstLine="0"/>
        <w:jc w:val="center"/>
      </w:pPr>
    </w:p>
    <w:p w14:paraId="5AA3EAE9" w14:textId="77777777" w:rsidR="00087887" w:rsidRPr="00A15D57" w:rsidRDefault="00087887" w:rsidP="007616E8">
      <w:pPr>
        <w:ind w:firstLine="0"/>
        <w:jc w:val="center"/>
      </w:pPr>
    </w:p>
    <w:p w14:paraId="5D77D0AC" w14:textId="77777777" w:rsidR="00087887" w:rsidRPr="00A15D57" w:rsidRDefault="00087887" w:rsidP="007616E8">
      <w:pPr>
        <w:ind w:firstLine="0"/>
        <w:jc w:val="center"/>
      </w:pPr>
    </w:p>
    <w:p w14:paraId="588D4321" w14:textId="77777777" w:rsidR="007616E8" w:rsidRPr="00A15D57" w:rsidRDefault="007616E8" w:rsidP="007616E8">
      <w:pPr>
        <w:ind w:firstLine="0"/>
        <w:jc w:val="center"/>
      </w:pPr>
    </w:p>
    <w:p w14:paraId="3E55315D" w14:textId="77777777" w:rsidR="007616E8" w:rsidRPr="00A15D57" w:rsidRDefault="007616E8" w:rsidP="007616E8">
      <w:pPr>
        <w:ind w:firstLine="0"/>
        <w:jc w:val="center"/>
      </w:pPr>
    </w:p>
    <w:p w14:paraId="65539799" w14:textId="77777777" w:rsidR="007616E8" w:rsidRPr="00A15D57" w:rsidRDefault="007616E8" w:rsidP="007616E8">
      <w:pPr>
        <w:ind w:firstLine="0"/>
        <w:jc w:val="center"/>
      </w:pPr>
    </w:p>
    <w:p w14:paraId="52EBA81D" w14:textId="77777777" w:rsidR="00BA3B8F" w:rsidRPr="00A15D57" w:rsidRDefault="00BA3B8F" w:rsidP="007616E8">
      <w:pPr>
        <w:ind w:firstLine="0"/>
        <w:jc w:val="center"/>
      </w:pPr>
    </w:p>
    <w:p w14:paraId="359D5114" w14:textId="77777777" w:rsidR="007616E8" w:rsidRPr="00A15D57" w:rsidRDefault="007616E8" w:rsidP="007616E8">
      <w:pPr>
        <w:ind w:firstLine="0"/>
        <w:jc w:val="center"/>
      </w:pPr>
    </w:p>
    <w:p w14:paraId="6F3C3F5C" w14:textId="77777777" w:rsidR="007616E8" w:rsidRPr="00A15D57" w:rsidRDefault="007616E8" w:rsidP="007616E8">
      <w:pPr>
        <w:ind w:firstLine="0"/>
        <w:jc w:val="center"/>
      </w:pPr>
    </w:p>
    <w:p w14:paraId="7557971E" w14:textId="77777777" w:rsidR="00F127A3" w:rsidRPr="00A15D57" w:rsidRDefault="00F127A3" w:rsidP="007616E8">
      <w:pPr>
        <w:ind w:firstLine="0"/>
        <w:jc w:val="center"/>
      </w:pPr>
    </w:p>
    <w:p w14:paraId="3C4D4CEA" w14:textId="77777777" w:rsidR="001D4C6C" w:rsidRPr="00A15D57" w:rsidRDefault="001D4C6C" w:rsidP="007616E8">
      <w:pPr>
        <w:ind w:firstLine="0"/>
        <w:jc w:val="center"/>
      </w:pPr>
    </w:p>
    <w:p w14:paraId="7C8C7FF3" w14:textId="77777777" w:rsidR="007616E8" w:rsidRPr="00A15D57" w:rsidRDefault="007616E8" w:rsidP="007616E8">
      <w:pPr>
        <w:ind w:firstLine="0"/>
        <w:jc w:val="center"/>
      </w:pPr>
    </w:p>
    <w:p w14:paraId="35159067" w14:textId="77777777" w:rsidR="007616E8" w:rsidRPr="00A15D57" w:rsidRDefault="007616E8" w:rsidP="007616E8">
      <w:pPr>
        <w:ind w:firstLine="0"/>
        <w:jc w:val="center"/>
      </w:pPr>
    </w:p>
    <w:p w14:paraId="17519477" w14:textId="77777777" w:rsidR="00C55C43" w:rsidRPr="00A15D57" w:rsidRDefault="00C55C43" w:rsidP="007616E8">
      <w:pPr>
        <w:ind w:firstLine="0"/>
        <w:jc w:val="center"/>
      </w:pPr>
    </w:p>
    <w:p w14:paraId="2FB952ED" w14:textId="77777777" w:rsidR="007616E8" w:rsidRPr="00A15D57" w:rsidRDefault="007616E8" w:rsidP="007616E8">
      <w:pPr>
        <w:ind w:firstLine="0"/>
        <w:jc w:val="center"/>
      </w:pPr>
    </w:p>
    <w:p w14:paraId="73AF22B0" w14:textId="4FF099C1" w:rsidR="007616E8" w:rsidRPr="00A15D57" w:rsidRDefault="00A7675E" w:rsidP="007616E8">
      <w:pPr>
        <w:pStyle w:val="aff6"/>
        <w:ind w:firstLine="0"/>
        <w:jc w:val="center"/>
        <w:rPr>
          <w:b/>
          <w:sz w:val="28"/>
          <w:szCs w:val="28"/>
          <w:lang w:val="ru-RU"/>
        </w:rPr>
      </w:pPr>
      <w:r w:rsidRPr="00A15D57">
        <w:rPr>
          <w:b/>
          <w:sz w:val="28"/>
          <w:szCs w:val="28"/>
          <w:lang w:val="ru-RU"/>
        </w:rPr>
        <w:t>202</w:t>
      </w:r>
      <w:r w:rsidR="006F0988" w:rsidRPr="00C2129E">
        <w:rPr>
          <w:b/>
          <w:sz w:val="28"/>
          <w:szCs w:val="28"/>
          <w:lang w:val="ru-RU"/>
        </w:rPr>
        <w:t>5</w:t>
      </w:r>
      <w:r w:rsidR="007616E8" w:rsidRPr="00A15D57">
        <w:rPr>
          <w:b/>
          <w:sz w:val="28"/>
          <w:szCs w:val="28"/>
          <w:lang w:val="ru-RU"/>
        </w:rPr>
        <w:t xml:space="preserve"> г.</w:t>
      </w:r>
    </w:p>
    <w:p w14:paraId="20D2BCEA" w14:textId="77777777" w:rsidR="007616E8" w:rsidRPr="00A15D57" w:rsidRDefault="007616E8" w:rsidP="005245B9">
      <w:pPr>
        <w:ind w:firstLine="0"/>
      </w:pPr>
      <w:bookmarkStart w:id="5" w:name="OLE_LINK196"/>
      <w:bookmarkStart w:id="6" w:name="OLE_LINK197"/>
    </w:p>
    <w:p w14:paraId="4FA623F7" w14:textId="77777777" w:rsidR="00BA3B8F" w:rsidRPr="00A15D57" w:rsidRDefault="00BA3B8F" w:rsidP="00BA3B8F">
      <w:pPr>
        <w:ind w:firstLine="0"/>
        <w:jc w:val="center"/>
      </w:pPr>
      <w:bookmarkStart w:id="7" w:name="OLE_LINK59"/>
      <w:bookmarkStart w:id="8" w:name="OLE_LINK60"/>
      <w:bookmarkStart w:id="9" w:name="OLE_LINK61"/>
      <w:bookmarkEnd w:id="5"/>
      <w:bookmarkEnd w:id="6"/>
    </w:p>
    <w:tbl>
      <w:tblPr>
        <w:tblW w:w="9464" w:type="dxa"/>
        <w:tblLook w:val="04A0" w:firstRow="1" w:lastRow="0" w:firstColumn="1" w:lastColumn="0" w:noHBand="0" w:noVBand="1"/>
      </w:tblPr>
      <w:tblGrid>
        <w:gridCol w:w="4678"/>
        <w:gridCol w:w="4786"/>
      </w:tblGrid>
      <w:tr w:rsidR="00050B91" w:rsidRPr="00A15D57" w14:paraId="206463E0" w14:textId="77777777" w:rsidTr="00BA4F16">
        <w:tc>
          <w:tcPr>
            <w:tcW w:w="4678" w:type="dxa"/>
          </w:tcPr>
          <w:p w14:paraId="33BE9518" w14:textId="77777777" w:rsidR="00050B91" w:rsidRPr="00A15D57" w:rsidRDefault="00050B91" w:rsidP="00050B91">
            <w:pPr>
              <w:suppressAutoHyphens/>
              <w:ind w:firstLine="0"/>
              <w:jc w:val="left"/>
              <w:rPr>
                <w:sz w:val="20"/>
                <w:szCs w:val="20"/>
              </w:rPr>
            </w:pPr>
            <w:r w:rsidRPr="00A15D57">
              <w:rPr>
                <w:rFonts w:eastAsia="Times New Roman" w:cs="Times New Roman"/>
                <w:sz w:val="20"/>
                <w:szCs w:val="20"/>
                <w:lang w:eastAsia="en-US" w:bidi="en-US"/>
              </w:rPr>
              <w:t xml:space="preserve">Заказчик: </w:t>
            </w:r>
            <w:r w:rsidR="00B44C95" w:rsidRPr="00A15D57">
              <w:rPr>
                <w:rFonts w:eastAsia="Times New Roman" w:cs="Times New Roman"/>
                <w:sz w:val="20"/>
                <w:szCs w:val="20"/>
                <w:lang w:eastAsia="en-US" w:bidi="en-US"/>
              </w:rPr>
              <w:t xml:space="preserve">Администрация </w:t>
            </w:r>
            <w:r w:rsidR="005245B9" w:rsidRPr="00A15D57">
              <w:rPr>
                <w:rFonts w:eastAsia="Times New Roman" w:cs="Times New Roman"/>
                <w:sz w:val="20"/>
                <w:szCs w:val="20"/>
                <w:lang w:eastAsia="en-US" w:bidi="en-US"/>
              </w:rPr>
              <w:t xml:space="preserve">Демянского </w:t>
            </w:r>
            <w:r w:rsidR="00B44C95" w:rsidRPr="00A15D57">
              <w:rPr>
                <w:rFonts w:eastAsia="Times New Roman" w:cs="Times New Roman"/>
                <w:sz w:val="20"/>
                <w:szCs w:val="20"/>
                <w:lang w:eastAsia="en-US" w:bidi="en-US"/>
              </w:rPr>
              <w:t>муниципального округа</w:t>
            </w:r>
          </w:p>
        </w:tc>
        <w:tc>
          <w:tcPr>
            <w:tcW w:w="4786" w:type="dxa"/>
          </w:tcPr>
          <w:p w14:paraId="316A95CF" w14:textId="77777777" w:rsidR="00DA5D48" w:rsidRPr="00A15D57" w:rsidRDefault="00050B91" w:rsidP="00496520">
            <w:pPr>
              <w:ind w:firstLine="0"/>
              <w:jc w:val="right"/>
              <w:rPr>
                <w:rFonts w:eastAsia="Times New Roman" w:cs="Times New Roman"/>
                <w:sz w:val="20"/>
                <w:szCs w:val="20"/>
                <w:lang w:eastAsia="en-US" w:bidi="en-US"/>
              </w:rPr>
            </w:pPr>
            <w:r w:rsidRPr="00A15D57">
              <w:rPr>
                <w:rFonts w:eastAsia="Times New Roman" w:cs="Times New Roman"/>
                <w:sz w:val="20"/>
                <w:szCs w:val="20"/>
                <w:lang w:eastAsia="en-US" w:bidi="en-US"/>
              </w:rPr>
              <w:t xml:space="preserve">Муниципальный контракт </w:t>
            </w:r>
            <w:r w:rsidR="00DC0308" w:rsidRPr="00A15D57">
              <w:rPr>
                <w:rFonts w:eastAsia="Times New Roman" w:cs="Times New Roman"/>
                <w:sz w:val="20"/>
                <w:szCs w:val="20"/>
                <w:lang w:eastAsia="en-US" w:bidi="en-US"/>
              </w:rPr>
              <w:br/>
            </w:r>
            <w:r w:rsidR="00DA5D48" w:rsidRPr="00A15D57">
              <w:rPr>
                <w:rFonts w:cs="Times New Roman"/>
                <w:sz w:val="20"/>
                <w:szCs w:val="20"/>
              </w:rPr>
              <w:t>от 20.09.2024 г. № 10-09/2024/ТП</w:t>
            </w:r>
            <w:r w:rsidR="00DA5D48" w:rsidRPr="00A15D57">
              <w:rPr>
                <w:rFonts w:eastAsia="Times New Roman" w:cs="Times New Roman"/>
                <w:sz w:val="20"/>
                <w:szCs w:val="20"/>
                <w:lang w:eastAsia="en-US" w:bidi="en-US"/>
              </w:rPr>
              <w:t xml:space="preserve"> </w:t>
            </w:r>
          </w:p>
          <w:p w14:paraId="6101E2BD" w14:textId="77777777" w:rsidR="00050B91" w:rsidRPr="00A15D57" w:rsidRDefault="00050B91" w:rsidP="00DC0308">
            <w:pPr>
              <w:ind w:firstLine="0"/>
              <w:jc w:val="left"/>
              <w:rPr>
                <w:sz w:val="20"/>
                <w:szCs w:val="20"/>
              </w:rPr>
            </w:pPr>
          </w:p>
        </w:tc>
      </w:tr>
    </w:tbl>
    <w:p w14:paraId="46583B7A" w14:textId="3388145D" w:rsidR="00BA3B8F" w:rsidRPr="00A15D57" w:rsidRDefault="005D0F2B" w:rsidP="00BA3B8F">
      <w:pPr>
        <w:ind w:firstLine="0"/>
        <w:jc w:val="center"/>
      </w:pPr>
      <w:r>
        <w:rPr>
          <w:noProof/>
        </w:rPr>
        <w:lastRenderedPageBreak/>
        <mc:AlternateContent>
          <mc:Choice Requires="wps">
            <w:drawing>
              <wp:anchor distT="0" distB="0" distL="114300" distR="114300" simplePos="0" relativeHeight="251669504" behindDoc="0" locked="0" layoutInCell="1" allowOverlap="1" wp14:anchorId="068210DA" wp14:editId="24D5A2F8">
                <wp:simplePos x="0" y="0"/>
                <wp:positionH relativeFrom="column">
                  <wp:posOffset>2844165</wp:posOffset>
                </wp:positionH>
                <wp:positionV relativeFrom="paragraph">
                  <wp:posOffset>-443865</wp:posOffset>
                </wp:positionV>
                <wp:extent cx="609600" cy="485775"/>
                <wp:effectExtent l="0" t="0" r="19050" b="28575"/>
                <wp:wrapNone/>
                <wp:docPr id="11" name="Овал 11"/>
                <wp:cNvGraphicFramePr/>
                <a:graphic xmlns:a="http://schemas.openxmlformats.org/drawingml/2006/main">
                  <a:graphicData uri="http://schemas.microsoft.com/office/word/2010/wordprocessingShape">
                    <wps:wsp>
                      <wps:cNvSpPr/>
                      <wps:spPr>
                        <a:xfrm>
                          <a:off x="0" y="0"/>
                          <a:ext cx="609600" cy="485775"/>
                        </a:xfrm>
                        <a:prstGeom prst="ellipse">
                          <a:avLst/>
                        </a:prstGeom>
                        <a:ln>
                          <a:solidFill>
                            <a:schemeClr val="bg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3F6A68F3" id="Овал 11" o:spid="_x0000_s1026" style="position:absolute;margin-left:223.95pt;margin-top:-34.95pt;width:48pt;height:38.25pt;z-index:2516695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" fillcolor="white [3201]" strokecolor="white [3212]" strokeweight="1.25pt"/>
            </w:pict>
          </mc:Fallback>
        </mc:AlternateContent>
      </w:r>
    </w:p>
    <w:p w14:paraId="41EE8C84" w14:textId="77777777" w:rsidR="007616E8" w:rsidRPr="00A15D57" w:rsidRDefault="007616E8" w:rsidP="007616E8">
      <w:pPr>
        <w:ind w:firstLine="0"/>
        <w:jc w:val="center"/>
      </w:pPr>
    </w:p>
    <w:p w14:paraId="77916B95" w14:textId="77777777" w:rsidR="007616E8" w:rsidRPr="00A15D57" w:rsidRDefault="007616E8" w:rsidP="007616E8">
      <w:pPr>
        <w:ind w:firstLine="0"/>
        <w:jc w:val="center"/>
      </w:pPr>
    </w:p>
    <w:p w14:paraId="20D925D9" w14:textId="77777777" w:rsidR="00BA3B8F" w:rsidRPr="00A15D57" w:rsidRDefault="00BA3B8F" w:rsidP="007616E8">
      <w:pPr>
        <w:ind w:firstLine="0"/>
        <w:jc w:val="center"/>
      </w:pPr>
    </w:p>
    <w:p w14:paraId="458DACE8" w14:textId="77777777" w:rsidR="00B44C95" w:rsidRPr="00A15D57" w:rsidRDefault="00B44C95" w:rsidP="007616E8">
      <w:pPr>
        <w:ind w:firstLine="0"/>
        <w:jc w:val="center"/>
      </w:pPr>
    </w:p>
    <w:p w14:paraId="672F0729" w14:textId="77777777" w:rsidR="00B44C95" w:rsidRPr="00A15D57" w:rsidRDefault="00B44C95" w:rsidP="007616E8">
      <w:pPr>
        <w:ind w:firstLine="0"/>
        <w:jc w:val="center"/>
      </w:pPr>
    </w:p>
    <w:p w14:paraId="1232A9A8" w14:textId="77777777" w:rsidR="007616E8" w:rsidRPr="00A15D57" w:rsidRDefault="007616E8" w:rsidP="007616E8">
      <w:pPr>
        <w:ind w:firstLine="0"/>
        <w:jc w:val="center"/>
      </w:pPr>
    </w:p>
    <w:p w14:paraId="3CA34BE0" w14:textId="77777777" w:rsidR="007616E8" w:rsidRPr="00A15D57" w:rsidRDefault="007616E8" w:rsidP="007616E8">
      <w:pPr>
        <w:ind w:firstLine="0"/>
        <w:jc w:val="center"/>
      </w:pPr>
    </w:p>
    <w:p w14:paraId="5FA2B2E7" w14:textId="77777777" w:rsidR="00B44C95" w:rsidRPr="00A15D57" w:rsidRDefault="00B44C95" w:rsidP="007616E8">
      <w:pPr>
        <w:ind w:firstLine="0"/>
        <w:jc w:val="center"/>
      </w:pPr>
    </w:p>
    <w:p w14:paraId="7FB642A6" w14:textId="77777777" w:rsidR="007616E8" w:rsidRPr="00A15D57" w:rsidRDefault="007616E8" w:rsidP="007616E8">
      <w:pPr>
        <w:ind w:firstLine="0"/>
        <w:jc w:val="center"/>
      </w:pPr>
    </w:p>
    <w:p w14:paraId="0E27C861" w14:textId="77777777" w:rsidR="007616E8" w:rsidRPr="00A15D57" w:rsidRDefault="007616E8" w:rsidP="000F5E06">
      <w:pPr>
        <w:ind w:firstLine="0"/>
        <w:jc w:val="center"/>
        <w:rPr>
          <w:rFonts w:eastAsia="Times New Roman" w:cs="Times New Roman"/>
          <w:b/>
          <w:sz w:val="36"/>
          <w:szCs w:val="36"/>
          <w:lang w:eastAsia="ar-SA" w:bidi="en-US"/>
        </w:rPr>
      </w:pPr>
      <w:bookmarkStart w:id="10" w:name="_Toc489889774"/>
      <w:bookmarkStart w:id="11" w:name="_Toc489889838"/>
      <w:bookmarkStart w:id="12" w:name="_Toc489889900"/>
      <w:bookmarkStart w:id="13" w:name="_Toc489893650"/>
      <w:bookmarkStart w:id="14" w:name="_Toc490754239"/>
      <w:bookmarkStart w:id="15" w:name="_Toc498964815"/>
      <w:bookmarkStart w:id="16" w:name="_Toc498965048"/>
      <w:r w:rsidRPr="00A15D57">
        <w:rPr>
          <w:rFonts w:eastAsia="Times New Roman" w:cs="Times New Roman"/>
          <w:b/>
          <w:sz w:val="36"/>
          <w:szCs w:val="36"/>
          <w:lang w:eastAsia="ar-SA" w:bidi="en-US"/>
        </w:rPr>
        <w:t>МЕСТНЫЕ НОРМАТИВЫ</w:t>
      </w:r>
      <w:bookmarkEnd w:id="10"/>
      <w:bookmarkEnd w:id="11"/>
      <w:bookmarkEnd w:id="12"/>
      <w:bookmarkEnd w:id="13"/>
      <w:bookmarkEnd w:id="14"/>
      <w:bookmarkEnd w:id="15"/>
      <w:bookmarkEnd w:id="16"/>
    </w:p>
    <w:p w14:paraId="273EDE46" w14:textId="77777777" w:rsidR="007616E8" w:rsidRPr="00A15D57" w:rsidRDefault="007616E8" w:rsidP="000F5E06">
      <w:pPr>
        <w:ind w:firstLine="0"/>
        <w:jc w:val="center"/>
        <w:rPr>
          <w:rFonts w:eastAsia="Times New Roman" w:cs="Times New Roman"/>
          <w:b/>
          <w:sz w:val="36"/>
          <w:szCs w:val="36"/>
          <w:lang w:eastAsia="ar-SA" w:bidi="en-US"/>
        </w:rPr>
      </w:pPr>
      <w:bookmarkStart w:id="17" w:name="_Toc489889775"/>
      <w:bookmarkStart w:id="18" w:name="_Toc489889839"/>
      <w:bookmarkStart w:id="19" w:name="_Toc489889901"/>
      <w:bookmarkStart w:id="20" w:name="_Toc489893651"/>
      <w:bookmarkStart w:id="21" w:name="_Toc490754240"/>
      <w:bookmarkStart w:id="22" w:name="_Toc498964816"/>
      <w:bookmarkStart w:id="23" w:name="_Toc498965049"/>
      <w:r w:rsidRPr="00A15D57">
        <w:rPr>
          <w:rFonts w:eastAsia="Times New Roman" w:cs="Times New Roman"/>
          <w:b/>
          <w:sz w:val="36"/>
          <w:szCs w:val="36"/>
          <w:lang w:eastAsia="ar-SA" w:bidi="en-US"/>
        </w:rPr>
        <w:t>ГРАДОСТРОИТЕЛЬНОГО ПРОЕКТИРОВАНИЯ</w:t>
      </w:r>
      <w:bookmarkEnd w:id="17"/>
      <w:bookmarkEnd w:id="18"/>
      <w:bookmarkEnd w:id="19"/>
      <w:bookmarkEnd w:id="20"/>
      <w:bookmarkEnd w:id="21"/>
      <w:bookmarkEnd w:id="22"/>
      <w:bookmarkEnd w:id="23"/>
    </w:p>
    <w:p w14:paraId="31E1DD47" w14:textId="77777777" w:rsidR="007616E8" w:rsidRPr="00A15D57" w:rsidRDefault="007616E8" w:rsidP="007616E8">
      <w:pPr>
        <w:ind w:firstLine="0"/>
        <w:jc w:val="center"/>
      </w:pPr>
    </w:p>
    <w:bookmarkEnd w:id="7"/>
    <w:bookmarkEnd w:id="8"/>
    <w:bookmarkEnd w:id="9"/>
    <w:p w14:paraId="40F2A8F6" w14:textId="77777777" w:rsidR="00B44C95" w:rsidRPr="00A15D57" w:rsidRDefault="000F5E06" w:rsidP="000F5E06">
      <w:pPr>
        <w:suppressAutoHyphens/>
        <w:ind w:firstLine="0"/>
        <w:jc w:val="center"/>
        <w:rPr>
          <w:rFonts w:eastAsia="Times New Roman" w:cs="Times New Roman"/>
          <w:b/>
          <w:sz w:val="36"/>
          <w:szCs w:val="36"/>
          <w:lang w:eastAsia="ar-SA" w:bidi="en-US"/>
        </w:rPr>
      </w:pPr>
      <w:r w:rsidRPr="00A15D57">
        <w:rPr>
          <w:rFonts w:eastAsia="Times New Roman" w:cs="Times New Roman"/>
          <w:b/>
          <w:sz w:val="36"/>
          <w:szCs w:val="36"/>
          <w:lang w:eastAsia="ar-SA" w:bidi="en-US"/>
        </w:rPr>
        <w:t xml:space="preserve">Демянского </w:t>
      </w:r>
      <w:r w:rsidR="00B44C95" w:rsidRPr="00A15D57">
        <w:rPr>
          <w:rFonts w:eastAsia="Times New Roman" w:cs="Times New Roman"/>
          <w:b/>
          <w:sz w:val="36"/>
          <w:szCs w:val="36"/>
          <w:lang w:eastAsia="ar-SA" w:bidi="en-US"/>
        </w:rPr>
        <w:t>муниципального округа</w:t>
      </w:r>
    </w:p>
    <w:p w14:paraId="3848B9BD" w14:textId="77777777" w:rsidR="00050B91" w:rsidRPr="00A15D57" w:rsidRDefault="00B44C95" w:rsidP="000F5E06">
      <w:pPr>
        <w:suppressAutoHyphens/>
        <w:ind w:firstLine="0"/>
        <w:jc w:val="center"/>
        <w:rPr>
          <w:rFonts w:eastAsia="Times New Roman" w:cs="Times New Roman"/>
          <w:b/>
          <w:sz w:val="36"/>
          <w:szCs w:val="36"/>
          <w:lang w:eastAsia="ar-SA" w:bidi="en-US"/>
        </w:rPr>
      </w:pPr>
      <w:r w:rsidRPr="00A15D57">
        <w:rPr>
          <w:rFonts w:eastAsia="Times New Roman" w:cs="Times New Roman"/>
          <w:b/>
          <w:sz w:val="36"/>
          <w:szCs w:val="36"/>
          <w:lang w:eastAsia="ar-SA" w:bidi="en-US"/>
        </w:rPr>
        <w:t>Новгородск</w:t>
      </w:r>
      <w:r w:rsidR="00050B91" w:rsidRPr="00A15D57">
        <w:rPr>
          <w:rFonts w:eastAsia="Times New Roman" w:cs="Times New Roman"/>
          <w:b/>
          <w:sz w:val="36"/>
          <w:szCs w:val="36"/>
          <w:lang w:eastAsia="ar-SA" w:bidi="en-US"/>
        </w:rPr>
        <w:t>ой области</w:t>
      </w:r>
    </w:p>
    <w:p w14:paraId="590A4F5E" w14:textId="77777777" w:rsidR="006D48A4" w:rsidRPr="00A15D57" w:rsidRDefault="006D48A4" w:rsidP="00200A6B">
      <w:pPr>
        <w:jc w:val="center"/>
      </w:pPr>
    </w:p>
    <w:p w14:paraId="7B939C77" w14:textId="77777777" w:rsidR="006D48A4" w:rsidRPr="00A15D57" w:rsidRDefault="006D48A4" w:rsidP="00200A6B">
      <w:pPr>
        <w:jc w:val="center"/>
      </w:pPr>
    </w:p>
    <w:p w14:paraId="68E680D5" w14:textId="77777777" w:rsidR="006D48A4" w:rsidRPr="00A15D57" w:rsidRDefault="006D48A4" w:rsidP="00200A6B">
      <w:pPr>
        <w:jc w:val="center"/>
      </w:pPr>
    </w:p>
    <w:p w14:paraId="6DE9521A" w14:textId="77777777" w:rsidR="00363AB0" w:rsidRPr="00A15D57" w:rsidRDefault="00363AB0" w:rsidP="00200A6B">
      <w:pPr>
        <w:jc w:val="center"/>
      </w:pPr>
    </w:p>
    <w:p w14:paraId="2AFFB0C6" w14:textId="77777777" w:rsidR="00087887" w:rsidRPr="00A15D57" w:rsidRDefault="00087887" w:rsidP="00200A6B">
      <w:pPr>
        <w:jc w:val="center"/>
      </w:pPr>
    </w:p>
    <w:p w14:paraId="2E2D6330" w14:textId="77777777" w:rsidR="00087887" w:rsidRPr="00A15D57" w:rsidRDefault="00087887" w:rsidP="00200A6B">
      <w:pPr>
        <w:jc w:val="center"/>
      </w:pPr>
    </w:p>
    <w:p w14:paraId="1E42F850" w14:textId="77777777" w:rsidR="00DC7F5D" w:rsidRPr="00A15D57" w:rsidRDefault="00DC7F5D" w:rsidP="00DC7F5D">
      <w:pPr>
        <w:jc w:val="center"/>
      </w:pPr>
      <w:bookmarkStart w:id="24" w:name="OLE_LINK203"/>
      <w:bookmarkStart w:id="25" w:name="OLE_LINK204"/>
      <w:bookmarkStart w:id="26" w:name="OLE_LINK205"/>
    </w:p>
    <w:tbl>
      <w:tblPr>
        <w:tblW w:w="9247" w:type="dxa"/>
        <w:tblInd w:w="392" w:type="dxa"/>
        <w:tblLook w:val="04A0" w:firstRow="1" w:lastRow="0" w:firstColumn="1" w:lastColumn="0" w:noHBand="0" w:noVBand="1"/>
      </w:tblPr>
      <w:tblGrid>
        <w:gridCol w:w="9247"/>
      </w:tblGrid>
      <w:tr w:rsidR="000F5E06" w:rsidRPr="00A15D57" w14:paraId="5C83BE29" w14:textId="77777777" w:rsidTr="000F5E06">
        <w:trPr>
          <w:trHeight w:val="80"/>
        </w:trPr>
        <w:tc>
          <w:tcPr>
            <w:tcW w:w="9247" w:type="dxa"/>
          </w:tcPr>
          <w:p w14:paraId="0A3CE0AB" w14:textId="77777777" w:rsidR="000F5E06" w:rsidRPr="00A15D57" w:rsidRDefault="000F5E06" w:rsidP="00672F41">
            <w:pPr>
              <w:ind w:firstLine="0"/>
              <w:jc w:val="left"/>
            </w:pPr>
            <w:r w:rsidRPr="00A15D57">
              <w:rPr>
                <w:sz w:val="28"/>
              </w:rPr>
              <w:t>Директор ГБУ «УКС НО»_________________________</w:t>
            </w:r>
            <w:r w:rsidR="005B0A90" w:rsidRPr="00A15D57">
              <w:rPr>
                <w:sz w:val="28"/>
              </w:rPr>
              <w:t xml:space="preserve"> А.Ю. Асаул</w:t>
            </w:r>
            <w:r w:rsidRPr="00A15D57">
              <w:rPr>
                <w:sz w:val="28"/>
              </w:rPr>
              <w:t xml:space="preserve">                                                       </w:t>
            </w:r>
          </w:p>
        </w:tc>
      </w:tr>
    </w:tbl>
    <w:p w14:paraId="45231405" w14:textId="77777777" w:rsidR="00200A6B" w:rsidRPr="00A15D57" w:rsidRDefault="00200A6B" w:rsidP="00200A6B">
      <w:pPr>
        <w:jc w:val="center"/>
      </w:pPr>
    </w:p>
    <w:p w14:paraId="6DC3D795" w14:textId="77777777" w:rsidR="0059144D" w:rsidRPr="00A15D57" w:rsidRDefault="0059144D" w:rsidP="00200A6B">
      <w:pPr>
        <w:jc w:val="center"/>
      </w:pPr>
    </w:p>
    <w:p w14:paraId="0D32722F" w14:textId="77777777" w:rsidR="00087887" w:rsidRPr="00A15D57" w:rsidRDefault="00087887" w:rsidP="00200A6B">
      <w:pPr>
        <w:jc w:val="center"/>
      </w:pPr>
    </w:p>
    <w:bookmarkEnd w:id="24"/>
    <w:bookmarkEnd w:id="25"/>
    <w:bookmarkEnd w:id="26"/>
    <w:p w14:paraId="63531CB6" w14:textId="77777777" w:rsidR="004D4F5D" w:rsidRPr="00A15D57" w:rsidRDefault="004D4F5D" w:rsidP="00200A6B">
      <w:pPr>
        <w:jc w:val="center"/>
      </w:pPr>
    </w:p>
    <w:p w14:paraId="06814F55" w14:textId="77777777" w:rsidR="00363AB0" w:rsidRPr="00A15D57" w:rsidRDefault="00363AB0" w:rsidP="00200A6B">
      <w:pPr>
        <w:jc w:val="center"/>
      </w:pPr>
    </w:p>
    <w:p w14:paraId="29CD21DC" w14:textId="77777777" w:rsidR="004D4F5D" w:rsidRPr="00A15D57" w:rsidRDefault="004D4F5D" w:rsidP="00200A6B">
      <w:pPr>
        <w:jc w:val="center"/>
      </w:pPr>
    </w:p>
    <w:p w14:paraId="3D98AE51" w14:textId="77777777" w:rsidR="00BA3B8F" w:rsidRPr="00A15D57" w:rsidRDefault="00BA3B8F" w:rsidP="00200A6B">
      <w:pPr>
        <w:jc w:val="center"/>
      </w:pPr>
    </w:p>
    <w:p w14:paraId="25643883" w14:textId="77777777" w:rsidR="00200A6B" w:rsidRPr="00A15D57" w:rsidRDefault="00200A6B" w:rsidP="00200A6B">
      <w:pPr>
        <w:jc w:val="center"/>
      </w:pPr>
    </w:p>
    <w:p w14:paraId="10D8C053" w14:textId="77777777" w:rsidR="00200A6B" w:rsidRPr="00A15D57" w:rsidRDefault="00200A6B" w:rsidP="00200A6B">
      <w:pPr>
        <w:jc w:val="center"/>
      </w:pPr>
    </w:p>
    <w:p w14:paraId="6656F59C" w14:textId="77777777" w:rsidR="000F5E06" w:rsidRPr="00A15D57" w:rsidRDefault="000F5E06" w:rsidP="00200A6B">
      <w:pPr>
        <w:jc w:val="center"/>
      </w:pPr>
    </w:p>
    <w:p w14:paraId="31194A20" w14:textId="77777777" w:rsidR="000F5E06" w:rsidRPr="00A15D57" w:rsidRDefault="000F5E06" w:rsidP="00200A6B">
      <w:pPr>
        <w:jc w:val="center"/>
      </w:pPr>
    </w:p>
    <w:p w14:paraId="323D690B" w14:textId="77777777" w:rsidR="000F5E06" w:rsidRPr="00A15D57" w:rsidRDefault="000F5E06" w:rsidP="00200A6B">
      <w:pPr>
        <w:jc w:val="center"/>
      </w:pPr>
    </w:p>
    <w:p w14:paraId="78F3A668" w14:textId="77777777" w:rsidR="000F5E06" w:rsidRPr="00A15D57" w:rsidRDefault="000F5E06" w:rsidP="00200A6B">
      <w:pPr>
        <w:jc w:val="center"/>
      </w:pPr>
    </w:p>
    <w:p w14:paraId="3643D4B3" w14:textId="77777777" w:rsidR="000F5E06" w:rsidRPr="00A15D57" w:rsidRDefault="000F5E06" w:rsidP="00200A6B">
      <w:pPr>
        <w:jc w:val="center"/>
      </w:pPr>
    </w:p>
    <w:p w14:paraId="6343A6AD" w14:textId="77777777" w:rsidR="000F5E06" w:rsidRPr="00A15D57" w:rsidRDefault="000F5E06" w:rsidP="00200A6B">
      <w:pPr>
        <w:jc w:val="center"/>
      </w:pPr>
    </w:p>
    <w:p w14:paraId="355E17E9" w14:textId="77777777" w:rsidR="000F5E06" w:rsidRPr="00A15D57" w:rsidRDefault="000F5E06" w:rsidP="00200A6B">
      <w:pPr>
        <w:jc w:val="center"/>
      </w:pPr>
    </w:p>
    <w:p w14:paraId="75C8100C" w14:textId="77777777" w:rsidR="000F5E06" w:rsidRPr="00A15D57" w:rsidRDefault="000F5E06" w:rsidP="00200A6B">
      <w:pPr>
        <w:jc w:val="center"/>
      </w:pPr>
    </w:p>
    <w:p w14:paraId="171C845D" w14:textId="77777777" w:rsidR="000F5E06" w:rsidRPr="00A15D57" w:rsidRDefault="000F5E06" w:rsidP="00200A6B">
      <w:pPr>
        <w:jc w:val="center"/>
      </w:pPr>
    </w:p>
    <w:p w14:paraId="3C0E9BC2" w14:textId="77777777" w:rsidR="000F5E06" w:rsidRPr="00A15D57" w:rsidRDefault="000F5E06" w:rsidP="00200A6B">
      <w:pPr>
        <w:jc w:val="center"/>
      </w:pPr>
    </w:p>
    <w:p w14:paraId="177A2F41" w14:textId="77777777" w:rsidR="000F5E06" w:rsidRPr="00A15D57" w:rsidRDefault="000F5E06" w:rsidP="00200A6B">
      <w:pPr>
        <w:jc w:val="center"/>
      </w:pPr>
    </w:p>
    <w:p w14:paraId="457398EB" w14:textId="77777777" w:rsidR="000F5E06" w:rsidRPr="00A15D57" w:rsidRDefault="000F5E06" w:rsidP="00200A6B">
      <w:pPr>
        <w:jc w:val="center"/>
      </w:pPr>
    </w:p>
    <w:p w14:paraId="7EBE5412" w14:textId="136B5F66" w:rsidR="00200A6B" w:rsidRPr="00A15D57" w:rsidRDefault="00A7675E" w:rsidP="000F5E06">
      <w:pPr>
        <w:ind w:firstLine="0"/>
        <w:jc w:val="center"/>
        <w:rPr>
          <w:rFonts w:cs="Times New Roman"/>
          <w:b/>
          <w:szCs w:val="24"/>
        </w:rPr>
      </w:pPr>
      <w:r w:rsidRPr="00A15D57">
        <w:rPr>
          <w:b/>
          <w:sz w:val="28"/>
          <w:szCs w:val="28"/>
        </w:rPr>
        <w:t>202</w:t>
      </w:r>
      <w:r w:rsidR="001A3ACA" w:rsidRPr="008F01B8">
        <w:rPr>
          <w:b/>
          <w:sz w:val="28"/>
          <w:szCs w:val="28"/>
        </w:rPr>
        <w:t>5</w:t>
      </w:r>
      <w:r w:rsidR="00200A6B" w:rsidRPr="00A15D57">
        <w:rPr>
          <w:b/>
          <w:sz w:val="28"/>
          <w:szCs w:val="28"/>
        </w:rPr>
        <w:t xml:space="preserve"> г.</w:t>
      </w:r>
      <w:bookmarkEnd w:id="0"/>
      <w:bookmarkEnd w:id="1"/>
    </w:p>
    <w:p w14:paraId="66AC3B89" w14:textId="77777777" w:rsidR="005B0A90" w:rsidRPr="00A15D57" w:rsidRDefault="005B0A90" w:rsidP="005B0A90">
      <w:pPr>
        <w:spacing w:after="120"/>
        <w:ind w:firstLine="0"/>
        <w:rPr>
          <w:rFonts w:cs="Times New Roman"/>
          <w:b/>
          <w:szCs w:val="24"/>
        </w:rPr>
      </w:pPr>
    </w:p>
    <w:p w14:paraId="7874E07D" w14:textId="77777777" w:rsidR="000F5E06" w:rsidRPr="00A15D57" w:rsidRDefault="000F5E06" w:rsidP="004843F4">
      <w:pPr>
        <w:spacing w:after="120"/>
        <w:jc w:val="center"/>
        <w:rPr>
          <w:rFonts w:cs="Times New Roman"/>
          <w:b/>
          <w:szCs w:val="24"/>
        </w:rPr>
        <w:sectPr w:rsidR="000F5E06" w:rsidRPr="00A15D57" w:rsidSect="00E91E28">
          <w:pgSz w:w="11906" w:h="16838"/>
          <w:pgMar w:top="1134" w:right="851" w:bottom="1134" w:left="1701" w:header="709" w:footer="709" w:gutter="0"/>
          <w:pgNumType w:start="3"/>
          <w:cols w:space="708"/>
          <w:docGrid w:linePitch="360"/>
        </w:sectPr>
      </w:pPr>
    </w:p>
    <w:p w14:paraId="36D526ED" w14:textId="77777777" w:rsidR="00D4239C" w:rsidRPr="00A15D57" w:rsidRDefault="00D4239C" w:rsidP="004843F4">
      <w:pPr>
        <w:spacing w:after="120"/>
        <w:jc w:val="center"/>
        <w:rPr>
          <w:rFonts w:cs="Times New Roman"/>
          <w:b/>
          <w:szCs w:val="24"/>
        </w:rPr>
      </w:pPr>
      <w:r w:rsidRPr="00A15D57">
        <w:rPr>
          <w:rFonts w:cs="Times New Roman"/>
          <w:b/>
          <w:szCs w:val="24"/>
        </w:rPr>
        <w:lastRenderedPageBreak/>
        <w:t>ОГЛАВЛЕНИЕ</w:t>
      </w:r>
    </w:p>
    <w:p w14:paraId="2A433455" w14:textId="77777777" w:rsidR="00FD748C" w:rsidRPr="00A15D57" w:rsidRDefault="00FD748C" w:rsidP="004843F4">
      <w:pPr>
        <w:spacing w:after="120"/>
        <w:jc w:val="center"/>
        <w:rPr>
          <w:rFonts w:cs="Times New Roman"/>
          <w:b/>
          <w:szCs w:val="24"/>
        </w:rPr>
      </w:pPr>
    </w:p>
    <w:p w14:paraId="6F3B595F" w14:textId="6894B93E" w:rsidR="006300A9" w:rsidRPr="00A15D57" w:rsidRDefault="00F8561A" w:rsidP="006F3444">
      <w:pPr>
        <w:pStyle w:val="16"/>
        <w:rPr>
          <w:rFonts w:asciiTheme="minorHAnsi" w:eastAsiaTheme="minorEastAsia" w:hAnsiTheme="minorHAnsi" w:cstheme="minorBidi"/>
          <w:noProof/>
          <w:kern w:val="2"/>
          <w:sz w:val="22"/>
          <w:szCs w:val="22"/>
          <w:lang w:eastAsia="ru-RU"/>
        </w:rPr>
      </w:pPr>
      <w:r w:rsidRPr="00A15D57">
        <w:fldChar w:fldCharType="begin"/>
      </w:r>
      <w:r w:rsidR="007F2D50" w:rsidRPr="00A15D57">
        <w:instrText xml:space="preserve"> TOC \o "1-3" \h \z \u </w:instrText>
      </w:r>
      <w:r w:rsidRPr="00A15D57">
        <w:fldChar w:fldCharType="separate"/>
      </w:r>
      <w:hyperlink w:anchor="_Toc146292283" w:history="1">
        <w:r w:rsidR="006300A9" w:rsidRPr="00A15D57">
          <w:rPr>
            <w:rStyle w:val="a9"/>
            <w:noProof/>
            <w:color w:val="auto"/>
          </w:rPr>
          <w:t>1.</w:t>
        </w:r>
        <w:r w:rsidR="006300A9" w:rsidRPr="00A15D57">
          <w:rPr>
            <w:rFonts w:asciiTheme="minorHAnsi" w:eastAsiaTheme="minorEastAsia" w:hAnsiTheme="minorHAnsi" w:cstheme="minorBidi"/>
            <w:noProof/>
            <w:kern w:val="2"/>
            <w:sz w:val="22"/>
            <w:szCs w:val="22"/>
            <w:lang w:eastAsia="ru-RU"/>
          </w:rPr>
          <w:tab/>
        </w:r>
        <w:r w:rsidR="006300A9" w:rsidRPr="00A15D57">
          <w:rPr>
            <w:rStyle w:val="a9"/>
            <w:noProof/>
            <w:color w:val="auto"/>
          </w:rPr>
          <w:t>Основная часть</w:t>
        </w:r>
        <w:r w:rsidR="006300A9" w:rsidRPr="00A15D57">
          <w:rPr>
            <w:noProof/>
            <w:webHidden/>
          </w:rPr>
          <w:tab/>
        </w:r>
        <w:r w:rsidRPr="00A15D57">
          <w:rPr>
            <w:noProof/>
            <w:webHidden/>
          </w:rPr>
          <w:fldChar w:fldCharType="begin"/>
        </w:r>
        <w:r w:rsidR="006300A9" w:rsidRPr="00A15D57">
          <w:rPr>
            <w:noProof/>
            <w:webHidden/>
          </w:rPr>
          <w:instrText xml:space="preserve"> PAGEREF _Toc146292283 \h </w:instrText>
        </w:r>
        <w:r w:rsidRPr="00A15D57">
          <w:rPr>
            <w:noProof/>
            <w:webHidden/>
          </w:rPr>
        </w:r>
        <w:r w:rsidRPr="00A15D57">
          <w:rPr>
            <w:noProof/>
            <w:webHidden/>
          </w:rPr>
          <w:fldChar w:fldCharType="separate"/>
        </w:r>
        <w:r w:rsidR="008550E2">
          <w:rPr>
            <w:noProof/>
            <w:webHidden/>
          </w:rPr>
          <w:t>4</w:t>
        </w:r>
        <w:r w:rsidRPr="00A15D57">
          <w:rPr>
            <w:noProof/>
            <w:webHidden/>
          </w:rPr>
          <w:fldChar w:fldCharType="end"/>
        </w:r>
      </w:hyperlink>
    </w:p>
    <w:p w14:paraId="52E09011" w14:textId="2932B041" w:rsidR="006300A9" w:rsidRPr="00A15D57" w:rsidRDefault="00D13115">
      <w:pPr>
        <w:pStyle w:val="23"/>
        <w:rPr>
          <w:rFonts w:asciiTheme="minorHAnsi" w:eastAsiaTheme="minorEastAsia" w:hAnsiTheme="minorHAnsi" w:cstheme="minorBidi"/>
          <w:iCs w:val="0"/>
          <w:noProof/>
          <w:kern w:val="2"/>
          <w:sz w:val="22"/>
          <w:szCs w:val="22"/>
          <w:lang w:eastAsia="ru-RU"/>
        </w:rPr>
      </w:pPr>
      <w:hyperlink w:anchor="_Toc146292284" w:history="1">
        <w:r w:rsidR="006300A9" w:rsidRPr="00A15D57">
          <w:rPr>
            <w:rStyle w:val="a9"/>
            <w:noProof/>
            <w:color w:val="auto"/>
          </w:rPr>
          <w:t>1.1.</w:t>
        </w:r>
        <w:r w:rsidR="006300A9" w:rsidRPr="00A15D57">
          <w:rPr>
            <w:rFonts w:asciiTheme="minorHAnsi" w:eastAsiaTheme="minorEastAsia" w:hAnsiTheme="minorHAnsi" w:cstheme="minorBidi"/>
            <w:iCs w:val="0"/>
            <w:noProof/>
            <w:kern w:val="2"/>
            <w:sz w:val="22"/>
            <w:szCs w:val="22"/>
            <w:lang w:eastAsia="ru-RU"/>
          </w:rPr>
          <w:tab/>
        </w:r>
        <w:r w:rsidR="006300A9" w:rsidRPr="00A15D57">
          <w:rPr>
            <w:rStyle w:val="a9"/>
            <w:noProof/>
            <w:color w:val="auto"/>
          </w:rPr>
          <w:t>Общие положения</w:t>
        </w:r>
        <w:r w:rsidR="006300A9" w:rsidRPr="00A15D57">
          <w:rPr>
            <w:noProof/>
            <w:webHidden/>
          </w:rPr>
          <w:tab/>
        </w:r>
        <w:r w:rsidR="00F8561A" w:rsidRPr="00A15D57">
          <w:rPr>
            <w:noProof/>
            <w:webHidden/>
          </w:rPr>
          <w:fldChar w:fldCharType="begin"/>
        </w:r>
        <w:r w:rsidR="006300A9" w:rsidRPr="00A15D57">
          <w:rPr>
            <w:noProof/>
            <w:webHidden/>
          </w:rPr>
          <w:instrText xml:space="preserve"> PAGEREF _Toc146292284 \h </w:instrText>
        </w:r>
        <w:r w:rsidR="00F8561A" w:rsidRPr="00A15D57">
          <w:rPr>
            <w:noProof/>
            <w:webHidden/>
          </w:rPr>
        </w:r>
        <w:r w:rsidR="00F8561A" w:rsidRPr="00A15D57">
          <w:rPr>
            <w:noProof/>
            <w:webHidden/>
          </w:rPr>
          <w:fldChar w:fldCharType="separate"/>
        </w:r>
        <w:r w:rsidR="008550E2">
          <w:rPr>
            <w:noProof/>
            <w:webHidden/>
          </w:rPr>
          <w:t>4</w:t>
        </w:r>
        <w:r w:rsidR="00F8561A" w:rsidRPr="00A15D57">
          <w:rPr>
            <w:noProof/>
            <w:webHidden/>
          </w:rPr>
          <w:fldChar w:fldCharType="end"/>
        </w:r>
      </w:hyperlink>
    </w:p>
    <w:p w14:paraId="0C03AE13" w14:textId="295F6802" w:rsidR="006300A9" w:rsidRDefault="00D13115">
      <w:pPr>
        <w:pStyle w:val="23"/>
        <w:rPr>
          <w:noProof/>
        </w:rPr>
      </w:pPr>
      <w:hyperlink w:anchor="_Toc146292285" w:history="1">
        <w:r w:rsidR="006300A9" w:rsidRPr="00A15D57">
          <w:rPr>
            <w:rStyle w:val="a9"/>
            <w:noProof/>
            <w:color w:val="auto"/>
          </w:rPr>
          <w:t>1.2.</w:t>
        </w:r>
        <w:r w:rsidR="006300A9" w:rsidRPr="00A15D57">
          <w:rPr>
            <w:rFonts w:asciiTheme="minorHAnsi" w:eastAsiaTheme="minorEastAsia" w:hAnsiTheme="minorHAnsi" w:cstheme="minorBidi"/>
            <w:iCs w:val="0"/>
            <w:noProof/>
            <w:kern w:val="2"/>
            <w:sz w:val="22"/>
            <w:szCs w:val="22"/>
            <w:lang w:eastAsia="ru-RU"/>
          </w:rPr>
          <w:tab/>
        </w:r>
        <w:r w:rsidR="006300A9" w:rsidRPr="00A15D57">
          <w:rPr>
            <w:rStyle w:val="a9"/>
            <w:noProof/>
            <w:color w:val="auto"/>
          </w:rPr>
          <w:t xml:space="preserve">Расчетные показатели </w:t>
        </w:r>
        <w:r w:rsidR="006505C3">
          <w:rPr>
            <w:rStyle w:val="a9"/>
            <w:noProof/>
            <w:color w:val="auto"/>
          </w:rPr>
          <w:t>минимально допустимого уровня обеспеченности объектами местного значения муниципального округа и расчетные показатели максимально допустимого уровня территориальной доступности таких объектов</w:t>
        </w:r>
        <w:r w:rsidR="006300A9" w:rsidRPr="00A15D57">
          <w:rPr>
            <w:noProof/>
            <w:webHidden/>
          </w:rPr>
          <w:tab/>
        </w:r>
        <w:r w:rsidR="00243875">
          <w:rPr>
            <w:noProof/>
            <w:webHidden/>
          </w:rPr>
          <w:t>6</w:t>
        </w:r>
      </w:hyperlink>
    </w:p>
    <w:p w14:paraId="0439D6D6" w14:textId="7DCDFBF4" w:rsidR="006300A9" w:rsidRPr="00A15D57" w:rsidRDefault="00D13115">
      <w:pPr>
        <w:pStyle w:val="23"/>
        <w:rPr>
          <w:rFonts w:asciiTheme="minorHAnsi" w:eastAsiaTheme="minorEastAsia" w:hAnsiTheme="minorHAnsi" w:cstheme="minorBidi"/>
          <w:iCs w:val="0"/>
          <w:noProof/>
          <w:kern w:val="2"/>
          <w:sz w:val="22"/>
          <w:szCs w:val="22"/>
          <w:lang w:eastAsia="ru-RU"/>
        </w:rPr>
      </w:pPr>
      <w:hyperlink w:anchor="_Toc146292286" w:history="1">
        <w:r w:rsidR="006300A9" w:rsidRPr="00A15D57">
          <w:rPr>
            <w:rStyle w:val="a9"/>
            <w:noProof/>
            <w:color w:val="auto"/>
          </w:rPr>
          <w:t>1.3.</w:t>
        </w:r>
        <w:r w:rsidR="006300A9" w:rsidRPr="00A15D57">
          <w:rPr>
            <w:rFonts w:asciiTheme="minorHAnsi" w:eastAsiaTheme="minorEastAsia" w:hAnsiTheme="minorHAnsi" w:cstheme="minorBidi"/>
            <w:iCs w:val="0"/>
            <w:noProof/>
            <w:kern w:val="2"/>
            <w:sz w:val="22"/>
            <w:szCs w:val="22"/>
            <w:lang w:eastAsia="ru-RU"/>
          </w:rPr>
          <w:tab/>
        </w:r>
        <w:r w:rsidR="006300A9" w:rsidRPr="00A15D57">
          <w:rPr>
            <w:rStyle w:val="a9"/>
            <w:noProof/>
            <w:color w:val="auto"/>
          </w:rPr>
          <w:t>Приложения к основной части</w:t>
        </w:r>
        <w:r w:rsidR="006300A9" w:rsidRPr="00A15D57">
          <w:rPr>
            <w:noProof/>
            <w:webHidden/>
          </w:rPr>
          <w:tab/>
        </w:r>
      </w:hyperlink>
    </w:p>
    <w:p w14:paraId="39F3919B" w14:textId="25024AAC" w:rsidR="006300A9" w:rsidRPr="00A15D57" w:rsidRDefault="00D13115">
      <w:pPr>
        <w:pStyle w:val="31"/>
        <w:rPr>
          <w:rFonts w:asciiTheme="minorHAnsi" w:eastAsiaTheme="minorEastAsia" w:hAnsiTheme="minorHAnsi" w:cstheme="minorBidi"/>
          <w:noProof/>
          <w:kern w:val="2"/>
          <w:sz w:val="22"/>
          <w:szCs w:val="22"/>
          <w:lang w:eastAsia="ru-RU"/>
        </w:rPr>
      </w:pPr>
      <w:hyperlink w:anchor="_Toc146292287" w:history="1">
        <w:r w:rsidR="006300A9" w:rsidRPr="00A15D57">
          <w:rPr>
            <w:rStyle w:val="a9"/>
            <w:noProof/>
            <w:color w:val="auto"/>
          </w:rPr>
          <w:t>1.3.1.</w:t>
        </w:r>
        <w:r w:rsidR="006300A9" w:rsidRPr="00A15D57">
          <w:rPr>
            <w:rFonts w:asciiTheme="minorHAnsi" w:eastAsiaTheme="minorEastAsia" w:hAnsiTheme="minorHAnsi" w:cstheme="minorBidi"/>
            <w:noProof/>
            <w:kern w:val="2"/>
            <w:sz w:val="22"/>
            <w:szCs w:val="22"/>
            <w:lang w:eastAsia="ru-RU"/>
          </w:rPr>
          <w:tab/>
        </w:r>
        <w:r w:rsidR="006300A9" w:rsidRPr="00A15D57">
          <w:rPr>
            <w:rStyle w:val="a9"/>
            <w:noProof/>
            <w:color w:val="auto"/>
          </w:rPr>
          <w:t>Перечень нормативно-правовых актов и иных документов</w:t>
        </w:r>
        <w:r w:rsidR="006300A9" w:rsidRPr="00A15D57">
          <w:rPr>
            <w:noProof/>
            <w:webHidden/>
          </w:rPr>
          <w:tab/>
        </w:r>
        <w:r w:rsidR="007806BF">
          <w:rPr>
            <w:noProof/>
            <w:webHidden/>
          </w:rPr>
          <w:t>31</w:t>
        </w:r>
      </w:hyperlink>
    </w:p>
    <w:p w14:paraId="5025B42F" w14:textId="2453353F" w:rsidR="006300A9" w:rsidRPr="00A15D57" w:rsidRDefault="00D13115">
      <w:pPr>
        <w:pStyle w:val="31"/>
        <w:rPr>
          <w:rFonts w:asciiTheme="minorHAnsi" w:eastAsiaTheme="minorEastAsia" w:hAnsiTheme="minorHAnsi" w:cstheme="minorBidi"/>
          <w:noProof/>
          <w:kern w:val="2"/>
          <w:sz w:val="22"/>
          <w:szCs w:val="22"/>
          <w:lang w:eastAsia="ru-RU"/>
        </w:rPr>
      </w:pPr>
      <w:hyperlink w:anchor="_Toc146292288" w:history="1">
        <w:r w:rsidR="006300A9" w:rsidRPr="00A15D57">
          <w:rPr>
            <w:rStyle w:val="a9"/>
            <w:noProof/>
            <w:color w:val="auto"/>
          </w:rPr>
          <w:t>1.3.2.</w:t>
        </w:r>
        <w:r w:rsidR="006300A9" w:rsidRPr="00A15D57">
          <w:rPr>
            <w:rFonts w:asciiTheme="minorHAnsi" w:eastAsiaTheme="minorEastAsia" w:hAnsiTheme="minorHAnsi" w:cstheme="minorBidi"/>
            <w:noProof/>
            <w:kern w:val="2"/>
            <w:sz w:val="22"/>
            <w:szCs w:val="22"/>
            <w:lang w:eastAsia="ru-RU"/>
          </w:rPr>
          <w:tab/>
        </w:r>
        <w:r w:rsidR="006300A9" w:rsidRPr="00A15D57">
          <w:rPr>
            <w:rStyle w:val="a9"/>
            <w:noProof/>
            <w:color w:val="auto"/>
          </w:rPr>
          <w:t>Список терминов и определений, применяемых в нормативах градостроительного проектирования</w:t>
        </w:r>
        <w:r w:rsidR="006300A9" w:rsidRPr="00A15D57">
          <w:rPr>
            <w:noProof/>
            <w:webHidden/>
          </w:rPr>
          <w:tab/>
        </w:r>
        <w:r w:rsidR="00927DA9">
          <w:rPr>
            <w:noProof/>
            <w:webHidden/>
          </w:rPr>
          <w:t>3</w:t>
        </w:r>
        <w:r w:rsidR="007806BF">
          <w:rPr>
            <w:noProof/>
            <w:webHidden/>
          </w:rPr>
          <w:t>4</w:t>
        </w:r>
      </w:hyperlink>
    </w:p>
    <w:p w14:paraId="517E56D9" w14:textId="3DE18532" w:rsidR="006300A9" w:rsidRPr="00A15D57" w:rsidRDefault="00D13115">
      <w:pPr>
        <w:pStyle w:val="31"/>
        <w:rPr>
          <w:rFonts w:asciiTheme="minorHAnsi" w:eastAsiaTheme="minorEastAsia" w:hAnsiTheme="minorHAnsi" w:cstheme="minorBidi"/>
          <w:noProof/>
          <w:kern w:val="2"/>
          <w:sz w:val="22"/>
          <w:szCs w:val="22"/>
          <w:lang w:eastAsia="ru-RU"/>
        </w:rPr>
      </w:pPr>
      <w:hyperlink w:anchor="_Toc146292289" w:history="1">
        <w:r w:rsidR="006300A9" w:rsidRPr="00A15D57">
          <w:rPr>
            <w:rStyle w:val="a9"/>
            <w:noProof/>
            <w:color w:val="auto"/>
          </w:rPr>
          <w:t>1.3.3.</w:t>
        </w:r>
        <w:r w:rsidR="006300A9" w:rsidRPr="00A15D57">
          <w:rPr>
            <w:rFonts w:asciiTheme="minorHAnsi" w:eastAsiaTheme="minorEastAsia" w:hAnsiTheme="minorHAnsi" w:cstheme="minorBidi"/>
            <w:noProof/>
            <w:kern w:val="2"/>
            <w:sz w:val="22"/>
            <w:szCs w:val="22"/>
            <w:lang w:eastAsia="ru-RU"/>
          </w:rPr>
          <w:tab/>
        </w:r>
        <w:r w:rsidR="006300A9" w:rsidRPr="00A15D57">
          <w:rPr>
            <w:rStyle w:val="a9"/>
            <w:noProof/>
            <w:color w:val="auto"/>
          </w:rPr>
          <w:t>Перечень используемых сокращений</w:t>
        </w:r>
        <w:r w:rsidR="006300A9" w:rsidRPr="00A15D57">
          <w:rPr>
            <w:noProof/>
            <w:webHidden/>
          </w:rPr>
          <w:tab/>
        </w:r>
        <w:r w:rsidR="00E47C37">
          <w:rPr>
            <w:noProof/>
            <w:webHidden/>
          </w:rPr>
          <w:t>3</w:t>
        </w:r>
        <w:r w:rsidR="007806BF">
          <w:rPr>
            <w:noProof/>
            <w:webHidden/>
          </w:rPr>
          <w:t>6</w:t>
        </w:r>
      </w:hyperlink>
    </w:p>
    <w:p w14:paraId="76D6B29F" w14:textId="43428563" w:rsidR="006300A9" w:rsidRPr="00A15D57" w:rsidRDefault="00D13115" w:rsidP="006F3444">
      <w:pPr>
        <w:pStyle w:val="16"/>
        <w:rPr>
          <w:rFonts w:asciiTheme="minorHAnsi" w:eastAsiaTheme="minorEastAsia" w:hAnsiTheme="minorHAnsi" w:cstheme="minorBidi"/>
          <w:noProof/>
          <w:kern w:val="2"/>
          <w:sz w:val="22"/>
          <w:szCs w:val="22"/>
          <w:lang w:eastAsia="ru-RU"/>
        </w:rPr>
      </w:pPr>
      <w:hyperlink w:anchor="_Toc146292290" w:history="1">
        <w:r w:rsidR="006300A9" w:rsidRPr="00A15D57">
          <w:rPr>
            <w:rStyle w:val="a9"/>
            <w:noProof/>
            <w:color w:val="auto"/>
          </w:rPr>
          <w:t>2.</w:t>
        </w:r>
        <w:r w:rsidR="006300A9" w:rsidRPr="00A15D57">
          <w:rPr>
            <w:rFonts w:asciiTheme="minorHAnsi" w:eastAsiaTheme="minorEastAsia" w:hAnsiTheme="minorHAnsi" w:cstheme="minorBidi"/>
            <w:noProof/>
            <w:kern w:val="2"/>
            <w:sz w:val="22"/>
            <w:szCs w:val="22"/>
            <w:lang w:eastAsia="ru-RU"/>
          </w:rPr>
          <w:tab/>
        </w:r>
        <w:r w:rsidR="006300A9" w:rsidRPr="00A15D57">
          <w:rPr>
            <w:rStyle w:val="a9"/>
            <w:noProof/>
            <w:color w:val="auto"/>
          </w:rPr>
          <w:t>Материалы по обоснованию расчетных показателей, содержащихся в основной части</w:t>
        </w:r>
        <w:r w:rsidR="006300A9" w:rsidRPr="00A15D57">
          <w:rPr>
            <w:noProof/>
            <w:webHidden/>
          </w:rPr>
          <w:tab/>
        </w:r>
        <w:r w:rsidR="00686ED4">
          <w:rPr>
            <w:noProof/>
            <w:webHidden/>
          </w:rPr>
          <w:t>3</w:t>
        </w:r>
        <w:r w:rsidR="007806BF">
          <w:rPr>
            <w:noProof/>
            <w:webHidden/>
          </w:rPr>
          <w:t>7</w:t>
        </w:r>
      </w:hyperlink>
    </w:p>
    <w:p w14:paraId="258F7E44" w14:textId="33C5915C" w:rsidR="006300A9" w:rsidRPr="00A15D57" w:rsidRDefault="00D13115">
      <w:pPr>
        <w:pStyle w:val="23"/>
        <w:rPr>
          <w:rFonts w:asciiTheme="minorHAnsi" w:eastAsiaTheme="minorEastAsia" w:hAnsiTheme="minorHAnsi" w:cstheme="minorBidi"/>
          <w:iCs w:val="0"/>
          <w:noProof/>
          <w:kern w:val="2"/>
          <w:sz w:val="22"/>
          <w:szCs w:val="22"/>
          <w:lang w:eastAsia="ru-RU"/>
        </w:rPr>
      </w:pPr>
      <w:hyperlink w:anchor="_Toc146292291" w:history="1">
        <w:r w:rsidR="006300A9" w:rsidRPr="00A15D57">
          <w:rPr>
            <w:rStyle w:val="a9"/>
            <w:noProof/>
            <w:color w:val="auto"/>
          </w:rPr>
          <w:t>2.1.</w:t>
        </w:r>
        <w:r w:rsidR="006300A9" w:rsidRPr="00A15D57">
          <w:rPr>
            <w:rFonts w:asciiTheme="minorHAnsi" w:eastAsiaTheme="minorEastAsia" w:hAnsiTheme="minorHAnsi" w:cstheme="minorBidi"/>
            <w:iCs w:val="0"/>
            <w:noProof/>
            <w:kern w:val="2"/>
            <w:sz w:val="22"/>
            <w:szCs w:val="22"/>
            <w:lang w:eastAsia="ru-RU"/>
          </w:rPr>
          <w:tab/>
        </w:r>
        <w:r w:rsidR="006300A9" w:rsidRPr="00A15D57">
          <w:rPr>
            <w:rStyle w:val="a9"/>
            <w:noProof/>
            <w:color w:val="auto"/>
          </w:rPr>
          <w:t xml:space="preserve">Результаты анализа территориальных особенностей </w:t>
        </w:r>
        <w:r w:rsidR="003D7336" w:rsidRPr="00A15D57">
          <w:rPr>
            <w:rStyle w:val="a9"/>
            <w:noProof/>
            <w:color w:val="auto"/>
          </w:rPr>
          <w:t xml:space="preserve">Демянского </w:t>
        </w:r>
        <w:r w:rsidR="006300A9" w:rsidRPr="00A15D57">
          <w:rPr>
            <w:rStyle w:val="a9"/>
            <w:noProof/>
            <w:color w:val="auto"/>
          </w:rPr>
          <w:t>муниципального округа Новгородской области, влияющих на установление расчетных показателей</w:t>
        </w:r>
        <w:r w:rsidR="006300A9" w:rsidRPr="00A15D57">
          <w:rPr>
            <w:noProof/>
            <w:webHidden/>
          </w:rPr>
          <w:tab/>
        </w:r>
        <w:r w:rsidR="002B27DA">
          <w:rPr>
            <w:noProof/>
            <w:webHidden/>
          </w:rPr>
          <w:t>3</w:t>
        </w:r>
        <w:r w:rsidR="007806BF">
          <w:rPr>
            <w:noProof/>
            <w:webHidden/>
          </w:rPr>
          <w:t>7</w:t>
        </w:r>
      </w:hyperlink>
    </w:p>
    <w:p w14:paraId="0CEBBDF7" w14:textId="14F49C20" w:rsidR="006300A9" w:rsidRPr="00A15D57" w:rsidRDefault="00D13115">
      <w:pPr>
        <w:pStyle w:val="31"/>
        <w:rPr>
          <w:rFonts w:asciiTheme="minorHAnsi" w:eastAsiaTheme="minorEastAsia" w:hAnsiTheme="minorHAnsi" w:cstheme="minorBidi"/>
          <w:noProof/>
          <w:kern w:val="2"/>
          <w:sz w:val="22"/>
          <w:szCs w:val="22"/>
          <w:lang w:eastAsia="ru-RU"/>
        </w:rPr>
      </w:pPr>
      <w:hyperlink w:anchor="_Toc146292292" w:history="1">
        <w:r w:rsidR="006300A9" w:rsidRPr="00A15D57">
          <w:rPr>
            <w:rStyle w:val="a9"/>
            <w:noProof/>
            <w:color w:val="auto"/>
          </w:rPr>
          <w:t>2.1.1.</w:t>
        </w:r>
        <w:r w:rsidR="006300A9" w:rsidRPr="00A15D57">
          <w:rPr>
            <w:rFonts w:asciiTheme="minorHAnsi" w:eastAsiaTheme="minorEastAsia" w:hAnsiTheme="minorHAnsi" w:cstheme="minorBidi"/>
            <w:noProof/>
            <w:kern w:val="2"/>
            <w:sz w:val="22"/>
            <w:szCs w:val="22"/>
            <w:lang w:eastAsia="ru-RU"/>
          </w:rPr>
          <w:tab/>
        </w:r>
        <w:r w:rsidR="006300A9" w:rsidRPr="00A15D57">
          <w:rPr>
            <w:rStyle w:val="a9"/>
            <w:noProof/>
            <w:color w:val="auto"/>
          </w:rPr>
          <w:t>Анализ социально-демографического состава и плотности населения на территории муниципального округа</w:t>
        </w:r>
        <w:r w:rsidR="006300A9" w:rsidRPr="00A15D57">
          <w:rPr>
            <w:noProof/>
            <w:webHidden/>
          </w:rPr>
          <w:tab/>
        </w:r>
        <w:r w:rsidR="008364E9">
          <w:rPr>
            <w:noProof/>
            <w:webHidden/>
          </w:rPr>
          <w:t>3</w:t>
        </w:r>
        <w:r w:rsidR="007806BF">
          <w:rPr>
            <w:noProof/>
            <w:webHidden/>
          </w:rPr>
          <w:t>7</w:t>
        </w:r>
      </w:hyperlink>
    </w:p>
    <w:p w14:paraId="4AE3563E" w14:textId="3B4DD522" w:rsidR="006300A9" w:rsidRPr="00A15D57" w:rsidRDefault="00D13115">
      <w:pPr>
        <w:pStyle w:val="31"/>
        <w:rPr>
          <w:rFonts w:asciiTheme="minorHAnsi" w:eastAsiaTheme="minorEastAsia" w:hAnsiTheme="minorHAnsi" w:cstheme="minorBidi"/>
          <w:noProof/>
          <w:kern w:val="2"/>
          <w:sz w:val="22"/>
          <w:szCs w:val="22"/>
          <w:lang w:eastAsia="ru-RU"/>
        </w:rPr>
      </w:pPr>
      <w:hyperlink w:anchor="_Toc146292293" w:history="1">
        <w:r w:rsidR="006300A9" w:rsidRPr="00A15D57">
          <w:rPr>
            <w:rStyle w:val="a9"/>
            <w:noProof/>
            <w:color w:val="auto"/>
          </w:rPr>
          <w:t>2.1.2.</w:t>
        </w:r>
        <w:r w:rsidR="006300A9" w:rsidRPr="00A15D57">
          <w:rPr>
            <w:rFonts w:asciiTheme="minorHAnsi" w:eastAsiaTheme="minorEastAsia" w:hAnsiTheme="minorHAnsi" w:cstheme="minorBidi"/>
            <w:noProof/>
            <w:kern w:val="2"/>
            <w:sz w:val="22"/>
            <w:szCs w:val="22"/>
            <w:lang w:eastAsia="ru-RU"/>
          </w:rPr>
          <w:tab/>
        </w:r>
        <w:r w:rsidR="006300A9" w:rsidRPr="00A15D57">
          <w:rPr>
            <w:rStyle w:val="a9"/>
            <w:noProof/>
            <w:color w:val="auto"/>
          </w:rPr>
          <w:t xml:space="preserve">Стратегия социально-экономического развития </w:t>
        </w:r>
        <w:r w:rsidR="003D7336" w:rsidRPr="00A15D57">
          <w:rPr>
            <w:rStyle w:val="a9"/>
            <w:noProof/>
            <w:color w:val="auto"/>
          </w:rPr>
          <w:t xml:space="preserve">Демянского </w:t>
        </w:r>
        <w:r w:rsidR="006300A9" w:rsidRPr="00A15D57">
          <w:rPr>
            <w:rStyle w:val="a9"/>
            <w:noProof/>
            <w:color w:val="auto"/>
          </w:rPr>
          <w:t>муниципального округа и план мероприятий по ее реализации</w:t>
        </w:r>
        <w:r w:rsidR="006300A9" w:rsidRPr="00A15D57">
          <w:rPr>
            <w:noProof/>
            <w:webHidden/>
          </w:rPr>
          <w:tab/>
        </w:r>
        <w:r w:rsidR="007806BF">
          <w:rPr>
            <w:noProof/>
            <w:webHidden/>
          </w:rPr>
          <w:t>41</w:t>
        </w:r>
      </w:hyperlink>
    </w:p>
    <w:p w14:paraId="0E705421" w14:textId="08B1F534" w:rsidR="006300A9" w:rsidRPr="00A15D57" w:rsidRDefault="00D13115">
      <w:pPr>
        <w:pStyle w:val="31"/>
        <w:rPr>
          <w:rFonts w:asciiTheme="minorHAnsi" w:eastAsiaTheme="minorEastAsia" w:hAnsiTheme="minorHAnsi" w:cstheme="minorBidi"/>
          <w:noProof/>
          <w:kern w:val="2"/>
          <w:sz w:val="22"/>
          <w:szCs w:val="22"/>
          <w:lang w:eastAsia="ru-RU"/>
        </w:rPr>
      </w:pPr>
      <w:hyperlink w:anchor="_Toc146292294" w:history="1">
        <w:r w:rsidR="006300A9" w:rsidRPr="00A15D57">
          <w:rPr>
            <w:rStyle w:val="a9"/>
            <w:noProof/>
            <w:color w:val="auto"/>
          </w:rPr>
          <w:t>2.1.3.</w:t>
        </w:r>
        <w:r w:rsidR="006300A9" w:rsidRPr="00A15D57">
          <w:rPr>
            <w:rFonts w:asciiTheme="minorHAnsi" w:eastAsiaTheme="minorEastAsia" w:hAnsiTheme="minorHAnsi" w:cstheme="minorBidi"/>
            <w:noProof/>
            <w:kern w:val="2"/>
            <w:sz w:val="22"/>
            <w:szCs w:val="22"/>
            <w:lang w:eastAsia="ru-RU"/>
          </w:rPr>
          <w:tab/>
        </w:r>
        <w:r w:rsidR="006300A9" w:rsidRPr="00A15D57">
          <w:rPr>
            <w:rStyle w:val="a9"/>
            <w:noProof/>
            <w:color w:val="auto"/>
          </w:rPr>
          <w:t>Виды объектов местного значения муниципального округа, для которых разрабатываются местные нормативы градостроительного проектирования</w:t>
        </w:r>
        <w:r w:rsidR="006300A9" w:rsidRPr="00A15D57">
          <w:rPr>
            <w:noProof/>
            <w:webHidden/>
          </w:rPr>
          <w:tab/>
        </w:r>
        <w:r w:rsidR="002C5E5A">
          <w:rPr>
            <w:noProof/>
            <w:webHidden/>
          </w:rPr>
          <w:t>4</w:t>
        </w:r>
        <w:r w:rsidR="007806BF">
          <w:rPr>
            <w:noProof/>
            <w:webHidden/>
          </w:rPr>
          <w:t>2</w:t>
        </w:r>
      </w:hyperlink>
    </w:p>
    <w:p w14:paraId="06583408" w14:textId="7FB529F8" w:rsidR="006300A9" w:rsidRPr="00A15D57" w:rsidRDefault="00D13115">
      <w:pPr>
        <w:pStyle w:val="23"/>
        <w:rPr>
          <w:rFonts w:asciiTheme="minorHAnsi" w:eastAsiaTheme="minorEastAsia" w:hAnsiTheme="minorHAnsi" w:cstheme="minorBidi"/>
          <w:iCs w:val="0"/>
          <w:noProof/>
          <w:kern w:val="2"/>
          <w:sz w:val="22"/>
          <w:szCs w:val="22"/>
          <w:lang w:eastAsia="ru-RU"/>
        </w:rPr>
      </w:pPr>
      <w:hyperlink w:anchor="_Toc146292295" w:history="1">
        <w:r w:rsidR="006300A9" w:rsidRPr="00A15D57">
          <w:rPr>
            <w:rStyle w:val="a9"/>
            <w:noProof/>
            <w:color w:val="auto"/>
          </w:rPr>
          <w:t>2.2.</w:t>
        </w:r>
        <w:r w:rsidR="006300A9" w:rsidRPr="00A15D57">
          <w:rPr>
            <w:rFonts w:asciiTheme="minorHAnsi" w:eastAsiaTheme="minorEastAsia" w:hAnsiTheme="minorHAnsi" w:cstheme="minorBidi"/>
            <w:iCs w:val="0"/>
            <w:noProof/>
            <w:kern w:val="2"/>
            <w:sz w:val="22"/>
            <w:szCs w:val="22"/>
            <w:lang w:eastAsia="ru-RU"/>
          </w:rPr>
          <w:tab/>
        </w:r>
        <w:r w:rsidR="006300A9" w:rsidRPr="00A15D57">
          <w:rPr>
            <w:rStyle w:val="a9"/>
            <w:noProof/>
            <w:color w:val="auto"/>
          </w:rPr>
          <w:t>Обоснование расчетных показателей</w:t>
        </w:r>
        <w:r w:rsidR="00D64B57">
          <w:rPr>
            <w:rStyle w:val="a9"/>
            <w:noProof/>
            <w:color w:val="auto"/>
          </w:rPr>
          <w:t xml:space="preserve"> объектов местного значения муниципального округа, содержащихся в основной части </w:t>
        </w:r>
        <w:r w:rsidR="00D8193D">
          <w:rPr>
            <w:rStyle w:val="a9"/>
            <w:noProof/>
            <w:color w:val="auto"/>
          </w:rPr>
          <w:t>мстных нормативов градостроительного проектирования</w:t>
        </w:r>
        <w:r w:rsidR="00E75FA3" w:rsidRPr="00E75FA3">
          <w:t xml:space="preserve"> </w:t>
        </w:r>
        <w:r w:rsidR="006300A9" w:rsidRPr="00A15D57">
          <w:rPr>
            <w:noProof/>
            <w:webHidden/>
          </w:rPr>
          <w:tab/>
        </w:r>
        <w:r w:rsidR="00927DA9">
          <w:rPr>
            <w:noProof/>
            <w:webHidden/>
          </w:rPr>
          <w:t>4</w:t>
        </w:r>
        <w:r w:rsidR="007806BF">
          <w:rPr>
            <w:noProof/>
            <w:webHidden/>
          </w:rPr>
          <w:t>3</w:t>
        </w:r>
      </w:hyperlink>
    </w:p>
    <w:p w14:paraId="00D0D9AC" w14:textId="1BEBAC0A" w:rsidR="006300A9" w:rsidRPr="00A15D57" w:rsidRDefault="00D13115" w:rsidP="006F3444">
      <w:pPr>
        <w:pStyle w:val="16"/>
        <w:rPr>
          <w:rFonts w:asciiTheme="minorHAnsi" w:eastAsiaTheme="minorEastAsia" w:hAnsiTheme="minorHAnsi" w:cstheme="minorBidi"/>
          <w:noProof/>
          <w:kern w:val="2"/>
          <w:sz w:val="22"/>
          <w:szCs w:val="22"/>
          <w:lang w:eastAsia="ru-RU"/>
        </w:rPr>
      </w:pPr>
      <w:hyperlink w:anchor="_Toc146292296" w:history="1">
        <w:r w:rsidR="006300A9" w:rsidRPr="00A15D57">
          <w:rPr>
            <w:rStyle w:val="a9"/>
            <w:noProof/>
            <w:color w:val="auto"/>
          </w:rPr>
          <w:t>3.</w:t>
        </w:r>
        <w:r w:rsidR="006300A9" w:rsidRPr="00A15D57">
          <w:rPr>
            <w:rFonts w:asciiTheme="minorHAnsi" w:eastAsiaTheme="minorEastAsia" w:hAnsiTheme="minorHAnsi" w:cstheme="minorBidi"/>
            <w:noProof/>
            <w:kern w:val="2"/>
            <w:sz w:val="22"/>
            <w:szCs w:val="22"/>
            <w:lang w:eastAsia="ru-RU"/>
          </w:rPr>
          <w:tab/>
        </w:r>
        <w:r w:rsidR="006300A9" w:rsidRPr="00A15D57">
          <w:rPr>
            <w:rStyle w:val="a9"/>
            <w:noProof/>
            <w:color w:val="auto"/>
          </w:rPr>
          <w:t>Правила и область применения расчетных показателей</w:t>
        </w:r>
        <w:r w:rsidR="006300A9" w:rsidRPr="00A15D57">
          <w:rPr>
            <w:noProof/>
            <w:webHidden/>
          </w:rPr>
          <w:tab/>
        </w:r>
        <w:r w:rsidR="007806BF">
          <w:rPr>
            <w:noProof/>
            <w:webHidden/>
          </w:rPr>
          <w:t>61</w:t>
        </w:r>
      </w:hyperlink>
    </w:p>
    <w:p w14:paraId="673B48E4" w14:textId="6E6F0BF4" w:rsidR="006300A9" w:rsidRPr="00A15D57" w:rsidRDefault="00D13115">
      <w:pPr>
        <w:pStyle w:val="23"/>
        <w:rPr>
          <w:rFonts w:asciiTheme="minorHAnsi" w:eastAsiaTheme="minorEastAsia" w:hAnsiTheme="minorHAnsi" w:cstheme="minorBidi"/>
          <w:iCs w:val="0"/>
          <w:noProof/>
          <w:kern w:val="2"/>
          <w:sz w:val="22"/>
          <w:szCs w:val="22"/>
          <w:lang w:eastAsia="ru-RU"/>
        </w:rPr>
      </w:pPr>
      <w:hyperlink w:anchor="_Toc146292297" w:history="1">
        <w:r w:rsidR="006300A9" w:rsidRPr="00A15D57">
          <w:rPr>
            <w:rStyle w:val="a9"/>
            <w:noProof/>
            <w:color w:val="auto"/>
          </w:rPr>
          <w:t>3.1.</w:t>
        </w:r>
        <w:r w:rsidR="006300A9" w:rsidRPr="00A15D57">
          <w:rPr>
            <w:rFonts w:asciiTheme="minorHAnsi" w:eastAsiaTheme="minorEastAsia" w:hAnsiTheme="minorHAnsi" w:cstheme="minorBidi"/>
            <w:iCs w:val="0"/>
            <w:noProof/>
            <w:kern w:val="2"/>
            <w:sz w:val="22"/>
            <w:szCs w:val="22"/>
            <w:lang w:eastAsia="ru-RU"/>
          </w:rPr>
          <w:tab/>
        </w:r>
        <w:r w:rsidR="006300A9" w:rsidRPr="00A15D57">
          <w:rPr>
            <w:rStyle w:val="a9"/>
            <w:noProof/>
            <w:color w:val="auto"/>
          </w:rPr>
          <w:t>Область применения расчетных показателей</w:t>
        </w:r>
        <w:r w:rsidR="006300A9" w:rsidRPr="00A15D57">
          <w:rPr>
            <w:noProof/>
            <w:webHidden/>
          </w:rPr>
          <w:tab/>
        </w:r>
        <w:r w:rsidR="007806BF">
          <w:rPr>
            <w:noProof/>
            <w:webHidden/>
          </w:rPr>
          <w:t>61</w:t>
        </w:r>
      </w:hyperlink>
    </w:p>
    <w:p w14:paraId="68682F83" w14:textId="076D7E9F" w:rsidR="006300A9" w:rsidRPr="00A15D57" w:rsidRDefault="00D13115">
      <w:pPr>
        <w:pStyle w:val="23"/>
        <w:rPr>
          <w:rFonts w:asciiTheme="minorHAnsi" w:eastAsiaTheme="minorEastAsia" w:hAnsiTheme="minorHAnsi" w:cstheme="minorBidi"/>
          <w:iCs w:val="0"/>
          <w:noProof/>
          <w:kern w:val="2"/>
          <w:sz w:val="22"/>
          <w:szCs w:val="22"/>
          <w:lang w:eastAsia="ru-RU"/>
        </w:rPr>
      </w:pPr>
      <w:hyperlink w:anchor="_Toc146292298" w:history="1">
        <w:r w:rsidR="006300A9" w:rsidRPr="00A15D57">
          <w:rPr>
            <w:rStyle w:val="a9"/>
            <w:noProof/>
            <w:color w:val="auto"/>
          </w:rPr>
          <w:t>3.2.</w:t>
        </w:r>
        <w:r w:rsidR="006300A9" w:rsidRPr="00A15D57">
          <w:rPr>
            <w:rFonts w:asciiTheme="minorHAnsi" w:eastAsiaTheme="minorEastAsia" w:hAnsiTheme="minorHAnsi" w:cstheme="minorBidi"/>
            <w:iCs w:val="0"/>
            <w:noProof/>
            <w:kern w:val="2"/>
            <w:sz w:val="22"/>
            <w:szCs w:val="22"/>
            <w:lang w:eastAsia="ru-RU"/>
          </w:rPr>
          <w:tab/>
        </w:r>
        <w:r w:rsidR="006300A9" w:rsidRPr="00A15D57">
          <w:rPr>
            <w:rStyle w:val="a9"/>
            <w:noProof/>
            <w:color w:val="auto"/>
          </w:rPr>
          <w:t>Правила применения расчетных показателей</w:t>
        </w:r>
        <w:r w:rsidR="006300A9" w:rsidRPr="00A15D57">
          <w:rPr>
            <w:noProof/>
            <w:webHidden/>
          </w:rPr>
          <w:tab/>
        </w:r>
        <w:r w:rsidR="007806BF">
          <w:rPr>
            <w:noProof/>
            <w:webHidden/>
          </w:rPr>
          <w:t>61</w:t>
        </w:r>
      </w:hyperlink>
    </w:p>
    <w:p w14:paraId="7FF3B457" w14:textId="77777777" w:rsidR="00F53D97" w:rsidRPr="00A15D57" w:rsidRDefault="00F8561A" w:rsidP="00F84A49">
      <w:pPr>
        <w:pStyle w:val="aff6"/>
        <w:ind w:right="-1"/>
      </w:pPr>
      <w:r w:rsidRPr="00A15D57">
        <w:rPr>
          <w:lang w:val="ru-RU"/>
        </w:rPr>
        <w:fldChar w:fldCharType="end"/>
      </w:r>
      <w:r w:rsidR="00F53D97" w:rsidRPr="00A15D57">
        <w:br w:type="page"/>
      </w:r>
    </w:p>
    <w:p w14:paraId="435A6232" w14:textId="77777777" w:rsidR="00DC7F5D" w:rsidRPr="00A15D57" w:rsidRDefault="007E11F4" w:rsidP="002D02C5">
      <w:pPr>
        <w:pStyle w:val="11"/>
        <w:numPr>
          <w:ilvl w:val="0"/>
          <w:numId w:val="13"/>
        </w:numPr>
        <w:ind w:left="0" w:firstLine="0"/>
      </w:pPr>
      <w:bookmarkStart w:id="27" w:name="_Toc146292283"/>
      <w:bookmarkStart w:id="28" w:name="_Toc499029520"/>
      <w:r w:rsidRPr="00A15D57">
        <w:lastRenderedPageBreak/>
        <w:t>Основная часть</w:t>
      </w:r>
      <w:bookmarkEnd w:id="27"/>
    </w:p>
    <w:p w14:paraId="7D75E3EA" w14:textId="77777777" w:rsidR="00DC7F5D" w:rsidRPr="00A15D57" w:rsidRDefault="00DC7F5D" w:rsidP="00DC7F5D">
      <w:pPr>
        <w:pStyle w:val="21"/>
        <w:numPr>
          <w:ilvl w:val="1"/>
          <w:numId w:val="13"/>
        </w:numPr>
        <w:ind w:left="0" w:firstLine="0"/>
      </w:pPr>
      <w:bookmarkStart w:id="29" w:name="_Toc84513398"/>
      <w:bookmarkStart w:id="30" w:name="_Toc88055610"/>
      <w:bookmarkStart w:id="31" w:name="_Toc146292284"/>
      <w:r w:rsidRPr="00A15D57">
        <w:t>Общие положения</w:t>
      </w:r>
      <w:bookmarkEnd w:id="29"/>
      <w:bookmarkEnd w:id="30"/>
      <w:bookmarkEnd w:id="31"/>
    </w:p>
    <w:p w14:paraId="2EB57A5A" w14:textId="77777777" w:rsidR="00E813E3" w:rsidRPr="00A15D57" w:rsidRDefault="00DC7F5D" w:rsidP="00DC7F5D">
      <w:pPr>
        <w:pStyle w:val="aff6"/>
        <w:rPr>
          <w:lang w:val="ru-RU"/>
        </w:rPr>
      </w:pPr>
      <w:bookmarkStart w:id="32" w:name="OLE_LINK49"/>
      <w:bookmarkStart w:id="33" w:name="OLE_LINK50"/>
      <w:bookmarkStart w:id="34" w:name="OLE_LINK51"/>
      <w:bookmarkStart w:id="35" w:name="OLE_LINK52"/>
      <w:bookmarkStart w:id="36" w:name="OLE_LINK117"/>
      <w:bookmarkStart w:id="37" w:name="OLE_LINK118"/>
      <w:bookmarkStart w:id="38" w:name="OLE_LINK66"/>
      <w:bookmarkStart w:id="39" w:name="OLE_LINK67"/>
      <w:r w:rsidRPr="00A15D57">
        <w:rPr>
          <w:lang w:val="ru-RU"/>
        </w:rPr>
        <w:t xml:space="preserve">Местные нормативы градостроительного проектирования </w:t>
      </w:r>
      <w:r w:rsidR="00E813E3" w:rsidRPr="00A15D57">
        <w:rPr>
          <w:lang w:val="ru-RU"/>
        </w:rPr>
        <w:t xml:space="preserve">Демянского </w:t>
      </w:r>
      <w:r w:rsidR="00285D4E" w:rsidRPr="00A15D57">
        <w:rPr>
          <w:lang w:val="ru-RU"/>
        </w:rPr>
        <w:t xml:space="preserve">муниципального </w:t>
      </w:r>
      <w:r w:rsidR="00A05C55" w:rsidRPr="00A15D57">
        <w:rPr>
          <w:lang w:val="ru-RU"/>
        </w:rPr>
        <w:t>округа</w:t>
      </w:r>
      <w:r w:rsidRPr="00A15D57">
        <w:rPr>
          <w:lang w:val="ru-RU"/>
        </w:rPr>
        <w:t xml:space="preserve"> </w:t>
      </w:r>
      <w:bookmarkEnd w:id="32"/>
      <w:bookmarkEnd w:id="33"/>
      <w:bookmarkEnd w:id="34"/>
      <w:bookmarkEnd w:id="35"/>
      <w:bookmarkEnd w:id="36"/>
      <w:bookmarkEnd w:id="37"/>
      <w:r w:rsidR="00B44C95" w:rsidRPr="00A15D57">
        <w:rPr>
          <w:lang w:val="ru-RU"/>
        </w:rPr>
        <w:t>Новгородск</w:t>
      </w:r>
      <w:r w:rsidR="00050B91" w:rsidRPr="00A15D57">
        <w:rPr>
          <w:lang w:val="ru-RU"/>
        </w:rPr>
        <w:t>ой</w:t>
      </w:r>
      <w:r w:rsidR="00285D4E" w:rsidRPr="00A15D57">
        <w:rPr>
          <w:lang w:val="ru-RU"/>
        </w:rPr>
        <w:t xml:space="preserve"> области</w:t>
      </w:r>
      <w:r w:rsidRPr="00A15D57">
        <w:rPr>
          <w:lang w:val="ru-RU"/>
        </w:rPr>
        <w:t xml:space="preserve"> </w:t>
      </w:r>
      <w:r w:rsidR="00E813E3" w:rsidRPr="00A15D57">
        <w:rPr>
          <w:lang w:val="ru-RU"/>
        </w:rPr>
        <w:t>(далее – МН</w:t>
      </w:r>
      <w:r w:rsidR="00031328" w:rsidRPr="00A15D57">
        <w:rPr>
          <w:lang w:val="ru-RU"/>
        </w:rPr>
        <w:t>ГП</w:t>
      </w:r>
      <w:r w:rsidR="00E813E3" w:rsidRPr="00A15D57">
        <w:rPr>
          <w:lang w:val="ru-RU"/>
        </w:rPr>
        <w:t>) разработаны на основании пункта 2 части 3 статьи 8, части 1 статьи 29.2 Градостроительного кодекса Российской Федерации, пункта 26 части 1 статьи 16 Федерального закона от 06.10.2003 № 131-ФЗ «</w:t>
      </w:r>
      <w:r w:rsidR="00531BA3" w:rsidRPr="00A15D57">
        <w:rPr>
          <w:lang w:val="ru-RU"/>
        </w:rPr>
        <w:t>О</w:t>
      </w:r>
      <w:r w:rsidR="00E813E3" w:rsidRPr="00A15D57">
        <w:rPr>
          <w:lang w:val="ru-RU"/>
        </w:rPr>
        <w:t>б общих принципах организации местного самоуправления в Российской Федерации».</w:t>
      </w:r>
    </w:p>
    <w:p w14:paraId="0323895E" w14:textId="77777777" w:rsidR="00F56DCA" w:rsidRPr="00A15D57" w:rsidRDefault="00531BA3" w:rsidP="00DC7F5D">
      <w:pPr>
        <w:pStyle w:val="aff6"/>
        <w:rPr>
          <w:lang w:val="ru-RU"/>
        </w:rPr>
      </w:pPr>
      <w:r w:rsidRPr="00A15D57">
        <w:rPr>
          <w:lang w:val="ru-RU"/>
        </w:rPr>
        <w:t>МН</w:t>
      </w:r>
      <w:r w:rsidR="00031328" w:rsidRPr="00A15D57">
        <w:rPr>
          <w:lang w:val="ru-RU"/>
        </w:rPr>
        <w:t xml:space="preserve">ГП </w:t>
      </w:r>
      <w:r w:rsidRPr="00A15D57">
        <w:rPr>
          <w:lang w:val="ru-RU"/>
        </w:rPr>
        <w:t>содержат совокупность расчетных показателей минимально допустимого уровня обеспеченности объектами местного значения, относящихся к областям, указанным в части 4 статьи 29.2 Градостроительного кодекса Российской Федерации, в статье 4-1 Областного закона Новгородской области от 14.03.2007 № 57 «О регулировании градостроительной деятельности на территории Новгородской области», иными объектами местного значения населения муниципального образования и расчетных показателей максимально допустимого уровня территориальной доступности таких объектов для населения муниципального образования</w:t>
      </w:r>
      <w:r w:rsidR="00F56DCA" w:rsidRPr="00A15D57">
        <w:rPr>
          <w:lang w:val="ru-RU"/>
        </w:rPr>
        <w:t>.</w:t>
      </w:r>
    </w:p>
    <w:p w14:paraId="0559973F" w14:textId="77777777" w:rsidR="005B5037" w:rsidRPr="00A15D57" w:rsidRDefault="005B5037" w:rsidP="00DC7F5D">
      <w:pPr>
        <w:pStyle w:val="aff6"/>
        <w:rPr>
          <w:lang w:val="ru-RU"/>
        </w:rPr>
      </w:pPr>
      <w:r w:rsidRPr="00A15D57">
        <w:rPr>
          <w:lang w:val="ru-RU"/>
        </w:rPr>
        <w:t>Указанные расчетные показатели отображаются в генеральном плане муниципального округа</w:t>
      </w:r>
      <w:r w:rsidR="00544013" w:rsidRPr="00A15D57">
        <w:rPr>
          <w:lang w:val="ru-RU"/>
        </w:rPr>
        <w:t>,</w:t>
      </w:r>
      <w:r w:rsidRPr="00A15D57">
        <w:rPr>
          <w:lang w:val="ru-RU"/>
        </w:rPr>
        <w:t xml:space="preserve"> учитываются в правилах землепользования и застройки (в целях комплексного развития территории), в документации по планировке территории (далее - ДППТ), с помощью которых планируется обеспечение базовыми социальными, транспортными, инженерными услугами, основываясь на положениях стратегий пространственного развития</w:t>
      </w:r>
      <w:r w:rsidR="00B644CF" w:rsidRPr="00A15D57">
        <w:rPr>
          <w:lang w:val="ru-RU"/>
        </w:rPr>
        <w:t xml:space="preserve"> Российской Федерации</w:t>
      </w:r>
      <w:r w:rsidRPr="00A15D57">
        <w:rPr>
          <w:lang w:val="ru-RU"/>
        </w:rPr>
        <w:t xml:space="preserve">, стратегий социально-экономического развития Новгородской области и программ социально-экономического развития Новгородской </w:t>
      </w:r>
      <w:r w:rsidR="007C452C" w:rsidRPr="00A15D57">
        <w:rPr>
          <w:lang w:val="ru-RU"/>
        </w:rPr>
        <w:t>области Демянского муниципального округа</w:t>
      </w:r>
      <w:r w:rsidR="001A50F2" w:rsidRPr="00A15D57">
        <w:rPr>
          <w:lang w:val="ru-RU"/>
        </w:rPr>
        <w:t>.</w:t>
      </w:r>
    </w:p>
    <w:bookmarkEnd w:id="38"/>
    <w:bookmarkEnd w:id="39"/>
    <w:p w14:paraId="590BF2ED" w14:textId="77777777" w:rsidR="005973A7" w:rsidRPr="00A15D57" w:rsidRDefault="005973A7" w:rsidP="001A50F2">
      <w:pPr>
        <w:pStyle w:val="ConsPlusNormal"/>
        <w:ind w:firstLine="540"/>
        <w:jc w:val="both"/>
        <w:rPr>
          <w:rFonts w:ascii="Times New Roman" w:hAnsi="Times New Roman" w:cs="Times New Roman"/>
          <w:sz w:val="24"/>
          <w:szCs w:val="24"/>
        </w:rPr>
      </w:pPr>
      <w:r w:rsidRPr="00A15D57">
        <w:rPr>
          <w:rFonts w:ascii="Times New Roman" w:hAnsi="Times New Roman" w:cs="Times New Roman"/>
          <w:sz w:val="24"/>
          <w:szCs w:val="24"/>
        </w:rPr>
        <w:t xml:space="preserve">Целью утверждения и применения </w:t>
      </w:r>
      <w:r w:rsidR="005B0494" w:rsidRPr="00A15D57">
        <w:rPr>
          <w:rFonts w:ascii="Times New Roman" w:hAnsi="Times New Roman" w:cs="Times New Roman"/>
          <w:sz w:val="24"/>
          <w:szCs w:val="24"/>
        </w:rPr>
        <w:t>МНГП</w:t>
      </w:r>
      <w:r w:rsidRPr="00A15D57">
        <w:rPr>
          <w:rFonts w:ascii="Times New Roman" w:hAnsi="Times New Roman" w:cs="Times New Roman"/>
          <w:sz w:val="24"/>
          <w:szCs w:val="24"/>
        </w:rPr>
        <w:t xml:space="preserve"> является повышение качества обеспеченности населения объектами коммунальной, транспортной, социальной инфраструктур и благоустройства с учетом планируемых показателей социально-экономического развития, установленных документами стратегического планирования </w:t>
      </w:r>
      <w:r w:rsidR="005B0494" w:rsidRPr="00A15D57">
        <w:rPr>
          <w:rFonts w:ascii="Times New Roman" w:hAnsi="Times New Roman" w:cs="Times New Roman"/>
          <w:sz w:val="24"/>
          <w:szCs w:val="24"/>
        </w:rPr>
        <w:t xml:space="preserve">Новгородской области </w:t>
      </w:r>
      <w:r w:rsidRPr="00A15D57">
        <w:rPr>
          <w:rFonts w:ascii="Times New Roman" w:hAnsi="Times New Roman" w:cs="Times New Roman"/>
          <w:sz w:val="24"/>
          <w:szCs w:val="24"/>
        </w:rPr>
        <w:t>и</w:t>
      </w:r>
      <w:r w:rsidR="005B0494" w:rsidRPr="00A15D57">
        <w:rPr>
          <w:rFonts w:ascii="Times New Roman" w:hAnsi="Times New Roman" w:cs="Times New Roman"/>
          <w:sz w:val="24"/>
          <w:szCs w:val="24"/>
        </w:rPr>
        <w:t xml:space="preserve"> Демянского муниципального округа.</w:t>
      </w:r>
    </w:p>
    <w:p w14:paraId="3A7350EB" w14:textId="77777777" w:rsidR="00D9495E" w:rsidRPr="00A15D57" w:rsidRDefault="00516911" w:rsidP="00DC7F5D">
      <w:pPr>
        <w:pStyle w:val="aff6"/>
        <w:rPr>
          <w:lang w:val="ru-RU"/>
        </w:rPr>
      </w:pPr>
      <w:r w:rsidRPr="00A15D57">
        <w:rPr>
          <w:lang w:val="ru-RU"/>
        </w:rPr>
        <w:t>МН</w:t>
      </w:r>
      <w:r w:rsidR="00031328" w:rsidRPr="00A15D57">
        <w:rPr>
          <w:lang w:val="ru-RU"/>
        </w:rPr>
        <w:t xml:space="preserve">ГП </w:t>
      </w:r>
      <w:r w:rsidR="0081578C" w:rsidRPr="00A15D57">
        <w:rPr>
          <w:lang w:val="ru-RU"/>
        </w:rPr>
        <w:t>включают в себя:</w:t>
      </w:r>
    </w:p>
    <w:p w14:paraId="74F42853" w14:textId="77777777" w:rsidR="0081578C" w:rsidRPr="00A15D57" w:rsidRDefault="0081578C" w:rsidP="00F85AAA">
      <w:pPr>
        <w:pStyle w:val="aff6"/>
        <w:numPr>
          <w:ilvl w:val="0"/>
          <w:numId w:val="19"/>
        </w:numPr>
        <w:rPr>
          <w:lang w:val="ru-RU"/>
        </w:rPr>
      </w:pPr>
      <w:r w:rsidRPr="00A15D57">
        <w:rPr>
          <w:lang w:val="ru-RU"/>
        </w:rPr>
        <w:t>основную часть;</w:t>
      </w:r>
    </w:p>
    <w:p w14:paraId="55BBFA01" w14:textId="77777777" w:rsidR="0081578C" w:rsidRPr="00A15D57" w:rsidRDefault="0081578C" w:rsidP="00F85AAA">
      <w:pPr>
        <w:pStyle w:val="aff6"/>
        <w:numPr>
          <w:ilvl w:val="0"/>
          <w:numId w:val="19"/>
        </w:numPr>
        <w:ind w:left="0" w:firstLine="709"/>
        <w:rPr>
          <w:lang w:val="ru-RU"/>
        </w:rPr>
      </w:pPr>
      <w:r w:rsidRPr="00A15D57">
        <w:rPr>
          <w:lang w:val="ru-RU"/>
        </w:rPr>
        <w:t>материалы по обоснованию расчетных показателей, содержащейся в основной части МН</w:t>
      </w:r>
      <w:r w:rsidR="00031328" w:rsidRPr="00A15D57">
        <w:rPr>
          <w:lang w:val="ru-RU"/>
        </w:rPr>
        <w:t>ГП</w:t>
      </w:r>
      <w:r w:rsidRPr="00A15D57">
        <w:rPr>
          <w:lang w:val="ru-RU"/>
        </w:rPr>
        <w:t>;</w:t>
      </w:r>
    </w:p>
    <w:p w14:paraId="2772C9F6" w14:textId="77777777" w:rsidR="0081578C" w:rsidRPr="00A15D57" w:rsidRDefault="0081578C" w:rsidP="00F85AAA">
      <w:pPr>
        <w:pStyle w:val="aff6"/>
        <w:numPr>
          <w:ilvl w:val="0"/>
          <w:numId w:val="19"/>
        </w:numPr>
        <w:rPr>
          <w:lang w:val="ru-RU"/>
        </w:rPr>
      </w:pPr>
      <w:r w:rsidRPr="00A15D57">
        <w:rPr>
          <w:lang w:val="ru-RU"/>
        </w:rPr>
        <w:t>правила и область применения расчетных показателей МН</w:t>
      </w:r>
      <w:r w:rsidR="00031328" w:rsidRPr="00A15D57">
        <w:rPr>
          <w:lang w:val="ru-RU"/>
        </w:rPr>
        <w:t>ГП</w:t>
      </w:r>
      <w:r w:rsidRPr="00A15D57">
        <w:rPr>
          <w:lang w:val="ru-RU"/>
        </w:rPr>
        <w:t>.</w:t>
      </w:r>
    </w:p>
    <w:p w14:paraId="79BAB4C9" w14:textId="02E1E11D" w:rsidR="00DC7F5D" w:rsidRPr="00A15D57" w:rsidRDefault="0081578C" w:rsidP="00DC7F5D">
      <w:r w:rsidRPr="00A15D57">
        <w:t>Перечень о</w:t>
      </w:r>
      <w:r w:rsidR="00DC7F5D" w:rsidRPr="00A15D57">
        <w:t>бласт</w:t>
      </w:r>
      <w:r w:rsidRPr="00A15D57">
        <w:t>ей</w:t>
      </w:r>
      <w:r w:rsidR="00DC7F5D" w:rsidRPr="00A15D57">
        <w:t xml:space="preserve"> нормирования, для которых нормативами градостроительного проектирования установлены расчетные показатели</w:t>
      </w:r>
      <w:r w:rsidR="00E93914">
        <w:t>:</w:t>
      </w:r>
    </w:p>
    <w:p w14:paraId="0AB67BBC" w14:textId="77777777" w:rsidR="00DC7F5D" w:rsidRPr="00A15D57" w:rsidRDefault="00DC7F5D" w:rsidP="001615D7">
      <w:pPr>
        <w:pStyle w:val="affc"/>
        <w:ind w:firstLine="0"/>
      </w:pPr>
      <w:r w:rsidRPr="00A15D57">
        <w:t xml:space="preserve">электро-, </w:t>
      </w:r>
      <w:r w:rsidR="00310145" w:rsidRPr="00A15D57">
        <w:t xml:space="preserve">тепло-, </w:t>
      </w:r>
      <w:r w:rsidRPr="00A15D57">
        <w:t>газ</w:t>
      </w:r>
      <w:r w:rsidR="00A94DD1" w:rsidRPr="00A15D57">
        <w:t>о</w:t>
      </w:r>
      <w:r w:rsidR="00310145" w:rsidRPr="00A15D57">
        <w:t>- и водо</w:t>
      </w:r>
      <w:r w:rsidRPr="00A15D57">
        <w:t xml:space="preserve">снабжение </w:t>
      </w:r>
      <w:r w:rsidR="00310145" w:rsidRPr="00A15D57">
        <w:t>населения, водоотведение</w:t>
      </w:r>
      <w:r w:rsidR="00CF0DBB" w:rsidRPr="00A15D57">
        <w:t>;</w:t>
      </w:r>
    </w:p>
    <w:p w14:paraId="15B58064" w14:textId="77777777" w:rsidR="00DC7F5D" w:rsidRPr="00A15D57" w:rsidRDefault="00DC7F5D" w:rsidP="001615D7">
      <w:pPr>
        <w:pStyle w:val="affc"/>
        <w:ind w:firstLine="0"/>
      </w:pPr>
      <w:r w:rsidRPr="00A15D57">
        <w:t>автомо</w:t>
      </w:r>
      <w:r w:rsidR="00CE2AB2" w:rsidRPr="00A15D57">
        <w:t>б</w:t>
      </w:r>
      <w:r w:rsidRPr="00A15D57">
        <w:t>ильные дороги местного значения</w:t>
      </w:r>
      <w:r w:rsidR="00A94DD1" w:rsidRPr="00A15D57">
        <w:t xml:space="preserve"> и транспорт</w:t>
      </w:r>
      <w:r w:rsidRPr="00A15D57">
        <w:t>;</w:t>
      </w:r>
    </w:p>
    <w:p w14:paraId="6F0B2C6E" w14:textId="77777777" w:rsidR="00CF0DBB" w:rsidRPr="00A15D57" w:rsidRDefault="00CF0DBB" w:rsidP="001615D7">
      <w:pPr>
        <w:pStyle w:val="affc"/>
        <w:ind w:firstLine="0"/>
      </w:pPr>
      <w:r w:rsidRPr="00A15D57">
        <w:t>организация сети велосипедных дорожек;</w:t>
      </w:r>
    </w:p>
    <w:p w14:paraId="1AB46954" w14:textId="77777777" w:rsidR="00A94DD1" w:rsidRPr="00A15D57" w:rsidRDefault="00A94DD1" w:rsidP="001615D7">
      <w:pPr>
        <w:pStyle w:val="affc"/>
        <w:ind w:firstLine="0"/>
      </w:pPr>
      <w:r w:rsidRPr="00A15D57">
        <w:t>образование;</w:t>
      </w:r>
    </w:p>
    <w:p w14:paraId="16398E9D" w14:textId="77777777" w:rsidR="00DC7F5D" w:rsidRPr="00A15D57" w:rsidRDefault="00DC7F5D" w:rsidP="001615D7">
      <w:pPr>
        <w:pStyle w:val="affc"/>
        <w:ind w:firstLine="0"/>
      </w:pPr>
      <w:r w:rsidRPr="00A15D57">
        <w:t>физическая культура и массовый спорт;</w:t>
      </w:r>
    </w:p>
    <w:p w14:paraId="3920E15F" w14:textId="77777777" w:rsidR="00DC7F5D" w:rsidRPr="00A15D57" w:rsidRDefault="00A94DD1" w:rsidP="001A50F2">
      <w:pPr>
        <w:pStyle w:val="affc"/>
        <w:ind w:left="0" w:firstLine="720"/>
      </w:pPr>
      <w:r w:rsidRPr="00A15D57">
        <w:t xml:space="preserve">обработка, утилизация, обезвреживание, размещение </w:t>
      </w:r>
      <w:r w:rsidR="00BC1E65" w:rsidRPr="00A15D57">
        <w:t xml:space="preserve">твердых коммунальных </w:t>
      </w:r>
      <w:r w:rsidRPr="00A15D57">
        <w:t>отходов</w:t>
      </w:r>
      <w:r w:rsidR="00DC7F5D" w:rsidRPr="00A15D57">
        <w:t>;</w:t>
      </w:r>
    </w:p>
    <w:p w14:paraId="3D72C62A" w14:textId="77777777" w:rsidR="00DC7F5D" w:rsidRPr="00A15D57" w:rsidRDefault="00DC7F5D" w:rsidP="001615D7">
      <w:pPr>
        <w:pStyle w:val="affc"/>
        <w:ind w:firstLine="0"/>
      </w:pPr>
      <w:r w:rsidRPr="00A15D57">
        <w:t>содержание мест захоронения;</w:t>
      </w:r>
    </w:p>
    <w:p w14:paraId="77290C20" w14:textId="77777777" w:rsidR="00DC7F5D" w:rsidRPr="00A15D57" w:rsidRDefault="00DC7F5D" w:rsidP="001615D7">
      <w:pPr>
        <w:pStyle w:val="affc"/>
        <w:ind w:firstLine="0"/>
      </w:pPr>
      <w:r w:rsidRPr="00A15D57">
        <w:t>культура;</w:t>
      </w:r>
    </w:p>
    <w:p w14:paraId="7CC323C7" w14:textId="77777777" w:rsidR="00DC7F5D" w:rsidRPr="00A15D57" w:rsidRDefault="00DC7F5D" w:rsidP="001615D7">
      <w:pPr>
        <w:pStyle w:val="affc"/>
        <w:ind w:firstLine="0"/>
      </w:pPr>
      <w:r w:rsidRPr="00A15D57">
        <w:t>торговля, общественное питание, бытовое обслуживание;</w:t>
      </w:r>
    </w:p>
    <w:p w14:paraId="654088BE" w14:textId="77777777" w:rsidR="006300A9" w:rsidRPr="00A15D57" w:rsidRDefault="006300A9" w:rsidP="001615D7">
      <w:pPr>
        <w:pStyle w:val="affc"/>
        <w:ind w:firstLine="0"/>
      </w:pPr>
      <w:r w:rsidRPr="00A15D57">
        <w:t>озеленени</w:t>
      </w:r>
      <w:r w:rsidR="00F54D8F" w:rsidRPr="00A15D57">
        <w:t>е</w:t>
      </w:r>
      <w:r w:rsidRPr="00A15D57">
        <w:t xml:space="preserve"> территории и благоустройств</w:t>
      </w:r>
      <w:r w:rsidR="00F54D8F" w:rsidRPr="00A15D57">
        <w:t>о</w:t>
      </w:r>
      <w:r w:rsidRPr="00A15D57">
        <w:t>;</w:t>
      </w:r>
    </w:p>
    <w:p w14:paraId="77CAE02C" w14:textId="77777777" w:rsidR="00DC7F5D" w:rsidRPr="00A15D57" w:rsidRDefault="00DC7F5D" w:rsidP="001615D7">
      <w:pPr>
        <w:pStyle w:val="affc"/>
        <w:ind w:firstLine="0"/>
      </w:pPr>
      <w:r w:rsidRPr="00A15D57">
        <w:t xml:space="preserve">деятельность органов </w:t>
      </w:r>
      <w:r w:rsidR="00A94DD1" w:rsidRPr="00A15D57">
        <w:t>местного самоуправления</w:t>
      </w:r>
      <w:r w:rsidRPr="00A15D57">
        <w:t>;</w:t>
      </w:r>
    </w:p>
    <w:p w14:paraId="3D07018E" w14:textId="77777777" w:rsidR="00A94DD1" w:rsidRPr="00A15D57" w:rsidRDefault="00A94DD1" w:rsidP="001615D7">
      <w:pPr>
        <w:pStyle w:val="affc"/>
        <w:ind w:firstLine="0"/>
      </w:pPr>
      <w:r w:rsidRPr="00A15D57">
        <w:t>архивное дело;</w:t>
      </w:r>
    </w:p>
    <w:p w14:paraId="50D36AF1" w14:textId="77777777" w:rsidR="00031328" w:rsidRPr="00A15D57" w:rsidRDefault="00031328" w:rsidP="001615D7">
      <w:pPr>
        <w:pStyle w:val="affc"/>
        <w:ind w:firstLine="0"/>
      </w:pPr>
      <w:r w:rsidRPr="00A15D57">
        <w:t>жилищное строительство;</w:t>
      </w:r>
    </w:p>
    <w:p w14:paraId="59BA8EE5" w14:textId="77777777" w:rsidR="00A94DD1" w:rsidRPr="00A15D57" w:rsidRDefault="00DC7F5D" w:rsidP="001A50F2">
      <w:pPr>
        <w:pStyle w:val="affc"/>
        <w:ind w:left="0" w:firstLine="720"/>
      </w:pPr>
      <w:r w:rsidRPr="00A15D57">
        <w:lastRenderedPageBreak/>
        <w:t xml:space="preserve">предупреждение и ликвидация последствий чрезвычайных ситуаций в границах </w:t>
      </w:r>
      <w:r w:rsidR="00A94DD1" w:rsidRPr="00A15D57">
        <w:t xml:space="preserve">муниципального </w:t>
      </w:r>
      <w:r w:rsidR="006300A9" w:rsidRPr="00A15D57">
        <w:t>округа</w:t>
      </w:r>
      <w:r w:rsidR="005147B5" w:rsidRPr="00A15D57">
        <w:t>;</w:t>
      </w:r>
    </w:p>
    <w:p w14:paraId="6508BDE2" w14:textId="77777777" w:rsidR="00EB4B04" w:rsidRPr="00A15D57" w:rsidRDefault="00EB4B04" w:rsidP="001615D7">
      <w:pPr>
        <w:pStyle w:val="affc"/>
        <w:ind w:firstLine="0"/>
      </w:pPr>
      <w:r w:rsidRPr="00A15D57">
        <w:t>обеспечение первичных мер пожарной безопасности;</w:t>
      </w:r>
    </w:p>
    <w:p w14:paraId="1B696703" w14:textId="77777777" w:rsidR="005147B5" w:rsidRPr="00A15D57" w:rsidRDefault="005147B5" w:rsidP="001615D7">
      <w:pPr>
        <w:pStyle w:val="affc"/>
        <w:ind w:firstLine="0"/>
      </w:pPr>
      <w:r w:rsidRPr="00A15D57">
        <w:t xml:space="preserve">обеспечение </w:t>
      </w:r>
      <w:r w:rsidR="006300A9" w:rsidRPr="00A15D57">
        <w:t>охраны порядка</w:t>
      </w:r>
      <w:r w:rsidR="00C72767" w:rsidRPr="00A15D57">
        <w:t>;</w:t>
      </w:r>
    </w:p>
    <w:p w14:paraId="35A1A4C0" w14:textId="6C2F88E3" w:rsidR="001615D7" w:rsidRPr="00A15D57" w:rsidRDefault="00C72767" w:rsidP="001615D7">
      <w:pPr>
        <w:pStyle w:val="affc"/>
        <w:ind w:firstLine="0"/>
      </w:pPr>
      <w:r w:rsidRPr="00A15D57">
        <w:t>связь.</w:t>
      </w:r>
    </w:p>
    <w:p w14:paraId="153A183E" w14:textId="60FD50FC" w:rsidR="001615D7" w:rsidRPr="00A15D57" w:rsidRDefault="001615D7" w:rsidP="00752C72">
      <w:pPr>
        <w:pStyle w:val="affc"/>
        <w:ind w:left="0" w:firstLine="720"/>
        <w:rPr>
          <w:szCs w:val="24"/>
        </w:rPr>
      </w:pPr>
      <w:r w:rsidRPr="00A15D57">
        <w:rPr>
          <w:szCs w:val="24"/>
        </w:rPr>
        <w:t xml:space="preserve">Расчетные показатели обеспеченности населения объектами местного значения </w:t>
      </w:r>
      <w:r w:rsidR="00153B19">
        <w:rPr>
          <w:szCs w:val="24"/>
        </w:rPr>
        <w:t xml:space="preserve">установлены </w:t>
      </w:r>
      <w:r w:rsidRPr="00A15D57">
        <w:rPr>
          <w:szCs w:val="24"/>
        </w:rPr>
        <w:t>в виде:</w:t>
      </w:r>
    </w:p>
    <w:p w14:paraId="70C0C8BB" w14:textId="4C5761BD" w:rsidR="001615D7" w:rsidRPr="00A15D57" w:rsidRDefault="001615D7" w:rsidP="001615D7">
      <w:pPr>
        <w:pStyle w:val="affc"/>
        <w:ind w:left="0" w:firstLine="720"/>
        <w:rPr>
          <w:szCs w:val="24"/>
        </w:rPr>
      </w:pPr>
      <w:r w:rsidRPr="00A15D57">
        <w:rPr>
          <w:szCs w:val="24"/>
        </w:rPr>
        <w:t xml:space="preserve">удельной мощности </w:t>
      </w:r>
      <w:r w:rsidR="00C40A77">
        <w:rPr>
          <w:szCs w:val="24"/>
        </w:rPr>
        <w:t xml:space="preserve">(вместимости, емкости, пропускной способности и т.д.) </w:t>
      </w:r>
      <w:r w:rsidRPr="00A15D57">
        <w:rPr>
          <w:szCs w:val="24"/>
        </w:rPr>
        <w:t>какого-либо вида инфраструктуры, приходящейся на единицу численности населения</w:t>
      </w:r>
      <w:r w:rsidR="00C40A77">
        <w:rPr>
          <w:szCs w:val="24"/>
        </w:rPr>
        <w:t>;</w:t>
      </w:r>
      <w:r w:rsidRPr="00A15D57">
        <w:rPr>
          <w:szCs w:val="24"/>
        </w:rPr>
        <w:t xml:space="preserve"> в отдельных случаях</w:t>
      </w:r>
      <w:r w:rsidR="00C40A77">
        <w:rPr>
          <w:szCs w:val="24"/>
        </w:rPr>
        <w:t xml:space="preserve">, как </w:t>
      </w:r>
      <w:r w:rsidRPr="00A15D57">
        <w:rPr>
          <w:szCs w:val="24"/>
        </w:rPr>
        <w:t>отношение количества объектов определенного типа к территории;</w:t>
      </w:r>
    </w:p>
    <w:p w14:paraId="2EE18F57" w14:textId="77777777" w:rsidR="001615D7" w:rsidRPr="00A15D57" w:rsidRDefault="001615D7" w:rsidP="001615D7">
      <w:pPr>
        <w:pStyle w:val="affc"/>
        <w:ind w:left="0" w:firstLine="720"/>
        <w:rPr>
          <w:szCs w:val="24"/>
        </w:rPr>
      </w:pPr>
      <w:r w:rsidRPr="00A15D57">
        <w:rPr>
          <w:szCs w:val="24"/>
        </w:rPr>
        <w:t>удельного размера земельного участка, приходящегося на единицу мощности объекта определенного вида;</w:t>
      </w:r>
    </w:p>
    <w:p w14:paraId="1E44DB8B" w14:textId="77777777" w:rsidR="001615D7" w:rsidRPr="00A15D57" w:rsidRDefault="001615D7" w:rsidP="001615D7">
      <w:pPr>
        <w:pStyle w:val="affc"/>
        <w:ind w:left="0" w:firstLine="720"/>
        <w:rPr>
          <w:szCs w:val="24"/>
        </w:rPr>
      </w:pPr>
      <w:r w:rsidRPr="00A15D57">
        <w:rPr>
          <w:szCs w:val="24"/>
        </w:rPr>
        <w:t>интенсивности использования территории.</w:t>
      </w:r>
    </w:p>
    <w:p w14:paraId="52A71C4A" w14:textId="77777777" w:rsidR="001615D7" w:rsidRPr="00A15D57" w:rsidRDefault="001615D7" w:rsidP="001615D7">
      <w:pPr>
        <w:pStyle w:val="affc"/>
        <w:ind w:left="0" w:firstLine="720"/>
      </w:pPr>
      <w:r w:rsidRPr="00A15D57">
        <w:rPr>
          <w:szCs w:val="24"/>
        </w:rPr>
        <w:t>В соответствии с Постановлением Правительства Российской Федерации от 16 декабря 2020 года № 2122 «О расчетных показателях, подлежащих установлению в региональных нормативах градостроительного проектирования» в качестве расчетного показателя обеспеченности населения объектами благоустройства территории выступает минимально допустимая площадь озелененных территорий общего пользования, в качестве расчетных показателей обеспеченности объектами в области автомобильных дорог – обеспеченность местами хранения индивидуального автотранспорта при объектах различного функционального назначения.</w:t>
      </w:r>
    </w:p>
    <w:p w14:paraId="6FF536F2" w14:textId="42FF3902" w:rsidR="001615D7" w:rsidRPr="00A15D57" w:rsidRDefault="001615D7" w:rsidP="001615D7">
      <w:pPr>
        <w:pStyle w:val="affc"/>
        <w:ind w:left="0" w:firstLine="720"/>
        <w:rPr>
          <w:szCs w:val="24"/>
        </w:rPr>
      </w:pPr>
      <w:r w:rsidRPr="00A15D57">
        <w:rPr>
          <w:szCs w:val="24"/>
        </w:rPr>
        <w:t>Расчетные показатели максимально допустимого уровня территориальной доступности объектов местного значения выражены</w:t>
      </w:r>
      <w:r w:rsidR="00142C63">
        <w:rPr>
          <w:szCs w:val="24"/>
        </w:rPr>
        <w:t xml:space="preserve"> во временных единицах</w:t>
      </w:r>
      <w:r w:rsidRPr="00A15D57">
        <w:rPr>
          <w:szCs w:val="24"/>
        </w:rPr>
        <w:t xml:space="preserve"> </w:t>
      </w:r>
      <w:r w:rsidR="00142C63">
        <w:rPr>
          <w:szCs w:val="24"/>
        </w:rPr>
        <w:t>(часы, минуты) или расстоянии (метры, километры)</w:t>
      </w:r>
      <w:r w:rsidRPr="00A15D57">
        <w:rPr>
          <w:szCs w:val="24"/>
        </w:rPr>
        <w:t>.</w:t>
      </w:r>
    </w:p>
    <w:p w14:paraId="2D49C99E" w14:textId="77777777" w:rsidR="001615D7" w:rsidRPr="00A15D57" w:rsidRDefault="001615D7" w:rsidP="001615D7">
      <w:pPr>
        <w:pStyle w:val="affc"/>
        <w:ind w:left="0" w:firstLine="720"/>
      </w:pPr>
      <w:r w:rsidRPr="00A15D57">
        <w:rPr>
          <w:szCs w:val="24"/>
        </w:rPr>
        <w:t>Значения расчетных показателей установлены с учетом:</w:t>
      </w:r>
    </w:p>
    <w:p w14:paraId="02C874DD" w14:textId="77777777" w:rsidR="001615D7" w:rsidRPr="00A15D57" w:rsidRDefault="001615D7" w:rsidP="001615D7">
      <w:pPr>
        <w:pStyle w:val="affc"/>
        <w:ind w:firstLine="0"/>
      </w:pPr>
      <w:r w:rsidRPr="00A15D57">
        <w:rPr>
          <w:szCs w:val="24"/>
        </w:rPr>
        <w:t>природно-климатических условий;</w:t>
      </w:r>
    </w:p>
    <w:p w14:paraId="5F37FA2E" w14:textId="77777777" w:rsidR="001615D7" w:rsidRPr="00A15D57" w:rsidRDefault="001615D7" w:rsidP="001615D7">
      <w:pPr>
        <w:pStyle w:val="affc"/>
        <w:ind w:firstLine="0"/>
      </w:pPr>
      <w:r w:rsidRPr="00A15D57">
        <w:rPr>
          <w:szCs w:val="24"/>
        </w:rPr>
        <w:t>местной системы расселения;</w:t>
      </w:r>
    </w:p>
    <w:p w14:paraId="0185A3E3" w14:textId="77777777" w:rsidR="001615D7" w:rsidRPr="00A15D57" w:rsidRDefault="001615D7" w:rsidP="001615D7">
      <w:pPr>
        <w:pStyle w:val="affc"/>
        <w:ind w:firstLine="0"/>
      </w:pPr>
      <w:r w:rsidRPr="00A15D57">
        <w:rPr>
          <w:szCs w:val="24"/>
        </w:rPr>
        <w:t>демографической ситуации и прогноза ее изменения;</w:t>
      </w:r>
    </w:p>
    <w:p w14:paraId="7EECF887" w14:textId="77777777" w:rsidR="001615D7" w:rsidRPr="00A15D57" w:rsidRDefault="001615D7" w:rsidP="001615D7">
      <w:pPr>
        <w:pStyle w:val="affc"/>
        <w:ind w:firstLine="0"/>
      </w:pPr>
      <w:r w:rsidRPr="00A15D57">
        <w:rPr>
          <w:szCs w:val="24"/>
        </w:rPr>
        <w:t>фактического уровня обеспеченности населения инфраструктурными объектами.</w:t>
      </w:r>
    </w:p>
    <w:p w14:paraId="640754AB" w14:textId="77777777" w:rsidR="005D5506" w:rsidRPr="00A15D57" w:rsidRDefault="005D5506" w:rsidP="00A94DD1">
      <w:pPr>
        <w:rPr>
          <w:szCs w:val="24"/>
        </w:rPr>
      </w:pPr>
      <w:r w:rsidRPr="00A15D57">
        <w:rPr>
          <w:szCs w:val="24"/>
        </w:rPr>
        <w:t xml:space="preserve">В </w:t>
      </w:r>
      <w:r w:rsidRPr="00A15D57">
        <w:t>качестве</w:t>
      </w:r>
      <w:r w:rsidRPr="00A15D57">
        <w:rPr>
          <w:szCs w:val="24"/>
        </w:rPr>
        <w:t xml:space="preserve"> факторов дифференциации проектируемой территории </w:t>
      </w:r>
      <w:r w:rsidR="00031328" w:rsidRPr="00A15D57">
        <w:rPr>
          <w:szCs w:val="24"/>
        </w:rPr>
        <w:t xml:space="preserve">Демянского </w:t>
      </w:r>
      <w:r w:rsidR="00A05C55" w:rsidRPr="00A15D57">
        <w:rPr>
          <w:szCs w:val="24"/>
        </w:rPr>
        <w:t>муниципального округа</w:t>
      </w:r>
      <w:r w:rsidRPr="00A15D57">
        <w:rPr>
          <w:szCs w:val="24"/>
        </w:rPr>
        <w:t xml:space="preserve"> для установления значений расчетных показателей в МН</w:t>
      </w:r>
      <w:r w:rsidR="00031328" w:rsidRPr="00A15D57">
        <w:rPr>
          <w:szCs w:val="24"/>
        </w:rPr>
        <w:t xml:space="preserve">ГП </w:t>
      </w:r>
      <w:r w:rsidRPr="00A15D57">
        <w:rPr>
          <w:szCs w:val="24"/>
        </w:rPr>
        <w:t>определены:</w:t>
      </w:r>
    </w:p>
    <w:p w14:paraId="084812A5" w14:textId="77777777" w:rsidR="005D5506" w:rsidRPr="00A15D57" w:rsidRDefault="005D5506" w:rsidP="000F5832">
      <w:pPr>
        <w:pStyle w:val="affc"/>
        <w:ind w:firstLine="0"/>
        <w:rPr>
          <w:szCs w:val="24"/>
        </w:rPr>
      </w:pPr>
      <w:r w:rsidRPr="00A15D57">
        <w:rPr>
          <w:szCs w:val="24"/>
        </w:rPr>
        <w:t xml:space="preserve">численность населения; </w:t>
      </w:r>
    </w:p>
    <w:p w14:paraId="4FFFF458" w14:textId="77777777" w:rsidR="007D78C5" w:rsidRPr="00A15D57" w:rsidRDefault="005D5506" w:rsidP="000F5832">
      <w:pPr>
        <w:pStyle w:val="affc"/>
        <w:ind w:firstLine="0"/>
        <w:rPr>
          <w:szCs w:val="24"/>
        </w:rPr>
      </w:pPr>
      <w:r w:rsidRPr="00A15D57">
        <w:rPr>
          <w:szCs w:val="24"/>
        </w:rPr>
        <w:t>вид (категория) населенного пункта</w:t>
      </w:r>
      <w:r w:rsidR="007D78C5" w:rsidRPr="00A15D57">
        <w:rPr>
          <w:szCs w:val="24"/>
        </w:rPr>
        <w:t xml:space="preserve">: </w:t>
      </w:r>
      <w:r w:rsidR="00031328" w:rsidRPr="00A15D57">
        <w:rPr>
          <w:szCs w:val="24"/>
        </w:rPr>
        <w:t xml:space="preserve">городской и </w:t>
      </w:r>
      <w:r w:rsidR="007D78C5" w:rsidRPr="00A15D57">
        <w:rPr>
          <w:szCs w:val="24"/>
        </w:rPr>
        <w:t>сельские населенные пункты</w:t>
      </w:r>
      <w:r w:rsidR="00A05C55" w:rsidRPr="00A15D57">
        <w:rPr>
          <w:szCs w:val="24"/>
        </w:rPr>
        <w:t>.</w:t>
      </w:r>
    </w:p>
    <w:p w14:paraId="294DBAD9" w14:textId="77777777" w:rsidR="005D5506" w:rsidRPr="00A15D57" w:rsidRDefault="005D5506" w:rsidP="005D5506">
      <w:pPr>
        <w:rPr>
          <w:szCs w:val="24"/>
        </w:rPr>
      </w:pPr>
      <w:r w:rsidRPr="00A15D57">
        <w:rPr>
          <w:szCs w:val="24"/>
        </w:rPr>
        <w:t xml:space="preserve">При этом для большинства расчетных показателей установлены единые нормативные показатели для всей территории </w:t>
      </w:r>
      <w:r w:rsidR="00031328" w:rsidRPr="00A15D57">
        <w:rPr>
          <w:szCs w:val="24"/>
        </w:rPr>
        <w:t xml:space="preserve">Демянского </w:t>
      </w:r>
      <w:r w:rsidR="00A05C55" w:rsidRPr="00A15D57">
        <w:rPr>
          <w:szCs w:val="24"/>
        </w:rPr>
        <w:t>муниципального округа</w:t>
      </w:r>
      <w:r w:rsidRPr="00A15D57">
        <w:rPr>
          <w:szCs w:val="24"/>
        </w:rPr>
        <w:t>.</w:t>
      </w:r>
    </w:p>
    <w:p w14:paraId="2605D95F" w14:textId="77777777" w:rsidR="001E2B27" w:rsidRPr="00A15D57" w:rsidRDefault="001E2B27" w:rsidP="001E2B27">
      <w:r w:rsidRPr="00A15D57">
        <w:rPr>
          <w:szCs w:val="24"/>
        </w:rPr>
        <w:t>По вопросам, не урегулированным в настоящих МНГП, а также в региональных нормативах градостроительного проектирования Новгородской области, следует применять нормативные и нормативно-технические документы, действующие на территории Российской Федерации в соответствии с требованиями Федерального закона от 27 декабря 2002 года № 184-ФЗ «О техническом регулировании», иные федеральные нормативные правовые акты, а также нормативные правовые акты, действующие на территории Новгородской области.</w:t>
      </w:r>
    </w:p>
    <w:p w14:paraId="4970D060" w14:textId="77777777" w:rsidR="001615D7" w:rsidRPr="00A15D57" w:rsidRDefault="001615D7" w:rsidP="005D5506">
      <w:pPr>
        <w:rPr>
          <w:szCs w:val="24"/>
        </w:rPr>
      </w:pPr>
    </w:p>
    <w:p w14:paraId="5295A44C" w14:textId="35F8F900" w:rsidR="00E75FA3" w:rsidRDefault="005D5506" w:rsidP="00D8193D">
      <w:pPr>
        <w:pStyle w:val="21"/>
        <w:numPr>
          <w:ilvl w:val="1"/>
          <w:numId w:val="13"/>
        </w:numPr>
        <w:spacing w:before="120"/>
        <w:ind w:left="0" w:firstLine="0"/>
      </w:pPr>
      <w:bookmarkStart w:id="40" w:name="_Toc84513399"/>
      <w:bookmarkStart w:id="41" w:name="_Toc88055611"/>
      <w:bookmarkStart w:id="42" w:name="_Toc146292285"/>
      <w:r w:rsidRPr="00A15D57">
        <w:lastRenderedPageBreak/>
        <w:t xml:space="preserve">Расчетные показатели </w:t>
      </w:r>
      <w:r w:rsidR="00E75FA3" w:rsidRPr="00E75FA3">
        <w:t>минимально допустимого уровня обеспеченности объектами местного значения муниципального округа и расчетные показатели максимально допустимого уровня территориальной доступности таких объектов</w:t>
      </w:r>
      <w:bookmarkEnd w:id="28"/>
      <w:bookmarkEnd w:id="40"/>
      <w:bookmarkEnd w:id="41"/>
      <w:bookmarkEnd w:id="42"/>
    </w:p>
    <w:p w14:paraId="245FDFE7" w14:textId="4D550B0C" w:rsidR="00322760" w:rsidRPr="00A11699" w:rsidRDefault="00322760" w:rsidP="007460AB">
      <w:pPr>
        <w:pStyle w:val="21"/>
        <w:spacing w:after="0"/>
        <w:ind w:left="567"/>
        <w:jc w:val="right"/>
        <w:rPr>
          <w:b w:val="0"/>
          <w:bCs w:val="0"/>
        </w:rPr>
      </w:pPr>
      <w:r w:rsidRPr="00A11699">
        <w:rPr>
          <w:b w:val="0"/>
          <w:bCs w:val="0"/>
        </w:rPr>
        <w:t>Таблица 1.1</w:t>
      </w:r>
    </w:p>
    <w:p w14:paraId="0D1D5B5E" w14:textId="77777777" w:rsidR="005166FA" w:rsidRPr="00A15D57" w:rsidRDefault="00840DC7" w:rsidP="005166FA">
      <w:pPr>
        <w:pStyle w:val="5"/>
      </w:pPr>
      <w:r w:rsidRPr="00A15D57">
        <w:t xml:space="preserve">Объекты </w:t>
      </w:r>
      <w:r w:rsidR="00A05C55" w:rsidRPr="00A15D57">
        <w:t xml:space="preserve">местного значения муниципального округа </w:t>
      </w:r>
      <w:r w:rsidRPr="00A15D57">
        <w:t xml:space="preserve">в области </w:t>
      </w:r>
      <w:r w:rsidR="005166FA" w:rsidRPr="00A15D57">
        <w:t>электро-, тепло-, газо- и водоснабжения населения, водоотведения</w:t>
      </w:r>
    </w:p>
    <w:tbl>
      <w:tblPr>
        <w:tblStyle w:val="af1"/>
        <w:tblW w:w="9629"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CellMar>
          <w:left w:w="28" w:type="dxa"/>
          <w:right w:w="28" w:type="dxa"/>
        </w:tblCellMar>
        <w:tblLook w:val="04A0" w:firstRow="1" w:lastRow="0" w:firstColumn="1" w:lastColumn="0" w:noHBand="0" w:noVBand="1"/>
      </w:tblPr>
      <w:tblGrid>
        <w:gridCol w:w="1124"/>
        <w:gridCol w:w="1560"/>
        <w:gridCol w:w="1114"/>
        <w:gridCol w:w="1431"/>
        <w:gridCol w:w="1095"/>
        <w:gridCol w:w="1133"/>
        <w:gridCol w:w="1177"/>
        <w:gridCol w:w="995"/>
      </w:tblGrid>
      <w:tr w:rsidR="005166FA" w:rsidRPr="00A15D57" w14:paraId="5A4990CE" w14:textId="77777777" w:rsidTr="002C4A3F">
        <w:trPr>
          <w:tblHeader/>
        </w:trPr>
        <w:tc>
          <w:tcPr>
            <w:tcW w:w="1124" w:type="dxa"/>
            <w:tcBorders>
              <w:top w:val="single" w:sz="4" w:space="0" w:color="auto"/>
              <w:left w:val="single" w:sz="4" w:space="0" w:color="auto"/>
              <w:bottom w:val="single" w:sz="4" w:space="0" w:color="auto"/>
              <w:right w:val="single" w:sz="4" w:space="0" w:color="auto"/>
            </w:tcBorders>
            <w:shd w:val="clear" w:color="auto" w:fill="auto"/>
            <w:hideMark/>
          </w:tcPr>
          <w:p w14:paraId="3A46CC56" w14:textId="77777777" w:rsidR="005166FA" w:rsidRPr="00A15D57" w:rsidRDefault="005166FA" w:rsidP="00672F41">
            <w:pPr>
              <w:pStyle w:val="aff6"/>
              <w:ind w:firstLine="0"/>
              <w:jc w:val="center"/>
              <w:rPr>
                <w:b/>
                <w:iCs/>
                <w:sz w:val="20"/>
                <w:szCs w:val="20"/>
                <w:lang w:val="ru-RU"/>
              </w:rPr>
            </w:pPr>
            <w:r w:rsidRPr="00A15D57">
              <w:rPr>
                <w:b/>
                <w:iCs/>
                <w:sz w:val="20"/>
                <w:szCs w:val="20"/>
                <w:lang w:val="ru-RU"/>
              </w:rPr>
              <w:t>Наименование вида объекта</w:t>
            </w:r>
          </w:p>
        </w:tc>
        <w:tc>
          <w:tcPr>
            <w:tcW w:w="1560" w:type="dxa"/>
            <w:tcBorders>
              <w:top w:val="single" w:sz="4" w:space="0" w:color="auto"/>
              <w:left w:val="single" w:sz="4" w:space="0" w:color="auto"/>
              <w:bottom w:val="single" w:sz="4" w:space="0" w:color="auto"/>
              <w:right w:val="single" w:sz="4" w:space="0" w:color="auto"/>
            </w:tcBorders>
            <w:shd w:val="clear" w:color="auto" w:fill="auto"/>
            <w:hideMark/>
          </w:tcPr>
          <w:p w14:paraId="4919D902" w14:textId="77777777" w:rsidR="005166FA" w:rsidRPr="00A15D57" w:rsidRDefault="005166FA" w:rsidP="00672F41">
            <w:pPr>
              <w:pStyle w:val="aff6"/>
              <w:ind w:firstLine="0"/>
              <w:jc w:val="center"/>
              <w:rPr>
                <w:b/>
                <w:iCs/>
                <w:sz w:val="20"/>
                <w:szCs w:val="20"/>
                <w:lang w:val="ru-RU"/>
              </w:rPr>
            </w:pPr>
            <w:r w:rsidRPr="00A15D57">
              <w:rPr>
                <w:b/>
                <w:iCs/>
                <w:sz w:val="20"/>
                <w:szCs w:val="20"/>
                <w:lang w:val="ru-RU"/>
              </w:rPr>
              <w:t>Тип расчетного показателя</w:t>
            </w:r>
          </w:p>
        </w:tc>
        <w:tc>
          <w:tcPr>
            <w:tcW w:w="1114" w:type="dxa"/>
            <w:tcBorders>
              <w:top w:val="single" w:sz="4" w:space="0" w:color="auto"/>
              <w:left w:val="single" w:sz="4" w:space="0" w:color="auto"/>
              <w:bottom w:val="single" w:sz="4" w:space="0" w:color="auto"/>
              <w:right w:val="single" w:sz="4" w:space="0" w:color="auto"/>
            </w:tcBorders>
            <w:shd w:val="clear" w:color="auto" w:fill="auto"/>
            <w:hideMark/>
          </w:tcPr>
          <w:p w14:paraId="7FA6EC6D" w14:textId="77777777" w:rsidR="005166FA" w:rsidRPr="00A15D57" w:rsidRDefault="005166FA" w:rsidP="00672F41">
            <w:pPr>
              <w:pStyle w:val="aff6"/>
              <w:ind w:firstLine="0"/>
              <w:jc w:val="center"/>
              <w:rPr>
                <w:b/>
                <w:iCs/>
                <w:sz w:val="20"/>
                <w:szCs w:val="20"/>
                <w:lang w:val="ru-RU"/>
              </w:rPr>
            </w:pPr>
            <w:r w:rsidRPr="00A15D57">
              <w:rPr>
                <w:b/>
                <w:iCs/>
                <w:sz w:val="20"/>
                <w:szCs w:val="20"/>
                <w:lang w:val="ru-RU"/>
              </w:rPr>
              <w:t>Наименование расчетного показателя, единица измерения</w:t>
            </w:r>
          </w:p>
        </w:tc>
        <w:tc>
          <w:tcPr>
            <w:tcW w:w="5831" w:type="dxa"/>
            <w:gridSpan w:val="5"/>
            <w:tcBorders>
              <w:top w:val="single" w:sz="4" w:space="0" w:color="auto"/>
              <w:left w:val="single" w:sz="4" w:space="0" w:color="auto"/>
              <w:bottom w:val="single" w:sz="4" w:space="0" w:color="auto"/>
              <w:right w:val="single" w:sz="4" w:space="0" w:color="auto"/>
            </w:tcBorders>
            <w:shd w:val="clear" w:color="auto" w:fill="auto"/>
            <w:hideMark/>
          </w:tcPr>
          <w:p w14:paraId="41C91579" w14:textId="77777777" w:rsidR="005166FA" w:rsidRPr="00A15D57" w:rsidRDefault="005166FA" w:rsidP="00672F41">
            <w:pPr>
              <w:pStyle w:val="aff6"/>
              <w:ind w:firstLine="0"/>
              <w:jc w:val="center"/>
              <w:rPr>
                <w:iCs/>
                <w:sz w:val="20"/>
                <w:szCs w:val="20"/>
                <w:lang w:val="ru-RU"/>
              </w:rPr>
            </w:pPr>
            <w:r w:rsidRPr="00A15D57">
              <w:rPr>
                <w:b/>
                <w:iCs/>
                <w:sz w:val="20"/>
                <w:szCs w:val="20"/>
                <w:lang w:val="ru-RU"/>
              </w:rPr>
              <w:t>Значение расчетного показателя</w:t>
            </w:r>
          </w:p>
        </w:tc>
      </w:tr>
      <w:tr w:rsidR="00664D13" w:rsidRPr="00A15D57" w14:paraId="2C0BB4DA" w14:textId="77777777" w:rsidTr="002C4A3F">
        <w:trPr>
          <w:trHeight w:val="480"/>
        </w:trPr>
        <w:tc>
          <w:tcPr>
            <w:tcW w:w="1124" w:type="dxa"/>
            <w:vMerge w:val="restart"/>
            <w:tcBorders>
              <w:top w:val="single" w:sz="4" w:space="0" w:color="auto"/>
              <w:left w:val="single" w:sz="4" w:space="0" w:color="auto"/>
              <w:bottom w:val="single" w:sz="4" w:space="0" w:color="auto"/>
              <w:right w:val="single" w:sz="4" w:space="0" w:color="auto"/>
            </w:tcBorders>
            <w:shd w:val="clear" w:color="auto" w:fill="auto"/>
          </w:tcPr>
          <w:p w14:paraId="53452479" w14:textId="77777777" w:rsidR="00604C2D" w:rsidRPr="00A15D57" w:rsidRDefault="00664D13" w:rsidP="00604C2D">
            <w:pPr>
              <w:pStyle w:val="aff6"/>
              <w:ind w:firstLine="0"/>
              <w:jc w:val="left"/>
              <w:rPr>
                <w:iCs/>
                <w:sz w:val="20"/>
                <w:szCs w:val="20"/>
                <w:lang w:val="ru-RU"/>
              </w:rPr>
            </w:pPr>
            <w:r w:rsidRPr="00A15D57">
              <w:rPr>
                <w:iCs/>
                <w:sz w:val="20"/>
                <w:szCs w:val="20"/>
                <w:lang w:val="ru-RU"/>
              </w:rPr>
              <w:t xml:space="preserve">Объекты электроснабжения </w:t>
            </w:r>
          </w:p>
          <w:p w14:paraId="1E95168B" w14:textId="77777777" w:rsidR="00664D13" w:rsidRPr="00A15D57" w:rsidRDefault="00664D13" w:rsidP="00591284">
            <w:pPr>
              <w:pStyle w:val="aff6"/>
              <w:ind w:firstLine="0"/>
              <w:jc w:val="left"/>
              <w:rPr>
                <w:iCs/>
                <w:sz w:val="20"/>
                <w:szCs w:val="20"/>
                <w:lang w:val="ru-RU"/>
              </w:rPr>
            </w:pPr>
          </w:p>
        </w:tc>
        <w:tc>
          <w:tcPr>
            <w:tcW w:w="1560" w:type="dxa"/>
            <w:vMerge w:val="restart"/>
            <w:tcBorders>
              <w:top w:val="single" w:sz="4" w:space="0" w:color="auto"/>
              <w:left w:val="single" w:sz="4" w:space="0" w:color="auto"/>
              <w:bottom w:val="single" w:sz="4" w:space="0" w:color="auto"/>
              <w:right w:val="single" w:sz="4" w:space="0" w:color="auto"/>
            </w:tcBorders>
            <w:shd w:val="clear" w:color="auto" w:fill="auto"/>
          </w:tcPr>
          <w:p w14:paraId="588E8B24" w14:textId="77777777" w:rsidR="00664D13" w:rsidRPr="00A15D57" w:rsidRDefault="00664D13" w:rsidP="00591284">
            <w:pPr>
              <w:pStyle w:val="aff6"/>
              <w:ind w:firstLine="0"/>
              <w:jc w:val="left"/>
              <w:rPr>
                <w:iCs/>
                <w:sz w:val="20"/>
                <w:szCs w:val="20"/>
                <w:lang w:val="ru-RU"/>
              </w:rPr>
            </w:pPr>
            <w:r w:rsidRPr="00A15D57">
              <w:rPr>
                <w:iCs/>
                <w:sz w:val="20"/>
                <w:szCs w:val="20"/>
                <w:lang w:val="ru-RU"/>
              </w:rPr>
              <w:t>Расчетный показатель минимально допустимого уровня обеспеченности</w:t>
            </w:r>
          </w:p>
        </w:tc>
        <w:tc>
          <w:tcPr>
            <w:tcW w:w="1114" w:type="dxa"/>
            <w:vMerge w:val="restart"/>
            <w:tcBorders>
              <w:top w:val="single" w:sz="4" w:space="0" w:color="auto"/>
              <w:left w:val="single" w:sz="4" w:space="0" w:color="auto"/>
              <w:bottom w:val="single" w:sz="4" w:space="0" w:color="auto"/>
              <w:right w:val="single" w:sz="4" w:space="0" w:color="auto"/>
            </w:tcBorders>
            <w:shd w:val="clear" w:color="auto" w:fill="auto"/>
          </w:tcPr>
          <w:p w14:paraId="6F7CCA34" w14:textId="77777777" w:rsidR="00664D13" w:rsidRPr="00A15D57" w:rsidRDefault="00664D13" w:rsidP="00591284">
            <w:pPr>
              <w:pStyle w:val="aff6"/>
              <w:ind w:firstLine="0"/>
              <w:jc w:val="left"/>
              <w:rPr>
                <w:iCs/>
                <w:sz w:val="20"/>
                <w:szCs w:val="20"/>
                <w:lang w:val="ru-RU"/>
              </w:rPr>
            </w:pPr>
            <w:r w:rsidRPr="00A15D57">
              <w:rPr>
                <w:iCs/>
                <w:sz w:val="20"/>
                <w:szCs w:val="20"/>
                <w:lang w:val="ru-RU"/>
              </w:rPr>
              <w:t>Объем электропотребления, кВт*ч/ чел. в год [1]</w:t>
            </w:r>
          </w:p>
        </w:tc>
        <w:tc>
          <w:tcPr>
            <w:tcW w:w="1431" w:type="dxa"/>
            <w:tcBorders>
              <w:top w:val="single" w:sz="4" w:space="0" w:color="auto"/>
              <w:left w:val="single" w:sz="4" w:space="0" w:color="auto"/>
              <w:bottom w:val="single" w:sz="4" w:space="0" w:color="auto"/>
              <w:right w:val="single" w:sz="4" w:space="0" w:color="auto"/>
            </w:tcBorders>
            <w:shd w:val="clear" w:color="auto" w:fill="auto"/>
          </w:tcPr>
          <w:p w14:paraId="21661CD6" w14:textId="77777777" w:rsidR="00664D13" w:rsidRPr="00A15D57" w:rsidRDefault="00664D13" w:rsidP="00D36E8D">
            <w:pPr>
              <w:pStyle w:val="aff6"/>
              <w:spacing w:after="120"/>
              <w:ind w:firstLine="0"/>
              <w:jc w:val="left"/>
              <w:rPr>
                <w:iCs/>
                <w:sz w:val="20"/>
                <w:szCs w:val="20"/>
                <w:lang w:val="ru-RU"/>
              </w:rPr>
            </w:pPr>
            <w:r w:rsidRPr="00A15D57">
              <w:rPr>
                <w:iCs/>
                <w:sz w:val="20"/>
                <w:szCs w:val="20"/>
                <w:lang w:val="ru-RU"/>
              </w:rPr>
              <w:t>Вид населенного пункта</w:t>
            </w:r>
          </w:p>
        </w:tc>
        <w:tc>
          <w:tcPr>
            <w:tcW w:w="3405" w:type="dxa"/>
            <w:gridSpan w:val="3"/>
            <w:tcBorders>
              <w:top w:val="single" w:sz="4" w:space="0" w:color="auto"/>
              <w:left w:val="single" w:sz="4" w:space="0" w:color="auto"/>
              <w:bottom w:val="single" w:sz="4" w:space="0" w:color="auto"/>
              <w:right w:val="single" w:sz="4" w:space="0" w:color="auto"/>
            </w:tcBorders>
            <w:shd w:val="clear" w:color="auto" w:fill="auto"/>
          </w:tcPr>
          <w:p w14:paraId="656CFF9A" w14:textId="77777777" w:rsidR="00664D13" w:rsidRPr="00A15D57" w:rsidRDefault="00664D13" w:rsidP="006F7041">
            <w:pPr>
              <w:pStyle w:val="aff6"/>
              <w:ind w:firstLine="0"/>
              <w:rPr>
                <w:iCs/>
                <w:sz w:val="20"/>
                <w:szCs w:val="20"/>
                <w:lang w:val="ru-RU"/>
              </w:rPr>
            </w:pPr>
            <w:r w:rsidRPr="00A15D57">
              <w:rPr>
                <w:iCs/>
                <w:sz w:val="20"/>
                <w:szCs w:val="20"/>
                <w:lang w:val="ru-RU"/>
              </w:rPr>
              <w:t>Степень благоустройства</w:t>
            </w:r>
          </w:p>
        </w:tc>
        <w:tc>
          <w:tcPr>
            <w:tcW w:w="995" w:type="dxa"/>
            <w:tcBorders>
              <w:top w:val="single" w:sz="4" w:space="0" w:color="auto"/>
              <w:left w:val="single" w:sz="4" w:space="0" w:color="auto"/>
              <w:bottom w:val="single" w:sz="4" w:space="0" w:color="auto"/>
              <w:right w:val="single" w:sz="4" w:space="0" w:color="auto"/>
            </w:tcBorders>
            <w:shd w:val="clear" w:color="auto" w:fill="auto"/>
          </w:tcPr>
          <w:p w14:paraId="2196AA30" w14:textId="77777777" w:rsidR="00664D13" w:rsidRPr="00A15D57" w:rsidRDefault="00664D13" w:rsidP="006F7041">
            <w:pPr>
              <w:pStyle w:val="aff6"/>
              <w:ind w:firstLine="0"/>
              <w:jc w:val="center"/>
              <w:rPr>
                <w:iCs/>
                <w:sz w:val="20"/>
                <w:szCs w:val="20"/>
                <w:lang w:val="ru-RU"/>
              </w:rPr>
            </w:pPr>
            <w:r w:rsidRPr="00A15D57">
              <w:rPr>
                <w:iCs/>
                <w:sz w:val="20"/>
                <w:szCs w:val="20"/>
                <w:lang w:val="ru-RU"/>
              </w:rPr>
              <w:t>Значение</w:t>
            </w:r>
          </w:p>
        </w:tc>
      </w:tr>
      <w:tr w:rsidR="00664D13" w:rsidRPr="00A15D57" w14:paraId="07CAB84D" w14:textId="77777777" w:rsidTr="002C4A3F">
        <w:tc>
          <w:tcPr>
            <w:tcW w:w="1124" w:type="dxa"/>
            <w:vMerge/>
            <w:tcBorders>
              <w:top w:val="single" w:sz="4" w:space="0" w:color="auto"/>
              <w:left w:val="single" w:sz="4" w:space="0" w:color="auto"/>
              <w:bottom w:val="single" w:sz="4" w:space="0" w:color="auto"/>
              <w:right w:val="single" w:sz="4" w:space="0" w:color="auto"/>
            </w:tcBorders>
            <w:shd w:val="clear" w:color="auto" w:fill="auto"/>
          </w:tcPr>
          <w:p w14:paraId="5825D8A0" w14:textId="77777777" w:rsidR="00664D13" w:rsidRPr="00A15D57" w:rsidRDefault="00664D13" w:rsidP="00E763D1">
            <w:pPr>
              <w:pStyle w:val="aff6"/>
              <w:ind w:firstLine="0"/>
              <w:jc w:val="left"/>
              <w:rPr>
                <w:iCs/>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shd w:val="clear" w:color="auto" w:fill="auto"/>
          </w:tcPr>
          <w:p w14:paraId="3EF44C44" w14:textId="77777777" w:rsidR="00664D13" w:rsidRPr="00A15D57" w:rsidRDefault="00664D13" w:rsidP="00860E9A">
            <w:pPr>
              <w:pStyle w:val="aff6"/>
              <w:ind w:firstLine="0"/>
              <w:jc w:val="left"/>
              <w:rPr>
                <w:iCs/>
                <w:sz w:val="20"/>
                <w:szCs w:val="20"/>
                <w:lang w:val="ru-RU"/>
              </w:rPr>
            </w:pPr>
          </w:p>
        </w:tc>
        <w:tc>
          <w:tcPr>
            <w:tcW w:w="1114" w:type="dxa"/>
            <w:vMerge/>
            <w:tcBorders>
              <w:top w:val="single" w:sz="4" w:space="0" w:color="auto"/>
              <w:left w:val="single" w:sz="4" w:space="0" w:color="auto"/>
              <w:bottom w:val="single" w:sz="4" w:space="0" w:color="auto"/>
              <w:right w:val="single" w:sz="4" w:space="0" w:color="auto"/>
            </w:tcBorders>
            <w:shd w:val="clear" w:color="auto" w:fill="auto"/>
          </w:tcPr>
          <w:p w14:paraId="3D1E93E3" w14:textId="77777777" w:rsidR="00664D13" w:rsidRPr="00A15D57" w:rsidRDefault="00664D13" w:rsidP="00860E9A">
            <w:pPr>
              <w:pStyle w:val="aff6"/>
              <w:ind w:firstLine="0"/>
              <w:jc w:val="left"/>
              <w:rPr>
                <w:iCs/>
                <w:sz w:val="20"/>
                <w:szCs w:val="20"/>
                <w:lang w:val="ru-RU"/>
              </w:rPr>
            </w:pPr>
          </w:p>
        </w:tc>
        <w:tc>
          <w:tcPr>
            <w:tcW w:w="1431" w:type="dxa"/>
            <w:vMerge w:val="restart"/>
            <w:tcBorders>
              <w:top w:val="single" w:sz="4" w:space="0" w:color="auto"/>
              <w:left w:val="single" w:sz="4" w:space="0" w:color="auto"/>
              <w:bottom w:val="single" w:sz="4" w:space="0" w:color="auto"/>
              <w:right w:val="single" w:sz="4" w:space="0" w:color="auto"/>
            </w:tcBorders>
            <w:shd w:val="clear" w:color="auto" w:fill="auto"/>
          </w:tcPr>
          <w:p w14:paraId="591C345E" w14:textId="40CF4209" w:rsidR="00664D13" w:rsidRPr="00A15D57" w:rsidRDefault="00886FA1" w:rsidP="006F7041">
            <w:pPr>
              <w:pStyle w:val="aff6"/>
              <w:ind w:firstLine="0"/>
              <w:jc w:val="left"/>
              <w:rPr>
                <w:iCs/>
                <w:sz w:val="20"/>
                <w:szCs w:val="20"/>
                <w:lang w:val="ru-RU"/>
              </w:rPr>
            </w:pPr>
            <w:r>
              <w:rPr>
                <w:iCs/>
                <w:sz w:val="20"/>
                <w:szCs w:val="20"/>
                <w:lang w:val="ru-RU"/>
              </w:rPr>
              <w:t>р</w:t>
            </w:r>
            <w:r w:rsidR="0095723D" w:rsidRPr="00A15D57">
              <w:rPr>
                <w:iCs/>
                <w:sz w:val="20"/>
                <w:szCs w:val="20"/>
                <w:lang w:val="ru-RU"/>
              </w:rPr>
              <w:t>п</w:t>
            </w:r>
            <w:r>
              <w:rPr>
                <w:iCs/>
                <w:sz w:val="20"/>
                <w:szCs w:val="20"/>
                <w:lang w:val="ru-RU"/>
              </w:rPr>
              <w:t>.</w:t>
            </w:r>
            <w:r w:rsidR="00664D13" w:rsidRPr="00A15D57">
              <w:rPr>
                <w:iCs/>
                <w:sz w:val="20"/>
                <w:szCs w:val="20"/>
                <w:lang w:val="ru-RU"/>
              </w:rPr>
              <w:t>Демянск</w:t>
            </w:r>
          </w:p>
        </w:tc>
        <w:tc>
          <w:tcPr>
            <w:tcW w:w="3405" w:type="dxa"/>
            <w:gridSpan w:val="3"/>
            <w:tcBorders>
              <w:top w:val="single" w:sz="4" w:space="0" w:color="auto"/>
              <w:left w:val="single" w:sz="4" w:space="0" w:color="auto"/>
              <w:bottom w:val="single" w:sz="4" w:space="0" w:color="auto"/>
              <w:right w:val="single" w:sz="4" w:space="0" w:color="auto"/>
            </w:tcBorders>
            <w:shd w:val="clear" w:color="auto" w:fill="auto"/>
          </w:tcPr>
          <w:p w14:paraId="2A11F03D" w14:textId="77777777" w:rsidR="00664D13" w:rsidRPr="00A15D57" w:rsidRDefault="00664D13" w:rsidP="006F7041">
            <w:pPr>
              <w:pStyle w:val="aff6"/>
              <w:ind w:firstLine="0"/>
              <w:rPr>
                <w:iCs/>
                <w:sz w:val="20"/>
                <w:szCs w:val="20"/>
                <w:lang w:val="ru-RU"/>
              </w:rPr>
            </w:pPr>
            <w:r w:rsidRPr="00A15D57">
              <w:rPr>
                <w:iCs/>
                <w:sz w:val="20"/>
                <w:szCs w:val="20"/>
                <w:lang w:val="ru-RU"/>
              </w:rPr>
              <w:t>Без стационарных плит, без кондиционеров</w:t>
            </w:r>
          </w:p>
        </w:tc>
        <w:tc>
          <w:tcPr>
            <w:tcW w:w="995" w:type="dxa"/>
            <w:tcBorders>
              <w:top w:val="single" w:sz="4" w:space="0" w:color="auto"/>
              <w:left w:val="single" w:sz="4" w:space="0" w:color="auto"/>
              <w:bottom w:val="single" w:sz="4" w:space="0" w:color="auto"/>
              <w:right w:val="single" w:sz="4" w:space="0" w:color="auto"/>
            </w:tcBorders>
            <w:shd w:val="clear" w:color="auto" w:fill="auto"/>
          </w:tcPr>
          <w:p w14:paraId="0D3A11D4" w14:textId="77777777" w:rsidR="00664D13" w:rsidRPr="00A15D57" w:rsidRDefault="00664D13" w:rsidP="006F7041">
            <w:pPr>
              <w:pStyle w:val="aff6"/>
              <w:ind w:firstLine="0"/>
              <w:jc w:val="center"/>
              <w:rPr>
                <w:iCs/>
                <w:sz w:val="20"/>
                <w:szCs w:val="20"/>
                <w:lang w:val="ru-RU"/>
              </w:rPr>
            </w:pPr>
            <w:r w:rsidRPr="00A15D57">
              <w:rPr>
                <w:iCs/>
                <w:sz w:val="20"/>
                <w:szCs w:val="20"/>
                <w:lang w:val="ru-RU"/>
              </w:rPr>
              <w:t>1360</w:t>
            </w:r>
          </w:p>
        </w:tc>
      </w:tr>
      <w:tr w:rsidR="00664D13" w:rsidRPr="00A15D57" w14:paraId="0C002E72" w14:textId="77777777" w:rsidTr="002C4A3F">
        <w:tc>
          <w:tcPr>
            <w:tcW w:w="1124" w:type="dxa"/>
            <w:vMerge/>
            <w:tcBorders>
              <w:top w:val="single" w:sz="4" w:space="0" w:color="auto"/>
              <w:left w:val="single" w:sz="4" w:space="0" w:color="auto"/>
              <w:bottom w:val="single" w:sz="4" w:space="0" w:color="auto"/>
              <w:right w:val="single" w:sz="4" w:space="0" w:color="auto"/>
            </w:tcBorders>
            <w:shd w:val="clear" w:color="auto" w:fill="auto"/>
          </w:tcPr>
          <w:p w14:paraId="070D23FD" w14:textId="77777777" w:rsidR="00664D13" w:rsidRPr="00A15D57" w:rsidRDefault="00664D13" w:rsidP="006F7041">
            <w:pPr>
              <w:pStyle w:val="aff6"/>
              <w:jc w:val="left"/>
              <w:rPr>
                <w:iCs/>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shd w:val="clear" w:color="auto" w:fill="auto"/>
          </w:tcPr>
          <w:p w14:paraId="1E2A555D" w14:textId="77777777" w:rsidR="00664D13" w:rsidRPr="00A15D57" w:rsidRDefault="00664D13" w:rsidP="006F7041">
            <w:pPr>
              <w:pStyle w:val="aff6"/>
              <w:jc w:val="left"/>
              <w:rPr>
                <w:iCs/>
                <w:sz w:val="20"/>
                <w:szCs w:val="20"/>
                <w:lang w:val="ru-RU"/>
              </w:rPr>
            </w:pPr>
          </w:p>
        </w:tc>
        <w:tc>
          <w:tcPr>
            <w:tcW w:w="1114" w:type="dxa"/>
            <w:vMerge/>
            <w:tcBorders>
              <w:top w:val="single" w:sz="4" w:space="0" w:color="auto"/>
              <w:left w:val="single" w:sz="4" w:space="0" w:color="auto"/>
              <w:bottom w:val="single" w:sz="4" w:space="0" w:color="auto"/>
              <w:right w:val="single" w:sz="4" w:space="0" w:color="auto"/>
            </w:tcBorders>
            <w:shd w:val="clear" w:color="auto" w:fill="auto"/>
          </w:tcPr>
          <w:p w14:paraId="591989F4" w14:textId="77777777" w:rsidR="00664D13" w:rsidRPr="00A15D57" w:rsidRDefault="00664D13" w:rsidP="006F7041">
            <w:pPr>
              <w:pStyle w:val="aff6"/>
              <w:jc w:val="left"/>
              <w:rPr>
                <w:iCs/>
                <w:sz w:val="20"/>
                <w:szCs w:val="20"/>
                <w:lang w:val="ru-RU"/>
              </w:rPr>
            </w:pPr>
          </w:p>
        </w:tc>
        <w:tc>
          <w:tcPr>
            <w:tcW w:w="1431" w:type="dxa"/>
            <w:vMerge/>
            <w:tcBorders>
              <w:top w:val="single" w:sz="4" w:space="0" w:color="auto"/>
              <w:left w:val="single" w:sz="4" w:space="0" w:color="auto"/>
              <w:bottom w:val="single" w:sz="4" w:space="0" w:color="auto"/>
              <w:right w:val="single" w:sz="4" w:space="0" w:color="auto"/>
            </w:tcBorders>
            <w:shd w:val="clear" w:color="auto" w:fill="auto"/>
          </w:tcPr>
          <w:p w14:paraId="43CE462F" w14:textId="77777777" w:rsidR="00664D13" w:rsidRPr="00A15D57" w:rsidRDefault="00664D13" w:rsidP="006F7041">
            <w:pPr>
              <w:pStyle w:val="aff6"/>
              <w:ind w:firstLine="0"/>
              <w:jc w:val="left"/>
              <w:rPr>
                <w:iCs/>
                <w:sz w:val="20"/>
                <w:szCs w:val="20"/>
                <w:lang w:val="ru-RU"/>
              </w:rPr>
            </w:pPr>
          </w:p>
        </w:tc>
        <w:tc>
          <w:tcPr>
            <w:tcW w:w="3405" w:type="dxa"/>
            <w:gridSpan w:val="3"/>
            <w:tcBorders>
              <w:top w:val="single" w:sz="4" w:space="0" w:color="auto"/>
              <w:left w:val="single" w:sz="4" w:space="0" w:color="auto"/>
              <w:bottom w:val="single" w:sz="4" w:space="0" w:color="auto"/>
              <w:right w:val="single" w:sz="4" w:space="0" w:color="auto"/>
            </w:tcBorders>
            <w:shd w:val="clear" w:color="auto" w:fill="auto"/>
          </w:tcPr>
          <w:p w14:paraId="5B674C2B" w14:textId="77777777" w:rsidR="00664D13" w:rsidRPr="00A15D57" w:rsidRDefault="00664D13" w:rsidP="006F7041">
            <w:pPr>
              <w:pStyle w:val="aff6"/>
              <w:ind w:firstLine="0"/>
              <w:rPr>
                <w:iCs/>
                <w:sz w:val="20"/>
                <w:szCs w:val="20"/>
                <w:lang w:val="ru-RU"/>
              </w:rPr>
            </w:pPr>
            <w:r w:rsidRPr="00A15D57">
              <w:rPr>
                <w:iCs/>
                <w:sz w:val="20"/>
                <w:szCs w:val="20"/>
                <w:lang w:val="ru-RU"/>
              </w:rPr>
              <w:t>Без стационарных плит, с кондиционерами</w:t>
            </w:r>
          </w:p>
        </w:tc>
        <w:tc>
          <w:tcPr>
            <w:tcW w:w="995" w:type="dxa"/>
            <w:tcBorders>
              <w:top w:val="single" w:sz="4" w:space="0" w:color="auto"/>
              <w:left w:val="single" w:sz="4" w:space="0" w:color="auto"/>
              <w:bottom w:val="single" w:sz="4" w:space="0" w:color="auto"/>
              <w:right w:val="single" w:sz="4" w:space="0" w:color="auto"/>
            </w:tcBorders>
            <w:shd w:val="clear" w:color="auto" w:fill="auto"/>
          </w:tcPr>
          <w:p w14:paraId="24E1F852" w14:textId="77777777" w:rsidR="00664D13" w:rsidRPr="00A15D57" w:rsidRDefault="00664D13" w:rsidP="006F7041">
            <w:pPr>
              <w:pStyle w:val="aff6"/>
              <w:ind w:firstLine="0"/>
              <w:jc w:val="center"/>
              <w:rPr>
                <w:iCs/>
                <w:sz w:val="20"/>
                <w:szCs w:val="20"/>
                <w:lang w:val="ru-RU"/>
              </w:rPr>
            </w:pPr>
            <w:r w:rsidRPr="00A15D57">
              <w:rPr>
                <w:iCs/>
                <w:sz w:val="20"/>
                <w:szCs w:val="20"/>
                <w:lang w:val="ru-RU"/>
              </w:rPr>
              <w:t>1600</w:t>
            </w:r>
          </w:p>
        </w:tc>
      </w:tr>
      <w:tr w:rsidR="00664D13" w:rsidRPr="00A15D57" w14:paraId="6DB5B583" w14:textId="77777777" w:rsidTr="002C4A3F">
        <w:tc>
          <w:tcPr>
            <w:tcW w:w="1124" w:type="dxa"/>
            <w:vMerge/>
            <w:tcBorders>
              <w:top w:val="single" w:sz="4" w:space="0" w:color="auto"/>
              <w:left w:val="single" w:sz="4" w:space="0" w:color="auto"/>
              <w:bottom w:val="single" w:sz="4" w:space="0" w:color="auto"/>
              <w:right w:val="single" w:sz="4" w:space="0" w:color="auto"/>
            </w:tcBorders>
            <w:shd w:val="clear" w:color="auto" w:fill="auto"/>
          </w:tcPr>
          <w:p w14:paraId="7E0277EB" w14:textId="77777777" w:rsidR="00664D13" w:rsidRPr="00A15D57" w:rsidRDefault="00664D13" w:rsidP="00E763D1">
            <w:pPr>
              <w:pStyle w:val="aff6"/>
              <w:jc w:val="left"/>
              <w:rPr>
                <w:iCs/>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shd w:val="clear" w:color="auto" w:fill="auto"/>
          </w:tcPr>
          <w:p w14:paraId="3FBF6E87" w14:textId="77777777" w:rsidR="00664D13" w:rsidRPr="00A15D57" w:rsidRDefault="00664D13" w:rsidP="00E763D1">
            <w:pPr>
              <w:pStyle w:val="aff6"/>
              <w:jc w:val="left"/>
              <w:rPr>
                <w:iCs/>
                <w:sz w:val="20"/>
                <w:szCs w:val="20"/>
                <w:lang w:val="ru-RU"/>
              </w:rPr>
            </w:pPr>
          </w:p>
        </w:tc>
        <w:tc>
          <w:tcPr>
            <w:tcW w:w="1114" w:type="dxa"/>
            <w:vMerge/>
            <w:tcBorders>
              <w:top w:val="single" w:sz="4" w:space="0" w:color="auto"/>
              <w:left w:val="single" w:sz="4" w:space="0" w:color="auto"/>
              <w:bottom w:val="single" w:sz="4" w:space="0" w:color="auto"/>
              <w:right w:val="single" w:sz="4" w:space="0" w:color="auto"/>
            </w:tcBorders>
            <w:shd w:val="clear" w:color="auto" w:fill="auto"/>
          </w:tcPr>
          <w:p w14:paraId="2E000A22" w14:textId="77777777" w:rsidR="00664D13" w:rsidRPr="00A15D57" w:rsidRDefault="00664D13" w:rsidP="00E763D1">
            <w:pPr>
              <w:pStyle w:val="aff6"/>
              <w:jc w:val="left"/>
              <w:rPr>
                <w:iCs/>
                <w:sz w:val="20"/>
                <w:szCs w:val="20"/>
                <w:lang w:val="ru-RU"/>
              </w:rPr>
            </w:pPr>
          </w:p>
        </w:tc>
        <w:tc>
          <w:tcPr>
            <w:tcW w:w="1431" w:type="dxa"/>
            <w:vMerge/>
            <w:tcBorders>
              <w:top w:val="single" w:sz="4" w:space="0" w:color="auto"/>
              <w:left w:val="single" w:sz="4" w:space="0" w:color="auto"/>
              <w:bottom w:val="single" w:sz="4" w:space="0" w:color="auto"/>
              <w:right w:val="single" w:sz="4" w:space="0" w:color="auto"/>
            </w:tcBorders>
            <w:shd w:val="clear" w:color="auto" w:fill="auto"/>
          </w:tcPr>
          <w:p w14:paraId="52919311" w14:textId="77777777" w:rsidR="00664D13" w:rsidRPr="00A15D57" w:rsidRDefault="00664D13" w:rsidP="00E763D1">
            <w:pPr>
              <w:pStyle w:val="aff6"/>
              <w:ind w:firstLine="0"/>
              <w:jc w:val="left"/>
              <w:rPr>
                <w:iCs/>
                <w:sz w:val="20"/>
                <w:szCs w:val="20"/>
                <w:lang w:val="ru-RU"/>
              </w:rPr>
            </w:pPr>
          </w:p>
        </w:tc>
        <w:tc>
          <w:tcPr>
            <w:tcW w:w="3405" w:type="dxa"/>
            <w:gridSpan w:val="3"/>
            <w:tcBorders>
              <w:top w:val="single" w:sz="4" w:space="0" w:color="auto"/>
              <w:left w:val="single" w:sz="4" w:space="0" w:color="auto"/>
              <w:bottom w:val="single" w:sz="4" w:space="0" w:color="auto"/>
              <w:right w:val="single" w:sz="4" w:space="0" w:color="auto"/>
            </w:tcBorders>
            <w:shd w:val="clear" w:color="auto" w:fill="auto"/>
          </w:tcPr>
          <w:p w14:paraId="35C3CF6A" w14:textId="77777777" w:rsidR="00664D13" w:rsidRPr="00A15D57" w:rsidRDefault="00664D13" w:rsidP="00E763D1">
            <w:pPr>
              <w:pStyle w:val="aff6"/>
              <w:ind w:firstLine="0"/>
              <w:rPr>
                <w:iCs/>
                <w:sz w:val="20"/>
                <w:szCs w:val="20"/>
                <w:lang w:val="ru-RU"/>
              </w:rPr>
            </w:pPr>
            <w:r w:rsidRPr="00A15D57">
              <w:rPr>
                <w:iCs/>
                <w:sz w:val="20"/>
                <w:szCs w:val="20"/>
                <w:lang w:val="ru-RU"/>
              </w:rPr>
              <w:t>Со стационарными электроплитами (100% охвата), без кондиционеров</w:t>
            </w:r>
          </w:p>
        </w:tc>
        <w:tc>
          <w:tcPr>
            <w:tcW w:w="995" w:type="dxa"/>
            <w:tcBorders>
              <w:top w:val="single" w:sz="4" w:space="0" w:color="auto"/>
              <w:left w:val="single" w:sz="4" w:space="0" w:color="auto"/>
              <w:bottom w:val="single" w:sz="4" w:space="0" w:color="auto"/>
              <w:right w:val="single" w:sz="4" w:space="0" w:color="auto"/>
            </w:tcBorders>
            <w:shd w:val="clear" w:color="auto" w:fill="auto"/>
          </w:tcPr>
          <w:p w14:paraId="33F8DFFD" w14:textId="77777777" w:rsidR="00664D13" w:rsidRPr="00A15D57" w:rsidRDefault="00664D13" w:rsidP="00E763D1">
            <w:pPr>
              <w:pStyle w:val="aff6"/>
              <w:ind w:firstLine="0"/>
              <w:jc w:val="center"/>
              <w:rPr>
                <w:iCs/>
                <w:sz w:val="20"/>
                <w:szCs w:val="20"/>
                <w:lang w:val="ru-RU"/>
              </w:rPr>
            </w:pPr>
            <w:r w:rsidRPr="00A15D57">
              <w:rPr>
                <w:iCs/>
                <w:sz w:val="20"/>
                <w:szCs w:val="20"/>
                <w:lang w:val="ru-RU"/>
              </w:rPr>
              <w:t>1680</w:t>
            </w:r>
          </w:p>
        </w:tc>
      </w:tr>
      <w:tr w:rsidR="00664D13" w:rsidRPr="00A15D57" w14:paraId="28BA3636" w14:textId="77777777" w:rsidTr="002C4A3F">
        <w:tc>
          <w:tcPr>
            <w:tcW w:w="1124" w:type="dxa"/>
            <w:vMerge/>
            <w:tcBorders>
              <w:top w:val="single" w:sz="4" w:space="0" w:color="auto"/>
              <w:left w:val="single" w:sz="4" w:space="0" w:color="auto"/>
              <w:bottom w:val="single" w:sz="4" w:space="0" w:color="auto"/>
              <w:right w:val="single" w:sz="4" w:space="0" w:color="auto"/>
            </w:tcBorders>
            <w:shd w:val="clear" w:color="auto" w:fill="auto"/>
          </w:tcPr>
          <w:p w14:paraId="6F01632A" w14:textId="77777777" w:rsidR="00664D13" w:rsidRPr="00A15D57" w:rsidRDefault="00664D13" w:rsidP="00E763D1">
            <w:pPr>
              <w:pStyle w:val="aff6"/>
              <w:jc w:val="left"/>
              <w:rPr>
                <w:iCs/>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shd w:val="clear" w:color="auto" w:fill="auto"/>
          </w:tcPr>
          <w:p w14:paraId="234636C6" w14:textId="77777777" w:rsidR="00664D13" w:rsidRPr="00A15D57" w:rsidRDefault="00664D13" w:rsidP="00E763D1">
            <w:pPr>
              <w:pStyle w:val="aff6"/>
              <w:jc w:val="left"/>
              <w:rPr>
                <w:iCs/>
                <w:sz w:val="20"/>
                <w:szCs w:val="20"/>
                <w:lang w:val="ru-RU"/>
              </w:rPr>
            </w:pPr>
          </w:p>
        </w:tc>
        <w:tc>
          <w:tcPr>
            <w:tcW w:w="1114" w:type="dxa"/>
            <w:vMerge/>
            <w:tcBorders>
              <w:top w:val="single" w:sz="4" w:space="0" w:color="auto"/>
              <w:left w:val="single" w:sz="4" w:space="0" w:color="auto"/>
              <w:bottom w:val="single" w:sz="4" w:space="0" w:color="auto"/>
              <w:right w:val="single" w:sz="4" w:space="0" w:color="auto"/>
            </w:tcBorders>
            <w:shd w:val="clear" w:color="auto" w:fill="auto"/>
          </w:tcPr>
          <w:p w14:paraId="57B00ECA" w14:textId="77777777" w:rsidR="00664D13" w:rsidRPr="00A15D57" w:rsidRDefault="00664D13" w:rsidP="00E763D1">
            <w:pPr>
              <w:pStyle w:val="aff6"/>
              <w:jc w:val="left"/>
              <w:rPr>
                <w:iCs/>
                <w:sz w:val="20"/>
                <w:szCs w:val="20"/>
                <w:lang w:val="ru-RU"/>
              </w:rPr>
            </w:pPr>
          </w:p>
        </w:tc>
        <w:tc>
          <w:tcPr>
            <w:tcW w:w="1431" w:type="dxa"/>
            <w:vMerge/>
            <w:tcBorders>
              <w:top w:val="single" w:sz="4" w:space="0" w:color="auto"/>
              <w:left w:val="single" w:sz="4" w:space="0" w:color="auto"/>
              <w:bottom w:val="single" w:sz="4" w:space="0" w:color="auto"/>
              <w:right w:val="single" w:sz="4" w:space="0" w:color="auto"/>
            </w:tcBorders>
            <w:shd w:val="clear" w:color="auto" w:fill="auto"/>
          </w:tcPr>
          <w:p w14:paraId="18343274" w14:textId="77777777" w:rsidR="00664D13" w:rsidRPr="00A15D57" w:rsidRDefault="00664D13" w:rsidP="00E763D1">
            <w:pPr>
              <w:pStyle w:val="aff6"/>
              <w:ind w:firstLine="0"/>
              <w:jc w:val="left"/>
              <w:rPr>
                <w:iCs/>
                <w:sz w:val="20"/>
                <w:szCs w:val="20"/>
                <w:lang w:val="ru-RU"/>
              </w:rPr>
            </w:pPr>
          </w:p>
        </w:tc>
        <w:tc>
          <w:tcPr>
            <w:tcW w:w="3405" w:type="dxa"/>
            <w:gridSpan w:val="3"/>
            <w:tcBorders>
              <w:top w:val="single" w:sz="4" w:space="0" w:color="auto"/>
              <w:left w:val="single" w:sz="4" w:space="0" w:color="auto"/>
              <w:bottom w:val="single" w:sz="4" w:space="0" w:color="auto"/>
              <w:right w:val="single" w:sz="4" w:space="0" w:color="auto"/>
            </w:tcBorders>
            <w:shd w:val="clear" w:color="auto" w:fill="auto"/>
          </w:tcPr>
          <w:p w14:paraId="2580422A" w14:textId="77777777" w:rsidR="00664D13" w:rsidRPr="00A15D57" w:rsidRDefault="00664D13" w:rsidP="00E763D1">
            <w:pPr>
              <w:pStyle w:val="aff6"/>
              <w:ind w:firstLine="0"/>
              <w:rPr>
                <w:iCs/>
                <w:sz w:val="20"/>
                <w:szCs w:val="20"/>
                <w:lang w:val="ru-RU"/>
              </w:rPr>
            </w:pPr>
            <w:r w:rsidRPr="00A15D57">
              <w:rPr>
                <w:iCs/>
                <w:sz w:val="20"/>
                <w:szCs w:val="20"/>
                <w:lang w:val="ru-RU"/>
              </w:rPr>
              <w:t>Со стационарными электроплитами (100% охвата), без кондиционеров</w:t>
            </w:r>
          </w:p>
        </w:tc>
        <w:tc>
          <w:tcPr>
            <w:tcW w:w="995" w:type="dxa"/>
            <w:tcBorders>
              <w:top w:val="single" w:sz="4" w:space="0" w:color="auto"/>
              <w:left w:val="single" w:sz="4" w:space="0" w:color="auto"/>
              <w:bottom w:val="single" w:sz="4" w:space="0" w:color="auto"/>
              <w:right w:val="single" w:sz="4" w:space="0" w:color="auto"/>
            </w:tcBorders>
            <w:shd w:val="clear" w:color="auto" w:fill="auto"/>
          </w:tcPr>
          <w:p w14:paraId="44771DAC" w14:textId="77777777" w:rsidR="00664D13" w:rsidRPr="00A15D57" w:rsidRDefault="00664D13" w:rsidP="00E763D1">
            <w:pPr>
              <w:pStyle w:val="aff6"/>
              <w:ind w:firstLine="0"/>
              <w:jc w:val="center"/>
              <w:rPr>
                <w:iCs/>
                <w:sz w:val="20"/>
                <w:szCs w:val="20"/>
                <w:lang w:val="ru-RU"/>
              </w:rPr>
            </w:pPr>
            <w:r w:rsidRPr="00A15D57">
              <w:rPr>
                <w:iCs/>
                <w:sz w:val="20"/>
                <w:szCs w:val="20"/>
                <w:lang w:val="ru-RU"/>
              </w:rPr>
              <w:t>1920</w:t>
            </w:r>
          </w:p>
        </w:tc>
      </w:tr>
      <w:tr w:rsidR="00664D13" w:rsidRPr="00A15D57" w14:paraId="06FE5CFE" w14:textId="77777777" w:rsidTr="002C4A3F">
        <w:tc>
          <w:tcPr>
            <w:tcW w:w="1124" w:type="dxa"/>
            <w:vMerge/>
            <w:tcBorders>
              <w:top w:val="single" w:sz="4" w:space="0" w:color="auto"/>
              <w:left w:val="single" w:sz="4" w:space="0" w:color="auto"/>
              <w:bottom w:val="single" w:sz="4" w:space="0" w:color="auto"/>
              <w:right w:val="single" w:sz="4" w:space="0" w:color="auto"/>
            </w:tcBorders>
            <w:shd w:val="clear" w:color="auto" w:fill="auto"/>
          </w:tcPr>
          <w:p w14:paraId="0ABE9095" w14:textId="77777777" w:rsidR="00664D13" w:rsidRPr="00A15D57" w:rsidRDefault="00664D13" w:rsidP="00E763D1">
            <w:pPr>
              <w:pStyle w:val="aff6"/>
              <w:ind w:firstLine="0"/>
              <w:jc w:val="left"/>
              <w:rPr>
                <w:iCs/>
                <w:sz w:val="20"/>
                <w:szCs w:val="20"/>
                <w:highlight w:val="yellow"/>
                <w:lang w:val="ru-RU"/>
              </w:rPr>
            </w:pPr>
          </w:p>
        </w:tc>
        <w:tc>
          <w:tcPr>
            <w:tcW w:w="1560" w:type="dxa"/>
            <w:vMerge/>
            <w:tcBorders>
              <w:top w:val="single" w:sz="4" w:space="0" w:color="auto"/>
              <w:left w:val="single" w:sz="4" w:space="0" w:color="auto"/>
              <w:bottom w:val="single" w:sz="4" w:space="0" w:color="auto"/>
              <w:right w:val="single" w:sz="4" w:space="0" w:color="auto"/>
            </w:tcBorders>
            <w:shd w:val="clear" w:color="auto" w:fill="auto"/>
          </w:tcPr>
          <w:p w14:paraId="4BBD6B3C" w14:textId="77777777" w:rsidR="00664D13" w:rsidRPr="00A15D57" w:rsidRDefault="00664D13" w:rsidP="00E763D1">
            <w:pPr>
              <w:pStyle w:val="aff6"/>
              <w:ind w:firstLine="0"/>
              <w:jc w:val="left"/>
              <w:rPr>
                <w:iCs/>
                <w:sz w:val="20"/>
                <w:szCs w:val="20"/>
                <w:highlight w:val="yellow"/>
                <w:lang w:val="ru-RU"/>
              </w:rPr>
            </w:pPr>
          </w:p>
        </w:tc>
        <w:tc>
          <w:tcPr>
            <w:tcW w:w="1114" w:type="dxa"/>
            <w:vMerge/>
            <w:tcBorders>
              <w:top w:val="single" w:sz="4" w:space="0" w:color="auto"/>
              <w:left w:val="single" w:sz="4" w:space="0" w:color="auto"/>
              <w:bottom w:val="single" w:sz="4" w:space="0" w:color="auto"/>
              <w:right w:val="single" w:sz="4" w:space="0" w:color="auto"/>
            </w:tcBorders>
            <w:shd w:val="clear" w:color="auto" w:fill="auto"/>
          </w:tcPr>
          <w:p w14:paraId="3CC7C519" w14:textId="77777777" w:rsidR="00664D13" w:rsidRPr="00A15D57" w:rsidRDefault="00664D13" w:rsidP="00E763D1">
            <w:pPr>
              <w:pStyle w:val="aff6"/>
              <w:ind w:firstLine="0"/>
              <w:jc w:val="left"/>
              <w:rPr>
                <w:iCs/>
                <w:sz w:val="20"/>
                <w:szCs w:val="20"/>
                <w:lang w:val="ru-RU"/>
              </w:rPr>
            </w:pPr>
          </w:p>
        </w:tc>
        <w:tc>
          <w:tcPr>
            <w:tcW w:w="1431" w:type="dxa"/>
            <w:vMerge w:val="restart"/>
            <w:tcBorders>
              <w:top w:val="single" w:sz="4" w:space="0" w:color="auto"/>
              <w:left w:val="single" w:sz="4" w:space="0" w:color="auto"/>
              <w:bottom w:val="single" w:sz="4" w:space="0" w:color="auto"/>
              <w:right w:val="single" w:sz="4" w:space="0" w:color="auto"/>
            </w:tcBorders>
            <w:shd w:val="clear" w:color="auto" w:fill="auto"/>
          </w:tcPr>
          <w:p w14:paraId="56E123ED" w14:textId="77777777" w:rsidR="00664D13" w:rsidRPr="00A15D57" w:rsidRDefault="00664D13" w:rsidP="00E763D1">
            <w:pPr>
              <w:pStyle w:val="aff6"/>
              <w:ind w:firstLine="0"/>
              <w:jc w:val="left"/>
              <w:rPr>
                <w:iCs/>
                <w:sz w:val="20"/>
                <w:szCs w:val="20"/>
                <w:lang w:val="ru-RU"/>
              </w:rPr>
            </w:pPr>
            <w:r w:rsidRPr="00A15D57">
              <w:rPr>
                <w:iCs/>
                <w:sz w:val="20"/>
                <w:szCs w:val="20"/>
                <w:lang w:val="ru-RU"/>
              </w:rPr>
              <w:t>Сельские населенные пункты</w:t>
            </w:r>
          </w:p>
        </w:tc>
        <w:tc>
          <w:tcPr>
            <w:tcW w:w="3405" w:type="dxa"/>
            <w:gridSpan w:val="3"/>
            <w:tcBorders>
              <w:top w:val="single" w:sz="4" w:space="0" w:color="auto"/>
              <w:left w:val="single" w:sz="4" w:space="0" w:color="auto"/>
              <w:bottom w:val="single" w:sz="4" w:space="0" w:color="auto"/>
              <w:right w:val="single" w:sz="4" w:space="0" w:color="auto"/>
            </w:tcBorders>
            <w:shd w:val="clear" w:color="auto" w:fill="auto"/>
          </w:tcPr>
          <w:p w14:paraId="162C1EC1" w14:textId="77777777" w:rsidR="00664D13" w:rsidRPr="00A15D57" w:rsidRDefault="00664D13" w:rsidP="00E763D1">
            <w:pPr>
              <w:pStyle w:val="aff6"/>
              <w:ind w:firstLine="0"/>
              <w:rPr>
                <w:iCs/>
                <w:sz w:val="20"/>
                <w:szCs w:val="20"/>
                <w:lang w:val="ru-RU"/>
              </w:rPr>
            </w:pPr>
            <w:r w:rsidRPr="00A15D57">
              <w:rPr>
                <w:iCs/>
                <w:sz w:val="20"/>
                <w:szCs w:val="20"/>
                <w:lang w:val="ru-RU"/>
              </w:rPr>
              <w:t>Без стационарных плит, без кондиционеров</w:t>
            </w:r>
          </w:p>
        </w:tc>
        <w:tc>
          <w:tcPr>
            <w:tcW w:w="995" w:type="dxa"/>
            <w:tcBorders>
              <w:top w:val="single" w:sz="4" w:space="0" w:color="auto"/>
              <w:left w:val="single" w:sz="4" w:space="0" w:color="auto"/>
              <w:bottom w:val="single" w:sz="4" w:space="0" w:color="auto"/>
              <w:right w:val="single" w:sz="4" w:space="0" w:color="auto"/>
            </w:tcBorders>
            <w:shd w:val="clear" w:color="auto" w:fill="auto"/>
          </w:tcPr>
          <w:p w14:paraId="35A49BEB" w14:textId="77777777" w:rsidR="00664D13" w:rsidRPr="00A15D57" w:rsidRDefault="00664D13" w:rsidP="00E763D1">
            <w:pPr>
              <w:pStyle w:val="aff6"/>
              <w:ind w:firstLine="0"/>
              <w:jc w:val="center"/>
              <w:rPr>
                <w:iCs/>
                <w:sz w:val="20"/>
                <w:szCs w:val="20"/>
                <w:lang w:val="ru-RU"/>
              </w:rPr>
            </w:pPr>
            <w:r w:rsidRPr="00A15D57">
              <w:rPr>
                <w:iCs/>
                <w:sz w:val="20"/>
                <w:szCs w:val="20"/>
                <w:lang w:val="ru-RU"/>
              </w:rPr>
              <w:t>950</w:t>
            </w:r>
          </w:p>
        </w:tc>
      </w:tr>
      <w:tr w:rsidR="00664D13" w:rsidRPr="00A15D57" w14:paraId="036F6A3D" w14:textId="77777777" w:rsidTr="002C4A3F">
        <w:tc>
          <w:tcPr>
            <w:tcW w:w="1124" w:type="dxa"/>
            <w:vMerge/>
            <w:tcBorders>
              <w:top w:val="single" w:sz="4" w:space="0" w:color="auto"/>
              <w:left w:val="single" w:sz="4" w:space="0" w:color="auto"/>
              <w:bottom w:val="single" w:sz="4" w:space="0" w:color="auto"/>
              <w:right w:val="single" w:sz="4" w:space="0" w:color="auto"/>
            </w:tcBorders>
            <w:shd w:val="clear" w:color="auto" w:fill="auto"/>
          </w:tcPr>
          <w:p w14:paraId="67422ED9" w14:textId="77777777" w:rsidR="00664D13" w:rsidRPr="00A15D57" w:rsidRDefault="00664D13" w:rsidP="00E763D1">
            <w:pPr>
              <w:pStyle w:val="aff6"/>
              <w:ind w:firstLine="0"/>
              <w:jc w:val="left"/>
              <w:rPr>
                <w:iCs/>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shd w:val="clear" w:color="auto" w:fill="auto"/>
          </w:tcPr>
          <w:p w14:paraId="710C2BF9" w14:textId="77777777" w:rsidR="00664D13" w:rsidRPr="00A15D57" w:rsidRDefault="00664D13" w:rsidP="00E763D1">
            <w:pPr>
              <w:pStyle w:val="aff6"/>
              <w:ind w:firstLine="0"/>
              <w:jc w:val="left"/>
              <w:rPr>
                <w:iCs/>
                <w:sz w:val="20"/>
                <w:szCs w:val="20"/>
                <w:lang w:val="ru-RU"/>
              </w:rPr>
            </w:pPr>
          </w:p>
        </w:tc>
        <w:tc>
          <w:tcPr>
            <w:tcW w:w="1114" w:type="dxa"/>
            <w:vMerge/>
            <w:tcBorders>
              <w:top w:val="single" w:sz="4" w:space="0" w:color="auto"/>
              <w:left w:val="single" w:sz="4" w:space="0" w:color="auto"/>
              <w:bottom w:val="single" w:sz="4" w:space="0" w:color="auto"/>
              <w:right w:val="single" w:sz="4" w:space="0" w:color="auto"/>
            </w:tcBorders>
            <w:shd w:val="clear" w:color="auto" w:fill="auto"/>
          </w:tcPr>
          <w:p w14:paraId="7AFFD3EF" w14:textId="77777777" w:rsidR="00664D13" w:rsidRPr="00A15D57" w:rsidRDefault="00664D13" w:rsidP="00E763D1">
            <w:pPr>
              <w:pStyle w:val="aff6"/>
              <w:ind w:firstLine="0"/>
              <w:jc w:val="left"/>
              <w:rPr>
                <w:iCs/>
                <w:sz w:val="20"/>
                <w:szCs w:val="20"/>
                <w:lang w:val="ru-RU"/>
              </w:rPr>
            </w:pPr>
          </w:p>
        </w:tc>
        <w:tc>
          <w:tcPr>
            <w:tcW w:w="1431" w:type="dxa"/>
            <w:vMerge/>
            <w:tcBorders>
              <w:top w:val="single" w:sz="4" w:space="0" w:color="auto"/>
              <w:left w:val="single" w:sz="4" w:space="0" w:color="auto"/>
              <w:bottom w:val="single" w:sz="4" w:space="0" w:color="auto"/>
              <w:right w:val="single" w:sz="4" w:space="0" w:color="auto"/>
            </w:tcBorders>
            <w:shd w:val="clear" w:color="auto" w:fill="auto"/>
            <w:vAlign w:val="center"/>
          </w:tcPr>
          <w:p w14:paraId="437267FE" w14:textId="77777777" w:rsidR="00664D13" w:rsidRPr="00A15D57" w:rsidRDefault="00664D13" w:rsidP="00E763D1">
            <w:pPr>
              <w:pStyle w:val="aff6"/>
              <w:ind w:firstLine="0"/>
              <w:jc w:val="left"/>
              <w:rPr>
                <w:iCs/>
                <w:sz w:val="20"/>
                <w:szCs w:val="20"/>
                <w:lang w:val="ru-RU"/>
              </w:rPr>
            </w:pPr>
          </w:p>
        </w:tc>
        <w:tc>
          <w:tcPr>
            <w:tcW w:w="3405" w:type="dxa"/>
            <w:gridSpan w:val="3"/>
            <w:tcBorders>
              <w:top w:val="single" w:sz="4" w:space="0" w:color="auto"/>
              <w:left w:val="single" w:sz="4" w:space="0" w:color="auto"/>
              <w:bottom w:val="single" w:sz="4" w:space="0" w:color="auto"/>
              <w:right w:val="single" w:sz="4" w:space="0" w:color="auto"/>
            </w:tcBorders>
            <w:shd w:val="clear" w:color="auto" w:fill="auto"/>
          </w:tcPr>
          <w:p w14:paraId="170C51F8" w14:textId="77777777" w:rsidR="00664D13" w:rsidRPr="00A15D57" w:rsidRDefault="00664D13" w:rsidP="00E763D1">
            <w:pPr>
              <w:pStyle w:val="aff6"/>
              <w:ind w:firstLine="0"/>
              <w:rPr>
                <w:iCs/>
                <w:sz w:val="20"/>
                <w:szCs w:val="20"/>
                <w:lang w:val="ru-RU"/>
              </w:rPr>
            </w:pPr>
            <w:r w:rsidRPr="00A15D57">
              <w:rPr>
                <w:iCs/>
                <w:sz w:val="20"/>
                <w:szCs w:val="20"/>
                <w:lang w:val="ru-RU"/>
              </w:rPr>
              <w:t>Без стационарных плит, с кондиционерами</w:t>
            </w:r>
          </w:p>
        </w:tc>
        <w:tc>
          <w:tcPr>
            <w:tcW w:w="995" w:type="dxa"/>
            <w:tcBorders>
              <w:top w:val="single" w:sz="4" w:space="0" w:color="auto"/>
              <w:left w:val="single" w:sz="4" w:space="0" w:color="auto"/>
              <w:bottom w:val="single" w:sz="4" w:space="0" w:color="auto"/>
              <w:right w:val="single" w:sz="4" w:space="0" w:color="auto"/>
            </w:tcBorders>
            <w:shd w:val="clear" w:color="auto" w:fill="auto"/>
          </w:tcPr>
          <w:p w14:paraId="4EB150A3" w14:textId="77777777" w:rsidR="00664D13" w:rsidRPr="00A15D57" w:rsidRDefault="00664D13" w:rsidP="00E763D1">
            <w:pPr>
              <w:pStyle w:val="aff6"/>
              <w:ind w:firstLine="0"/>
              <w:jc w:val="center"/>
              <w:rPr>
                <w:iCs/>
                <w:sz w:val="20"/>
                <w:szCs w:val="20"/>
                <w:lang w:val="ru-RU"/>
              </w:rPr>
            </w:pPr>
            <w:r w:rsidRPr="00A15D57">
              <w:rPr>
                <w:iCs/>
                <w:sz w:val="20"/>
                <w:szCs w:val="20"/>
                <w:lang w:val="ru-RU"/>
              </w:rPr>
              <w:t>1120</w:t>
            </w:r>
          </w:p>
        </w:tc>
      </w:tr>
      <w:tr w:rsidR="00664D13" w:rsidRPr="00A15D57" w14:paraId="529C8FF1" w14:textId="77777777" w:rsidTr="002C4A3F">
        <w:tc>
          <w:tcPr>
            <w:tcW w:w="1124" w:type="dxa"/>
            <w:vMerge/>
            <w:tcBorders>
              <w:top w:val="single" w:sz="4" w:space="0" w:color="auto"/>
              <w:left w:val="single" w:sz="4" w:space="0" w:color="auto"/>
              <w:bottom w:val="single" w:sz="4" w:space="0" w:color="auto"/>
              <w:right w:val="single" w:sz="4" w:space="0" w:color="auto"/>
            </w:tcBorders>
            <w:shd w:val="clear" w:color="auto" w:fill="auto"/>
          </w:tcPr>
          <w:p w14:paraId="644B64A6" w14:textId="77777777" w:rsidR="00664D13" w:rsidRPr="00A15D57" w:rsidRDefault="00664D13" w:rsidP="00E763D1">
            <w:pPr>
              <w:pStyle w:val="aff6"/>
              <w:ind w:firstLine="0"/>
              <w:jc w:val="left"/>
              <w:rPr>
                <w:iCs/>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shd w:val="clear" w:color="auto" w:fill="auto"/>
          </w:tcPr>
          <w:p w14:paraId="3B6120E0" w14:textId="77777777" w:rsidR="00664D13" w:rsidRPr="00A15D57" w:rsidRDefault="00664D13" w:rsidP="00E763D1">
            <w:pPr>
              <w:pStyle w:val="aff6"/>
              <w:ind w:firstLine="0"/>
              <w:jc w:val="left"/>
              <w:rPr>
                <w:iCs/>
                <w:sz w:val="20"/>
                <w:szCs w:val="20"/>
                <w:lang w:val="ru-RU"/>
              </w:rPr>
            </w:pPr>
          </w:p>
        </w:tc>
        <w:tc>
          <w:tcPr>
            <w:tcW w:w="1114" w:type="dxa"/>
            <w:vMerge/>
            <w:tcBorders>
              <w:top w:val="single" w:sz="4" w:space="0" w:color="auto"/>
              <w:left w:val="single" w:sz="4" w:space="0" w:color="auto"/>
              <w:bottom w:val="single" w:sz="4" w:space="0" w:color="auto"/>
              <w:right w:val="single" w:sz="4" w:space="0" w:color="auto"/>
            </w:tcBorders>
            <w:shd w:val="clear" w:color="auto" w:fill="auto"/>
          </w:tcPr>
          <w:p w14:paraId="183712C9" w14:textId="77777777" w:rsidR="00664D13" w:rsidRPr="00A15D57" w:rsidRDefault="00664D13" w:rsidP="00E763D1">
            <w:pPr>
              <w:pStyle w:val="aff6"/>
              <w:ind w:firstLine="0"/>
              <w:jc w:val="left"/>
              <w:rPr>
                <w:iCs/>
                <w:sz w:val="20"/>
                <w:szCs w:val="20"/>
                <w:lang w:val="ru-RU"/>
              </w:rPr>
            </w:pPr>
          </w:p>
        </w:tc>
        <w:tc>
          <w:tcPr>
            <w:tcW w:w="1431" w:type="dxa"/>
            <w:vMerge/>
            <w:tcBorders>
              <w:top w:val="single" w:sz="4" w:space="0" w:color="auto"/>
              <w:left w:val="single" w:sz="4" w:space="0" w:color="auto"/>
              <w:bottom w:val="single" w:sz="4" w:space="0" w:color="auto"/>
              <w:right w:val="single" w:sz="4" w:space="0" w:color="auto"/>
            </w:tcBorders>
            <w:shd w:val="clear" w:color="auto" w:fill="auto"/>
            <w:vAlign w:val="center"/>
          </w:tcPr>
          <w:p w14:paraId="13D86198" w14:textId="77777777" w:rsidR="00664D13" w:rsidRPr="00A15D57" w:rsidRDefault="00664D13" w:rsidP="00E763D1">
            <w:pPr>
              <w:pStyle w:val="aff6"/>
              <w:ind w:firstLine="0"/>
              <w:jc w:val="left"/>
              <w:rPr>
                <w:iCs/>
                <w:sz w:val="20"/>
                <w:szCs w:val="20"/>
                <w:lang w:val="ru-RU"/>
              </w:rPr>
            </w:pPr>
          </w:p>
        </w:tc>
        <w:tc>
          <w:tcPr>
            <w:tcW w:w="3405" w:type="dxa"/>
            <w:gridSpan w:val="3"/>
            <w:tcBorders>
              <w:top w:val="single" w:sz="4" w:space="0" w:color="auto"/>
              <w:left w:val="single" w:sz="4" w:space="0" w:color="auto"/>
              <w:bottom w:val="single" w:sz="4" w:space="0" w:color="auto"/>
              <w:right w:val="single" w:sz="4" w:space="0" w:color="auto"/>
            </w:tcBorders>
            <w:shd w:val="clear" w:color="auto" w:fill="auto"/>
          </w:tcPr>
          <w:p w14:paraId="6F24BD03" w14:textId="77777777" w:rsidR="00664D13" w:rsidRPr="00A15D57" w:rsidRDefault="00664D13" w:rsidP="00E763D1">
            <w:pPr>
              <w:pStyle w:val="aff6"/>
              <w:ind w:firstLine="0"/>
              <w:rPr>
                <w:iCs/>
                <w:sz w:val="20"/>
                <w:szCs w:val="20"/>
                <w:lang w:val="ru-RU"/>
              </w:rPr>
            </w:pPr>
            <w:r w:rsidRPr="00A15D57">
              <w:rPr>
                <w:iCs/>
                <w:sz w:val="20"/>
                <w:szCs w:val="20"/>
                <w:lang w:val="ru-RU"/>
              </w:rPr>
              <w:t>Со стационарными электроплитами (100% охвата), без кондиционеров</w:t>
            </w:r>
          </w:p>
        </w:tc>
        <w:tc>
          <w:tcPr>
            <w:tcW w:w="995" w:type="dxa"/>
            <w:tcBorders>
              <w:top w:val="single" w:sz="4" w:space="0" w:color="auto"/>
              <w:left w:val="single" w:sz="4" w:space="0" w:color="auto"/>
              <w:bottom w:val="single" w:sz="4" w:space="0" w:color="auto"/>
              <w:right w:val="single" w:sz="4" w:space="0" w:color="auto"/>
            </w:tcBorders>
            <w:shd w:val="clear" w:color="auto" w:fill="auto"/>
          </w:tcPr>
          <w:p w14:paraId="6F741027" w14:textId="77777777" w:rsidR="00664D13" w:rsidRPr="00A15D57" w:rsidRDefault="00664D13" w:rsidP="00E763D1">
            <w:pPr>
              <w:pStyle w:val="aff6"/>
              <w:ind w:firstLine="0"/>
              <w:jc w:val="center"/>
              <w:rPr>
                <w:iCs/>
                <w:sz w:val="20"/>
                <w:szCs w:val="20"/>
                <w:lang w:val="ru-RU"/>
              </w:rPr>
            </w:pPr>
            <w:r w:rsidRPr="00A15D57">
              <w:rPr>
                <w:iCs/>
                <w:sz w:val="20"/>
                <w:szCs w:val="20"/>
                <w:lang w:val="ru-RU"/>
              </w:rPr>
              <w:t>1350</w:t>
            </w:r>
          </w:p>
        </w:tc>
      </w:tr>
      <w:tr w:rsidR="00664D13" w:rsidRPr="00A15D57" w14:paraId="445DD96C" w14:textId="77777777" w:rsidTr="002C4A3F">
        <w:tc>
          <w:tcPr>
            <w:tcW w:w="1124" w:type="dxa"/>
            <w:vMerge/>
            <w:tcBorders>
              <w:top w:val="single" w:sz="4" w:space="0" w:color="auto"/>
              <w:left w:val="single" w:sz="4" w:space="0" w:color="auto"/>
              <w:bottom w:val="single" w:sz="4" w:space="0" w:color="auto"/>
              <w:right w:val="single" w:sz="4" w:space="0" w:color="auto"/>
            </w:tcBorders>
            <w:shd w:val="clear" w:color="auto" w:fill="auto"/>
          </w:tcPr>
          <w:p w14:paraId="5B4B006B" w14:textId="77777777" w:rsidR="00664D13" w:rsidRPr="00A15D57" w:rsidRDefault="00664D13" w:rsidP="00E763D1">
            <w:pPr>
              <w:pStyle w:val="aff6"/>
              <w:ind w:firstLine="0"/>
              <w:jc w:val="left"/>
              <w:rPr>
                <w:iCs/>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shd w:val="clear" w:color="auto" w:fill="auto"/>
          </w:tcPr>
          <w:p w14:paraId="675BE9FA" w14:textId="77777777" w:rsidR="00664D13" w:rsidRPr="00A15D57" w:rsidRDefault="00664D13" w:rsidP="00E763D1">
            <w:pPr>
              <w:pStyle w:val="aff6"/>
              <w:ind w:firstLine="0"/>
              <w:jc w:val="left"/>
              <w:rPr>
                <w:iCs/>
                <w:sz w:val="20"/>
                <w:szCs w:val="20"/>
                <w:lang w:val="ru-RU"/>
              </w:rPr>
            </w:pPr>
          </w:p>
        </w:tc>
        <w:tc>
          <w:tcPr>
            <w:tcW w:w="1114" w:type="dxa"/>
            <w:vMerge/>
            <w:tcBorders>
              <w:top w:val="single" w:sz="4" w:space="0" w:color="auto"/>
              <w:left w:val="single" w:sz="4" w:space="0" w:color="auto"/>
              <w:bottom w:val="single" w:sz="4" w:space="0" w:color="auto"/>
              <w:right w:val="single" w:sz="4" w:space="0" w:color="auto"/>
            </w:tcBorders>
            <w:shd w:val="clear" w:color="auto" w:fill="auto"/>
          </w:tcPr>
          <w:p w14:paraId="4C2C053E" w14:textId="77777777" w:rsidR="00664D13" w:rsidRPr="00A15D57" w:rsidRDefault="00664D13" w:rsidP="00E763D1">
            <w:pPr>
              <w:pStyle w:val="aff6"/>
              <w:ind w:firstLine="0"/>
              <w:jc w:val="left"/>
              <w:rPr>
                <w:iCs/>
                <w:sz w:val="20"/>
                <w:szCs w:val="20"/>
                <w:lang w:val="ru-RU"/>
              </w:rPr>
            </w:pPr>
          </w:p>
        </w:tc>
        <w:tc>
          <w:tcPr>
            <w:tcW w:w="1431" w:type="dxa"/>
            <w:vMerge/>
            <w:tcBorders>
              <w:top w:val="single" w:sz="4" w:space="0" w:color="auto"/>
              <w:left w:val="single" w:sz="4" w:space="0" w:color="auto"/>
              <w:bottom w:val="single" w:sz="4" w:space="0" w:color="auto"/>
              <w:right w:val="single" w:sz="4" w:space="0" w:color="auto"/>
            </w:tcBorders>
            <w:shd w:val="clear" w:color="auto" w:fill="auto"/>
            <w:vAlign w:val="center"/>
          </w:tcPr>
          <w:p w14:paraId="4FD20B2A" w14:textId="77777777" w:rsidR="00664D13" w:rsidRPr="00A15D57" w:rsidRDefault="00664D13" w:rsidP="00E763D1">
            <w:pPr>
              <w:pStyle w:val="aff6"/>
              <w:ind w:firstLine="0"/>
              <w:jc w:val="left"/>
              <w:rPr>
                <w:iCs/>
                <w:sz w:val="20"/>
                <w:szCs w:val="20"/>
                <w:lang w:val="ru-RU"/>
              </w:rPr>
            </w:pPr>
          </w:p>
        </w:tc>
        <w:tc>
          <w:tcPr>
            <w:tcW w:w="3405" w:type="dxa"/>
            <w:gridSpan w:val="3"/>
            <w:tcBorders>
              <w:top w:val="single" w:sz="4" w:space="0" w:color="auto"/>
              <w:left w:val="single" w:sz="4" w:space="0" w:color="auto"/>
              <w:bottom w:val="single" w:sz="4" w:space="0" w:color="auto"/>
              <w:right w:val="single" w:sz="4" w:space="0" w:color="auto"/>
            </w:tcBorders>
            <w:shd w:val="clear" w:color="auto" w:fill="auto"/>
          </w:tcPr>
          <w:p w14:paraId="48033CD3" w14:textId="77777777" w:rsidR="00664D13" w:rsidRPr="00A15D57" w:rsidRDefault="00664D13" w:rsidP="00E763D1">
            <w:pPr>
              <w:pStyle w:val="aff6"/>
              <w:ind w:firstLine="0"/>
              <w:rPr>
                <w:iCs/>
                <w:sz w:val="20"/>
                <w:szCs w:val="20"/>
                <w:lang w:val="ru-RU"/>
              </w:rPr>
            </w:pPr>
            <w:r w:rsidRPr="00A15D57">
              <w:rPr>
                <w:iCs/>
                <w:sz w:val="20"/>
                <w:szCs w:val="20"/>
                <w:lang w:val="ru-RU"/>
              </w:rPr>
              <w:t>Со стационарными электроплитами (100% охвата), с кондиционерами</w:t>
            </w:r>
          </w:p>
        </w:tc>
        <w:tc>
          <w:tcPr>
            <w:tcW w:w="995" w:type="dxa"/>
            <w:tcBorders>
              <w:top w:val="single" w:sz="4" w:space="0" w:color="auto"/>
              <w:left w:val="single" w:sz="4" w:space="0" w:color="auto"/>
              <w:bottom w:val="single" w:sz="4" w:space="0" w:color="auto"/>
              <w:right w:val="single" w:sz="4" w:space="0" w:color="auto"/>
            </w:tcBorders>
            <w:shd w:val="clear" w:color="auto" w:fill="auto"/>
          </w:tcPr>
          <w:p w14:paraId="3F413A14" w14:textId="77777777" w:rsidR="00664D13" w:rsidRPr="00A15D57" w:rsidRDefault="00664D13" w:rsidP="00E763D1">
            <w:pPr>
              <w:pStyle w:val="aff6"/>
              <w:ind w:firstLine="0"/>
              <w:jc w:val="center"/>
              <w:rPr>
                <w:iCs/>
                <w:sz w:val="20"/>
                <w:szCs w:val="20"/>
                <w:lang w:val="ru-RU"/>
              </w:rPr>
            </w:pPr>
            <w:r w:rsidRPr="00A15D57">
              <w:rPr>
                <w:iCs/>
                <w:sz w:val="20"/>
                <w:szCs w:val="20"/>
                <w:lang w:val="ru-RU"/>
              </w:rPr>
              <w:t>1540</w:t>
            </w:r>
          </w:p>
        </w:tc>
      </w:tr>
      <w:tr w:rsidR="00664D13" w:rsidRPr="00A15D57" w14:paraId="0A0AC316" w14:textId="77777777" w:rsidTr="002C4A3F">
        <w:tc>
          <w:tcPr>
            <w:tcW w:w="1124" w:type="dxa"/>
            <w:vMerge/>
            <w:tcBorders>
              <w:top w:val="single" w:sz="4" w:space="0" w:color="auto"/>
              <w:left w:val="single" w:sz="4" w:space="0" w:color="auto"/>
              <w:bottom w:val="single" w:sz="4" w:space="0" w:color="auto"/>
              <w:right w:val="single" w:sz="4" w:space="0" w:color="auto"/>
            </w:tcBorders>
            <w:shd w:val="clear" w:color="auto" w:fill="auto"/>
          </w:tcPr>
          <w:p w14:paraId="5F6ADB00" w14:textId="77777777" w:rsidR="00664D13" w:rsidRPr="00A15D57" w:rsidRDefault="00664D13" w:rsidP="00E763D1">
            <w:pPr>
              <w:pStyle w:val="aff6"/>
              <w:ind w:firstLine="0"/>
              <w:jc w:val="left"/>
              <w:rPr>
                <w:iCs/>
                <w:sz w:val="20"/>
                <w:szCs w:val="20"/>
                <w:highlight w:val="yellow"/>
                <w:lang w:val="ru-RU"/>
              </w:rPr>
            </w:pPr>
          </w:p>
        </w:tc>
        <w:tc>
          <w:tcPr>
            <w:tcW w:w="1560" w:type="dxa"/>
            <w:vMerge/>
            <w:tcBorders>
              <w:top w:val="single" w:sz="4" w:space="0" w:color="auto"/>
              <w:left w:val="single" w:sz="4" w:space="0" w:color="auto"/>
              <w:bottom w:val="single" w:sz="4" w:space="0" w:color="auto"/>
              <w:right w:val="single" w:sz="4" w:space="0" w:color="auto"/>
            </w:tcBorders>
            <w:shd w:val="clear" w:color="auto" w:fill="auto"/>
          </w:tcPr>
          <w:p w14:paraId="216075E1" w14:textId="77777777" w:rsidR="00664D13" w:rsidRPr="00A15D57" w:rsidRDefault="00664D13" w:rsidP="00E763D1">
            <w:pPr>
              <w:pStyle w:val="aff6"/>
              <w:ind w:firstLine="0"/>
              <w:jc w:val="left"/>
              <w:rPr>
                <w:iCs/>
                <w:sz w:val="20"/>
                <w:szCs w:val="20"/>
                <w:lang w:val="ru-RU"/>
              </w:rPr>
            </w:pPr>
          </w:p>
        </w:tc>
        <w:tc>
          <w:tcPr>
            <w:tcW w:w="1114" w:type="dxa"/>
            <w:tcBorders>
              <w:top w:val="single" w:sz="4" w:space="0" w:color="auto"/>
              <w:left w:val="single" w:sz="4" w:space="0" w:color="auto"/>
              <w:bottom w:val="single" w:sz="4" w:space="0" w:color="auto"/>
              <w:right w:val="single" w:sz="4" w:space="0" w:color="auto"/>
            </w:tcBorders>
            <w:shd w:val="clear" w:color="auto" w:fill="auto"/>
          </w:tcPr>
          <w:p w14:paraId="0C96FB47" w14:textId="77777777" w:rsidR="00664D13" w:rsidRPr="00A15D57" w:rsidRDefault="005D5F5E" w:rsidP="00D36E8D">
            <w:pPr>
              <w:pStyle w:val="aff6"/>
              <w:spacing w:after="120"/>
              <w:ind w:firstLine="0"/>
              <w:rPr>
                <w:iCs/>
                <w:sz w:val="20"/>
                <w:szCs w:val="20"/>
                <w:lang w:val="ru-RU"/>
              </w:rPr>
            </w:pPr>
            <w:r w:rsidRPr="00A15D57">
              <w:rPr>
                <w:iCs/>
                <w:sz w:val="20"/>
                <w:szCs w:val="20"/>
                <w:lang w:val="ru-RU"/>
              </w:rPr>
              <w:t>Размер земельного участка, отводимого для объектов распределительной сети, кв.м</w:t>
            </w:r>
          </w:p>
        </w:tc>
        <w:tc>
          <w:tcPr>
            <w:tcW w:w="5831" w:type="dxa"/>
            <w:gridSpan w:val="5"/>
            <w:tcBorders>
              <w:top w:val="single" w:sz="4" w:space="0" w:color="auto"/>
              <w:left w:val="single" w:sz="4" w:space="0" w:color="auto"/>
              <w:bottom w:val="single" w:sz="4" w:space="0" w:color="auto"/>
              <w:right w:val="single" w:sz="4" w:space="0" w:color="auto"/>
            </w:tcBorders>
            <w:shd w:val="clear" w:color="auto" w:fill="auto"/>
          </w:tcPr>
          <w:p w14:paraId="173291A9" w14:textId="4B1A08E1" w:rsidR="00664D13" w:rsidRPr="00A15D57" w:rsidRDefault="005D5F5E" w:rsidP="005D5F5E">
            <w:pPr>
              <w:pStyle w:val="aff6"/>
              <w:ind w:firstLine="0"/>
              <w:rPr>
                <w:iCs/>
                <w:sz w:val="20"/>
                <w:szCs w:val="20"/>
                <w:lang w:val="ru-RU"/>
              </w:rPr>
            </w:pPr>
            <w:r w:rsidRPr="00A15D57">
              <w:rPr>
                <w:iCs/>
                <w:sz w:val="20"/>
                <w:szCs w:val="20"/>
                <w:lang w:val="ru-RU"/>
              </w:rPr>
              <w:t>По проекту, но не более установленных п. 3.1 ВСН 14278 тм-т1 «Норм отводов земель для электрических сетей напряжением 0,38-750 кВ», утвержденных Министерством топлива и энергетики Российской Федерации от 20.05.1994 года</w:t>
            </w:r>
            <w:r w:rsidR="00D36E8D">
              <w:rPr>
                <w:iCs/>
                <w:sz w:val="20"/>
                <w:szCs w:val="20"/>
                <w:lang w:val="ru-RU"/>
              </w:rPr>
              <w:t>.</w:t>
            </w:r>
          </w:p>
        </w:tc>
      </w:tr>
      <w:tr w:rsidR="00591284" w:rsidRPr="00A15D57" w14:paraId="365AA8AA" w14:textId="77777777" w:rsidTr="002C4A3F">
        <w:tc>
          <w:tcPr>
            <w:tcW w:w="1124" w:type="dxa"/>
            <w:vMerge/>
            <w:tcBorders>
              <w:top w:val="single" w:sz="4" w:space="0" w:color="auto"/>
              <w:left w:val="single" w:sz="4" w:space="0" w:color="auto"/>
              <w:bottom w:val="single" w:sz="4" w:space="0" w:color="auto"/>
              <w:right w:val="single" w:sz="4" w:space="0" w:color="auto"/>
            </w:tcBorders>
            <w:shd w:val="clear" w:color="auto" w:fill="auto"/>
          </w:tcPr>
          <w:p w14:paraId="59EAC96E" w14:textId="77777777" w:rsidR="00591284" w:rsidRPr="00A15D57" w:rsidRDefault="00591284" w:rsidP="00E763D1">
            <w:pPr>
              <w:pStyle w:val="aff6"/>
              <w:ind w:firstLine="0"/>
              <w:jc w:val="left"/>
              <w:rPr>
                <w:iCs/>
                <w:sz w:val="20"/>
                <w:szCs w:val="20"/>
                <w:highlight w:val="yellow"/>
                <w:lang w:val="ru-RU"/>
              </w:rPr>
            </w:pPr>
          </w:p>
        </w:tc>
        <w:tc>
          <w:tcPr>
            <w:tcW w:w="1560" w:type="dxa"/>
            <w:tcBorders>
              <w:top w:val="single" w:sz="4" w:space="0" w:color="auto"/>
              <w:left w:val="single" w:sz="4" w:space="0" w:color="auto"/>
              <w:bottom w:val="single" w:sz="4" w:space="0" w:color="auto"/>
              <w:right w:val="single" w:sz="4" w:space="0" w:color="auto"/>
            </w:tcBorders>
            <w:shd w:val="clear" w:color="auto" w:fill="auto"/>
          </w:tcPr>
          <w:p w14:paraId="1F3E61C5" w14:textId="77777777" w:rsidR="00591284" w:rsidRPr="00A15D57" w:rsidRDefault="00591284" w:rsidP="00D36E8D">
            <w:pPr>
              <w:pStyle w:val="aff6"/>
              <w:spacing w:after="120"/>
              <w:ind w:firstLine="0"/>
              <w:jc w:val="left"/>
              <w:rPr>
                <w:iCs/>
                <w:sz w:val="20"/>
                <w:szCs w:val="20"/>
                <w:lang w:val="ru-RU"/>
              </w:rPr>
            </w:pPr>
            <w:r w:rsidRPr="00A15D57">
              <w:rPr>
                <w:iCs/>
                <w:sz w:val="20"/>
                <w:szCs w:val="20"/>
                <w:lang w:val="ru-RU"/>
              </w:rPr>
              <w:t>Расчетный показатель максимально допустимого уровня территориальной доступности</w:t>
            </w:r>
          </w:p>
        </w:tc>
        <w:tc>
          <w:tcPr>
            <w:tcW w:w="6945" w:type="dxa"/>
            <w:gridSpan w:val="6"/>
            <w:tcBorders>
              <w:top w:val="single" w:sz="4" w:space="0" w:color="auto"/>
              <w:left w:val="single" w:sz="4" w:space="0" w:color="auto"/>
              <w:bottom w:val="single" w:sz="4" w:space="0" w:color="auto"/>
              <w:right w:val="single" w:sz="4" w:space="0" w:color="auto"/>
            </w:tcBorders>
            <w:shd w:val="clear" w:color="auto" w:fill="auto"/>
          </w:tcPr>
          <w:p w14:paraId="3739901E" w14:textId="77777777" w:rsidR="00591284" w:rsidRPr="00A15D57" w:rsidRDefault="00591284" w:rsidP="00E763D1">
            <w:pPr>
              <w:pStyle w:val="aff6"/>
              <w:ind w:firstLine="0"/>
              <w:jc w:val="center"/>
              <w:rPr>
                <w:iCs/>
                <w:sz w:val="20"/>
                <w:szCs w:val="20"/>
              </w:rPr>
            </w:pPr>
            <w:r w:rsidRPr="00A15D57">
              <w:rPr>
                <w:iCs/>
                <w:sz w:val="20"/>
                <w:szCs w:val="20"/>
                <w:lang w:val="ru-RU"/>
              </w:rPr>
              <w:t>Не нормируется</w:t>
            </w:r>
          </w:p>
        </w:tc>
      </w:tr>
      <w:tr w:rsidR="00B50849" w:rsidRPr="00A15D57" w14:paraId="4848F83E" w14:textId="77777777" w:rsidTr="002C4A3F">
        <w:trPr>
          <w:trHeight w:val="271"/>
        </w:trPr>
        <w:tc>
          <w:tcPr>
            <w:tcW w:w="1124" w:type="dxa"/>
            <w:vMerge w:val="restart"/>
            <w:tcBorders>
              <w:top w:val="single" w:sz="4" w:space="0" w:color="auto"/>
              <w:left w:val="single" w:sz="4" w:space="0" w:color="auto"/>
              <w:bottom w:val="single" w:sz="4" w:space="0" w:color="auto"/>
              <w:right w:val="single" w:sz="4" w:space="0" w:color="auto"/>
            </w:tcBorders>
            <w:shd w:val="clear" w:color="auto" w:fill="auto"/>
          </w:tcPr>
          <w:p w14:paraId="4F054C76" w14:textId="77777777" w:rsidR="00B50849" w:rsidRPr="00A15D57" w:rsidRDefault="00B50849" w:rsidP="00E763D1">
            <w:pPr>
              <w:pStyle w:val="aff6"/>
              <w:ind w:firstLine="0"/>
              <w:jc w:val="left"/>
              <w:rPr>
                <w:iCs/>
                <w:sz w:val="20"/>
                <w:szCs w:val="20"/>
                <w:lang w:val="ru-RU"/>
              </w:rPr>
            </w:pPr>
            <w:r w:rsidRPr="00A15D57">
              <w:rPr>
                <w:iCs/>
                <w:sz w:val="20"/>
                <w:szCs w:val="20"/>
                <w:lang w:val="ru-RU"/>
              </w:rPr>
              <w:t>Объекты теплоснабжения</w:t>
            </w:r>
          </w:p>
          <w:p w14:paraId="19532861" w14:textId="77777777" w:rsidR="0051465C" w:rsidRPr="00A15D57" w:rsidRDefault="0051465C" w:rsidP="00E763D1">
            <w:pPr>
              <w:pStyle w:val="aff6"/>
              <w:ind w:firstLine="0"/>
              <w:jc w:val="left"/>
              <w:rPr>
                <w:iCs/>
                <w:sz w:val="20"/>
                <w:szCs w:val="20"/>
                <w:lang w:val="ru-RU"/>
              </w:rPr>
            </w:pPr>
          </w:p>
          <w:p w14:paraId="2640DF17" w14:textId="77777777" w:rsidR="0051465C" w:rsidRPr="00A15D57" w:rsidRDefault="0051465C" w:rsidP="00E763D1">
            <w:pPr>
              <w:pStyle w:val="aff6"/>
              <w:ind w:firstLine="0"/>
              <w:jc w:val="left"/>
              <w:rPr>
                <w:iCs/>
                <w:sz w:val="20"/>
                <w:szCs w:val="20"/>
                <w:lang w:val="ru-RU"/>
              </w:rPr>
            </w:pPr>
          </w:p>
          <w:p w14:paraId="21BB44A2" w14:textId="77777777" w:rsidR="0051465C" w:rsidRPr="00A15D57" w:rsidRDefault="0051465C" w:rsidP="00E763D1">
            <w:pPr>
              <w:pStyle w:val="aff6"/>
              <w:ind w:firstLine="0"/>
              <w:jc w:val="left"/>
              <w:rPr>
                <w:i/>
                <w:sz w:val="20"/>
                <w:szCs w:val="20"/>
                <w:lang w:val="ru-RU"/>
              </w:rPr>
            </w:pPr>
          </w:p>
          <w:p w14:paraId="2844B513" w14:textId="77777777" w:rsidR="0051465C" w:rsidRPr="00A15D57" w:rsidRDefault="0051465C" w:rsidP="00604C2D">
            <w:pPr>
              <w:pStyle w:val="aff6"/>
              <w:ind w:firstLine="0"/>
              <w:jc w:val="left"/>
              <w:rPr>
                <w:iCs/>
                <w:sz w:val="20"/>
                <w:szCs w:val="20"/>
                <w:lang w:val="ru-RU"/>
              </w:rPr>
            </w:pPr>
          </w:p>
        </w:tc>
        <w:tc>
          <w:tcPr>
            <w:tcW w:w="1560" w:type="dxa"/>
            <w:vMerge w:val="restart"/>
            <w:tcBorders>
              <w:top w:val="single" w:sz="4" w:space="0" w:color="auto"/>
              <w:left w:val="single" w:sz="4" w:space="0" w:color="auto"/>
              <w:bottom w:val="single" w:sz="4" w:space="0" w:color="auto"/>
              <w:right w:val="single" w:sz="4" w:space="0" w:color="auto"/>
            </w:tcBorders>
            <w:shd w:val="clear" w:color="auto" w:fill="auto"/>
          </w:tcPr>
          <w:p w14:paraId="21E2AAFD" w14:textId="6DE565B5" w:rsidR="00B50849" w:rsidRPr="00A15D57" w:rsidRDefault="00AE3EB6" w:rsidP="00AE3EB6">
            <w:pPr>
              <w:pStyle w:val="aff6"/>
              <w:ind w:firstLine="0"/>
              <w:jc w:val="left"/>
              <w:rPr>
                <w:iCs/>
                <w:sz w:val="20"/>
                <w:szCs w:val="20"/>
                <w:lang w:val="ru-RU"/>
              </w:rPr>
            </w:pPr>
            <w:r w:rsidRPr="00A15D57">
              <w:rPr>
                <w:iCs/>
                <w:sz w:val="20"/>
                <w:szCs w:val="20"/>
                <w:lang w:val="ru-RU"/>
              </w:rPr>
              <w:t>Расчетный показатель минимально допустимого уровня обеспеченности</w:t>
            </w:r>
          </w:p>
        </w:tc>
        <w:tc>
          <w:tcPr>
            <w:tcW w:w="1114" w:type="dxa"/>
            <w:vMerge w:val="restart"/>
            <w:tcBorders>
              <w:top w:val="single" w:sz="4" w:space="0" w:color="auto"/>
              <w:left w:val="single" w:sz="4" w:space="0" w:color="auto"/>
              <w:bottom w:val="single" w:sz="4" w:space="0" w:color="auto"/>
              <w:right w:val="single" w:sz="4" w:space="0" w:color="auto"/>
            </w:tcBorders>
            <w:shd w:val="clear" w:color="auto" w:fill="auto"/>
          </w:tcPr>
          <w:p w14:paraId="0FC67591" w14:textId="291ED416" w:rsidR="00B50849" w:rsidRPr="00A15D57" w:rsidRDefault="00B50849" w:rsidP="00E763D1">
            <w:pPr>
              <w:pStyle w:val="aff6"/>
              <w:ind w:firstLine="0"/>
              <w:jc w:val="left"/>
              <w:rPr>
                <w:iCs/>
                <w:sz w:val="20"/>
                <w:szCs w:val="20"/>
                <w:lang w:val="ru-RU"/>
              </w:rPr>
            </w:pPr>
            <w:r w:rsidRPr="00A15D57">
              <w:rPr>
                <w:iCs/>
                <w:sz w:val="20"/>
                <w:szCs w:val="20"/>
                <w:lang w:val="ru-RU"/>
              </w:rPr>
              <w:t>Расход тепловой энергии на отопление, Вт/(куб. м</w:t>
            </w:r>
            <w:r w:rsidRPr="00A15D57">
              <w:rPr>
                <w:iCs/>
                <w:sz w:val="20"/>
                <w:szCs w:val="20"/>
              </w:rPr>
              <w:sym w:font="Symbol" w:char="F0D7"/>
            </w:r>
            <w:r w:rsidR="00CE6DE8">
              <w:rPr>
                <w:iCs/>
                <w:sz w:val="20"/>
                <w:szCs w:val="20"/>
                <w:lang w:val="ru-RU"/>
              </w:rPr>
              <w:t xml:space="preserve"> </w:t>
            </w:r>
            <w:r w:rsidRPr="00A15D57">
              <w:rPr>
                <w:iCs/>
                <w:sz w:val="20"/>
                <w:szCs w:val="20"/>
              </w:rPr>
              <w:t>C</w:t>
            </w:r>
            <w:r w:rsidRPr="00A15D57">
              <w:rPr>
                <w:iCs/>
                <w:sz w:val="20"/>
                <w:szCs w:val="20"/>
                <w:lang w:val="ru-RU"/>
              </w:rPr>
              <w:t xml:space="preserve"> сут.)</w:t>
            </w:r>
          </w:p>
        </w:tc>
        <w:tc>
          <w:tcPr>
            <w:tcW w:w="5831" w:type="dxa"/>
            <w:gridSpan w:val="5"/>
            <w:tcBorders>
              <w:top w:val="single" w:sz="4" w:space="0" w:color="auto"/>
              <w:left w:val="single" w:sz="4" w:space="0" w:color="auto"/>
              <w:bottom w:val="single" w:sz="4" w:space="0" w:color="auto"/>
              <w:right w:val="single" w:sz="4" w:space="0" w:color="auto"/>
            </w:tcBorders>
            <w:shd w:val="clear" w:color="auto" w:fill="auto"/>
          </w:tcPr>
          <w:p w14:paraId="4B99045B" w14:textId="77777777" w:rsidR="00B50849" w:rsidRPr="00A15D57" w:rsidRDefault="00B50849" w:rsidP="00E763D1">
            <w:pPr>
              <w:pStyle w:val="aff6"/>
              <w:ind w:firstLine="0"/>
              <w:jc w:val="center"/>
              <w:rPr>
                <w:iCs/>
                <w:sz w:val="20"/>
                <w:szCs w:val="20"/>
                <w:lang w:val="ru-RU"/>
              </w:rPr>
            </w:pPr>
            <w:r w:rsidRPr="00A15D57">
              <w:rPr>
                <w:iCs/>
                <w:sz w:val="20"/>
                <w:szCs w:val="20"/>
                <w:lang w:val="ru-RU"/>
              </w:rPr>
              <w:t>Для малоэтажных жилых одноквартирных зданий [3]</w:t>
            </w:r>
          </w:p>
        </w:tc>
      </w:tr>
      <w:tr w:rsidR="00B50849" w:rsidRPr="00A15D57" w14:paraId="0C1CFDD9" w14:textId="77777777" w:rsidTr="002C4A3F">
        <w:trPr>
          <w:trHeight w:val="382"/>
        </w:trPr>
        <w:tc>
          <w:tcPr>
            <w:tcW w:w="1124" w:type="dxa"/>
            <w:vMerge/>
            <w:tcBorders>
              <w:top w:val="single" w:sz="4" w:space="0" w:color="auto"/>
              <w:left w:val="single" w:sz="4" w:space="0" w:color="auto"/>
              <w:bottom w:val="single" w:sz="4" w:space="0" w:color="auto"/>
              <w:right w:val="single" w:sz="4" w:space="0" w:color="auto"/>
            </w:tcBorders>
            <w:shd w:val="clear" w:color="auto" w:fill="auto"/>
          </w:tcPr>
          <w:p w14:paraId="32682C8E" w14:textId="77777777" w:rsidR="00B50849" w:rsidRPr="00A15D57" w:rsidRDefault="00B50849" w:rsidP="00E763D1">
            <w:pPr>
              <w:pStyle w:val="aff6"/>
              <w:ind w:firstLine="0"/>
              <w:jc w:val="left"/>
              <w:rPr>
                <w:iCs/>
                <w:sz w:val="20"/>
                <w:szCs w:val="20"/>
                <w:highlight w:val="yellow"/>
                <w:lang w:val="ru-RU"/>
              </w:rPr>
            </w:pPr>
          </w:p>
        </w:tc>
        <w:tc>
          <w:tcPr>
            <w:tcW w:w="1560" w:type="dxa"/>
            <w:vMerge/>
            <w:tcBorders>
              <w:top w:val="single" w:sz="4" w:space="0" w:color="auto"/>
              <w:left w:val="single" w:sz="4" w:space="0" w:color="auto"/>
              <w:bottom w:val="single" w:sz="4" w:space="0" w:color="auto"/>
              <w:right w:val="single" w:sz="4" w:space="0" w:color="auto"/>
            </w:tcBorders>
            <w:shd w:val="clear" w:color="auto" w:fill="auto"/>
          </w:tcPr>
          <w:p w14:paraId="618208BE" w14:textId="77777777" w:rsidR="00B50849" w:rsidRPr="00A15D57" w:rsidRDefault="00B50849" w:rsidP="00E763D1">
            <w:pPr>
              <w:pStyle w:val="aff6"/>
              <w:jc w:val="left"/>
              <w:rPr>
                <w:iCs/>
                <w:sz w:val="20"/>
                <w:szCs w:val="20"/>
                <w:highlight w:val="yellow"/>
                <w:lang w:val="ru-RU"/>
              </w:rPr>
            </w:pPr>
          </w:p>
        </w:tc>
        <w:tc>
          <w:tcPr>
            <w:tcW w:w="1114" w:type="dxa"/>
            <w:vMerge/>
            <w:tcBorders>
              <w:top w:val="single" w:sz="4" w:space="0" w:color="auto"/>
              <w:left w:val="single" w:sz="4" w:space="0" w:color="auto"/>
              <w:bottom w:val="single" w:sz="4" w:space="0" w:color="auto"/>
              <w:right w:val="single" w:sz="4" w:space="0" w:color="auto"/>
            </w:tcBorders>
            <w:shd w:val="clear" w:color="auto" w:fill="auto"/>
          </w:tcPr>
          <w:p w14:paraId="549653F6" w14:textId="77777777" w:rsidR="00B50849" w:rsidRPr="00A15D57" w:rsidRDefault="00B50849" w:rsidP="00E763D1">
            <w:pPr>
              <w:pStyle w:val="aff6"/>
              <w:jc w:val="left"/>
              <w:rPr>
                <w:iCs/>
                <w:sz w:val="20"/>
                <w:szCs w:val="20"/>
                <w:lang w:val="ru-RU"/>
              </w:rPr>
            </w:pPr>
          </w:p>
        </w:tc>
        <w:tc>
          <w:tcPr>
            <w:tcW w:w="1431" w:type="dxa"/>
            <w:vMerge w:val="restart"/>
            <w:tcBorders>
              <w:top w:val="single" w:sz="4" w:space="0" w:color="auto"/>
              <w:left w:val="single" w:sz="4" w:space="0" w:color="auto"/>
              <w:bottom w:val="single" w:sz="4" w:space="0" w:color="auto"/>
              <w:right w:val="single" w:sz="4" w:space="0" w:color="auto"/>
            </w:tcBorders>
            <w:shd w:val="clear" w:color="auto" w:fill="auto"/>
          </w:tcPr>
          <w:p w14:paraId="261FF6A2" w14:textId="77777777" w:rsidR="00B50849" w:rsidRPr="00A15D57" w:rsidRDefault="00B50849" w:rsidP="00E763D1">
            <w:pPr>
              <w:pStyle w:val="aff6"/>
              <w:ind w:firstLine="0"/>
              <w:jc w:val="center"/>
              <w:rPr>
                <w:iCs/>
                <w:sz w:val="20"/>
                <w:szCs w:val="20"/>
                <w:lang w:val="ru-RU"/>
              </w:rPr>
            </w:pPr>
            <w:r w:rsidRPr="00A15D57">
              <w:rPr>
                <w:iCs/>
                <w:sz w:val="20"/>
                <w:szCs w:val="20"/>
                <w:lang w:val="ru-RU"/>
              </w:rPr>
              <w:t>Площадь здания, кв. м</w:t>
            </w:r>
          </w:p>
        </w:tc>
        <w:tc>
          <w:tcPr>
            <w:tcW w:w="4400" w:type="dxa"/>
            <w:gridSpan w:val="4"/>
            <w:tcBorders>
              <w:top w:val="single" w:sz="4" w:space="0" w:color="auto"/>
              <w:left w:val="single" w:sz="4" w:space="0" w:color="auto"/>
              <w:bottom w:val="single" w:sz="4" w:space="0" w:color="auto"/>
              <w:right w:val="single" w:sz="4" w:space="0" w:color="auto"/>
            </w:tcBorders>
            <w:shd w:val="clear" w:color="auto" w:fill="auto"/>
          </w:tcPr>
          <w:p w14:paraId="33457EC4" w14:textId="77777777" w:rsidR="00B50849" w:rsidRPr="00A15D57" w:rsidRDefault="00B50849" w:rsidP="00E763D1">
            <w:pPr>
              <w:pStyle w:val="aff6"/>
              <w:ind w:firstLine="0"/>
              <w:jc w:val="center"/>
              <w:rPr>
                <w:iCs/>
                <w:sz w:val="20"/>
                <w:szCs w:val="20"/>
                <w:lang w:val="ru-RU"/>
              </w:rPr>
            </w:pPr>
            <w:r w:rsidRPr="00A15D57">
              <w:rPr>
                <w:iCs/>
                <w:sz w:val="20"/>
                <w:szCs w:val="20"/>
                <w:lang w:val="ru-RU"/>
              </w:rPr>
              <w:t>количество этажей</w:t>
            </w:r>
          </w:p>
        </w:tc>
      </w:tr>
      <w:tr w:rsidR="00B50849" w:rsidRPr="00A15D57" w14:paraId="30FAE734" w14:textId="77777777" w:rsidTr="002C4A3F">
        <w:tc>
          <w:tcPr>
            <w:tcW w:w="1124" w:type="dxa"/>
            <w:vMerge/>
            <w:tcBorders>
              <w:top w:val="single" w:sz="4" w:space="0" w:color="auto"/>
              <w:left w:val="single" w:sz="4" w:space="0" w:color="auto"/>
              <w:bottom w:val="single" w:sz="4" w:space="0" w:color="auto"/>
              <w:right w:val="single" w:sz="4" w:space="0" w:color="auto"/>
            </w:tcBorders>
            <w:shd w:val="clear" w:color="auto" w:fill="auto"/>
          </w:tcPr>
          <w:p w14:paraId="4F431CBD" w14:textId="77777777" w:rsidR="00B50849" w:rsidRPr="00A15D57" w:rsidRDefault="00B50849" w:rsidP="00E763D1">
            <w:pPr>
              <w:pStyle w:val="aff6"/>
              <w:ind w:firstLine="0"/>
              <w:jc w:val="left"/>
              <w:rPr>
                <w:iCs/>
                <w:sz w:val="20"/>
                <w:szCs w:val="20"/>
                <w:highlight w:val="yellow"/>
                <w:lang w:val="ru-RU"/>
              </w:rPr>
            </w:pPr>
          </w:p>
        </w:tc>
        <w:tc>
          <w:tcPr>
            <w:tcW w:w="1560" w:type="dxa"/>
            <w:vMerge/>
            <w:tcBorders>
              <w:top w:val="single" w:sz="4" w:space="0" w:color="auto"/>
              <w:left w:val="single" w:sz="4" w:space="0" w:color="auto"/>
              <w:bottom w:val="single" w:sz="4" w:space="0" w:color="auto"/>
              <w:right w:val="single" w:sz="4" w:space="0" w:color="auto"/>
            </w:tcBorders>
            <w:shd w:val="clear" w:color="auto" w:fill="auto"/>
          </w:tcPr>
          <w:p w14:paraId="5CB24D42" w14:textId="77777777" w:rsidR="00B50849" w:rsidRPr="00A15D57" w:rsidRDefault="00B50849" w:rsidP="00E763D1">
            <w:pPr>
              <w:pStyle w:val="aff6"/>
              <w:jc w:val="left"/>
              <w:rPr>
                <w:iCs/>
                <w:sz w:val="20"/>
                <w:szCs w:val="20"/>
                <w:highlight w:val="yellow"/>
                <w:lang w:val="ru-RU"/>
              </w:rPr>
            </w:pPr>
          </w:p>
        </w:tc>
        <w:tc>
          <w:tcPr>
            <w:tcW w:w="1114" w:type="dxa"/>
            <w:vMerge/>
            <w:tcBorders>
              <w:top w:val="single" w:sz="4" w:space="0" w:color="auto"/>
              <w:left w:val="single" w:sz="4" w:space="0" w:color="auto"/>
              <w:bottom w:val="single" w:sz="4" w:space="0" w:color="auto"/>
              <w:right w:val="single" w:sz="4" w:space="0" w:color="auto"/>
            </w:tcBorders>
            <w:shd w:val="clear" w:color="auto" w:fill="auto"/>
          </w:tcPr>
          <w:p w14:paraId="3F4ACB92" w14:textId="77777777" w:rsidR="00B50849" w:rsidRPr="00A15D57" w:rsidRDefault="00B50849" w:rsidP="00E763D1">
            <w:pPr>
              <w:pStyle w:val="aff6"/>
              <w:jc w:val="left"/>
              <w:rPr>
                <w:iCs/>
                <w:sz w:val="20"/>
                <w:szCs w:val="20"/>
                <w:lang w:val="ru-RU"/>
              </w:rPr>
            </w:pPr>
          </w:p>
        </w:tc>
        <w:tc>
          <w:tcPr>
            <w:tcW w:w="1431" w:type="dxa"/>
            <w:vMerge/>
            <w:tcBorders>
              <w:top w:val="single" w:sz="4" w:space="0" w:color="auto"/>
              <w:left w:val="single" w:sz="4" w:space="0" w:color="auto"/>
              <w:bottom w:val="single" w:sz="4" w:space="0" w:color="auto"/>
              <w:right w:val="single" w:sz="4" w:space="0" w:color="auto"/>
            </w:tcBorders>
            <w:shd w:val="clear" w:color="auto" w:fill="auto"/>
          </w:tcPr>
          <w:p w14:paraId="33707DC7" w14:textId="77777777" w:rsidR="00B50849" w:rsidRPr="00A15D57" w:rsidRDefault="00B50849" w:rsidP="00E763D1">
            <w:pPr>
              <w:pStyle w:val="aff6"/>
              <w:ind w:firstLine="0"/>
              <w:jc w:val="center"/>
              <w:rPr>
                <w:iCs/>
                <w:sz w:val="20"/>
                <w:szCs w:val="20"/>
                <w:lang w:val="ru-RU"/>
              </w:rPr>
            </w:pPr>
          </w:p>
        </w:tc>
        <w:tc>
          <w:tcPr>
            <w:tcW w:w="1095" w:type="dxa"/>
            <w:tcBorders>
              <w:top w:val="single" w:sz="4" w:space="0" w:color="auto"/>
              <w:left w:val="single" w:sz="4" w:space="0" w:color="auto"/>
              <w:bottom w:val="single" w:sz="4" w:space="0" w:color="auto"/>
              <w:right w:val="single" w:sz="4" w:space="0" w:color="auto"/>
            </w:tcBorders>
            <w:shd w:val="clear" w:color="auto" w:fill="auto"/>
            <w:vAlign w:val="center"/>
          </w:tcPr>
          <w:p w14:paraId="7D95F7AF" w14:textId="77777777" w:rsidR="00B50849" w:rsidRPr="00A15D57" w:rsidRDefault="00B50849" w:rsidP="00E763D1">
            <w:pPr>
              <w:pStyle w:val="aff6"/>
              <w:ind w:firstLine="0"/>
              <w:jc w:val="center"/>
              <w:rPr>
                <w:iCs/>
                <w:sz w:val="20"/>
                <w:szCs w:val="20"/>
                <w:lang w:val="ru-RU"/>
              </w:rPr>
            </w:pPr>
            <w:r w:rsidRPr="00A15D57">
              <w:rPr>
                <w:iCs/>
                <w:sz w:val="20"/>
                <w:szCs w:val="20"/>
                <w:lang w:val="ru-RU"/>
              </w:rPr>
              <w:t>1</w:t>
            </w:r>
          </w:p>
        </w:tc>
        <w:tc>
          <w:tcPr>
            <w:tcW w:w="1133" w:type="dxa"/>
            <w:tcBorders>
              <w:top w:val="single" w:sz="4" w:space="0" w:color="auto"/>
              <w:left w:val="single" w:sz="4" w:space="0" w:color="auto"/>
              <w:bottom w:val="single" w:sz="4" w:space="0" w:color="auto"/>
              <w:right w:val="single" w:sz="4" w:space="0" w:color="auto"/>
            </w:tcBorders>
            <w:shd w:val="clear" w:color="auto" w:fill="auto"/>
            <w:vAlign w:val="center"/>
          </w:tcPr>
          <w:p w14:paraId="7D4BDDD8" w14:textId="77777777" w:rsidR="00B50849" w:rsidRPr="00A15D57" w:rsidRDefault="00B50849" w:rsidP="00E763D1">
            <w:pPr>
              <w:pStyle w:val="aff6"/>
              <w:ind w:firstLine="0"/>
              <w:jc w:val="center"/>
              <w:rPr>
                <w:iCs/>
                <w:sz w:val="20"/>
                <w:szCs w:val="20"/>
                <w:lang w:val="ru-RU"/>
              </w:rPr>
            </w:pPr>
            <w:r w:rsidRPr="00A15D57">
              <w:rPr>
                <w:iCs/>
                <w:sz w:val="20"/>
                <w:szCs w:val="20"/>
                <w:lang w:val="ru-RU"/>
              </w:rPr>
              <w:t>2</w:t>
            </w:r>
          </w:p>
        </w:tc>
        <w:tc>
          <w:tcPr>
            <w:tcW w:w="1177" w:type="dxa"/>
            <w:tcBorders>
              <w:top w:val="single" w:sz="4" w:space="0" w:color="auto"/>
              <w:left w:val="single" w:sz="4" w:space="0" w:color="auto"/>
              <w:bottom w:val="single" w:sz="4" w:space="0" w:color="auto"/>
              <w:right w:val="single" w:sz="4" w:space="0" w:color="auto"/>
            </w:tcBorders>
            <w:shd w:val="clear" w:color="auto" w:fill="auto"/>
            <w:vAlign w:val="center"/>
          </w:tcPr>
          <w:p w14:paraId="628AAF9D" w14:textId="77777777" w:rsidR="00B50849" w:rsidRPr="00A15D57" w:rsidRDefault="00B50849" w:rsidP="00E763D1">
            <w:pPr>
              <w:pStyle w:val="aff6"/>
              <w:ind w:firstLine="0"/>
              <w:jc w:val="center"/>
              <w:rPr>
                <w:iCs/>
                <w:sz w:val="20"/>
                <w:szCs w:val="20"/>
                <w:lang w:val="ru-RU"/>
              </w:rPr>
            </w:pPr>
            <w:r w:rsidRPr="00A15D57">
              <w:rPr>
                <w:iCs/>
                <w:sz w:val="20"/>
                <w:szCs w:val="20"/>
                <w:lang w:val="ru-RU"/>
              </w:rPr>
              <w:t>3</w:t>
            </w:r>
          </w:p>
        </w:tc>
        <w:tc>
          <w:tcPr>
            <w:tcW w:w="995" w:type="dxa"/>
            <w:tcBorders>
              <w:top w:val="single" w:sz="4" w:space="0" w:color="auto"/>
              <w:left w:val="single" w:sz="4" w:space="0" w:color="auto"/>
              <w:bottom w:val="single" w:sz="4" w:space="0" w:color="auto"/>
              <w:right w:val="single" w:sz="4" w:space="0" w:color="auto"/>
            </w:tcBorders>
            <w:shd w:val="clear" w:color="auto" w:fill="auto"/>
            <w:vAlign w:val="center"/>
          </w:tcPr>
          <w:p w14:paraId="7D7FF585" w14:textId="77777777" w:rsidR="00B50849" w:rsidRPr="00A15D57" w:rsidRDefault="00B50849" w:rsidP="00E763D1">
            <w:pPr>
              <w:pStyle w:val="aff6"/>
              <w:ind w:firstLine="0"/>
              <w:jc w:val="center"/>
              <w:rPr>
                <w:iCs/>
                <w:sz w:val="20"/>
                <w:szCs w:val="20"/>
                <w:lang w:val="ru-RU"/>
              </w:rPr>
            </w:pPr>
            <w:r w:rsidRPr="00A15D57">
              <w:rPr>
                <w:iCs/>
                <w:sz w:val="20"/>
                <w:szCs w:val="20"/>
                <w:lang w:val="ru-RU"/>
              </w:rPr>
              <w:t>4</w:t>
            </w:r>
          </w:p>
        </w:tc>
      </w:tr>
      <w:tr w:rsidR="00B50849" w:rsidRPr="00A15D57" w14:paraId="160597D9" w14:textId="77777777" w:rsidTr="002C4A3F">
        <w:tc>
          <w:tcPr>
            <w:tcW w:w="1124" w:type="dxa"/>
            <w:vMerge/>
            <w:tcBorders>
              <w:top w:val="single" w:sz="4" w:space="0" w:color="auto"/>
              <w:left w:val="single" w:sz="4" w:space="0" w:color="auto"/>
              <w:bottom w:val="single" w:sz="4" w:space="0" w:color="auto"/>
              <w:right w:val="single" w:sz="4" w:space="0" w:color="auto"/>
            </w:tcBorders>
            <w:shd w:val="clear" w:color="auto" w:fill="auto"/>
          </w:tcPr>
          <w:p w14:paraId="24848158" w14:textId="77777777" w:rsidR="00B50849" w:rsidRPr="00A15D57" w:rsidRDefault="00B50849" w:rsidP="00E763D1">
            <w:pPr>
              <w:pStyle w:val="aff6"/>
              <w:ind w:firstLine="0"/>
              <w:jc w:val="left"/>
              <w:rPr>
                <w:iCs/>
                <w:sz w:val="20"/>
                <w:szCs w:val="20"/>
                <w:highlight w:val="yellow"/>
                <w:lang w:val="ru-RU"/>
              </w:rPr>
            </w:pPr>
          </w:p>
        </w:tc>
        <w:tc>
          <w:tcPr>
            <w:tcW w:w="1560" w:type="dxa"/>
            <w:vMerge/>
            <w:tcBorders>
              <w:top w:val="single" w:sz="4" w:space="0" w:color="auto"/>
              <w:left w:val="single" w:sz="4" w:space="0" w:color="auto"/>
              <w:bottom w:val="single" w:sz="4" w:space="0" w:color="auto"/>
              <w:right w:val="single" w:sz="4" w:space="0" w:color="auto"/>
            </w:tcBorders>
            <w:shd w:val="clear" w:color="auto" w:fill="auto"/>
          </w:tcPr>
          <w:p w14:paraId="0A62E371" w14:textId="77777777" w:rsidR="00B50849" w:rsidRPr="00A15D57" w:rsidRDefault="00B50849" w:rsidP="00E763D1">
            <w:pPr>
              <w:pStyle w:val="aff6"/>
              <w:jc w:val="left"/>
              <w:rPr>
                <w:iCs/>
                <w:sz w:val="20"/>
                <w:szCs w:val="20"/>
                <w:highlight w:val="yellow"/>
                <w:lang w:val="ru-RU"/>
              </w:rPr>
            </w:pPr>
          </w:p>
        </w:tc>
        <w:tc>
          <w:tcPr>
            <w:tcW w:w="1114" w:type="dxa"/>
            <w:vMerge/>
            <w:tcBorders>
              <w:top w:val="single" w:sz="4" w:space="0" w:color="auto"/>
              <w:left w:val="single" w:sz="4" w:space="0" w:color="auto"/>
              <w:bottom w:val="single" w:sz="4" w:space="0" w:color="auto"/>
              <w:right w:val="single" w:sz="4" w:space="0" w:color="auto"/>
            </w:tcBorders>
            <w:shd w:val="clear" w:color="auto" w:fill="auto"/>
          </w:tcPr>
          <w:p w14:paraId="0EBC0AB2" w14:textId="77777777" w:rsidR="00B50849" w:rsidRPr="00A15D57" w:rsidRDefault="00B50849" w:rsidP="00E763D1">
            <w:pPr>
              <w:pStyle w:val="aff6"/>
              <w:jc w:val="left"/>
              <w:rPr>
                <w:iCs/>
                <w:sz w:val="20"/>
                <w:szCs w:val="20"/>
                <w:lang w:val="ru-RU"/>
              </w:rPr>
            </w:pPr>
          </w:p>
        </w:tc>
        <w:tc>
          <w:tcPr>
            <w:tcW w:w="1431" w:type="dxa"/>
            <w:tcBorders>
              <w:top w:val="single" w:sz="4" w:space="0" w:color="auto"/>
              <w:left w:val="single" w:sz="4" w:space="0" w:color="auto"/>
              <w:bottom w:val="single" w:sz="4" w:space="0" w:color="auto"/>
              <w:right w:val="single" w:sz="4" w:space="0" w:color="auto"/>
            </w:tcBorders>
            <w:shd w:val="clear" w:color="auto" w:fill="auto"/>
          </w:tcPr>
          <w:p w14:paraId="5EF2FB52" w14:textId="77777777" w:rsidR="00B50849" w:rsidRPr="00A15D57" w:rsidRDefault="00B50849" w:rsidP="00E763D1">
            <w:pPr>
              <w:pStyle w:val="aff6"/>
              <w:ind w:firstLine="0"/>
              <w:jc w:val="center"/>
              <w:rPr>
                <w:iCs/>
                <w:sz w:val="20"/>
                <w:szCs w:val="20"/>
                <w:lang w:val="ru-RU"/>
              </w:rPr>
            </w:pPr>
            <w:r w:rsidRPr="00A15D57">
              <w:rPr>
                <w:iCs/>
                <w:sz w:val="20"/>
                <w:szCs w:val="20"/>
                <w:lang w:val="ru-RU"/>
              </w:rPr>
              <w:t>50</w:t>
            </w:r>
          </w:p>
        </w:tc>
        <w:tc>
          <w:tcPr>
            <w:tcW w:w="1095" w:type="dxa"/>
            <w:tcBorders>
              <w:top w:val="single" w:sz="4" w:space="0" w:color="auto"/>
              <w:left w:val="single" w:sz="4" w:space="0" w:color="auto"/>
              <w:bottom w:val="single" w:sz="4" w:space="0" w:color="auto"/>
              <w:right w:val="single" w:sz="4" w:space="0" w:color="auto"/>
            </w:tcBorders>
            <w:shd w:val="clear" w:color="auto" w:fill="auto"/>
          </w:tcPr>
          <w:p w14:paraId="2AA05C85" w14:textId="77777777" w:rsidR="00B50849" w:rsidRPr="00A15D57" w:rsidRDefault="00B50849" w:rsidP="00E763D1">
            <w:pPr>
              <w:pStyle w:val="aff6"/>
              <w:ind w:firstLine="0"/>
              <w:jc w:val="center"/>
              <w:rPr>
                <w:iCs/>
                <w:sz w:val="20"/>
                <w:szCs w:val="20"/>
                <w:lang w:val="ru-RU"/>
              </w:rPr>
            </w:pPr>
            <w:r w:rsidRPr="00A15D57">
              <w:rPr>
                <w:iCs/>
                <w:sz w:val="20"/>
                <w:szCs w:val="20"/>
                <w:shd w:val="clear" w:color="auto" w:fill="FFFFFF"/>
              </w:rPr>
              <w:t>0,579</w:t>
            </w:r>
          </w:p>
        </w:tc>
        <w:tc>
          <w:tcPr>
            <w:tcW w:w="1133" w:type="dxa"/>
            <w:tcBorders>
              <w:top w:val="single" w:sz="4" w:space="0" w:color="auto"/>
              <w:left w:val="single" w:sz="4" w:space="0" w:color="auto"/>
              <w:bottom w:val="single" w:sz="4" w:space="0" w:color="auto"/>
              <w:right w:val="single" w:sz="4" w:space="0" w:color="auto"/>
            </w:tcBorders>
            <w:shd w:val="clear" w:color="auto" w:fill="auto"/>
          </w:tcPr>
          <w:p w14:paraId="650A2B16" w14:textId="77777777" w:rsidR="00B50849" w:rsidRPr="00A15D57" w:rsidRDefault="00B50849" w:rsidP="00E763D1">
            <w:pPr>
              <w:pStyle w:val="aff6"/>
              <w:ind w:firstLine="0"/>
              <w:jc w:val="center"/>
              <w:rPr>
                <w:iCs/>
                <w:sz w:val="20"/>
                <w:szCs w:val="20"/>
                <w:lang w:val="ru-RU"/>
              </w:rPr>
            </w:pPr>
            <w:r w:rsidRPr="00A15D57">
              <w:rPr>
                <w:iCs/>
                <w:sz w:val="20"/>
                <w:szCs w:val="20"/>
                <w:lang w:val="ru-RU"/>
              </w:rPr>
              <w:t>-</w:t>
            </w:r>
          </w:p>
        </w:tc>
        <w:tc>
          <w:tcPr>
            <w:tcW w:w="1177" w:type="dxa"/>
            <w:tcBorders>
              <w:top w:val="single" w:sz="4" w:space="0" w:color="auto"/>
              <w:left w:val="single" w:sz="4" w:space="0" w:color="auto"/>
              <w:bottom w:val="single" w:sz="4" w:space="0" w:color="auto"/>
              <w:right w:val="single" w:sz="4" w:space="0" w:color="auto"/>
            </w:tcBorders>
            <w:shd w:val="clear" w:color="auto" w:fill="auto"/>
          </w:tcPr>
          <w:p w14:paraId="5223E3DA" w14:textId="77777777" w:rsidR="00B50849" w:rsidRPr="00A15D57" w:rsidRDefault="00B50849" w:rsidP="00E763D1">
            <w:pPr>
              <w:pStyle w:val="aff6"/>
              <w:ind w:firstLine="0"/>
              <w:jc w:val="center"/>
              <w:rPr>
                <w:iCs/>
                <w:sz w:val="20"/>
                <w:szCs w:val="20"/>
                <w:lang w:val="ru-RU"/>
              </w:rPr>
            </w:pPr>
            <w:r w:rsidRPr="00A15D57">
              <w:rPr>
                <w:iCs/>
                <w:sz w:val="20"/>
                <w:szCs w:val="20"/>
                <w:lang w:val="ru-RU"/>
              </w:rPr>
              <w:t>-</w:t>
            </w:r>
          </w:p>
        </w:tc>
        <w:tc>
          <w:tcPr>
            <w:tcW w:w="995" w:type="dxa"/>
            <w:tcBorders>
              <w:top w:val="single" w:sz="4" w:space="0" w:color="auto"/>
              <w:left w:val="single" w:sz="4" w:space="0" w:color="auto"/>
              <w:bottom w:val="single" w:sz="4" w:space="0" w:color="auto"/>
              <w:right w:val="single" w:sz="4" w:space="0" w:color="auto"/>
            </w:tcBorders>
            <w:shd w:val="clear" w:color="auto" w:fill="auto"/>
          </w:tcPr>
          <w:p w14:paraId="45E8FB83" w14:textId="77777777" w:rsidR="00B50849" w:rsidRPr="00A15D57" w:rsidRDefault="00B50849" w:rsidP="00E763D1">
            <w:pPr>
              <w:pStyle w:val="aff6"/>
              <w:ind w:firstLine="0"/>
              <w:jc w:val="center"/>
              <w:rPr>
                <w:iCs/>
                <w:sz w:val="20"/>
                <w:szCs w:val="20"/>
                <w:lang w:val="ru-RU"/>
              </w:rPr>
            </w:pPr>
          </w:p>
        </w:tc>
      </w:tr>
      <w:tr w:rsidR="00B50849" w:rsidRPr="00A15D57" w14:paraId="0A015A6D" w14:textId="77777777" w:rsidTr="002C4A3F">
        <w:tc>
          <w:tcPr>
            <w:tcW w:w="1124" w:type="dxa"/>
            <w:vMerge/>
            <w:tcBorders>
              <w:top w:val="single" w:sz="4" w:space="0" w:color="auto"/>
              <w:left w:val="single" w:sz="4" w:space="0" w:color="auto"/>
              <w:bottom w:val="single" w:sz="4" w:space="0" w:color="auto"/>
              <w:right w:val="single" w:sz="4" w:space="0" w:color="auto"/>
            </w:tcBorders>
            <w:shd w:val="clear" w:color="auto" w:fill="auto"/>
          </w:tcPr>
          <w:p w14:paraId="6F9F2FB4" w14:textId="77777777" w:rsidR="00B50849" w:rsidRPr="00A15D57" w:rsidRDefault="00B50849" w:rsidP="00E763D1">
            <w:pPr>
              <w:pStyle w:val="aff6"/>
              <w:ind w:firstLine="0"/>
              <w:jc w:val="left"/>
              <w:rPr>
                <w:iCs/>
                <w:sz w:val="20"/>
                <w:szCs w:val="20"/>
                <w:highlight w:val="yellow"/>
                <w:lang w:val="ru-RU"/>
              </w:rPr>
            </w:pPr>
          </w:p>
        </w:tc>
        <w:tc>
          <w:tcPr>
            <w:tcW w:w="1560" w:type="dxa"/>
            <w:vMerge/>
            <w:tcBorders>
              <w:top w:val="single" w:sz="4" w:space="0" w:color="auto"/>
              <w:left w:val="single" w:sz="4" w:space="0" w:color="auto"/>
              <w:bottom w:val="single" w:sz="4" w:space="0" w:color="auto"/>
              <w:right w:val="single" w:sz="4" w:space="0" w:color="auto"/>
            </w:tcBorders>
            <w:shd w:val="clear" w:color="auto" w:fill="auto"/>
          </w:tcPr>
          <w:p w14:paraId="48F5FE5B" w14:textId="77777777" w:rsidR="00B50849" w:rsidRPr="00A15D57" w:rsidRDefault="00B50849" w:rsidP="00E763D1">
            <w:pPr>
              <w:pStyle w:val="aff6"/>
              <w:jc w:val="left"/>
              <w:rPr>
                <w:iCs/>
                <w:sz w:val="20"/>
                <w:szCs w:val="20"/>
                <w:highlight w:val="yellow"/>
                <w:lang w:val="ru-RU"/>
              </w:rPr>
            </w:pPr>
          </w:p>
        </w:tc>
        <w:tc>
          <w:tcPr>
            <w:tcW w:w="1114" w:type="dxa"/>
            <w:vMerge/>
            <w:tcBorders>
              <w:top w:val="single" w:sz="4" w:space="0" w:color="auto"/>
              <w:left w:val="single" w:sz="4" w:space="0" w:color="auto"/>
              <w:bottom w:val="single" w:sz="4" w:space="0" w:color="auto"/>
              <w:right w:val="single" w:sz="4" w:space="0" w:color="auto"/>
            </w:tcBorders>
            <w:shd w:val="clear" w:color="auto" w:fill="auto"/>
          </w:tcPr>
          <w:p w14:paraId="202BCD8A" w14:textId="77777777" w:rsidR="00B50849" w:rsidRPr="00A15D57" w:rsidRDefault="00B50849" w:rsidP="00E763D1">
            <w:pPr>
              <w:pStyle w:val="aff6"/>
              <w:jc w:val="left"/>
              <w:rPr>
                <w:iCs/>
                <w:sz w:val="20"/>
                <w:szCs w:val="20"/>
                <w:lang w:val="ru-RU"/>
              </w:rPr>
            </w:pPr>
          </w:p>
        </w:tc>
        <w:tc>
          <w:tcPr>
            <w:tcW w:w="1431" w:type="dxa"/>
            <w:tcBorders>
              <w:top w:val="single" w:sz="4" w:space="0" w:color="auto"/>
              <w:left w:val="single" w:sz="4" w:space="0" w:color="auto"/>
              <w:bottom w:val="single" w:sz="4" w:space="0" w:color="auto"/>
              <w:right w:val="single" w:sz="4" w:space="0" w:color="auto"/>
            </w:tcBorders>
            <w:shd w:val="clear" w:color="auto" w:fill="auto"/>
          </w:tcPr>
          <w:p w14:paraId="4B78F0DD" w14:textId="77777777" w:rsidR="00B50849" w:rsidRPr="00A15D57" w:rsidRDefault="00B50849" w:rsidP="00E763D1">
            <w:pPr>
              <w:pStyle w:val="aff6"/>
              <w:ind w:firstLine="0"/>
              <w:jc w:val="center"/>
              <w:rPr>
                <w:iCs/>
                <w:sz w:val="20"/>
                <w:szCs w:val="20"/>
                <w:lang w:val="ru-RU"/>
              </w:rPr>
            </w:pPr>
            <w:r w:rsidRPr="00A15D57">
              <w:rPr>
                <w:iCs/>
                <w:sz w:val="20"/>
                <w:szCs w:val="20"/>
                <w:lang w:val="ru-RU"/>
              </w:rPr>
              <w:t>100</w:t>
            </w:r>
          </w:p>
        </w:tc>
        <w:tc>
          <w:tcPr>
            <w:tcW w:w="1095" w:type="dxa"/>
            <w:tcBorders>
              <w:top w:val="single" w:sz="4" w:space="0" w:color="auto"/>
              <w:left w:val="single" w:sz="4" w:space="0" w:color="auto"/>
              <w:bottom w:val="single" w:sz="4" w:space="0" w:color="auto"/>
              <w:right w:val="single" w:sz="4" w:space="0" w:color="auto"/>
            </w:tcBorders>
            <w:shd w:val="clear" w:color="auto" w:fill="auto"/>
          </w:tcPr>
          <w:p w14:paraId="79BD1DEE" w14:textId="77777777" w:rsidR="00B50849" w:rsidRPr="00A15D57" w:rsidRDefault="00B50849" w:rsidP="00E763D1">
            <w:pPr>
              <w:pStyle w:val="aff6"/>
              <w:ind w:firstLine="0"/>
              <w:jc w:val="center"/>
              <w:rPr>
                <w:iCs/>
                <w:sz w:val="20"/>
                <w:szCs w:val="20"/>
                <w:lang w:val="ru-RU"/>
              </w:rPr>
            </w:pPr>
            <w:r w:rsidRPr="00A15D57">
              <w:rPr>
                <w:iCs/>
                <w:sz w:val="20"/>
                <w:szCs w:val="20"/>
                <w:shd w:val="clear" w:color="auto" w:fill="FFFFFF"/>
              </w:rPr>
              <w:t>0,517</w:t>
            </w:r>
          </w:p>
        </w:tc>
        <w:tc>
          <w:tcPr>
            <w:tcW w:w="1133" w:type="dxa"/>
            <w:tcBorders>
              <w:top w:val="single" w:sz="4" w:space="0" w:color="auto"/>
              <w:left w:val="single" w:sz="4" w:space="0" w:color="auto"/>
              <w:bottom w:val="single" w:sz="4" w:space="0" w:color="auto"/>
              <w:right w:val="single" w:sz="4" w:space="0" w:color="auto"/>
            </w:tcBorders>
            <w:shd w:val="clear" w:color="auto" w:fill="auto"/>
          </w:tcPr>
          <w:p w14:paraId="673236E2" w14:textId="77777777" w:rsidR="00B50849" w:rsidRPr="00A15D57" w:rsidRDefault="00B50849" w:rsidP="00E763D1">
            <w:pPr>
              <w:pStyle w:val="aff6"/>
              <w:ind w:firstLine="0"/>
              <w:jc w:val="center"/>
              <w:rPr>
                <w:iCs/>
                <w:sz w:val="20"/>
                <w:szCs w:val="20"/>
                <w:lang w:val="ru-RU"/>
              </w:rPr>
            </w:pPr>
            <w:r w:rsidRPr="00A15D57">
              <w:rPr>
                <w:iCs/>
                <w:sz w:val="20"/>
                <w:szCs w:val="20"/>
                <w:shd w:val="clear" w:color="auto" w:fill="FFFFFF"/>
              </w:rPr>
              <w:t>0,558</w:t>
            </w:r>
          </w:p>
        </w:tc>
        <w:tc>
          <w:tcPr>
            <w:tcW w:w="1177" w:type="dxa"/>
            <w:tcBorders>
              <w:top w:val="single" w:sz="4" w:space="0" w:color="auto"/>
              <w:left w:val="single" w:sz="4" w:space="0" w:color="auto"/>
              <w:bottom w:val="single" w:sz="4" w:space="0" w:color="auto"/>
              <w:right w:val="single" w:sz="4" w:space="0" w:color="auto"/>
            </w:tcBorders>
            <w:shd w:val="clear" w:color="auto" w:fill="auto"/>
          </w:tcPr>
          <w:p w14:paraId="0C706D06" w14:textId="77777777" w:rsidR="00B50849" w:rsidRPr="00A15D57" w:rsidRDefault="00B50849" w:rsidP="00E763D1">
            <w:pPr>
              <w:pStyle w:val="aff6"/>
              <w:ind w:firstLine="0"/>
              <w:jc w:val="center"/>
              <w:rPr>
                <w:iCs/>
                <w:sz w:val="20"/>
                <w:szCs w:val="20"/>
                <w:lang w:val="ru-RU"/>
              </w:rPr>
            </w:pPr>
            <w:r w:rsidRPr="00A15D57">
              <w:rPr>
                <w:iCs/>
                <w:sz w:val="20"/>
                <w:szCs w:val="20"/>
                <w:lang w:val="ru-RU"/>
              </w:rPr>
              <w:t>-</w:t>
            </w:r>
          </w:p>
        </w:tc>
        <w:tc>
          <w:tcPr>
            <w:tcW w:w="995" w:type="dxa"/>
            <w:tcBorders>
              <w:top w:val="single" w:sz="4" w:space="0" w:color="auto"/>
              <w:left w:val="single" w:sz="4" w:space="0" w:color="auto"/>
              <w:bottom w:val="single" w:sz="4" w:space="0" w:color="auto"/>
              <w:right w:val="single" w:sz="4" w:space="0" w:color="auto"/>
            </w:tcBorders>
            <w:shd w:val="clear" w:color="auto" w:fill="auto"/>
          </w:tcPr>
          <w:p w14:paraId="50132864" w14:textId="77777777" w:rsidR="00B50849" w:rsidRPr="00A15D57" w:rsidRDefault="00B50849" w:rsidP="00E763D1">
            <w:pPr>
              <w:pStyle w:val="aff6"/>
              <w:ind w:firstLine="0"/>
              <w:jc w:val="center"/>
              <w:rPr>
                <w:iCs/>
                <w:sz w:val="20"/>
                <w:szCs w:val="20"/>
                <w:lang w:val="ru-RU"/>
              </w:rPr>
            </w:pPr>
            <w:r w:rsidRPr="00A15D57">
              <w:rPr>
                <w:iCs/>
                <w:sz w:val="20"/>
                <w:szCs w:val="20"/>
                <w:lang w:val="ru-RU"/>
              </w:rPr>
              <w:t>-</w:t>
            </w:r>
          </w:p>
        </w:tc>
      </w:tr>
      <w:tr w:rsidR="00B50849" w:rsidRPr="00A15D57" w14:paraId="1D3EF856" w14:textId="77777777" w:rsidTr="002C4A3F">
        <w:tc>
          <w:tcPr>
            <w:tcW w:w="1124" w:type="dxa"/>
            <w:vMerge/>
            <w:tcBorders>
              <w:top w:val="single" w:sz="4" w:space="0" w:color="auto"/>
              <w:left w:val="single" w:sz="4" w:space="0" w:color="auto"/>
              <w:bottom w:val="single" w:sz="4" w:space="0" w:color="auto"/>
              <w:right w:val="single" w:sz="4" w:space="0" w:color="auto"/>
            </w:tcBorders>
            <w:shd w:val="clear" w:color="auto" w:fill="auto"/>
          </w:tcPr>
          <w:p w14:paraId="70F6AFC2" w14:textId="77777777" w:rsidR="00B50849" w:rsidRPr="00A15D57" w:rsidRDefault="00B50849" w:rsidP="00E763D1">
            <w:pPr>
              <w:pStyle w:val="aff6"/>
              <w:ind w:firstLine="0"/>
              <w:jc w:val="left"/>
              <w:rPr>
                <w:iCs/>
                <w:sz w:val="20"/>
                <w:szCs w:val="20"/>
                <w:highlight w:val="yellow"/>
                <w:lang w:val="ru-RU"/>
              </w:rPr>
            </w:pPr>
          </w:p>
        </w:tc>
        <w:tc>
          <w:tcPr>
            <w:tcW w:w="1560" w:type="dxa"/>
            <w:vMerge/>
            <w:tcBorders>
              <w:top w:val="single" w:sz="4" w:space="0" w:color="auto"/>
              <w:left w:val="single" w:sz="4" w:space="0" w:color="auto"/>
              <w:bottom w:val="single" w:sz="4" w:space="0" w:color="auto"/>
              <w:right w:val="single" w:sz="4" w:space="0" w:color="auto"/>
            </w:tcBorders>
            <w:shd w:val="clear" w:color="auto" w:fill="auto"/>
          </w:tcPr>
          <w:p w14:paraId="42C18D1A" w14:textId="77777777" w:rsidR="00B50849" w:rsidRPr="00A15D57" w:rsidRDefault="00B50849" w:rsidP="00E763D1">
            <w:pPr>
              <w:pStyle w:val="aff6"/>
              <w:jc w:val="left"/>
              <w:rPr>
                <w:iCs/>
                <w:sz w:val="20"/>
                <w:szCs w:val="20"/>
                <w:highlight w:val="yellow"/>
                <w:lang w:val="ru-RU"/>
              </w:rPr>
            </w:pPr>
          </w:p>
        </w:tc>
        <w:tc>
          <w:tcPr>
            <w:tcW w:w="1114" w:type="dxa"/>
            <w:vMerge/>
            <w:tcBorders>
              <w:top w:val="single" w:sz="4" w:space="0" w:color="auto"/>
              <w:left w:val="single" w:sz="4" w:space="0" w:color="auto"/>
              <w:bottom w:val="single" w:sz="4" w:space="0" w:color="auto"/>
              <w:right w:val="single" w:sz="4" w:space="0" w:color="auto"/>
            </w:tcBorders>
            <w:shd w:val="clear" w:color="auto" w:fill="auto"/>
          </w:tcPr>
          <w:p w14:paraId="164F0061" w14:textId="77777777" w:rsidR="00B50849" w:rsidRPr="00A15D57" w:rsidRDefault="00B50849" w:rsidP="00E763D1">
            <w:pPr>
              <w:pStyle w:val="aff6"/>
              <w:jc w:val="left"/>
              <w:rPr>
                <w:iCs/>
                <w:sz w:val="20"/>
                <w:szCs w:val="20"/>
                <w:lang w:val="ru-RU"/>
              </w:rPr>
            </w:pPr>
          </w:p>
        </w:tc>
        <w:tc>
          <w:tcPr>
            <w:tcW w:w="1431" w:type="dxa"/>
            <w:tcBorders>
              <w:top w:val="single" w:sz="4" w:space="0" w:color="auto"/>
              <w:left w:val="single" w:sz="4" w:space="0" w:color="auto"/>
              <w:bottom w:val="single" w:sz="4" w:space="0" w:color="auto"/>
              <w:right w:val="single" w:sz="4" w:space="0" w:color="auto"/>
            </w:tcBorders>
            <w:shd w:val="clear" w:color="auto" w:fill="auto"/>
          </w:tcPr>
          <w:p w14:paraId="6FCE4C39" w14:textId="77777777" w:rsidR="00B50849" w:rsidRPr="00A15D57" w:rsidRDefault="00B50849" w:rsidP="00E763D1">
            <w:pPr>
              <w:pStyle w:val="aff6"/>
              <w:ind w:firstLine="0"/>
              <w:jc w:val="center"/>
              <w:rPr>
                <w:iCs/>
                <w:sz w:val="20"/>
                <w:szCs w:val="20"/>
                <w:lang w:val="ru-RU"/>
              </w:rPr>
            </w:pPr>
            <w:r w:rsidRPr="00A15D57">
              <w:rPr>
                <w:iCs/>
                <w:sz w:val="20"/>
                <w:szCs w:val="20"/>
                <w:lang w:val="ru-RU"/>
              </w:rPr>
              <w:t>150</w:t>
            </w:r>
          </w:p>
        </w:tc>
        <w:tc>
          <w:tcPr>
            <w:tcW w:w="1095" w:type="dxa"/>
            <w:tcBorders>
              <w:top w:val="single" w:sz="4" w:space="0" w:color="auto"/>
              <w:left w:val="single" w:sz="4" w:space="0" w:color="auto"/>
              <w:bottom w:val="single" w:sz="4" w:space="0" w:color="auto"/>
              <w:right w:val="single" w:sz="4" w:space="0" w:color="auto"/>
            </w:tcBorders>
            <w:shd w:val="clear" w:color="auto" w:fill="auto"/>
          </w:tcPr>
          <w:p w14:paraId="584F0F61" w14:textId="77777777" w:rsidR="00B50849" w:rsidRPr="00A15D57" w:rsidRDefault="00B50849" w:rsidP="00E763D1">
            <w:pPr>
              <w:pStyle w:val="aff6"/>
              <w:ind w:firstLine="0"/>
              <w:jc w:val="center"/>
              <w:rPr>
                <w:iCs/>
                <w:sz w:val="20"/>
                <w:szCs w:val="20"/>
                <w:lang w:val="ru-RU"/>
              </w:rPr>
            </w:pPr>
            <w:r w:rsidRPr="00A15D57">
              <w:rPr>
                <w:iCs/>
                <w:sz w:val="20"/>
                <w:szCs w:val="20"/>
                <w:shd w:val="clear" w:color="auto" w:fill="FFFFFF"/>
              </w:rPr>
              <w:t>0,455</w:t>
            </w:r>
          </w:p>
        </w:tc>
        <w:tc>
          <w:tcPr>
            <w:tcW w:w="1133" w:type="dxa"/>
            <w:tcBorders>
              <w:top w:val="single" w:sz="4" w:space="0" w:color="auto"/>
              <w:left w:val="single" w:sz="4" w:space="0" w:color="auto"/>
              <w:bottom w:val="single" w:sz="4" w:space="0" w:color="auto"/>
              <w:right w:val="single" w:sz="4" w:space="0" w:color="auto"/>
            </w:tcBorders>
            <w:shd w:val="clear" w:color="auto" w:fill="auto"/>
          </w:tcPr>
          <w:p w14:paraId="6C0DF2FF" w14:textId="77777777" w:rsidR="00B50849" w:rsidRPr="00A15D57" w:rsidRDefault="00B50849" w:rsidP="00E763D1">
            <w:pPr>
              <w:pStyle w:val="aff6"/>
              <w:ind w:firstLine="0"/>
              <w:jc w:val="center"/>
              <w:rPr>
                <w:iCs/>
                <w:sz w:val="20"/>
                <w:szCs w:val="20"/>
                <w:lang w:val="ru-RU"/>
              </w:rPr>
            </w:pPr>
            <w:r w:rsidRPr="00A15D57">
              <w:rPr>
                <w:iCs/>
                <w:sz w:val="20"/>
                <w:szCs w:val="20"/>
                <w:shd w:val="clear" w:color="auto" w:fill="FFFFFF"/>
              </w:rPr>
              <w:t>0,496</w:t>
            </w:r>
          </w:p>
        </w:tc>
        <w:tc>
          <w:tcPr>
            <w:tcW w:w="1177" w:type="dxa"/>
            <w:tcBorders>
              <w:top w:val="single" w:sz="4" w:space="0" w:color="auto"/>
              <w:left w:val="single" w:sz="4" w:space="0" w:color="auto"/>
              <w:bottom w:val="single" w:sz="4" w:space="0" w:color="auto"/>
              <w:right w:val="single" w:sz="4" w:space="0" w:color="auto"/>
            </w:tcBorders>
            <w:shd w:val="clear" w:color="auto" w:fill="auto"/>
          </w:tcPr>
          <w:p w14:paraId="6E301D04" w14:textId="77777777" w:rsidR="00B50849" w:rsidRPr="00A15D57" w:rsidRDefault="00B50849" w:rsidP="00E763D1">
            <w:pPr>
              <w:pStyle w:val="aff6"/>
              <w:ind w:firstLine="0"/>
              <w:jc w:val="center"/>
              <w:rPr>
                <w:iCs/>
                <w:sz w:val="20"/>
                <w:szCs w:val="20"/>
                <w:lang w:val="ru-RU"/>
              </w:rPr>
            </w:pPr>
            <w:r w:rsidRPr="00A15D57">
              <w:rPr>
                <w:iCs/>
                <w:sz w:val="20"/>
                <w:szCs w:val="20"/>
                <w:shd w:val="clear" w:color="auto" w:fill="FFFFFF"/>
              </w:rPr>
              <w:t>0,538</w:t>
            </w:r>
          </w:p>
        </w:tc>
        <w:tc>
          <w:tcPr>
            <w:tcW w:w="995" w:type="dxa"/>
            <w:tcBorders>
              <w:top w:val="single" w:sz="4" w:space="0" w:color="auto"/>
              <w:left w:val="single" w:sz="4" w:space="0" w:color="auto"/>
              <w:bottom w:val="single" w:sz="4" w:space="0" w:color="auto"/>
              <w:right w:val="single" w:sz="4" w:space="0" w:color="auto"/>
            </w:tcBorders>
            <w:shd w:val="clear" w:color="auto" w:fill="auto"/>
          </w:tcPr>
          <w:p w14:paraId="46D6105F" w14:textId="77777777" w:rsidR="00B50849" w:rsidRPr="00A15D57" w:rsidRDefault="00B50849" w:rsidP="00E763D1">
            <w:pPr>
              <w:pStyle w:val="aff6"/>
              <w:ind w:firstLine="0"/>
              <w:jc w:val="center"/>
              <w:rPr>
                <w:iCs/>
                <w:sz w:val="20"/>
                <w:szCs w:val="20"/>
                <w:lang w:val="ru-RU"/>
              </w:rPr>
            </w:pPr>
            <w:r w:rsidRPr="00A15D57">
              <w:rPr>
                <w:iCs/>
                <w:sz w:val="20"/>
                <w:szCs w:val="20"/>
                <w:lang w:val="ru-RU"/>
              </w:rPr>
              <w:t>-</w:t>
            </w:r>
          </w:p>
        </w:tc>
      </w:tr>
      <w:tr w:rsidR="00B50849" w:rsidRPr="00A15D57" w14:paraId="14E6FB05" w14:textId="77777777" w:rsidTr="002C4A3F">
        <w:tc>
          <w:tcPr>
            <w:tcW w:w="1124" w:type="dxa"/>
            <w:vMerge/>
            <w:tcBorders>
              <w:top w:val="single" w:sz="4" w:space="0" w:color="auto"/>
              <w:left w:val="single" w:sz="4" w:space="0" w:color="auto"/>
              <w:bottom w:val="single" w:sz="4" w:space="0" w:color="auto"/>
              <w:right w:val="single" w:sz="4" w:space="0" w:color="auto"/>
            </w:tcBorders>
            <w:shd w:val="clear" w:color="auto" w:fill="auto"/>
          </w:tcPr>
          <w:p w14:paraId="13C9BD55" w14:textId="77777777" w:rsidR="00B50849" w:rsidRPr="00A15D57" w:rsidRDefault="00B50849" w:rsidP="00E763D1">
            <w:pPr>
              <w:pStyle w:val="aff6"/>
              <w:ind w:firstLine="0"/>
              <w:jc w:val="left"/>
              <w:rPr>
                <w:iCs/>
                <w:sz w:val="20"/>
                <w:szCs w:val="20"/>
                <w:highlight w:val="yellow"/>
                <w:lang w:val="ru-RU"/>
              </w:rPr>
            </w:pPr>
          </w:p>
        </w:tc>
        <w:tc>
          <w:tcPr>
            <w:tcW w:w="1560" w:type="dxa"/>
            <w:vMerge/>
            <w:tcBorders>
              <w:top w:val="single" w:sz="4" w:space="0" w:color="auto"/>
              <w:left w:val="single" w:sz="4" w:space="0" w:color="auto"/>
              <w:bottom w:val="single" w:sz="4" w:space="0" w:color="auto"/>
              <w:right w:val="single" w:sz="4" w:space="0" w:color="auto"/>
            </w:tcBorders>
            <w:shd w:val="clear" w:color="auto" w:fill="auto"/>
          </w:tcPr>
          <w:p w14:paraId="3D71214C" w14:textId="77777777" w:rsidR="00B50849" w:rsidRPr="00A15D57" w:rsidRDefault="00B50849" w:rsidP="00E763D1">
            <w:pPr>
              <w:pStyle w:val="aff6"/>
              <w:jc w:val="left"/>
              <w:rPr>
                <w:iCs/>
                <w:sz w:val="20"/>
                <w:szCs w:val="20"/>
                <w:highlight w:val="yellow"/>
                <w:lang w:val="ru-RU"/>
              </w:rPr>
            </w:pPr>
          </w:p>
        </w:tc>
        <w:tc>
          <w:tcPr>
            <w:tcW w:w="1114" w:type="dxa"/>
            <w:vMerge/>
            <w:tcBorders>
              <w:top w:val="single" w:sz="4" w:space="0" w:color="auto"/>
              <w:left w:val="single" w:sz="4" w:space="0" w:color="auto"/>
              <w:bottom w:val="single" w:sz="4" w:space="0" w:color="auto"/>
              <w:right w:val="single" w:sz="4" w:space="0" w:color="auto"/>
            </w:tcBorders>
            <w:shd w:val="clear" w:color="auto" w:fill="auto"/>
          </w:tcPr>
          <w:p w14:paraId="38173C06" w14:textId="77777777" w:rsidR="00B50849" w:rsidRPr="00A15D57" w:rsidRDefault="00B50849" w:rsidP="00E763D1">
            <w:pPr>
              <w:pStyle w:val="aff6"/>
              <w:jc w:val="left"/>
              <w:rPr>
                <w:iCs/>
                <w:sz w:val="20"/>
                <w:szCs w:val="20"/>
                <w:lang w:val="ru-RU"/>
              </w:rPr>
            </w:pPr>
          </w:p>
        </w:tc>
        <w:tc>
          <w:tcPr>
            <w:tcW w:w="1431" w:type="dxa"/>
            <w:tcBorders>
              <w:top w:val="single" w:sz="4" w:space="0" w:color="auto"/>
              <w:left w:val="single" w:sz="4" w:space="0" w:color="auto"/>
              <w:bottom w:val="single" w:sz="4" w:space="0" w:color="auto"/>
              <w:right w:val="single" w:sz="4" w:space="0" w:color="auto"/>
            </w:tcBorders>
            <w:shd w:val="clear" w:color="auto" w:fill="auto"/>
          </w:tcPr>
          <w:p w14:paraId="6E667CBB" w14:textId="77777777" w:rsidR="00B50849" w:rsidRPr="00A15D57" w:rsidRDefault="00B50849" w:rsidP="00E763D1">
            <w:pPr>
              <w:pStyle w:val="aff6"/>
              <w:ind w:firstLine="0"/>
              <w:jc w:val="center"/>
              <w:rPr>
                <w:iCs/>
                <w:sz w:val="20"/>
                <w:szCs w:val="20"/>
                <w:lang w:val="ru-RU"/>
              </w:rPr>
            </w:pPr>
            <w:r w:rsidRPr="00A15D57">
              <w:rPr>
                <w:iCs/>
                <w:sz w:val="20"/>
                <w:szCs w:val="20"/>
                <w:lang w:val="ru-RU"/>
              </w:rPr>
              <w:t>250</w:t>
            </w:r>
          </w:p>
        </w:tc>
        <w:tc>
          <w:tcPr>
            <w:tcW w:w="1095" w:type="dxa"/>
            <w:tcBorders>
              <w:top w:val="single" w:sz="4" w:space="0" w:color="auto"/>
              <w:left w:val="single" w:sz="4" w:space="0" w:color="auto"/>
              <w:bottom w:val="single" w:sz="4" w:space="0" w:color="auto"/>
              <w:right w:val="single" w:sz="4" w:space="0" w:color="auto"/>
            </w:tcBorders>
            <w:shd w:val="clear" w:color="auto" w:fill="auto"/>
          </w:tcPr>
          <w:p w14:paraId="6CCC07DE" w14:textId="77777777" w:rsidR="00B50849" w:rsidRPr="00A15D57" w:rsidRDefault="00B50849" w:rsidP="00E763D1">
            <w:pPr>
              <w:pStyle w:val="aff6"/>
              <w:ind w:firstLine="0"/>
              <w:jc w:val="center"/>
              <w:rPr>
                <w:iCs/>
                <w:sz w:val="20"/>
                <w:szCs w:val="20"/>
                <w:lang w:val="ru-RU"/>
              </w:rPr>
            </w:pPr>
            <w:r w:rsidRPr="00A15D57">
              <w:rPr>
                <w:iCs/>
                <w:sz w:val="20"/>
                <w:szCs w:val="20"/>
                <w:shd w:val="clear" w:color="auto" w:fill="FFFFFF"/>
              </w:rPr>
              <w:t>0,414</w:t>
            </w:r>
          </w:p>
        </w:tc>
        <w:tc>
          <w:tcPr>
            <w:tcW w:w="1133" w:type="dxa"/>
            <w:tcBorders>
              <w:top w:val="single" w:sz="4" w:space="0" w:color="auto"/>
              <w:left w:val="single" w:sz="4" w:space="0" w:color="auto"/>
              <w:bottom w:val="single" w:sz="4" w:space="0" w:color="auto"/>
              <w:right w:val="single" w:sz="4" w:space="0" w:color="auto"/>
            </w:tcBorders>
            <w:shd w:val="clear" w:color="auto" w:fill="auto"/>
          </w:tcPr>
          <w:p w14:paraId="6A56CC40" w14:textId="77777777" w:rsidR="00B50849" w:rsidRPr="00A15D57" w:rsidRDefault="00B50849" w:rsidP="00E763D1">
            <w:pPr>
              <w:pStyle w:val="aff6"/>
              <w:ind w:firstLine="0"/>
              <w:jc w:val="center"/>
              <w:rPr>
                <w:iCs/>
                <w:sz w:val="20"/>
                <w:szCs w:val="20"/>
                <w:lang w:val="ru-RU"/>
              </w:rPr>
            </w:pPr>
            <w:r w:rsidRPr="00A15D57">
              <w:rPr>
                <w:iCs/>
                <w:sz w:val="20"/>
                <w:szCs w:val="20"/>
                <w:shd w:val="clear" w:color="auto" w:fill="FFFFFF"/>
              </w:rPr>
              <w:t>0,434</w:t>
            </w:r>
          </w:p>
        </w:tc>
        <w:tc>
          <w:tcPr>
            <w:tcW w:w="1177" w:type="dxa"/>
            <w:tcBorders>
              <w:top w:val="single" w:sz="4" w:space="0" w:color="auto"/>
              <w:left w:val="single" w:sz="4" w:space="0" w:color="auto"/>
              <w:bottom w:val="single" w:sz="4" w:space="0" w:color="auto"/>
              <w:right w:val="single" w:sz="4" w:space="0" w:color="auto"/>
            </w:tcBorders>
            <w:shd w:val="clear" w:color="auto" w:fill="auto"/>
          </w:tcPr>
          <w:p w14:paraId="1EE6B627" w14:textId="77777777" w:rsidR="00B50849" w:rsidRPr="00A15D57" w:rsidRDefault="00B50849" w:rsidP="00E763D1">
            <w:pPr>
              <w:pStyle w:val="aff6"/>
              <w:ind w:firstLine="0"/>
              <w:jc w:val="center"/>
              <w:rPr>
                <w:iCs/>
                <w:sz w:val="20"/>
                <w:szCs w:val="20"/>
                <w:lang w:val="ru-RU"/>
              </w:rPr>
            </w:pPr>
            <w:r w:rsidRPr="00A15D57">
              <w:rPr>
                <w:iCs/>
                <w:sz w:val="20"/>
                <w:szCs w:val="20"/>
                <w:shd w:val="clear" w:color="auto" w:fill="FFFFFF"/>
              </w:rPr>
              <w:t>0,455</w:t>
            </w:r>
          </w:p>
        </w:tc>
        <w:tc>
          <w:tcPr>
            <w:tcW w:w="995" w:type="dxa"/>
            <w:tcBorders>
              <w:top w:val="single" w:sz="4" w:space="0" w:color="auto"/>
              <w:left w:val="single" w:sz="4" w:space="0" w:color="auto"/>
              <w:bottom w:val="single" w:sz="4" w:space="0" w:color="auto"/>
              <w:right w:val="single" w:sz="4" w:space="0" w:color="auto"/>
            </w:tcBorders>
            <w:shd w:val="clear" w:color="auto" w:fill="auto"/>
          </w:tcPr>
          <w:p w14:paraId="13E6B629" w14:textId="77777777" w:rsidR="00B50849" w:rsidRPr="00A15D57" w:rsidRDefault="00B50849" w:rsidP="00E763D1">
            <w:pPr>
              <w:pStyle w:val="aff6"/>
              <w:ind w:firstLine="0"/>
              <w:jc w:val="center"/>
              <w:rPr>
                <w:iCs/>
                <w:sz w:val="20"/>
                <w:szCs w:val="20"/>
                <w:lang w:val="ru-RU"/>
              </w:rPr>
            </w:pPr>
            <w:r w:rsidRPr="00A15D57">
              <w:rPr>
                <w:iCs/>
                <w:sz w:val="20"/>
                <w:szCs w:val="20"/>
                <w:shd w:val="clear" w:color="auto" w:fill="FFFFFF"/>
              </w:rPr>
              <w:t>0,476</w:t>
            </w:r>
          </w:p>
        </w:tc>
      </w:tr>
      <w:tr w:rsidR="00B50849" w:rsidRPr="00A15D57" w14:paraId="4113FD6E" w14:textId="77777777" w:rsidTr="002C4A3F">
        <w:tc>
          <w:tcPr>
            <w:tcW w:w="1124" w:type="dxa"/>
            <w:vMerge/>
            <w:tcBorders>
              <w:top w:val="single" w:sz="4" w:space="0" w:color="auto"/>
              <w:left w:val="single" w:sz="4" w:space="0" w:color="auto"/>
              <w:bottom w:val="single" w:sz="4" w:space="0" w:color="auto"/>
              <w:right w:val="single" w:sz="4" w:space="0" w:color="auto"/>
            </w:tcBorders>
            <w:shd w:val="clear" w:color="auto" w:fill="auto"/>
          </w:tcPr>
          <w:p w14:paraId="7C38A429" w14:textId="77777777" w:rsidR="00B50849" w:rsidRPr="00A15D57" w:rsidRDefault="00B50849" w:rsidP="00E763D1">
            <w:pPr>
              <w:pStyle w:val="aff6"/>
              <w:ind w:firstLine="0"/>
              <w:jc w:val="left"/>
              <w:rPr>
                <w:iCs/>
                <w:sz w:val="20"/>
                <w:szCs w:val="20"/>
                <w:highlight w:val="yellow"/>
                <w:lang w:val="ru-RU"/>
              </w:rPr>
            </w:pPr>
          </w:p>
        </w:tc>
        <w:tc>
          <w:tcPr>
            <w:tcW w:w="1560" w:type="dxa"/>
            <w:vMerge/>
            <w:tcBorders>
              <w:top w:val="single" w:sz="4" w:space="0" w:color="auto"/>
              <w:left w:val="single" w:sz="4" w:space="0" w:color="auto"/>
              <w:bottom w:val="single" w:sz="4" w:space="0" w:color="auto"/>
              <w:right w:val="single" w:sz="4" w:space="0" w:color="auto"/>
            </w:tcBorders>
            <w:shd w:val="clear" w:color="auto" w:fill="auto"/>
          </w:tcPr>
          <w:p w14:paraId="23FEC5B0" w14:textId="77777777" w:rsidR="00B50849" w:rsidRPr="00A15D57" w:rsidRDefault="00B50849" w:rsidP="00E763D1">
            <w:pPr>
              <w:pStyle w:val="aff6"/>
              <w:jc w:val="left"/>
              <w:rPr>
                <w:iCs/>
                <w:sz w:val="20"/>
                <w:szCs w:val="20"/>
                <w:highlight w:val="yellow"/>
                <w:lang w:val="ru-RU"/>
              </w:rPr>
            </w:pPr>
          </w:p>
        </w:tc>
        <w:tc>
          <w:tcPr>
            <w:tcW w:w="1114" w:type="dxa"/>
            <w:vMerge/>
            <w:tcBorders>
              <w:top w:val="single" w:sz="4" w:space="0" w:color="auto"/>
              <w:left w:val="single" w:sz="4" w:space="0" w:color="auto"/>
              <w:bottom w:val="single" w:sz="4" w:space="0" w:color="auto"/>
              <w:right w:val="single" w:sz="4" w:space="0" w:color="auto"/>
            </w:tcBorders>
            <w:shd w:val="clear" w:color="auto" w:fill="auto"/>
          </w:tcPr>
          <w:p w14:paraId="7FF2B019" w14:textId="77777777" w:rsidR="00B50849" w:rsidRPr="00A15D57" w:rsidRDefault="00B50849" w:rsidP="00E763D1">
            <w:pPr>
              <w:pStyle w:val="aff6"/>
              <w:jc w:val="left"/>
              <w:rPr>
                <w:iCs/>
                <w:sz w:val="20"/>
                <w:szCs w:val="20"/>
                <w:lang w:val="ru-RU"/>
              </w:rPr>
            </w:pPr>
          </w:p>
        </w:tc>
        <w:tc>
          <w:tcPr>
            <w:tcW w:w="1431" w:type="dxa"/>
            <w:tcBorders>
              <w:top w:val="single" w:sz="4" w:space="0" w:color="auto"/>
              <w:left w:val="single" w:sz="4" w:space="0" w:color="auto"/>
              <w:bottom w:val="single" w:sz="4" w:space="0" w:color="auto"/>
              <w:right w:val="single" w:sz="4" w:space="0" w:color="auto"/>
            </w:tcBorders>
            <w:shd w:val="clear" w:color="auto" w:fill="auto"/>
          </w:tcPr>
          <w:p w14:paraId="1C5AB402" w14:textId="77777777" w:rsidR="00B50849" w:rsidRPr="00A15D57" w:rsidRDefault="00B50849" w:rsidP="00E763D1">
            <w:pPr>
              <w:pStyle w:val="aff6"/>
              <w:ind w:firstLine="0"/>
              <w:jc w:val="center"/>
              <w:rPr>
                <w:iCs/>
                <w:sz w:val="20"/>
                <w:szCs w:val="20"/>
                <w:lang w:val="ru-RU"/>
              </w:rPr>
            </w:pPr>
            <w:r w:rsidRPr="00A15D57">
              <w:rPr>
                <w:iCs/>
                <w:sz w:val="20"/>
                <w:szCs w:val="20"/>
                <w:lang w:val="ru-RU"/>
              </w:rPr>
              <w:t>400</w:t>
            </w:r>
          </w:p>
        </w:tc>
        <w:tc>
          <w:tcPr>
            <w:tcW w:w="1095" w:type="dxa"/>
            <w:tcBorders>
              <w:top w:val="single" w:sz="4" w:space="0" w:color="auto"/>
              <w:left w:val="single" w:sz="4" w:space="0" w:color="auto"/>
              <w:bottom w:val="single" w:sz="4" w:space="0" w:color="auto"/>
              <w:right w:val="single" w:sz="4" w:space="0" w:color="auto"/>
            </w:tcBorders>
            <w:shd w:val="clear" w:color="auto" w:fill="auto"/>
          </w:tcPr>
          <w:p w14:paraId="5EB86D31" w14:textId="77777777" w:rsidR="00B50849" w:rsidRPr="00A15D57" w:rsidRDefault="00B50849" w:rsidP="00E763D1">
            <w:pPr>
              <w:pStyle w:val="aff6"/>
              <w:ind w:firstLine="0"/>
              <w:jc w:val="center"/>
              <w:rPr>
                <w:iCs/>
                <w:sz w:val="20"/>
                <w:szCs w:val="20"/>
                <w:lang w:val="ru-RU"/>
              </w:rPr>
            </w:pPr>
            <w:r w:rsidRPr="00A15D57">
              <w:rPr>
                <w:iCs/>
                <w:sz w:val="20"/>
                <w:szCs w:val="20"/>
                <w:shd w:val="clear" w:color="auto" w:fill="FFFFFF"/>
              </w:rPr>
              <w:t>0,372</w:t>
            </w:r>
          </w:p>
        </w:tc>
        <w:tc>
          <w:tcPr>
            <w:tcW w:w="1133" w:type="dxa"/>
            <w:tcBorders>
              <w:top w:val="single" w:sz="4" w:space="0" w:color="auto"/>
              <w:left w:val="single" w:sz="4" w:space="0" w:color="auto"/>
              <w:bottom w:val="single" w:sz="4" w:space="0" w:color="auto"/>
              <w:right w:val="single" w:sz="4" w:space="0" w:color="auto"/>
            </w:tcBorders>
            <w:shd w:val="clear" w:color="auto" w:fill="auto"/>
          </w:tcPr>
          <w:p w14:paraId="6441E10B" w14:textId="77777777" w:rsidR="00B50849" w:rsidRPr="00A15D57" w:rsidRDefault="00B50849" w:rsidP="00E763D1">
            <w:pPr>
              <w:pStyle w:val="aff6"/>
              <w:ind w:firstLine="0"/>
              <w:jc w:val="center"/>
              <w:rPr>
                <w:iCs/>
                <w:sz w:val="20"/>
                <w:szCs w:val="20"/>
                <w:lang w:val="ru-RU"/>
              </w:rPr>
            </w:pPr>
            <w:r w:rsidRPr="00A15D57">
              <w:rPr>
                <w:iCs/>
                <w:sz w:val="20"/>
                <w:szCs w:val="20"/>
                <w:shd w:val="clear" w:color="auto" w:fill="FFFFFF"/>
              </w:rPr>
              <w:t>0,372</w:t>
            </w:r>
          </w:p>
        </w:tc>
        <w:tc>
          <w:tcPr>
            <w:tcW w:w="1177" w:type="dxa"/>
            <w:tcBorders>
              <w:top w:val="single" w:sz="4" w:space="0" w:color="auto"/>
              <w:left w:val="single" w:sz="4" w:space="0" w:color="auto"/>
              <w:bottom w:val="single" w:sz="4" w:space="0" w:color="auto"/>
              <w:right w:val="single" w:sz="4" w:space="0" w:color="auto"/>
            </w:tcBorders>
            <w:shd w:val="clear" w:color="auto" w:fill="auto"/>
          </w:tcPr>
          <w:p w14:paraId="4E634095" w14:textId="77777777" w:rsidR="00B50849" w:rsidRPr="00A15D57" w:rsidRDefault="00B50849" w:rsidP="00E763D1">
            <w:pPr>
              <w:pStyle w:val="aff6"/>
              <w:ind w:firstLine="0"/>
              <w:jc w:val="center"/>
              <w:rPr>
                <w:iCs/>
                <w:sz w:val="20"/>
                <w:szCs w:val="20"/>
                <w:lang w:val="ru-RU"/>
              </w:rPr>
            </w:pPr>
            <w:r w:rsidRPr="00A15D57">
              <w:rPr>
                <w:iCs/>
                <w:sz w:val="20"/>
                <w:szCs w:val="20"/>
                <w:shd w:val="clear" w:color="auto" w:fill="FFFFFF"/>
              </w:rPr>
              <w:t>0,393</w:t>
            </w:r>
          </w:p>
        </w:tc>
        <w:tc>
          <w:tcPr>
            <w:tcW w:w="995" w:type="dxa"/>
            <w:tcBorders>
              <w:top w:val="single" w:sz="4" w:space="0" w:color="auto"/>
              <w:left w:val="single" w:sz="4" w:space="0" w:color="auto"/>
              <w:bottom w:val="single" w:sz="4" w:space="0" w:color="auto"/>
              <w:right w:val="single" w:sz="4" w:space="0" w:color="auto"/>
            </w:tcBorders>
            <w:shd w:val="clear" w:color="auto" w:fill="auto"/>
          </w:tcPr>
          <w:p w14:paraId="50B168F2" w14:textId="77777777" w:rsidR="00B50849" w:rsidRPr="00A15D57" w:rsidRDefault="00B50849" w:rsidP="00E763D1">
            <w:pPr>
              <w:pStyle w:val="aff6"/>
              <w:ind w:firstLine="0"/>
              <w:jc w:val="center"/>
              <w:rPr>
                <w:iCs/>
                <w:sz w:val="20"/>
                <w:szCs w:val="20"/>
                <w:lang w:val="ru-RU"/>
              </w:rPr>
            </w:pPr>
            <w:r w:rsidRPr="00A15D57">
              <w:rPr>
                <w:iCs/>
                <w:sz w:val="20"/>
                <w:szCs w:val="20"/>
                <w:shd w:val="clear" w:color="auto" w:fill="FFFFFF"/>
              </w:rPr>
              <w:t>0,414</w:t>
            </w:r>
          </w:p>
        </w:tc>
      </w:tr>
      <w:tr w:rsidR="00B50849" w:rsidRPr="00A15D57" w14:paraId="319B8225" w14:textId="77777777" w:rsidTr="002C4A3F">
        <w:tc>
          <w:tcPr>
            <w:tcW w:w="1124" w:type="dxa"/>
            <w:vMerge/>
            <w:tcBorders>
              <w:top w:val="single" w:sz="4" w:space="0" w:color="auto"/>
              <w:left w:val="single" w:sz="4" w:space="0" w:color="auto"/>
              <w:bottom w:val="single" w:sz="4" w:space="0" w:color="auto"/>
              <w:right w:val="single" w:sz="4" w:space="0" w:color="auto"/>
            </w:tcBorders>
            <w:shd w:val="clear" w:color="auto" w:fill="auto"/>
          </w:tcPr>
          <w:p w14:paraId="36EE45EB" w14:textId="77777777" w:rsidR="00B50849" w:rsidRPr="00A15D57" w:rsidRDefault="00B50849" w:rsidP="00E763D1">
            <w:pPr>
              <w:pStyle w:val="aff6"/>
              <w:ind w:firstLine="0"/>
              <w:jc w:val="left"/>
              <w:rPr>
                <w:iCs/>
                <w:sz w:val="20"/>
                <w:szCs w:val="20"/>
                <w:highlight w:val="yellow"/>
                <w:lang w:val="ru-RU"/>
              </w:rPr>
            </w:pPr>
          </w:p>
        </w:tc>
        <w:tc>
          <w:tcPr>
            <w:tcW w:w="1560" w:type="dxa"/>
            <w:vMerge/>
            <w:tcBorders>
              <w:top w:val="single" w:sz="4" w:space="0" w:color="auto"/>
              <w:left w:val="single" w:sz="4" w:space="0" w:color="auto"/>
              <w:bottom w:val="single" w:sz="4" w:space="0" w:color="auto"/>
              <w:right w:val="single" w:sz="4" w:space="0" w:color="auto"/>
            </w:tcBorders>
            <w:shd w:val="clear" w:color="auto" w:fill="auto"/>
          </w:tcPr>
          <w:p w14:paraId="6DFD23DB" w14:textId="77777777" w:rsidR="00B50849" w:rsidRPr="00A15D57" w:rsidRDefault="00B50849" w:rsidP="00E763D1">
            <w:pPr>
              <w:pStyle w:val="aff6"/>
              <w:jc w:val="left"/>
              <w:rPr>
                <w:iCs/>
                <w:sz w:val="20"/>
                <w:szCs w:val="20"/>
                <w:highlight w:val="yellow"/>
                <w:lang w:val="ru-RU"/>
              </w:rPr>
            </w:pPr>
          </w:p>
        </w:tc>
        <w:tc>
          <w:tcPr>
            <w:tcW w:w="1114" w:type="dxa"/>
            <w:vMerge/>
            <w:tcBorders>
              <w:top w:val="single" w:sz="4" w:space="0" w:color="auto"/>
              <w:left w:val="single" w:sz="4" w:space="0" w:color="auto"/>
              <w:bottom w:val="single" w:sz="4" w:space="0" w:color="auto"/>
              <w:right w:val="single" w:sz="4" w:space="0" w:color="auto"/>
            </w:tcBorders>
            <w:shd w:val="clear" w:color="auto" w:fill="auto"/>
          </w:tcPr>
          <w:p w14:paraId="23558072" w14:textId="77777777" w:rsidR="00B50849" w:rsidRPr="00A15D57" w:rsidRDefault="00B50849" w:rsidP="00E763D1">
            <w:pPr>
              <w:pStyle w:val="aff6"/>
              <w:jc w:val="left"/>
              <w:rPr>
                <w:iCs/>
                <w:sz w:val="20"/>
                <w:szCs w:val="20"/>
                <w:lang w:val="ru-RU"/>
              </w:rPr>
            </w:pPr>
          </w:p>
        </w:tc>
        <w:tc>
          <w:tcPr>
            <w:tcW w:w="1431" w:type="dxa"/>
            <w:tcBorders>
              <w:top w:val="single" w:sz="4" w:space="0" w:color="auto"/>
              <w:left w:val="single" w:sz="4" w:space="0" w:color="auto"/>
              <w:bottom w:val="single" w:sz="4" w:space="0" w:color="auto"/>
              <w:right w:val="single" w:sz="4" w:space="0" w:color="auto"/>
            </w:tcBorders>
            <w:shd w:val="clear" w:color="auto" w:fill="auto"/>
          </w:tcPr>
          <w:p w14:paraId="222D60DE" w14:textId="77777777" w:rsidR="00B50849" w:rsidRPr="00A15D57" w:rsidRDefault="00B50849" w:rsidP="00E763D1">
            <w:pPr>
              <w:pStyle w:val="aff6"/>
              <w:ind w:firstLine="0"/>
              <w:jc w:val="center"/>
              <w:rPr>
                <w:iCs/>
                <w:sz w:val="20"/>
                <w:szCs w:val="20"/>
                <w:lang w:val="ru-RU"/>
              </w:rPr>
            </w:pPr>
            <w:r w:rsidRPr="00A15D57">
              <w:rPr>
                <w:iCs/>
                <w:sz w:val="20"/>
                <w:szCs w:val="20"/>
                <w:lang w:val="ru-RU"/>
              </w:rPr>
              <w:t>600</w:t>
            </w:r>
          </w:p>
        </w:tc>
        <w:tc>
          <w:tcPr>
            <w:tcW w:w="1095" w:type="dxa"/>
            <w:tcBorders>
              <w:top w:val="single" w:sz="4" w:space="0" w:color="auto"/>
              <w:left w:val="single" w:sz="4" w:space="0" w:color="auto"/>
              <w:bottom w:val="single" w:sz="4" w:space="0" w:color="auto"/>
              <w:right w:val="single" w:sz="4" w:space="0" w:color="auto"/>
            </w:tcBorders>
            <w:shd w:val="clear" w:color="auto" w:fill="auto"/>
          </w:tcPr>
          <w:p w14:paraId="41E9FB1E" w14:textId="77777777" w:rsidR="00B50849" w:rsidRPr="00A15D57" w:rsidRDefault="00B50849" w:rsidP="00E763D1">
            <w:pPr>
              <w:pStyle w:val="aff6"/>
              <w:ind w:firstLine="0"/>
              <w:jc w:val="center"/>
              <w:rPr>
                <w:iCs/>
                <w:sz w:val="20"/>
                <w:szCs w:val="20"/>
                <w:lang w:val="ru-RU"/>
              </w:rPr>
            </w:pPr>
            <w:r w:rsidRPr="00A15D57">
              <w:rPr>
                <w:iCs/>
                <w:sz w:val="20"/>
                <w:szCs w:val="20"/>
                <w:shd w:val="clear" w:color="auto" w:fill="FFFFFF"/>
              </w:rPr>
              <w:t>0,359</w:t>
            </w:r>
          </w:p>
        </w:tc>
        <w:tc>
          <w:tcPr>
            <w:tcW w:w="1133" w:type="dxa"/>
            <w:tcBorders>
              <w:top w:val="single" w:sz="4" w:space="0" w:color="auto"/>
              <w:left w:val="single" w:sz="4" w:space="0" w:color="auto"/>
              <w:bottom w:val="single" w:sz="4" w:space="0" w:color="auto"/>
              <w:right w:val="single" w:sz="4" w:space="0" w:color="auto"/>
            </w:tcBorders>
            <w:shd w:val="clear" w:color="auto" w:fill="auto"/>
          </w:tcPr>
          <w:p w14:paraId="485378E7" w14:textId="77777777" w:rsidR="00B50849" w:rsidRPr="00A15D57" w:rsidRDefault="00B50849" w:rsidP="00E763D1">
            <w:pPr>
              <w:pStyle w:val="aff6"/>
              <w:ind w:firstLine="0"/>
              <w:jc w:val="center"/>
              <w:rPr>
                <w:iCs/>
                <w:sz w:val="20"/>
                <w:szCs w:val="20"/>
                <w:lang w:val="ru-RU"/>
              </w:rPr>
            </w:pPr>
            <w:r w:rsidRPr="00A15D57">
              <w:rPr>
                <w:iCs/>
                <w:sz w:val="20"/>
                <w:szCs w:val="20"/>
                <w:shd w:val="clear" w:color="auto" w:fill="FFFFFF"/>
              </w:rPr>
              <w:t>0,359</w:t>
            </w:r>
          </w:p>
        </w:tc>
        <w:tc>
          <w:tcPr>
            <w:tcW w:w="1177" w:type="dxa"/>
            <w:tcBorders>
              <w:top w:val="single" w:sz="4" w:space="0" w:color="auto"/>
              <w:left w:val="single" w:sz="4" w:space="0" w:color="auto"/>
              <w:bottom w:val="single" w:sz="4" w:space="0" w:color="auto"/>
              <w:right w:val="single" w:sz="4" w:space="0" w:color="auto"/>
            </w:tcBorders>
            <w:shd w:val="clear" w:color="auto" w:fill="auto"/>
          </w:tcPr>
          <w:p w14:paraId="455208F0" w14:textId="77777777" w:rsidR="00B50849" w:rsidRPr="00A15D57" w:rsidRDefault="00B50849" w:rsidP="00E763D1">
            <w:pPr>
              <w:pStyle w:val="aff6"/>
              <w:ind w:firstLine="0"/>
              <w:jc w:val="center"/>
              <w:rPr>
                <w:iCs/>
                <w:sz w:val="20"/>
                <w:szCs w:val="20"/>
                <w:lang w:val="ru-RU"/>
              </w:rPr>
            </w:pPr>
            <w:r w:rsidRPr="00A15D57">
              <w:rPr>
                <w:iCs/>
                <w:sz w:val="20"/>
                <w:szCs w:val="20"/>
                <w:shd w:val="clear" w:color="auto" w:fill="FFFFFF"/>
              </w:rPr>
              <w:t>0,359</w:t>
            </w:r>
          </w:p>
        </w:tc>
        <w:tc>
          <w:tcPr>
            <w:tcW w:w="995" w:type="dxa"/>
            <w:tcBorders>
              <w:top w:val="single" w:sz="4" w:space="0" w:color="auto"/>
              <w:left w:val="single" w:sz="4" w:space="0" w:color="auto"/>
              <w:bottom w:val="single" w:sz="4" w:space="0" w:color="auto"/>
              <w:right w:val="single" w:sz="4" w:space="0" w:color="auto"/>
            </w:tcBorders>
            <w:shd w:val="clear" w:color="auto" w:fill="auto"/>
          </w:tcPr>
          <w:p w14:paraId="772DC2EA" w14:textId="77777777" w:rsidR="00B50849" w:rsidRPr="00A15D57" w:rsidRDefault="00B50849" w:rsidP="00E763D1">
            <w:pPr>
              <w:pStyle w:val="aff6"/>
              <w:ind w:firstLine="0"/>
              <w:jc w:val="center"/>
              <w:rPr>
                <w:iCs/>
                <w:sz w:val="20"/>
                <w:szCs w:val="20"/>
                <w:lang w:val="ru-RU"/>
              </w:rPr>
            </w:pPr>
            <w:r w:rsidRPr="00A15D57">
              <w:rPr>
                <w:iCs/>
                <w:sz w:val="20"/>
                <w:szCs w:val="20"/>
                <w:shd w:val="clear" w:color="auto" w:fill="FFFFFF"/>
              </w:rPr>
              <w:t>0,372</w:t>
            </w:r>
          </w:p>
        </w:tc>
      </w:tr>
      <w:tr w:rsidR="00B50849" w:rsidRPr="00A15D57" w14:paraId="6961841D" w14:textId="77777777" w:rsidTr="002C4A3F">
        <w:tc>
          <w:tcPr>
            <w:tcW w:w="1124" w:type="dxa"/>
            <w:vMerge/>
            <w:tcBorders>
              <w:top w:val="single" w:sz="4" w:space="0" w:color="auto"/>
              <w:left w:val="single" w:sz="4" w:space="0" w:color="auto"/>
              <w:bottom w:val="single" w:sz="4" w:space="0" w:color="auto"/>
              <w:right w:val="single" w:sz="4" w:space="0" w:color="auto"/>
            </w:tcBorders>
            <w:shd w:val="clear" w:color="auto" w:fill="auto"/>
          </w:tcPr>
          <w:p w14:paraId="35DC9817" w14:textId="77777777" w:rsidR="00B50849" w:rsidRPr="00A15D57" w:rsidRDefault="00B50849" w:rsidP="00E763D1">
            <w:pPr>
              <w:pStyle w:val="aff6"/>
              <w:ind w:firstLine="0"/>
              <w:jc w:val="left"/>
              <w:rPr>
                <w:iCs/>
                <w:sz w:val="20"/>
                <w:szCs w:val="20"/>
                <w:highlight w:val="yellow"/>
                <w:lang w:val="ru-RU"/>
              </w:rPr>
            </w:pPr>
          </w:p>
        </w:tc>
        <w:tc>
          <w:tcPr>
            <w:tcW w:w="1560" w:type="dxa"/>
            <w:vMerge/>
            <w:tcBorders>
              <w:top w:val="single" w:sz="4" w:space="0" w:color="auto"/>
              <w:left w:val="single" w:sz="4" w:space="0" w:color="auto"/>
              <w:bottom w:val="single" w:sz="4" w:space="0" w:color="auto"/>
              <w:right w:val="single" w:sz="4" w:space="0" w:color="auto"/>
            </w:tcBorders>
            <w:shd w:val="clear" w:color="auto" w:fill="auto"/>
          </w:tcPr>
          <w:p w14:paraId="6AC36B3E" w14:textId="77777777" w:rsidR="00B50849" w:rsidRPr="00A15D57" w:rsidRDefault="00B50849" w:rsidP="00E763D1">
            <w:pPr>
              <w:pStyle w:val="aff6"/>
              <w:jc w:val="left"/>
              <w:rPr>
                <w:iCs/>
                <w:sz w:val="20"/>
                <w:szCs w:val="20"/>
                <w:highlight w:val="yellow"/>
                <w:lang w:val="ru-RU"/>
              </w:rPr>
            </w:pPr>
          </w:p>
        </w:tc>
        <w:tc>
          <w:tcPr>
            <w:tcW w:w="1114" w:type="dxa"/>
            <w:vMerge/>
            <w:tcBorders>
              <w:top w:val="single" w:sz="4" w:space="0" w:color="auto"/>
              <w:left w:val="single" w:sz="4" w:space="0" w:color="auto"/>
              <w:bottom w:val="single" w:sz="4" w:space="0" w:color="auto"/>
              <w:right w:val="single" w:sz="4" w:space="0" w:color="auto"/>
            </w:tcBorders>
            <w:shd w:val="clear" w:color="auto" w:fill="auto"/>
          </w:tcPr>
          <w:p w14:paraId="65F60EE6" w14:textId="77777777" w:rsidR="00B50849" w:rsidRPr="00A15D57" w:rsidRDefault="00B50849" w:rsidP="00E763D1">
            <w:pPr>
              <w:pStyle w:val="aff6"/>
              <w:jc w:val="left"/>
              <w:rPr>
                <w:iCs/>
                <w:sz w:val="20"/>
                <w:szCs w:val="20"/>
                <w:lang w:val="ru-RU"/>
              </w:rPr>
            </w:pPr>
          </w:p>
        </w:tc>
        <w:tc>
          <w:tcPr>
            <w:tcW w:w="1431" w:type="dxa"/>
            <w:tcBorders>
              <w:top w:val="single" w:sz="4" w:space="0" w:color="auto"/>
              <w:left w:val="single" w:sz="4" w:space="0" w:color="auto"/>
              <w:bottom w:val="single" w:sz="4" w:space="0" w:color="auto"/>
              <w:right w:val="single" w:sz="4" w:space="0" w:color="auto"/>
            </w:tcBorders>
            <w:shd w:val="clear" w:color="auto" w:fill="auto"/>
          </w:tcPr>
          <w:p w14:paraId="2BA6848B" w14:textId="77777777" w:rsidR="00B50849" w:rsidRPr="00A15D57" w:rsidRDefault="00B50849" w:rsidP="00E763D1">
            <w:pPr>
              <w:pStyle w:val="aff6"/>
              <w:ind w:firstLine="0"/>
              <w:jc w:val="center"/>
              <w:rPr>
                <w:iCs/>
                <w:sz w:val="20"/>
                <w:szCs w:val="20"/>
                <w:lang w:val="ru-RU"/>
              </w:rPr>
            </w:pPr>
            <w:r w:rsidRPr="00A15D57">
              <w:rPr>
                <w:iCs/>
                <w:sz w:val="20"/>
                <w:szCs w:val="20"/>
                <w:lang w:val="ru-RU"/>
              </w:rPr>
              <w:t>1000 и более</w:t>
            </w:r>
          </w:p>
        </w:tc>
        <w:tc>
          <w:tcPr>
            <w:tcW w:w="1095" w:type="dxa"/>
            <w:tcBorders>
              <w:top w:val="single" w:sz="4" w:space="0" w:color="auto"/>
              <w:left w:val="single" w:sz="4" w:space="0" w:color="auto"/>
              <w:bottom w:val="single" w:sz="4" w:space="0" w:color="auto"/>
              <w:right w:val="single" w:sz="4" w:space="0" w:color="auto"/>
            </w:tcBorders>
            <w:shd w:val="clear" w:color="auto" w:fill="auto"/>
          </w:tcPr>
          <w:p w14:paraId="2E378D0F" w14:textId="77777777" w:rsidR="00B50849" w:rsidRPr="00A15D57" w:rsidRDefault="00B50849" w:rsidP="00E763D1">
            <w:pPr>
              <w:pStyle w:val="aff6"/>
              <w:ind w:firstLine="0"/>
              <w:jc w:val="center"/>
              <w:rPr>
                <w:iCs/>
                <w:sz w:val="20"/>
                <w:szCs w:val="20"/>
                <w:lang w:val="ru-RU"/>
              </w:rPr>
            </w:pPr>
            <w:r w:rsidRPr="00A15D57">
              <w:rPr>
                <w:iCs/>
                <w:sz w:val="20"/>
                <w:szCs w:val="20"/>
                <w:shd w:val="clear" w:color="auto" w:fill="FFFFFF"/>
              </w:rPr>
              <w:t>0,336</w:t>
            </w:r>
          </w:p>
        </w:tc>
        <w:tc>
          <w:tcPr>
            <w:tcW w:w="1133" w:type="dxa"/>
            <w:tcBorders>
              <w:top w:val="single" w:sz="4" w:space="0" w:color="auto"/>
              <w:left w:val="single" w:sz="4" w:space="0" w:color="auto"/>
              <w:bottom w:val="single" w:sz="4" w:space="0" w:color="auto"/>
              <w:right w:val="single" w:sz="4" w:space="0" w:color="auto"/>
            </w:tcBorders>
            <w:shd w:val="clear" w:color="auto" w:fill="auto"/>
          </w:tcPr>
          <w:p w14:paraId="242B33A5" w14:textId="77777777" w:rsidR="00B50849" w:rsidRPr="00A15D57" w:rsidRDefault="00B50849" w:rsidP="00E763D1">
            <w:pPr>
              <w:pStyle w:val="aff6"/>
              <w:ind w:firstLine="0"/>
              <w:jc w:val="center"/>
              <w:rPr>
                <w:iCs/>
                <w:sz w:val="20"/>
                <w:szCs w:val="20"/>
                <w:lang w:val="ru-RU"/>
              </w:rPr>
            </w:pPr>
            <w:r w:rsidRPr="00A15D57">
              <w:rPr>
                <w:iCs/>
                <w:sz w:val="20"/>
                <w:szCs w:val="20"/>
                <w:shd w:val="clear" w:color="auto" w:fill="FFFFFF"/>
              </w:rPr>
              <w:t>0,336</w:t>
            </w:r>
          </w:p>
        </w:tc>
        <w:tc>
          <w:tcPr>
            <w:tcW w:w="1177" w:type="dxa"/>
            <w:tcBorders>
              <w:top w:val="single" w:sz="4" w:space="0" w:color="auto"/>
              <w:left w:val="single" w:sz="4" w:space="0" w:color="auto"/>
              <w:bottom w:val="single" w:sz="4" w:space="0" w:color="auto"/>
              <w:right w:val="single" w:sz="4" w:space="0" w:color="auto"/>
            </w:tcBorders>
            <w:shd w:val="clear" w:color="auto" w:fill="auto"/>
          </w:tcPr>
          <w:p w14:paraId="28690773" w14:textId="77777777" w:rsidR="00B50849" w:rsidRPr="00A15D57" w:rsidRDefault="00B50849" w:rsidP="00E763D1">
            <w:pPr>
              <w:pStyle w:val="aff6"/>
              <w:ind w:firstLine="0"/>
              <w:jc w:val="center"/>
              <w:rPr>
                <w:iCs/>
                <w:sz w:val="20"/>
                <w:szCs w:val="20"/>
                <w:lang w:val="ru-RU"/>
              </w:rPr>
            </w:pPr>
            <w:r w:rsidRPr="00A15D57">
              <w:rPr>
                <w:iCs/>
                <w:sz w:val="20"/>
                <w:szCs w:val="20"/>
                <w:shd w:val="clear" w:color="auto" w:fill="FFFFFF"/>
              </w:rPr>
              <w:t>0,336</w:t>
            </w:r>
          </w:p>
        </w:tc>
        <w:tc>
          <w:tcPr>
            <w:tcW w:w="995" w:type="dxa"/>
            <w:tcBorders>
              <w:top w:val="single" w:sz="4" w:space="0" w:color="auto"/>
              <w:left w:val="single" w:sz="4" w:space="0" w:color="auto"/>
              <w:bottom w:val="single" w:sz="4" w:space="0" w:color="auto"/>
              <w:right w:val="single" w:sz="4" w:space="0" w:color="auto"/>
            </w:tcBorders>
            <w:shd w:val="clear" w:color="auto" w:fill="auto"/>
          </w:tcPr>
          <w:p w14:paraId="604F9DB1" w14:textId="77777777" w:rsidR="00B50849" w:rsidRPr="00A15D57" w:rsidRDefault="00B50849" w:rsidP="00E763D1">
            <w:pPr>
              <w:pStyle w:val="aff6"/>
              <w:ind w:firstLine="0"/>
              <w:jc w:val="center"/>
              <w:rPr>
                <w:iCs/>
                <w:sz w:val="20"/>
                <w:szCs w:val="20"/>
                <w:lang w:val="ru-RU"/>
              </w:rPr>
            </w:pPr>
            <w:r w:rsidRPr="00A15D57">
              <w:rPr>
                <w:iCs/>
                <w:sz w:val="20"/>
                <w:szCs w:val="20"/>
                <w:shd w:val="clear" w:color="auto" w:fill="FFFFFF"/>
              </w:rPr>
              <w:t>0,336</w:t>
            </w:r>
          </w:p>
        </w:tc>
      </w:tr>
      <w:tr w:rsidR="00B50849" w:rsidRPr="00A15D57" w14:paraId="6006D1BA" w14:textId="77777777" w:rsidTr="002C4A3F">
        <w:tc>
          <w:tcPr>
            <w:tcW w:w="1124" w:type="dxa"/>
            <w:vMerge/>
            <w:tcBorders>
              <w:top w:val="single" w:sz="4" w:space="0" w:color="auto"/>
              <w:left w:val="single" w:sz="4" w:space="0" w:color="auto"/>
              <w:bottom w:val="single" w:sz="4" w:space="0" w:color="auto"/>
              <w:right w:val="single" w:sz="4" w:space="0" w:color="auto"/>
            </w:tcBorders>
            <w:shd w:val="clear" w:color="auto" w:fill="auto"/>
          </w:tcPr>
          <w:p w14:paraId="5D162D31" w14:textId="77777777" w:rsidR="00B50849" w:rsidRPr="00A15D57" w:rsidRDefault="00B50849" w:rsidP="00E763D1">
            <w:pPr>
              <w:pStyle w:val="aff6"/>
              <w:ind w:firstLine="0"/>
              <w:jc w:val="left"/>
              <w:rPr>
                <w:iCs/>
                <w:sz w:val="20"/>
                <w:szCs w:val="20"/>
                <w:highlight w:val="yellow"/>
                <w:lang w:val="ru-RU"/>
              </w:rPr>
            </w:pPr>
          </w:p>
        </w:tc>
        <w:tc>
          <w:tcPr>
            <w:tcW w:w="1560" w:type="dxa"/>
            <w:vMerge/>
            <w:tcBorders>
              <w:top w:val="single" w:sz="4" w:space="0" w:color="auto"/>
              <w:left w:val="single" w:sz="4" w:space="0" w:color="auto"/>
              <w:bottom w:val="single" w:sz="4" w:space="0" w:color="auto"/>
              <w:right w:val="single" w:sz="4" w:space="0" w:color="auto"/>
            </w:tcBorders>
            <w:shd w:val="clear" w:color="auto" w:fill="auto"/>
          </w:tcPr>
          <w:p w14:paraId="36D096C7" w14:textId="77777777" w:rsidR="00B50849" w:rsidRPr="00A15D57" w:rsidRDefault="00B50849" w:rsidP="00E763D1">
            <w:pPr>
              <w:pStyle w:val="aff6"/>
              <w:jc w:val="left"/>
              <w:rPr>
                <w:iCs/>
                <w:sz w:val="20"/>
                <w:szCs w:val="20"/>
                <w:highlight w:val="yellow"/>
                <w:lang w:val="ru-RU"/>
              </w:rPr>
            </w:pPr>
          </w:p>
        </w:tc>
        <w:tc>
          <w:tcPr>
            <w:tcW w:w="1114" w:type="dxa"/>
            <w:vMerge/>
            <w:tcBorders>
              <w:top w:val="single" w:sz="4" w:space="0" w:color="auto"/>
              <w:left w:val="single" w:sz="4" w:space="0" w:color="auto"/>
              <w:bottom w:val="single" w:sz="4" w:space="0" w:color="auto"/>
              <w:right w:val="single" w:sz="4" w:space="0" w:color="auto"/>
            </w:tcBorders>
            <w:shd w:val="clear" w:color="auto" w:fill="auto"/>
          </w:tcPr>
          <w:p w14:paraId="7B35324C" w14:textId="77777777" w:rsidR="00B50849" w:rsidRPr="00A15D57" w:rsidRDefault="00B50849" w:rsidP="00E763D1">
            <w:pPr>
              <w:pStyle w:val="aff6"/>
              <w:ind w:firstLine="0"/>
              <w:jc w:val="left"/>
              <w:rPr>
                <w:iCs/>
                <w:sz w:val="20"/>
                <w:szCs w:val="20"/>
                <w:highlight w:val="yellow"/>
                <w:lang w:val="ru-RU"/>
              </w:rPr>
            </w:pPr>
          </w:p>
        </w:tc>
        <w:tc>
          <w:tcPr>
            <w:tcW w:w="5831" w:type="dxa"/>
            <w:gridSpan w:val="5"/>
            <w:tcBorders>
              <w:top w:val="single" w:sz="4" w:space="0" w:color="auto"/>
              <w:left w:val="single" w:sz="4" w:space="0" w:color="auto"/>
              <w:bottom w:val="single" w:sz="4" w:space="0" w:color="auto"/>
              <w:right w:val="single" w:sz="4" w:space="0" w:color="auto"/>
            </w:tcBorders>
            <w:shd w:val="clear" w:color="auto" w:fill="auto"/>
          </w:tcPr>
          <w:p w14:paraId="42D77DED" w14:textId="77777777" w:rsidR="00B50849" w:rsidRPr="00A15D57" w:rsidRDefault="00B50849" w:rsidP="00E763D1">
            <w:pPr>
              <w:pStyle w:val="aff6"/>
              <w:ind w:firstLine="0"/>
              <w:jc w:val="center"/>
              <w:rPr>
                <w:iCs/>
                <w:sz w:val="20"/>
                <w:szCs w:val="20"/>
                <w:lang w:val="ru-RU"/>
              </w:rPr>
            </w:pPr>
            <w:r w:rsidRPr="00A15D57">
              <w:rPr>
                <w:iCs/>
                <w:sz w:val="20"/>
                <w:szCs w:val="20"/>
                <w:lang w:val="ru-RU"/>
              </w:rPr>
              <w:t>Для многоквартирных жилых и общественных зданий</w:t>
            </w:r>
          </w:p>
        </w:tc>
      </w:tr>
      <w:tr w:rsidR="00B50849" w:rsidRPr="00A15D57" w14:paraId="4C90D532" w14:textId="77777777" w:rsidTr="002C4A3F">
        <w:tc>
          <w:tcPr>
            <w:tcW w:w="1124" w:type="dxa"/>
            <w:vMerge/>
            <w:tcBorders>
              <w:top w:val="single" w:sz="4" w:space="0" w:color="auto"/>
              <w:left w:val="single" w:sz="4" w:space="0" w:color="auto"/>
              <w:bottom w:val="single" w:sz="4" w:space="0" w:color="auto"/>
              <w:right w:val="single" w:sz="4" w:space="0" w:color="auto"/>
            </w:tcBorders>
            <w:shd w:val="clear" w:color="auto" w:fill="auto"/>
          </w:tcPr>
          <w:p w14:paraId="00A8A43E" w14:textId="77777777" w:rsidR="00B50849" w:rsidRPr="00A15D57" w:rsidRDefault="00B50849" w:rsidP="00E763D1">
            <w:pPr>
              <w:pStyle w:val="aff6"/>
              <w:ind w:firstLine="0"/>
              <w:jc w:val="left"/>
              <w:rPr>
                <w:iCs/>
                <w:sz w:val="20"/>
                <w:szCs w:val="20"/>
                <w:highlight w:val="yellow"/>
                <w:lang w:val="ru-RU"/>
              </w:rPr>
            </w:pPr>
          </w:p>
        </w:tc>
        <w:tc>
          <w:tcPr>
            <w:tcW w:w="1560" w:type="dxa"/>
            <w:vMerge/>
            <w:tcBorders>
              <w:top w:val="single" w:sz="4" w:space="0" w:color="auto"/>
              <w:left w:val="single" w:sz="4" w:space="0" w:color="auto"/>
              <w:bottom w:val="single" w:sz="4" w:space="0" w:color="auto"/>
              <w:right w:val="single" w:sz="4" w:space="0" w:color="auto"/>
            </w:tcBorders>
            <w:shd w:val="clear" w:color="auto" w:fill="auto"/>
          </w:tcPr>
          <w:p w14:paraId="60B17F91" w14:textId="77777777" w:rsidR="00B50849" w:rsidRPr="00A15D57" w:rsidRDefault="00B50849" w:rsidP="00E763D1">
            <w:pPr>
              <w:pStyle w:val="aff6"/>
              <w:jc w:val="left"/>
              <w:rPr>
                <w:iCs/>
                <w:sz w:val="20"/>
                <w:szCs w:val="20"/>
                <w:highlight w:val="yellow"/>
                <w:lang w:val="ru-RU"/>
              </w:rPr>
            </w:pPr>
          </w:p>
        </w:tc>
        <w:tc>
          <w:tcPr>
            <w:tcW w:w="1114" w:type="dxa"/>
            <w:vMerge/>
            <w:tcBorders>
              <w:top w:val="single" w:sz="4" w:space="0" w:color="auto"/>
              <w:left w:val="single" w:sz="4" w:space="0" w:color="auto"/>
              <w:bottom w:val="single" w:sz="4" w:space="0" w:color="auto"/>
              <w:right w:val="single" w:sz="4" w:space="0" w:color="auto"/>
            </w:tcBorders>
            <w:shd w:val="clear" w:color="auto" w:fill="auto"/>
          </w:tcPr>
          <w:p w14:paraId="1477BB7D" w14:textId="77777777" w:rsidR="00B50849" w:rsidRPr="00A15D57" w:rsidRDefault="00B50849" w:rsidP="00E763D1">
            <w:pPr>
              <w:pStyle w:val="aff6"/>
              <w:ind w:firstLine="0"/>
              <w:jc w:val="left"/>
              <w:rPr>
                <w:iCs/>
                <w:sz w:val="20"/>
                <w:szCs w:val="20"/>
                <w:highlight w:val="yellow"/>
                <w:lang w:val="ru-RU"/>
              </w:rPr>
            </w:pPr>
          </w:p>
        </w:tc>
        <w:tc>
          <w:tcPr>
            <w:tcW w:w="1431" w:type="dxa"/>
            <w:vMerge w:val="restart"/>
            <w:tcBorders>
              <w:top w:val="single" w:sz="4" w:space="0" w:color="auto"/>
              <w:left w:val="single" w:sz="4" w:space="0" w:color="auto"/>
              <w:bottom w:val="single" w:sz="4" w:space="0" w:color="auto"/>
              <w:right w:val="single" w:sz="4" w:space="0" w:color="auto"/>
            </w:tcBorders>
            <w:shd w:val="clear" w:color="auto" w:fill="auto"/>
          </w:tcPr>
          <w:p w14:paraId="5060793C" w14:textId="77777777" w:rsidR="00B50849" w:rsidRPr="00A15D57" w:rsidRDefault="00B50849" w:rsidP="00D36E8D">
            <w:pPr>
              <w:pStyle w:val="aff6"/>
              <w:spacing w:after="120"/>
              <w:ind w:firstLine="0"/>
              <w:jc w:val="center"/>
              <w:rPr>
                <w:iCs/>
                <w:sz w:val="20"/>
                <w:szCs w:val="20"/>
                <w:lang w:val="ru-RU"/>
              </w:rPr>
            </w:pPr>
            <w:r w:rsidRPr="00A15D57">
              <w:rPr>
                <w:iCs/>
                <w:sz w:val="20"/>
                <w:szCs w:val="20"/>
                <w:lang w:val="ru-RU"/>
              </w:rPr>
              <w:t>Типы зданий</w:t>
            </w:r>
          </w:p>
        </w:tc>
        <w:tc>
          <w:tcPr>
            <w:tcW w:w="4400" w:type="dxa"/>
            <w:gridSpan w:val="4"/>
            <w:tcBorders>
              <w:top w:val="single" w:sz="4" w:space="0" w:color="auto"/>
              <w:left w:val="single" w:sz="4" w:space="0" w:color="auto"/>
              <w:bottom w:val="single" w:sz="4" w:space="0" w:color="auto"/>
              <w:right w:val="single" w:sz="4" w:space="0" w:color="auto"/>
            </w:tcBorders>
            <w:shd w:val="clear" w:color="auto" w:fill="auto"/>
          </w:tcPr>
          <w:p w14:paraId="2017CFEF" w14:textId="77777777" w:rsidR="00B50849" w:rsidRPr="00A15D57" w:rsidRDefault="00B50849" w:rsidP="00E763D1">
            <w:pPr>
              <w:pStyle w:val="aff6"/>
              <w:ind w:firstLine="0"/>
              <w:jc w:val="center"/>
              <w:rPr>
                <w:iCs/>
                <w:sz w:val="20"/>
                <w:szCs w:val="20"/>
                <w:lang w:val="ru-RU"/>
              </w:rPr>
            </w:pPr>
            <w:r w:rsidRPr="00A15D57">
              <w:rPr>
                <w:iCs/>
                <w:sz w:val="20"/>
                <w:szCs w:val="20"/>
                <w:lang w:val="ru-RU"/>
              </w:rPr>
              <w:t>количество этажей</w:t>
            </w:r>
          </w:p>
        </w:tc>
      </w:tr>
      <w:tr w:rsidR="00B50849" w:rsidRPr="00A15D57" w14:paraId="30F85E76" w14:textId="77777777" w:rsidTr="002C4A3F">
        <w:tc>
          <w:tcPr>
            <w:tcW w:w="1124" w:type="dxa"/>
            <w:vMerge/>
            <w:tcBorders>
              <w:top w:val="single" w:sz="4" w:space="0" w:color="auto"/>
              <w:left w:val="single" w:sz="4" w:space="0" w:color="auto"/>
              <w:bottom w:val="single" w:sz="4" w:space="0" w:color="auto"/>
              <w:right w:val="single" w:sz="4" w:space="0" w:color="auto"/>
            </w:tcBorders>
            <w:shd w:val="clear" w:color="auto" w:fill="auto"/>
          </w:tcPr>
          <w:p w14:paraId="6B4FC30B" w14:textId="77777777" w:rsidR="00B50849" w:rsidRPr="00A15D57" w:rsidRDefault="00B50849" w:rsidP="00E763D1">
            <w:pPr>
              <w:pStyle w:val="aff6"/>
              <w:ind w:firstLine="0"/>
              <w:jc w:val="left"/>
              <w:rPr>
                <w:iCs/>
                <w:sz w:val="20"/>
                <w:szCs w:val="20"/>
                <w:highlight w:val="yellow"/>
                <w:lang w:val="ru-RU"/>
              </w:rPr>
            </w:pPr>
          </w:p>
        </w:tc>
        <w:tc>
          <w:tcPr>
            <w:tcW w:w="1560" w:type="dxa"/>
            <w:vMerge/>
            <w:tcBorders>
              <w:top w:val="single" w:sz="4" w:space="0" w:color="auto"/>
              <w:left w:val="single" w:sz="4" w:space="0" w:color="auto"/>
              <w:bottom w:val="single" w:sz="4" w:space="0" w:color="auto"/>
              <w:right w:val="single" w:sz="4" w:space="0" w:color="auto"/>
            </w:tcBorders>
            <w:shd w:val="clear" w:color="auto" w:fill="auto"/>
          </w:tcPr>
          <w:p w14:paraId="6DFA5BB4" w14:textId="77777777" w:rsidR="00B50849" w:rsidRPr="00A15D57" w:rsidRDefault="00B50849" w:rsidP="00E763D1">
            <w:pPr>
              <w:pStyle w:val="aff6"/>
              <w:jc w:val="left"/>
              <w:rPr>
                <w:iCs/>
                <w:sz w:val="20"/>
                <w:szCs w:val="20"/>
                <w:highlight w:val="yellow"/>
                <w:lang w:val="ru-RU"/>
              </w:rPr>
            </w:pPr>
          </w:p>
        </w:tc>
        <w:tc>
          <w:tcPr>
            <w:tcW w:w="1114" w:type="dxa"/>
            <w:vMerge/>
            <w:tcBorders>
              <w:top w:val="single" w:sz="4" w:space="0" w:color="auto"/>
              <w:left w:val="single" w:sz="4" w:space="0" w:color="auto"/>
              <w:bottom w:val="single" w:sz="4" w:space="0" w:color="auto"/>
              <w:right w:val="single" w:sz="4" w:space="0" w:color="auto"/>
            </w:tcBorders>
            <w:shd w:val="clear" w:color="auto" w:fill="auto"/>
          </w:tcPr>
          <w:p w14:paraId="389CF902" w14:textId="77777777" w:rsidR="00B50849" w:rsidRPr="00A15D57" w:rsidRDefault="00B50849" w:rsidP="00E763D1">
            <w:pPr>
              <w:pStyle w:val="aff6"/>
              <w:ind w:firstLine="0"/>
              <w:jc w:val="left"/>
              <w:rPr>
                <w:iCs/>
                <w:sz w:val="20"/>
                <w:szCs w:val="20"/>
                <w:highlight w:val="yellow"/>
                <w:lang w:val="ru-RU"/>
              </w:rPr>
            </w:pPr>
          </w:p>
        </w:tc>
        <w:tc>
          <w:tcPr>
            <w:tcW w:w="1431" w:type="dxa"/>
            <w:vMerge/>
            <w:tcBorders>
              <w:top w:val="single" w:sz="4" w:space="0" w:color="auto"/>
              <w:left w:val="single" w:sz="4" w:space="0" w:color="auto"/>
              <w:bottom w:val="single" w:sz="4" w:space="0" w:color="auto"/>
              <w:right w:val="single" w:sz="4" w:space="0" w:color="auto"/>
            </w:tcBorders>
            <w:shd w:val="clear" w:color="auto" w:fill="auto"/>
          </w:tcPr>
          <w:p w14:paraId="79099BDD" w14:textId="77777777" w:rsidR="00B50849" w:rsidRPr="00A15D57" w:rsidRDefault="00B50849" w:rsidP="00E763D1">
            <w:pPr>
              <w:pStyle w:val="aff6"/>
              <w:ind w:firstLine="0"/>
              <w:jc w:val="center"/>
              <w:rPr>
                <w:iCs/>
                <w:sz w:val="20"/>
                <w:szCs w:val="20"/>
                <w:lang w:val="ru-RU"/>
              </w:rPr>
            </w:pPr>
          </w:p>
        </w:tc>
        <w:tc>
          <w:tcPr>
            <w:tcW w:w="1095" w:type="dxa"/>
            <w:tcBorders>
              <w:top w:val="single" w:sz="4" w:space="0" w:color="auto"/>
              <w:left w:val="single" w:sz="4" w:space="0" w:color="auto"/>
              <w:bottom w:val="single" w:sz="4" w:space="0" w:color="auto"/>
              <w:right w:val="single" w:sz="4" w:space="0" w:color="auto"/>
            </w:tcBorders>
            <w:shd w:val="clear" w:color="auto" w:fill="auto"/>
            <w:vAlign w:val="center"/>
          </w:tcPr>
          <w:p w14:paraId="00AD5AD6" w14:textId="77777777" w:rsidR="00B50849" w:rsidRPr="00A15D57" w:rsidRDefault="00B50849" w:rsidP="00E763D1">
            <w:pPr>
              <w:pStyle w:val="aff6"/>
              <w:ind w:firstLine="0"/>
              <w:jc w:val="center"/>
              <w:rPr>
                <w:iCs/>
                <w:sz w:val="20"/>
                <w:szCs w:val="20"/>
                <w:lang w:val="ru-RU"/>
              </w:rPr>
            </w:pPr>
            <w:r w:rsidRPr="00A15D57">
              <w:rPr>
                <w:iCs/>
                <w:sz w:val="20"/>
                <w:szCs w:val="20"/>
                <w:lang w:val="ru-RU"/>
              </w:rPr>
              <w:t>1</w:t>
            </w:r>
          </w:p>
        </w:tc>
        <w:tc>
          <w:tcPr>
            <w:tcW w:w="1133" w:type="dxa"/>
            <w:tcBorders>
              <w:top w:val="single" w:sz="4" w:space="0" w:color="auto"/>
              <w:left w:val="single" w:sz="4" w:space="0" w:color="auto"/>
              <w:bottom w:val="single" w:sz="4" w:space="0" w:color="auto"/>
              <w:right w:val="single" w:sz="4" w:space="0" w:color="auto"/>
            </w:tcBorders>
            <w:shd w:val="clear" w:color="auto" w:fill="auto"/>
            <w:vAlign w:val="center"/>
          </w:tcPr>
          <w:p w14:paraId="15826670" w14:textId="77777777" w:rsidR="00B50849" w:rsidRPr="00A15D57" w:rsidRDefault="00B50849" w:rsidP="00E763D1">
            <w:pPr>
              <w:pStyle w:val="aff6"/>
              <w:ind w:firstLine="0"/>
              <w:jc w:val="center"/>
              <w:rPr>
                <w:iCs/>
                <w:sz w:val="20"/>
                <w:szCs w:val="20"/>
                <w:lang w:val="ru-RU"/>
              </w:rPr>
            </w:pPr>
            <w:r w:rsidRPr="00A15D57">
              <w:rPr>
                <w:iCs/>
                <w:sz w:val="20"/>
                <w:szCs w:val="20"/>
                <w:lang w:val="ru-RU"/>
              </w:rPr>
              <w:t>2</w:t>
            </w:r>
          </w:p>
        </w:tc>
        <w:tc>
          <w:tcPr>
            <w:tcW w:w="1177" w:type="dxa"/>
            <w:tcBorders>
              <w:top w:val="single" w:sz="4" w:space="0" w:color="auto"/>
              <w:left w:val="single" w:sz="4" w:space="0" w:color="auto"/>
              <w:bottom w:val="single" w:sz="4" w:space="0" w:color="auto"/>
              <w:right w:val="single" w:sz="4" w:space="0" w:color="auto"/>
            </w:tcBorders>
            <w:shd w:val="clear" w:color="auto" w:fill="auto"/>
            <w:vAlign w:val="center"/>
          </w:tcPr>
          <w:p w14:paraId="46A08DFC" w14:textId="77777777" w:rsidR="00B50849" w:rsidRPr="00A15D57" w:rsidRDefault="00B50849" w:rsidP="00E763D1">
            <w:pPr>
              <w:pStyle w:val="aff6"/>
              <w:ind w:firstLine="0"/>
              <w:jc w:val="center"/>
              <w:rPr>
                <w:iCs/>
                <w:sz w:val="20"/>
                <w:szCs w:val="20"/>
                <w:lang w:val="ru-RU"/>
              </w:rPr>
            </w:pPr>
            <w:r w:rsidRPr="00A15D57">
              <w:rPr>
                <w:iCs/>
                <w:sz w:val="20"/>
                <w:szCs w:val="20"/>
                <w:lang w:val="ru-RU"/>
              </w:rPr>
              <w:t>3</w:t>
            </w:r>
          </w:p>
        </w:tc>
        <w:tc>
          <w:tcPr>
            <w:tcW w:w="995" w:type="dxa"/>
            <w:tcBorders>
              <w:top w:val="single" w:sz="4" w:space="0" w:color="auto"/>
              <w:left w:val="single" w:sz="4" w:space="0" w:color="auto"/>
              <w:bottom w:val="single" w:sz="4" w:space="0" w:color="auto"/>
              <w:right w:val="single" w:sz="4" w:space="0" w:color="auto"/>
            </w:tcBorders>
            <w:shd w:val="clear" w:color="auto" w:fill="auto"/>
            <w:vAlign w:val="center"/>
          </w:tcPr>
          <w:p w14:paraId="1873E3D7" w14:textId="77777777" w:rsidR="00B50849" w:rsidRPr="00A15D57" w:rsidRDefault="00B50849" w:rsidP="00E763D1">
            <w:pPr>
              <w:pStyle w:val="aff6"/>
              <w:ind w:firstLine="0"/>
              <w:jc w:val="center"/>
              <w:rPr>
                <w:iCs/>
                <w:sz w:val="20"/>
                <w:szCs w:val="20"/>
                <w:lang w:val="ru-RU"/>
              </w:rPr>
            </w:pPr>
            <w:r w:rsidRPr="00A15D57">
              <w:rPr>
                <w:iCs/>
                <w:sz w:val="20"/>
                <w:szCs w:val="20"/>
                <w:lang w:val="ru-RU"/>
              </w:rPr>
              <w:t>4, 5</w:t>
            </w:r>
          </w:p>
        </w:tc>
      </w:tr>
      <w:tr w:rsidR="00B50849" w:rsidRPr="00A15D57" w14:paraId="7F43442F" w14:textId="77777777" w:rsidTr="002C4A3F">
        <w:tc>
          <w:tcPr>
            <w:tcW w:w="1124" w:type="dxa"/>
            <w:vMerge/>
            <w:tcBorders>
              <w:top w:val="single" w:sz="4" w:space="0" w:color="auto"/>
              <w:left w:val="single" w:sz="4" w:space="0" w:color="auto"/>
              <w:bottom w:val="single" w:sz="4" w:space="0" w:color="auto"/>
              <w:right w:val="single" w:sz="4" w:space="0" w:color="auto"/>
            </w:tcBorders>
            <w:shd w:val="clear" w:color="auto" w:fill="auto"/>
          </w:tcPr>
          <w:p w14:paraId="434CA6EA" w14:textId="77777777" w:rsidR="00B50849" w:rsidRPr="00A15D57" w:rsidRDefault="00B50849" w:rsidP="00E763D1">
            <w:pPr>
              <w:pStyle w:val="aff6"/>
              <w:ind w:firstLine="0"/>
              <w:jc w:val="left"/>
              <w:rPr>
                <w:iCs/>
                <w:sz w:val="20"/>
                <w:szCs w:val="20"/>
                <w:highlight w:val="yellow"/>
                <w:lang w:val="ru-RU"/>
              </w:rPr>
            </w:pPr>
          </w:p>
        </w:tc>
        <w:tc>
          <w:tcPr>
            <w:tcW w:w="1560" w:type="dxa"/>
            <w:vMerge/>
            <w:tcBorders>
              <w:top w:val="single" w:sz="4" w:space="0" w:color="auto"/>
              <w:left w:val="single" w:sz="4" w:space="0" w:color="auto"/>
              <w:bottom w:val="single" w:sz="4" w:space="0" w:color="auto"/>
              <w:right w:val="single" w:sz="4" w:space="0" w:color="auto"/>
            </w:tcBorders>
            <w:shd w:val="clear" w:color="auto" w:fill="auto"/>
          </w:tcPr>
          <w:p w14:paraId="6EAC34E0" w14:textId="77777777" w:rsidR="00B50849" w:rsidRPr="00A15D57" w:rsidRDefault="00B50849" w:rsidP="00E763D1">
            <w:pPr>
              <w:pStyle w:val="aff6"/>
              <w:jc w:val="left"/>
              <w:rPr>
                <w:iCs/>
                <w:sz w:val="20"/>
                <w:szCs w:val="20"/>
                <w:highlight w:val="yellow"/>
                <w:lang w:val="ru-RU"/>
              </w:rPr>
            </w:pPr>
          </w:p>
        </w:tc>
        <w:tc>
          <w:tcPr>
            <w:tcW w:w="1114" w:type="dxa"/>
            <w:vMerge/>
            <w:tcBorders>
              <w:top w:val="single" w:sz="4" w:space="0" w:color="auto"/>
              <w:left w:val="single" w:sz="4" w:space="0" w:color="auto"/>
              <w:bottom w:val="single" w:sz="4" w:space="0" w:color="auto"/>
              <w:right w:val="single" w:sz="4" w:space="0" w:color="auto"/>
            </w:tcBorders>
            <w:shd w:val="clear" w:color="auto" w:fill="auto"/>
          </w:tcPr>
          <w:p w14:paraId="5F75555B" w14:textId="77777777" w:rsidR="00B50849" w:rsidRPr="00A15D57" w:rsidRDefault="00B50849" w:rsidP="00E763D1">
            <w:pPr>
              <w:pStyle w:val="aff6"/>
              <w:ind w:firstLine="0"/>
              <w:jc w:val="left"/>
              <w:rPr>
                <w:iCs/>
                <w:sz w:val="20"/>
                <w:szCs w:val="20"/>
                <w:highlight w:val="yellow"/>
                <w:lang w:val="ru-RU"/>
              </w:rPr>
            </w:pPr>
          </w:p>
        </w:tc>
        <w:tc>
          <w:tcPr>
            <w:tcW w:w="1431" w:type="dxa"/>
            <w:tcBorders>
              <w:top w:val="single" w:sz="4" w:space="0" w:color="auto"/>
              <w:left w:val="single" w:sz="4" w:space="0" w:color="auto"/>
              <w:bottom w:val="single" w:sz="4" w:space="0" w:color="auto"/>
              <w:right w:val="single" w:sz="4" w:space="0" w:color="auto"/>
            </w:tcBorders>
            <w:shd w:val="clear" w:color="auto" w:fill="auto"/>
          </w:tcPr>
          <w:p w14:paraId="33587820" w14:textId="77777777" w:rsidR="00B50849" w:rsidRPr="00A15D57" w:rsidRDefault="00B50849" w:rsidP="00E558D0">
            <w:pPr>
              <w:pStyle w:val="aff6"/>
              <w:spacing w:after="120"/>
              <w:ind w:firstLine="0"/>
              <w:jc w:val="left"/>
              <w:rPr>
                <w:iCs/>
                <w:sz w:val="20"/>
                <w:szCs w:val="20"/>
                <w:lang w:val="ru-RU"/>
              </w:rPr>
            </w:pPr>
            <w:r w:rsidRPr="00A15D57">
              <w:rPr>
                <w:iCs/>
                <w:sz w:val="20"/>
                <w:szCs w:val="20"/>
                <w:lang w:val="ru-RU"/>
              </w:rPr>
              <w:t>Жилые, гостиницы, общежития</w:t>
            </w:r>
          </w:p>
        </w:tc>
        <w:tc>
          <w:tcPr>
            <w:tcW w:w="1095" w:type="dxa"/>
            <w:tcBorders>
              <w:top w:val="single" w:sz="4" w:space="0" w:color="auto"/>
              <w:left w:val="single" w:sz="4" w:space="0" w:color="auto"/>
              <w:bottom w:val="single" w:sz="4" w:space="0" w:color="auto"/>
              <w:right w:val="single" w:sz="4" w:space="0" w:color="auto"/>
            </w:tcBorders>
            <w:shd w:val="clear" w:color="auto" w:fill="auto"/>
          </w:tcPr>
          <w:p w14:paraId="640524F6" w14:textId="77777777" w:rsidR="00B50849" w:rsidRPr="00A15D57" w:rsidRDefault="00B50849" w:rsidP="00E763D1">
            <w:pPr>
              <w:pStyle w:val="aff6"/>
              <w:ind w:firstLine="0"/>
              <w:jc w:val="center"/>
              <w:rPr>
                <w:iCs/>
                <w:sz w:val="18"/>
                <w:szCs w:val="18"/>
                <w:lang w:val="ru-RU"/>
              </w:rPr>
            </w:pPr>
            <w:r w:rsidRPr="00A15D57">
              <w:rPr>
                <w:iCs/>
                <w:sz w:val="18"/>
                <w:szCs w:val="18"/>
                <w:lang w:val="ru-RU"/>
              </w:rPr>
              <w:t>0,455</w:t>
            </w:r>
          </w:p>
        </w:tc>
        <w:tc>
          <w:tcPr>
            <w:tcW w:w="1133" w:type="dxa"/>
            <w:tcBorders>
              <w:top w:val="single" w:sz="4" w:space="0" w:color="auto"/>
              <w:left w:val="single" w:sz="4" w:space="0" w:color="auto"/>
              <w:bottom w:val="single" w:sz="4" w:space="0" w:color="auto"/>
              <w:right w:val="single" w:sz="4" w:space="0" w:color="auto"/>
            </w:tcBorders>
            <w:shd w:val="clear" w:color="auto" w:fill="auto"/>
          </w:tcPr>
          <w:p w14:paraId="3467DA31" w14:textId="77777777" w:rsidR="00B50849" w:rsidRPr="00A15D57" w:rsidRDefault="00B50849" w:rsidP="00E763D1">
            <w:pPr>
              <w:pStyle w:val="aff6"/>
              <w:ind w:firstLine="0"/>
              <w:jc w:val="center"/>
              <w:rPr>
                <w:iCs/>
                <w:sz w:val="18"/>
                <w:szCs w:val="18"/>
                <w:lang w:val="ru-RU"/>
              </w:rPr>
            </w:pPr>
            <w:r w:rsidRPr="00A15D57">
              <w:rPr>
                <w:iCs/>
                <w:sz w:val="18"/>
                <w:szCs w:val="18"/>
                <w:lang w:val="ru-RU"/>
              </w:rPr>
              <w:t>0,414</w:t>
            </w:r>
          </w:p>
        </w:tc>
        <w:tc>
          <w:tcPr>
            <w:tcW w:w="1177" w:type="dxa"/>
            <w:tcBorders>
              <w:top w:val="single" w:sz="4" w:space="0" w:color="auto"/>
              <w:left w:val="single" w:sz="4" w:space="0" w:color="auto"/>
              <w:bottom w:val="single" w:sz="4" w:space="0" w:color="auto"/>
              <w:right w:val="single" w:sz="4" w:space="0" w:color="auto"/>
            </w:tcBorders>
            <w:shd w:val="clear" w:color="auto" w:fill="auto"/>
          </w:tcPr>
          <w:p w14:paraId="0F2A6810" w14:textId="77777777" w:rsidR="00B50849" w:rsidRPr="00A15D57" w:rsidRDefault="00B50849" w:rsidP="00E763D1">
            <w:pPr>
              <w:pStyle w:val="aff6"/>
              <w:ind w:firstLine="0"/>
              <w:jc w:val="center"/>
              <w:rPr>
                <w:iCs/>
                <w:sz w:val="18"/>
                <w:szCs w:val="18"/>
                <w:lang w:val="ru-RU"/>
              </w:rPr>
            </w:pPr>
            <w:r w:rsidRPr="00A15D57">
              <w:rPr>
                <w:iCs/>
                <w:sz w:val="18"/>
                <w:szCs w:val="18"/>
                <w:lang w:val="ru-RU"/>
              </w:rPr>
              <w:t>0,372</w:t>
            </w:r>
          </w:p>
        </w:tc>
        <w:tc>
          <w:tcPr>
            <w:tcW w:w="995" w:type="dxa"/>
            <w:tcBorders>
              <w:top w:val="single" w:sz="4" w:space="0" w:color="auto"/>
              <w:left w:val="single" w:sz="4" w:space="0" w:color="auto"/>
              <w:bottom w:val="single" w:sz="4" w:space="0" w:color="auto"/>
              <w:right w:val="single" w:sz="4" w:space="0" w:color="auto"/>
            </w:tcBorders>
            <w:shd w:val="clear" w:color="auto" w:fill="auto"/>
          </w:tcPr>
          <w:p w14:paraId="68E6F49E" w14:textId="77777777" w:rsidR="00B50849" w:rsidRPr="00A15D57" w:rsidRDefault="00B50849" w:rsidP="00E763D1">
            <w:pPr>
              <w:pStyle w:val="aff6"/>
              <w:ind w:firstLine="0"/>
              <w:jc w:val="center"/>
              <w:rPr>
                <w:iCs/>
                <w:sz w:val="18"/>
                <w:szCs w:val="18"/>
                <w:lang w:val="ru-RU"/>
              </w:rPr>
            </w:pPr>
            <w:r w:rsidRPr="00A15D57">
              <w:rPr>
                <w:iCs/>
                <w:sz w:val="18"/>
                <w:szCs w:val="18"/>
                <w:lang w:val="ru-RU"/>
              </w:rPr>
              <w:t>0,359</w:t>
            </w:r>
          </w:p>
        </w:tc>
      </w:tr>
      <w:tr w:rsidR="00B50849" w:rsidRPr="00A15D57" w14:paraId="01EE50B3" w14:textId="77777777" w:rsidTr="002C4A3F">
        <w:tc>
          <w:tcPr>
            <w:tcW w:w="1124" w:type="dxa"/>
            <w:vMerge/>
            <w:tcBorders>
              <w:top w:val="single" w:sz="4" w:space="0" w:color="auto"/>
              <w:left w:val="single" w:sz="4" w:space="0" w:color="auto"/>
              <w:bottom w:val="single" w:sz="4" w:space="0" w:color="auto"/>
              <w:right w:val="single" w:sz="4" w:space="0" w:color="auto"/>
            </w:tcBorders>
            <w:shd w:val="clear" w:color="auto" w:fill="auto"/>
          </w:tcPr>
          <w:p w14:paraId="529BC9C4" w14:textId="77777777" w:rsidR="00B50849" w:rsidRPr="00A15D57" w:rsidRDefault="00B50849" w:rsidP="00E763D1">
            <w:pPr>
              <w:pStyle w:val="aff6"/>
              <w:ind w:firstLine="0"/>
              <w:jc w:val="left"/>
              <w:rPr>
                <w:iCs/>
                <w:sz w:val="20"/>
                <w:szCs w:val="20"/>
                <w:highlight w:val="yellow"/>
                <w:lang w:val="ru-RU"/>
              </w:rPr>
            </w:pPr>
          </w:p>
        </w:tc>
        <w:tc>
          <w:tcPr>
            <w:tcW w:w="1560" w:type="dxa"/>
            <w:vMerge/>
            <w:tcBorders>
              <w:top w:val="single" w:sz="4" w:space="0" w:color="auto"/>
              <w:left w:val="single" w:sz="4" w:space="0" w:color="auto"/>
              <w:bottom w:val="single" w:sz="4" w:space="0" w:color="auto"/>
              <w:right w:val="single" w:sz="4" w:space="0" w:color="auto"/>
            </w:tcBorders>
            <w:shd w:val="clear" w:color="auto" w:fill="auto"/>
          </w:tcPr>
          <w:p w14:paraId="3D98466F" w14:textId="77777777" w:rsidR="00B50849" w:rsidRPr="00A15D57" w:rsidRDefault="00B50849" w:rsidP="00E763D1">
            <w:pPr>
              <w:pStyle w:val="aff6"/>
              <w:jc w:val="left"/>
              <w:rPr>
                <w:iCs/>
                <w:sz w:val="20"/>
                <w:szCs w:val="20"/>
                <w:highlight w:val="yellow"/>
                <w:lang w:val="ru-RU"/>
              </w:rPr>
            </w:pPr>
          </w:p>
        </w:tc>
        <w:tc>
          <w:tcPr>
            <w:tcW w:w="1114" w:type="dxa"/>
            <w:vMerge/>
            <w:tcBorders>
              <w:top w:val="single" w:sz="4" w:space="0" w:color="auto"/>
              <w:left w:val="single" w:sz="4" w:space="0" w:color="auto"/>
              <w:bottom w:val="single" w:sz="4" w:space="0" w:color="auto"/>
              <w:right w:val="single" w:sz="4" w:space="0" w:color="auto"/>
            </w:tcBorders>
            <w:shd w:val="clear" w:color="auto" w:fill="auto"/>
          </w:tcPr>
          <w:p w14:paraId="15D2EF30" w14:textId="77777777" w:rsidR="00B50849" w:rsidRPr="00A15D57" w:rsidRDefault="00B50849" w:rsidP="00E763D1">
            <w:pPr>
              <w:pStyle w:val="aff6"/>
              <w:ind w:firstLine="0"/>
              <w:jc w:val="left"/>
              <w:rPr>
                <w:iCs/>
                <w:sz w:val="20"/>
                <w:szCs w:val="20"/>
                <w:highlight w:val="yellow"/>
                <w:lang w:val="ru-RU"/>
              </w:rPr>
            </w:pPr>
          </w:p>
        </w:tc>
        <w:tc>
          <w:tcPr>
            <w:tcW w:w="1431" w:type="dxa"/>
            <w:tcBorders>
              <w:top w:val="single" w:sz="4" w:space="0" w:color="auto"/>
              <w:left w:val="single" w:sz="4" w:space="0" w:color="auto"/>
              <w:bottom w:val="single" w:sz="4" w:space="0" w:color="auto"/>
              <w:right w:val="single" w:sz="4" w:space="0" w:color="auto"/>
            </w:tcBorders>
            <w:shd w:val="clear" w:color="auto" w:fill="auto"/>
          </w:tcPr>
          <w:p w14:paraId="582EB643" w14:textId="77777777" w:rsidR="00B50849" w:rsidRPr="00A15D57" w:rsidRDefault="00B50849" w:rsidP="00D36E8D">
            <w:pPr>
              <w:pStyle w:val="aff6"/>
              <w:spacing w:after="120"/>
              <w:ind w:firstLine="0"/>
              <w:jc w:val="left"/>
              <w:rPr>
                <w:iCs/>
                <w:sz w:val="20"/>
                <w:szCs w:val="20"/>
                <w:lang w:val="ru-RU"/>
              </w:rPr>
            </w:pPr>
            <w:r w:rsidRPr="00A15D57">
              <w:rPr>
                <w:iCs/>
                <w:sz w:val="20"/>
                <w:szCs w:val="20"/>
                <w:lang w:val="ru-RU"/>
              </w:rPr>
              <w:t xml:space="preserve">Общественные, кроме перечисленных ниже </w:t>
            </w:r>
          </w:p>
        </w:tc>
        <w:tc>
          <w:tcPr>
            <w:tcW w:w="1095" w:type="dxa"/>
            <w:tcBorders>
              <w:top w:val="single" w:sz="4" w:space="0" w:color="auto"/>
              <w:left w:val="single" w:sz="4" w:space="0" w:color="auto"/>
              <w:bottom w:val="single" w:sz="4" w:space="0" w:color="auto"/>
              <w:right w:val="single" w:sz="4" w:space="0" w:color="auto"/>
            </w:tcBorders>
            <w:shd w:val="clear" w:color="auto" w:fill="auto"/>
          </w:tcPr>
          <w:p w14:paraId="13132087" w14:textId="77777777" w:rsidR="00B50849" w:rsidRPr="00A15D57" w:rsidRDefault="00B50849" w:rsidP="00E763D1">
            <w:pPr>
              <w:pStyle w:val="aff6"/>
              <w:ind w:firstLine="0"/>
              <w:jc w:val="center"/>
              <w:rPr>
                <w:iCs/>
                <w:sz w:val="18"/>
                <w:szCs w:val="18"/>
                <w:lang w:val="ru-RU"/>
              </w:rPr>
            </w:pPr>
            <w:r w:rsidRPr="00A15D57">
              <w:rPr>
                <w:iCs/>
                <w:sz w:val="18"/>
                <w:szCs w:val="18"/>
                <w:lang w:val="ru-RU"/>
              </w:rPr>
              <w:t>0,487</w:t>
            </w:r>
          </w:p>
        </w:tc>
        <w:tc>
          <w:tcPr>
            <w:tcW w:w="1133" w:type="dxa"/>
            <w:tcBorders>
              <w:top w:val="single" w:sz="4" w:space="0" w:color="auto"/>
              <w:left w:val="single" w:sz="4" w:space="0" w:color="auto"/>
              <w:bottom w:val="single" w:sz="4" w:space="0" w:color="auto"/>
              <w:right w:val="single" w:sz="4" w:space="0" w:color="auto"/>
            </w:tcBorders>
            <w:shd w:val="clear" w:color="auto" w:fill="auto"/>
          </w:tcPr>
          <w:p w14:paraId="5FD39C01" w14:textId="77777777" w:rsidR="00B50849" w:rsidRPr="00A15D57" w:rsidRDefault="00B50849" w:rsidP="00E763D1">
            <w:pPr>
              <w:pStyle w:val="aff6"/>
              <w:ind w:firstLine="0"/>
              <w:jc w:val="center"/>
              <w:rPr>
                <w:iCs/>
                <w:sz w:val="18"/>
                <w:szCs w:val="18"/>
                <w:lang w:val="ru-RU"/>
              </w:rPr>
            </w:pPr>
            <w:r w:rsidRPr="00A15D57">
              <w:rPr>
                <w:iCs/>
                <w:sz w:val="18"/>
                <w:szCs w:val="18"/>
                <w:lang w:val="ru-RU"/>
              </w:rPr>
              <w:t>0,440</w:t>
            </w:r>
          </w:p>
        </w:tc>
        <w:tc>
          <w:tcPr>
            <w:tcW w:w="1177" w:type="dxa"/>
            <w:tcBorders>
              <w:top w:val="single" w:sz="4" w:space="0" w:color="auto"/>
              <w:left w:val="single" w:sz="4" w:space="0" w:color="auto"/>
              <w:bottom w:val="single" w:sz="4" w:space="0" w:color="auto"/>
              <w:right w:val="single" w:sz="4" w:space="0" w:color="auto"/>
            </w:tcBorders>
            <w:shd w:val="clear" w:color="auto" w:fill="auto"/>
          </w:tcPr>
          <w:p w14:paraId="5414BEB5" w14:textId="77777777" w:rsidR="00B50849" w:rsidRPr="00A15D57" w:rsidRDefault="00B50849" w:rsidP="00E763D1">
            <w:pPr>
              <w:pStyle w:val="aff6"/>
              <w:ind w:firstLine="0"/>
              <w:jc w:val="center"/>
              <w:rPr>
                <w:iCs/>
                <w:sz w:val="18"/>
                <w:szCs w:val="18"/>
                <w:lang w:val="ru-RU"/>
              </w:rPr>
            </w:pPr>
            <w:r w:rsidRPr="00A15D57">
              <w:rPr>
                <w:iCs/>
                <w:sz w:val="18"/>
                <w:szCs w:val="18"/>
                <w:lang w:val="ru-RU"/>
              </w:rPr>
              <w:t>0,417</w:t>
            </w:r>
          </w:p>
        </w:tc>
        <w:tc>
          <w:tcPr>
            <w:tcW w:w="995" w:type="dxa"/>
            <w:tcBorders>
              <w:top w:val="single" w:sz="4" w:space="0" w:color="auto"/>
              <w:left w:val="single" w:sz="4" w:space="0" w:color="auto"/>
              <w:bottom w:val="single" w:sz="4" w:space="0" w:color="auto"/>
              <w:right w:val="single" w:sz="4" w:space="0" w:color="auto"/>
            </w:tcBorders>
            <w:shd w:val="clear" w:color="auto" w:fill="auto"/>
          </w:tcPr>
          <w:p w14:paraId="3AE5189F" w14:textId="77777777" w:rsidR="00B50849" w:rsidRPr="00A15D57" w:rsidRDefault="00B50849" w:rsidP="00E763D1">
            <w:pPr>
              <w:pStyle w:val="aff6"/>
              <w:ind w:firstLine="0"/>
              <w:jc w:val="center"/>
              <w:rPr>
                <w:iCs/>
                <w:sz w:val="18"/>
                <w:szCs w:val="18"/>
                <w:lang w:val="ru-RU"/>
              </w:rPr>
            </w:pPr>
            <w:r w:rsidRPr="00A15D57">
              <w:rPr>
                <w:iCs/>
                <w:sz w:val="18"/>
                <w:szCs w:val="18"/>
                <w:lang w:val="ru-RU"/>
              </w:rPr>
              <w:t>0,371</w:t>
            </w:r>
          </w:p>
        </w:tc>
      </w:tr>
      <w:tr w:rsidR="00B50849" w:rsidRPr="00A15D57" w14:paraId="12EECF06" w14:textId="77777777" w:rsidTr="002C4A3F">
        <w:tc>
          <w:tcPr>
            <w:tcW w:w="1124" w:type="dxa"/>
            <w:vMerge/>
            <w:tcBorders>
              <w:top w:val="single" w:sz="4" w:space="0" w:color="auto"/>
              <w:left w:val="single" w:sz="4" w:space="0" w:color="auto"/>
              <w:bottom w:val="single" w:sz="4" w:space="0" w:color="auto"/>
              <w:right w:val="single" w:sz="4" w:space="0" w:color="auto"/>
            </w:tcBorders>
            <w:shd w:val="clear" w:color="auto" w:fill="auto"/>
          </w:tcPr>
          <w:p w14:paraId="2E9A9AB3" w14:textId="77777777" w:rsidR="00B50849" w:rsidRPr="00A15D57" w:rsidRDefault="00B50849" w:rsidP="00E763D1">
            <w:pPr>
              <w:pStyle w:val="aff6"/>
              <w:ind w:firstLine="0"/>
              <w:jc w:val="left"/>
              <w:rPr>
                <w:iCs/>
                <w:sz w:val="20"/>
                <w:szCs w:val="20"/>
                <w:highlight w:val="yellow"/>
                <w:lang w:val="ru-RU"/>
              </w:rPr>
            </w:pPr>
          </w:p>
        </w:tc>
        <w:tc>
          <w:tcPr>
            <w:tcW w:w="1560" w:type="dxa"/>
            <w:vMerge/>
            <w:tcBorders>
              <w:top w:val="single" w:sz="4" w:space="0" w:color="auto"/>
              <w:left w:val="single" w:sz="4" w:space="0" w:color="auto"/>
              <w:bottom w:val="single" w:sz="4" w:space="0" w:color="auto"/>
              <w:right w:val="single" w:sz="4" w:space="0" w:color="auto"/>
            </w:tcBorders>
            <w:shd w:val="clear" w:color="auto" w:fill="auto"/>
          </w:tcPr>
          <w:p w14:paraId="7C2D9D4B" w14:textId="77777777" w:rsidR="00B50849" w:rsidRPr="00A15D57" w:rsidRDefault="00B50849" w:rsidP="00E763D1">
            <w:pPr>
              <w:pStyle w:val="aff6"/>
              <w:jc w:val="left"/>
              <w:rPr>
                <w:iCs/>
                <w:sz w:val="20"/>
                <w:szCs w:val="20"/>
                <w:highlight w:val="yellow"/>
                <w:lang w:val="ru-RU"/>
              </w:rPr>
            </w:pPr>
          </w:p>
        </w:tc>
        <w:tc>
          <w:tcPr>
            <w:tcW w:w="1114" w:type="dxa"/>
            <w:vMerge/>
            <w:tcBorders>
              <w:top w:val="single" w:sz="4" w:space="0" w:color="auto"/>
              <w:left w:val="single" w:sz="4" w:space="0" w:color="auto"/>
              <w:bottom w:val="single" w:sz="4" w:space="0" w:color="auto"/>
              <w:right w:val="single" w:sz="4" w:space="0" w:color="auto"/>
            </w:tcBorders>
            <w:shd w:val="clear" w:color="auto" w:fill="auto"/>
          </w:tcPr>
          <w:p w14:paraId="7CF83609" w14:textId="77777777" w:rsidR="00B50849" w:rsidRPr="00A15D57" w:rsidRDefault="00B50849" w:rsidP="00E763D1">
            <w:pPr>
              <w:pStyle w:val="aff6"/>
              <w:ind w:firstLine="0"/>
              <w:jc w:val="left"/>
              <w:rPr>
                <w:iCs/>
                <w:sz w:val="20"/>
                <w:szCs w:val="20"/>
                <w:highlight w:val="yellow"/>
                <w:lang w:val="ru-RU"/>
              </w:rPr>
            </w:pPr>
          </w:p>
        </w:tc>
        <w:tc>
          <w:tcPr>
            <w:tcW w:w="1431" w:type="dxa"/>
            <w:tcBorders>
              <w:top w:val="single" w:sz="4" w:space="0" w:color="auto"/>
              <w:left w:val="single" w:sz="4" w:space="0" w:color="auto"/>
              <w:bottom w:val="single" w:sz="4" w:space="0" w:color="auto"/>
              <w:right w:val="single" w:sz="4" w:space="0" w:color="auto"/>
            </w:tcBorders>
            <w:shd w:val="clear" w:color="auto" w:fill="auto"/>
          </w:tcPr>
          <w:p w14:paraId="593DF7C5" w14:textId="77777777" w:rsidR="00B50849" w:rsidRPr="00A15D57" w:rsidRDefault="00B50849" w:rsidP="00E558D0">
            <w:pPr>
              <w:pStyle w:val="aff6"/>
              <w:spacing w:after="120"/>
              <w:ind w:firstLine="0"/>
              <w:jc w:val="left"/>
              <w:rPr>
                <w:iCs/>
                <w:sz w:val="20"/>
                <w:szCs w:val="20"/>
                <w:lang w:val="ru-RU"/>
              </w:rPr>
            </w:pPr>
            <w:r w:rsidRPr="00A15D57">
              <w:rPr>
                <w:iCs/>
                <w:sz w:val="20"/>
                <w:szCs w:val="20"/>
                <w:lang w:val="ru-RU"/>
              </w:rPr>
              <w:t>Поликлиники и лечебные учреждения, дома-интернаты</w:t>
            </w:r>
          </w:p>
        </w:tc>
        <w:tc>
          <w:tcPr>
            <w:tcW w:w="1095" w:type="dxa"/>
            <w:tcBorders>
              <w:top w:val="single" w:sz="4" w:space="0" w:color="auto"/>
              <w:left w:val="single" w:sz="4" w:space="0" w:color="auto"/>
              <w:bottom w:val="single" w:sz="4" w:space="0" w:color="auto"/>
              <w:right w:val="single" w:sz="4" w:space="0" w:color="auto"/>
            </w:tcBorders>
            <w:shd w:val="clear" w:color="auto" w:fill="auto"/>
          </w:tcPr>
          <w:p w14:paraId="39572E30" w14:textId="77777777" w:rsidR="00B50849" w:rsidRPr="00A15D57" w:rsidRDefault="00B50849" w:rsidP="00E763D1">
            <w:pPr>
              <w:pStyle w:val="aff6"/>
              <w:ind w:firstLine="0"/>
              <w:jc w:val="center"/>
              <w:rPr>
                <w:iCs/>
                <w:sz w:val="18"/>
                <w:szCs w:val="18"/>
                <w:lang w:val="ru-RU"/>
              </w:rPr>
            </w:pPr>
            <w:r w:rsidRPr="00A15D57">
              <w:rPr>
                <w:iCs/>
                <w:sz w:val="18"/>
                <w:szCs w:val="18"/>
                <w:lang w:val="ru-RU"/>
              </w:rPr>
              <w:t>0,394</w:t>
            </w:r>
          </w:p>
        </w:tc>
        <w:tc>
          <w:tcPr>
            <w:tcW w:w="1133" w:type="dxa"/>
            <w:tcBorders>
              <w:top w:val="single" w:sz="4" w:space="0" w:color="auto"/>
              <w:left w:val="single" w:sz="4" w:space="0" w:color="auto"/>
              <w:bottom w:val="single" w:sz="4" w:space="0" w:color="auto"/>
              <w:right w:val="single" w:sz="4" w:space="0" w:color="auto"/>
            </w:tcBorders>
            <w:shd w:val="clear" w:color="auto" w:fill="auto"/>
          </w:tcPr>
          <w:p w14:paraId="6093B74F" w14:textId="77777777" w:rsidR="00B50849" w:rsidRPr="00A15D57" w:rsidRDefault="00B50849" w:rsidP="00E763D1">
            <w:pPr>
              <w:pStyle w:val="aff6"/>
              <w:ind w:firstLine="0"/>
              <w:jc w:val="center"/>
              <w:rPr>
                <w:iCs/>
                <w:sz w:val="18"/>
                <w:szCs w:val="18"/>
                <w:lang w:val="ru-RU"/>
              </w:rPr>
            </w:pPr>
            <w:r w:rsidRPr="00A15D57">
              <w:rPr>
                <w:iCs/>
                <w:sz w:val="18"/>
                <w:szCs w:val="18"/>
                <w:lang w:val="ru-RU"/>
              </w:rPr>
              <w:t>0,382</w:t>
            </w:r>
          </w:p>
        </w:tc>
        <w:tc>
          <w:tcPr>
            <w:tcW w:w="1177" w:type="dxa"/>
            <w:tcBorders>
              <w:top w:val="single" w:sz="4" w:space="0" w:color="auto"/>
              <w:left w:val="single" w:sz="4" w:space="0" w:color="auto"/>
              <w:bottom w:val="single" w:sz="4" w:space="0" w:color="auto"/>
              <w:right w:val="single" w:sz="4" w:space="0" w:color="auto"/>
            </w:tcBorders>
            <w:shd w:val="clear" w:color="auto" w:fill="auto"/>
          </w:tcPr>
          <w:p w14:paraId="1DEC43AB" w14:textId="77777777" w:rsidR="00B50849" w:rsidRPr="00A15D57" w:rsidRDefault="00B50849" w:rsidP="00E763D1">
            <w:pPr>
              <w:pStyle w:val="aff6"/>
              <w:ind w:firstLine="0"/>
              <w:jc w:val="center"/>
              <w:rPr>
                <w:iCs/>
                <w:sz w:val="18"/>
                <w:szCs w:val="18"/>
                <w:lang w:val="ru-RU"/>
              </w:rPr>
            </w:pPr>
            <w:r w:rsidRPr="00A15D57">
              <w:rPr>
                <w:iCs/>
                <w:sz w:val="18"/>
                <w:szCs w:val="18"/>
                <w:lang w:val="ru-RU"/>
              </w:rPr>
              <w:t>0,371</w:t>
            </w:r>
          </w:p>
        </w:tc>
        <w:tc>
          <w:tcPr>
            <w:tcW w:w="995" w:type="dxa"/>
            <w:tcBorders>
              <w:top w:val="single" w:sz="4" w:space="0" w:color="auto"/>
              <w:left w:val="single" w:sz="4" w:space="0" w:color="auto"/>
              <w:bottom w:val="single" w:sz="4" w:space="0" w:color="auto"/>
              <w:right w:val="single" w:sz="4" w:space="0" w:color="auto"/>
            </w:tcBorders>
            <w:shd w:val="clear" w:color="auto" w:fill="auto"/>
          </w:tcPr>
          <w:p w14:paraId="0BECB52A" w14:textId="77777777" w:rsidR="00B50849" w:rsidRPr="00A15D57" w:rsidRDefault="00B50849" w:rsidP="00E763D1">
            <w:pPr>
              <w:pStyle w:val="aff6"/>
              <w:ind w:firstLine="0"/>
              <w:jc w:val="center"/>
              <w:rPr>
                <w:iCs/>
                <w:sz w:val="18"/>
                <w:szCs w:val="18"/>
                <w:lang w:val="ru-RU"/>
              </w:rPr>
            </w:pPr>
            <w:r w:rsidRPr="00A15D57">
              <w:rPr>
                <w:iCs/>
                <w:sz w:val="18"/>
                <w:szCs w:val="18"/>
                <w:lang w:val="ru-RU"/>
              </w:rPr>
              <w:t>0,359</w:t>
            </w:r>
          </w:p>
        </w:tc>
      </w:tr>
      <w:tr w:rsidR="00B50849" w:rsidRPr="00A15D57" w14:paraId="22D9449D" w14:textId="77777777" w:rsidTr="002C4A3F">
        <w:tc>
          <w:tcPr>
            <w:tcW w:w="1124" w:type="dxa"/>
            <w:vMerge/>
            <w:tcBorders>
              <w:top w:val="single" w:sz="4" w:space="0" w:color="auto"/>
              <w:left w:val="single" w:sz="4" w:space="0" w:color="auto"/>
              <w:bottom w:val="single" w:sz="4" w:space="0" w:color="auto"/>
              <w:right w:val="single" w:sz="4" w:space="0" w:color="auto"/>
            </w:tcBorders>
            <w:shd w:val="clear" w:color="auto" w:fill="auto"/>
          </w:tcPr>
          <w:p w14:paraId="6E88C695" w14:textId="77777777" w:rsidR="00B50849" w:rsidRPr="00A15D57" w:rsidRDefault="00B50849" w:rsidP="00E763D1">
            <w:pPr>
              <w:pStyle w:val="aff6"/>
              <w:ind w:firstLine="0"/>
              <w:jc w:val="left"/>
              <w:rPr>
                <w:iCs/>
                <w:sz w:val="20"/>
                <w:szCs w:val="20"/>
                <w:highlight w:val="yellow"/>
                <w:lang w:val="ru-RU"/>
              </w:rPr>
            </w:pPr>
          </w:p>
        </w:tc>
        <w:tc>
          <w:tcPr>
            <w:tcW w:w="1560" w:type="dxa"/>
            <w:vMerge/>
            <w:tcBorders>
              <w:top w:val="single" w:sz="4" w:space="0" w:color="auto"/>
              <w:left w:val="single" w:sz="4" w:space="0" w:color="auto"/>
              <w:bottom w:val="single" w:sz="4" w:space="0" w:color="auto"/>
              <w:right w:val="single" w:sz="4" w:space="0" w:color="auto"/>
            </w:tcBorders>
            <w:shd w:val="clear" w:color="auto" w:fill="auto"/>
          </w:tcPr>
          <w:p w14:paraId="1037452F" w14:textId="77777777" w:rsidR="00B50849" w:rsidRPr="00A15D57" w:rsidRDefault="00B50849" w:rsidP="00E763D1">
            <w:pPr>
              <w:pStyle w:val="aff6"/>
              <w:jc w:val="left"/>
              <w:rPr>
                <w:iCs/>
                <w:sz w:val="20"/>
                <w:szCs w:val="20"/>
                <w:highlight w:val="yellow"/>
                <w:lang w:val="ru-RU"/>
              </w:rPr>
            </w:pPr>
          </w:p>
        </w:tc>
        <w:tc>
          <w:tcPr>
            <w:tcW w:w="1114" w:type="dxa"/>
            <w:vMerge/>
            <w:tcBorders>
              <w:top w:val="single" w:sz="4" w:space="0" w:color="auto"/>
              <w:left w:val="single" w:sz="4" w:space="0" w:color="auto"/>
              <w:bottom w:val="single" w:sz="4" w:space="0" w:color="auto"/>
              <w:right w:val="single" w:sz="4" w:space="0" w:color="auto"/>
            </w:tcBorders>
            <w:shd w:val="clear" w:color="auto" w:fill="auto"/>
          </w:tcPr>
          <w:p w14:paraId="3365C3B6" w14:textId="77777777" w:rsidR="00B50849" w:rsidRPr="00A15D57" w:rsidRDefault="00B50849" w:rsidP="00E763D1">
            <w:pPr>
              <w:pStyle w:val="aff6"/>
              <w:ind w:firstLine="0"/>
              <w:jc w:val="left"/>
              <w:rPr>
                <w:iCs/>
                <w:sz w:val="20"/>
                <w:szCs w:val="20"/>
                <w:highlight w:val="yellow"/>
                <w:lang w:val="ru-RU"/>
              </w:rPr>
            </w:pPr>
          </w:p>
        </w:tc>
        <w:tc>
          <w:tcPr>
            <w:tcW w:w="1431" w:type="dxa"/>
            <w:tcBorders>
              <w:top w:val="single" w:sz="4" w:space="0" w:color="auto"/>
              <w:left w:val="single" w:sz="4" w:space="0" w:color="auto"/>
              <w:bottom w:val="single" w:sz="4" w:space="0" w:color="auto"/>
              <w:right w:val="single" w:sz="4" w:space="0" w:color="auto"/>
            </w:tcBorders>
            <w:shd w:val="clear" w:color="auto" w:fill="auto"/>
          </w:tcPr>
          <w:p w14:paraId="6211FA54" w14:textId="77777777" w:rsidR="00B50849" w:rsidRPr="00A15D57" w:rsidRDefault="00B50849" w:rsidP="00E558D0">
            <w:pPr>
              <w:pStyle w:val="aff6"/>
              <w:spacing w:after="120"/>
              <w:ind w:firstLine="0"/>
              <w:jc w:val="left"/>
              <w:rPr>
                <w:iCs/>
                <w:sz w:val="20"/>
                <w:szCs w:val="20"/>
                <w:lang w:val="ru-RU"/>
              </w:rPr>
            </w:pPr>
            <w:r w:rsidRPr="00A15D57">
              <w:rPr>
                <w:iCs/>
                <w:sz w:val="20"/>
                <w:szCs w:val="20"/>
                <w:lang w:val="ru-RU"/>
              </w:rPr>
              <w:t>Дошкольные учреждения</w:t>
            </w:r>
          </w:p>
        </w:tc>
        <w:tc>
          <w:tcPr>
            <w:tcW w:w="1095" w:type="dxa"/>
            <w:tcBorders>
              <w:top w:val="single" w:sz="4" w:space="0" w:color="auto"/>
              <w:left w:val="single" w:sz="4" w:space="0" w:color="auto"/>
              <w:bottom w:val="single" w:sz="4" w:space="0" w:color="auto"/>
              <w:right w:val="single" w:sz="4" w:space="0" w:color="auto"/>
            </w:tcBorders>
            <w:shd w:val="clear" w:color="auto" w:fill="auto"/>
            <w:vAlign w:val="center"/>
          </w:tcPr>
          <w:p w14:paraId="66BD40DB" w14:textId="77777777" w:rsidR="00B50849" w:rsidRPr="00A15D57" w:rsidRDefault="00B50849" w:rsidP="00E558D0">
            <w:pPr>
              <w:pStyle w:val="aff6"/>
              <w:spacing w:after="120"/>
              <w:ind w:firstLine="0"/>
              <w:jc w:val="center"/>
              <w:rPr>
                <w:iCs/>
                <w:sz w:val="18"/>
                <w:szCs w:val="18"/>
                <w:lang w:val="ru-RU"/>
              </w:rPr>
            </w:pPr>
            <w:r w:rsidRPr="00A15D57">
              <w:rPr>
                <w:iCs/>
                <w:sz w:val="18"/>
                <w:szCs w:val="18"/>
                <w:lang w:val="ru-RU"/>
              </w:rPr>
              <w:t>0,521</w:t>
            </w:r>
          </w:p>
        </w:tc>
        <w:tc>
          <w:tcPr>
            <w:tcW w:w="1133" w:type="dxa"/>
            <w:tcBorders>
              <w:top w:val="single" w:sz="4" w:space="0" w:color="auto"/>
              <w:left w:val="single" w:sz="4" w:space="0" w:color="auto"/>
              <w:bottom w:val="single" w:sz="4" w:space="0" w:color="auto"/>
              <w:right w:val="single" w:sz="4" w:space="0" w:color="auto"/>
            </w:tcBorders>
            <w:shd w:val="clear" w:color="auto" w:fill="auto"/>
            <w:vAlign w:val="center"/>
          </w:tcPr>
          <w:p w14:paraId="056DF152" w14:textId="77777777" w:rsidR="00B50849" w:rsidRPr="00A15D57" w:rsidRDefault="00B50849" w:rsidP="00E763D1">
            <w:pPr>
              <w:pStyle w:val="aff6"/>
              <w:ind w:firstLine="0"/>
              <w:jc w:val="center"/>
              <w:rPr>
                <w:iCs/>
                <w:sz w:val="18"/>
                <w:szCs w:val="18"/>
                <w:lang w:val="ru-RU"/>
              </w:rPr>
            </w:pPr>
            <w:r w:rsidRPr="00A15D57">
              <w:rPr>
                <w:iCs/>
                <w:sz w:val="18"/>
                <w:szCs w:val="18"/>
                <w:lang w:val="ru-RU"/>
              </w:rPr>
              <w:t>0,521</w:t>
            </w:r>
          </w:p>
        </w:tc>
        <w:tc>
          <w:tcPr>
            <w:tcW w:w="1177" w:type="dxa"/>
            <w:tcBorders>
              <w:top w:val="single" w:sz="4" w:space="0" w:color="auto"/>
              <w:left w:val="single" w:sz="4" w:space="0" w:color="auto"/>
              <w:bottom w:val="single" w:sz="4" w:space="0" w:color="auto"/>
              <w:right w:val="single" w:sz="4" w:space="0" w:color="auto"/>
            </w:tcBorders>
            <w:shd w:val="clear" w:color="auto" w:fill="auto"/>
            <w:vAlign w:val="center"/>
          </w:tcPr>
          <w:p w14:paraId="65CF8F82" w14:textId="77777777" w:rsidR="00B50849" w:rsidRPr="00A15D57" w:rsidRDefault="00B50849" w:rsidP="00E763D1">
            <w:pPr>
              <w:pStyle w:val="aff6"/>
              <w:ind w:firstLine="0"/>
              <w:jc w:val="center"/>
              <w:rPr>
                <w:iCs/>
                <w:sz w:val="18"/>
                <w:szCs w:val="18"/>
                <w:lang w:val="ru-RU"/>
              </w:rPr>
            </w:pPr>
            <w:r w:rsidRPr="00A15D57">
              <w:rPr>
                <w:iCs/>
                <w:sz w:val="18"/>
                <w:szCs w:val="18"/>
                <w:lang w:val="ru-RU"/>
              </w:rPr>
              <w:t>0,521</w:t>
            </w:r>
          </w:p>
        </w:tc>
        <w:tc>
          <w:tcPr>
            <w:tcW w:w="995" w:type="dxa"/>
            <w:tcBorders>
              <w:top w:val="single" w:sz="4" w:space="0" w:color="auto"/>
              <w:left w:val="single" w:sz="4" w:space="0" w:color="auto"/>
              <w:bottom w:val="single" w:sz="4" w:space="0" w:color="auto"/>
              <w:right w:val="single" w:sz="4" w:space="0" w:color="auto"/>
            </w:tcBorders>
            <w:shd w:val="clear" w:color="auto" w:fill="auto"/>
            <w:vAlign w:val="center"/>
          </w:tcPr>
          <w:p w14:paraId="66C15B52" w14:textId="77777777" w:rsidR="00B50849" w:rsidRPr="00A15D57" w:rsidRDefault="00B50849" w:rsidP="00E763D1">
            <w:pPr>
              <w:pStyle w:val="aff6"/>
              <w:ind w:firstLine="0"/>
              <w:jc w:val="center"/>
              <w:rPr>
                <w:iCs/>
                <w:sz w:val="18"/>
                <w:szCs w:val="18"/>
                <w:lang w:val="ru-RU"/>
              </w:rPr>
            </w:pPr>
            <w:r w:rsidRPr="00A15D57">
              <w:rPr>
                <w:iCs/>
                <w:sz w:val="18"/>
                <w:szCs w:val="18"/>
                <w:lang w:val="ru-RU"/>
              </w:rPr>
              <w:t>-</w:t>
            </w:r>
          </w:p>
        </w:tc>
      </w:tr>
      <w:tr w:rsidR="00B50849" w:rsidRPr="00A15D57" w14:paraId="44F65763" w14:textId="77777777" w:rsidTr="002C4A3F">
        <w:tc>
          <w:tcPr>
            <w:tcW w:w="1124" w:type="dxa"/>
            <w:vMerge/>
            <w:tcBorders>
              <w:top w:val="single" w:sz="4" w:space="0" w:color="auto"/>
              <w:left w:val="single" w:sz="4" w:space="0" w:color="auto"/>
              <w:bottom w:val="single" w:sz="4" w:space="0" w:color="auto"/>
              <w:right w:val="single" w:sz="4" w:space="0" w:color="auto"/>
            </w:tcBorders>
            <w:shd w:val="clear" w:color="auto" w:fill="auto"/>
          </w:tcPr>
          <w:p w14:paraId="0429FD20" w14:textId="77777777" w:rsidR="00B50849" w:rsidRPr="00A15D57" w:rsidRDefault="00B50849" w:rsidP="00E763D1">
            <w:pPr>
              <w:pStyle w:val="aff6"/>
              <w:ind w:firstLine="0"/>
              <w:jc w:val="left"/>
              <w:rPr>
                <w:iCs/>
                <w:sz w:val="20"/>
                <w:szCs w:val="20"/>
                <w:highlight w:val="yellow"/>
                <w:lang w:val="ru-RU"/>
              </w:rPr>
            </w:pPr>
          </w:p>
        </w:tc>
        <w:tc>
          <w:tcPr>
            <w:tcW w:w="1560" w:type="dxa"/>
            <w:vMerge/>
            <w:tcBorders>
              <w:top w:val="single" w:sz="4" w:space="0" w:color="auto"/>
              <w:left w:val="single" w:sz="4" w:space="0" w:color="auto"/>
              <w:bottom w:val="single" w:sz="4" w:space="0" w:color="auto"/>
              <w:right w:val="single" w:sz="4" w:space="0" w:color="auto"/>
            </w:tcBorders>
            <w:shd w:val="clear" w:color="auto" w:fill="auto"/>
          </w:tcPr>
          <w:p w14:paraId="59E0700B" w14:textId="77777777" w:rsidR="00B50849" w:rsidRPr="00A15D57" w:rsidRDefault="00B50849" w:rsidP="00E763D1">
            <w:pPr>
              <w:pStyle w:val="aff6"/>
              <w:jc w:val="left"/>
              <w:rPr>
                <w:iCs/>
                <w:sz w:val="20"/>
                <w:szCs w:val="20"/>
                <w:highlight w:val="yellow"/>
                <w:lang w:val="ru-RU"/>
              </w:rPr>
            </w:pPr>
          </w:p>
        </w:tc>
        <w:tc>
          <w:tcPr>
            <w:tcW w:w="1114" w:type="dxa"/>
            <w:vMerge/>
            <w:tcBorders>
              <w:top w:val="single" w:sz="4" w:space="0" w:color="auto"/>
              <w:left w:val="single" w:sz="4" w:space="0" w:color="auto"/>
              <w:bottom w:val="single" w:sz="4" w:space="0" w:color="auto"/>
              <w:right w:val="single" w:sz="4" w:space="0" w:color="auto"/>
            </w:tcBorders>
            <w:shd w:val="clear" w:color="auto" w:fill="auto"/>
          </w:tcPr>
          <w:p w14:paraId="12373169" w14:textId="77777777" w:rsidR="00B50849" w:rsidRPr="00A15D57" w:rsidRDefault="00B50849" w:rsidP="00E763D1">
            <w:pPr>
              <w:pStyle w:val="aff6"/>
              <w:ind w:firstLine="0"/>
              <w:jc w:val="left"/>
              <w:rPr>
                <w:iCs/>
                <w:sz w:val="20"/>
                <w:szCs w:val="20"/>
                <w:highlight w:val="yellow"/>
                <w:lang w:val="ru-RU"/>
              </w:rPr>
            </w:pPr>
          </w:p>
        </w:tc>
        <w:tc>
          <w:tcPr>
            <w:tcW w:w="1431" w:type="dxa"/>
            <w:tcBorders>
              <w:top w:val="single" w:sz="4" w:space="0" w:color="auto"/>
              <w:left w:val="single" w:sz="4" w:space="0" w:color="auto"/>
              <w:bottom w:val="single" w:sz="4" w:space="0" w:color="auto"/>
              <w:right w:val="single" w:sz="4" w:space="0" w:color="auto"/>
            </w:tcBorders>
            <w:shd w:val="clear" w:color="auto" w:fill="auto"/>
          </w:tcPr>
          <w:p w14:paraId="6A6F53B2" w14:textId="77777777" w:rsidR="00B50849" w:rsidRPr="00A15D57" w:rsidRDefault="00B50849" w:rsidP="00E558D0">
            <w:pPr>
              <w:pStyle w:val="aff6"/>
              <w:spacing w:after="120"/>
              <w:ind w:firstLine="0"/>
              <w:jc w:val="left"/>
              <w:rPr>
                <w:iCs/>
                <w:sz w:val="20"/>
                <w:szCs w:val="20"/>
                <w:lang w:val="ru-RU"/>
              </w:rPr>
            </w:pPr>
            <w:r w:rsidRPr="00A15D57">
              <w:rPr>
                <w:iCs/>
                <w:sz w:val="20"/>
                <w:szCs w:val="20"/>
                <w:lang w:val="ru-RU"/>
              </w:rPr>
              <w:t xml:space="preserve">Сервисного обслуживания, </w:t>
            </w:r>
            <w:r w:rsidRPr="00A15D57">
              <w:rPr>
                <w:iCs/>
                <w:sz w:val="20"/>
                <w:szCs w:val="20"/>
                <w:shd w:val="clear" w:color="auto" w:fill="FFFFFF"/>
                <w:lang w:val="ru-RU"/>
              </w:rPr>
              <w:t>культурно-досуговой деятельности, склады</w:t>
            </w:r>
          </w:p>
        </w:tc>
        <w:tc>
          <w:tcPr>
            <w:tcW w:w="1095" w:type="dxa"/>
            <w:tcBorders>
              <w:top w:val="single" w:sz="4" w:space="0" w:color="auto"/>
              <w:left w:val="single" w:sz="4" w:space="0" w:color="auto"/>
              <w:bottom w:val="single" w:sz="4" w:space="0" w:color="auto"/>
              <w:right w:val="single" w:sz="4" w:space="0" w:color="auto"/>
            </w:tcBorders>
            <w:shd w:val="clear" w:color="auto" w:fill="auto"/>
            <w:vAlign w:val="center"/>
          </w:tcPr>
          <w:p w14:paraId="4BEAC99A" w14:textId="77777777" w:rsidR="00B50849" w:rsidRPr="00A15D57" w:rsidRDefault="00B50849" w:rsidP="00E763D1">
            <w:pPr>
              <w:pStyle w:val="aff6"/>
              <w:ind w:firstLine="0"/>
              <w:jc w:val="center"/>
              <w:rPr>
                <w:iCs/>
                <w:sz w:val="18"/>
                <w:szCs w:val="18"/>
                <w:lang w:val="ru-RU"/>
              </w:rPr>
            </w:pPr>
            <w:r w:rsidRPr="00A15D57">
              <w:rPr>
                <w:iCs/>
                <w:sz w:val="18"/>
                <w:szCs w:val="18"/>
                <w:lang w:val="ru-RU"/>
              </w:rPr>
              <w:t>0,266</w:t>
            </w:r>
          </w:p>
        </w:tc>
        <w:tc>
          <w:tcPr>
            <w:tcW w:w="1133" w:type="dxa"/>
            <w:tcBorders>
              <w:top w:val="single" w:sz="4" w:space="0" w:color="auto"/>
              <w:left w:val="single" w:sz="4" w:space="0" w:color="auto"/>
              <w:bottom w:val="single" w:sz="4" w:space="0" w:color="auto"/>
              <w:right w:val="single" w:sz="4" w:space="0" w:color="auto"/>
            </w:tcBorders>
            <w:shd w:val="clear" w:color="auto" w:fill="auto"/>
            <w:vAlign w:val="center"/>
          </w:tcPr>
          <w:p w14:paraId="0944EF0B" w14:textId="77777777" w:rsidR="00B50849" w:rsidRPr="00A15D57" w:rsidRDefault="00B50849" w:rsidP="00E763D1">
            <w:pPr>
              <w:pStyle w:val="aff6"/>
              <w:ind w:firstLine="0"/>
              <w:jc w:val="center"/>
              <w:rPr>
                <w:iCs/>
                <w:sz w:val="18"/>
                <w:szCs w:val="18"/>
                <w:lang w:val="ru-RU"/>
              </w:rPr>
            </w:pPr>
            <w:r w:rsidRPr="00A15D57">
              <w:rPr>
                <w:iCs/>
                <w:sz w:val="18"/>
                <w:szCs w:val="18"/>
                <w:lang w:val="ru-RU"/>
              </w:rPr>
              <w:t>0,255</w:t>
            </w:r>
          </w:p>
        </w:tc>
        <w:tc>
          <w:tcPr>
            <w:tcW w:w="1177" w:type="dxa"/>
            <w:tcBorders>
              <w:top w:val="single" w:sz="4" w:space="0" w:color="auto"/>
              <w:left w:val="single" w:sz="4" w:space="0" w:color="auto"/>
              <w:bottom w:val="single" w:sz="4" w:space="0" w:color="auto"/>
              <w:right w:val="single" w:sz="4" w:space="0" w:color="auto"/>
            </w:tcBorders>
            <w:shd w:val="clear" w:color="auto" w:fill="auto"/>
            <w:vAlign w:val="center"/>
          </w:tcPr>
          <w:p w14:paraId="34932129" w14:textId="77777777" w:rsidR="00B50849" w:rsidRPr="00A15D57" w:rsidRDefault="00B50849" w:rsidP="00E763D1">
            <w:pPr>
              <w:pStyle w:val="aff6"/>
              <w:ind w:firstLine="0"/>
              <w:jc w:val="center"/>
              <w:rPr>
                <w:iCs/>
                <w:sz w:val="18"/>
                <w:szCs w:val="18"/>
                <w:lang w:val="ru-RU"/>
              </w:rPr>
            </w:pPr>
            <w:r w:rsidRPr="00A15D57">
              <w:rPr>
                <w:iCs/>
                <w:sz w:val="18"/>
                <w:szCs w:val="18"/>
                <w:lang w:val="ru-RU"/>
              </w:rPr>
              <w:t>0,243</w:t>
            </w:r>
          </w:p>
        </w:tc>
        <w:tc>
          <w:tcPr>
            <w:tcW w:w="995" w:type="dxa"/>
            <w:tcBorders>
              <w:top w:val="single" w:sz="4" w:space="0" w:color="auto"/>
              <w:left w:val="single" w:sz="4" w:space="0" w:color="auto"/>
              <w:bottom w:val="single" w:sz="4" w:space="0" w:color="auto"/>
              <w:right w:val="single" w:sz="4" w:space="0" w:color="auto"/>
            </w:tcBorders>
            <w:shd w:val="clear" w:color="auto" w:fill="auto"/>
            <w:vAlign w:val="center"/>
          </w:tcPr>
          <w:p w14:paraId="0B6BE329" w14:textId="77777777" w:rsidR="00B50849" w:rsidRPr="00A15D57" w:rsidRDefault="00B50849" w:rsidP="00E763D1">
            <w:pPr>
              <w:pStyle w:val="aff6"/>
              <w:ind w:firstLine="0"/>
              <w:jc w:val="center"/>
              <w:rPr>
                <w:iCs/>
                <w:sz w:val="18"/>
                <w:szCs w:val="18"/>
                <w:lang w:val="ru-RU"/>
              </w:rPr>
            </w:pPr>
            <w:r w:rsidRPr="00A15D57">
              <w:rPr>
                <w:iCs/>
                <w:sz w:val="18"/>
                <w:szCs w:val="18"/>
                <w:lang w:val="ru-RU"/>
              </w:rPr>
              <w:t>0,232</w:t>
            </w:r>
          </w:p>
        </w:tc>
      </w:tr>
      <w:tr w:rsidR="00B50849" w:rsidRPr="00A15D57" w14:paraId="6463A1BA" w14:textId="77777777" w:rsidTr="002C4A3F">
        <w:trPr>
          <w:trHeight w:val="101"/>
        </w:trPr>
        <w:tc>
          <w:tcPr>
            <w:tcW w:w="1124" w:type="dxa"/>
            <w:vMerge/>
            <w:tcBorders>
              <w:top w:val="single" w:sz="4" w:space="0" w:color="auto"/>
              <w:left w:val="single" w:sz="4" w:space="0" w:color="auto"/>
              <w:bottom w:val="single" w:sz="4" w:space="0" w:color="auto"/>
              <w:right w:val="single" w:sz="4" w:space="0" w:color="auto"/>
            </w:tcBorders>
            <w:shd w:val="clear" w:color="auto" w:fill="auto"/>
          </w:tcPr>
          <w:p w14:paraId="39835359" w14:textId="77777777" w:rsidR="00B50849" w:rsidRPr="00A15D57" w:rsidRDefault="00B50849" w:rsidP="00E763D1">
            <w:pPr>
              <w:pStyle w:val="aff6"/>
              <w:ind w:firstLine="0"/>
              <w:jc w:val="left"/>
              <w:rPr>
                <w:iCs/>
                <w:sz w:val="20"/>
                <w:szCs w:val="20"/>
                <w:highlight w:val="yellow"/>
                <w:lang w:val="ru-RU"/>
              </w:rPr>
            </w:pPr>
          </w:p>
        </w:tc>
        <w:tc>
          <w:tcPr>
            <w:tcW w:w="1560" w:type="dxa"/>
            <w:vMerge/>
            <w:tcBorders>
              <w:top w:val="single" w:sz="4" w:space="0" w:color="auto"/>
              <w:left w:val="single" w:sz="4" w:space="0" w:color="auto"/>
              <w:bottom w:val="single" w:sz="4" w:space="0" w:color="auto"/>
              <w:right w:val="single" w:sz="4" w:space="0" w:color="auto"/>
            </w:tcBorders>
            <w:shd w:val="clear" w:color="auto" w:fill="auto"/>
          </w:tcPr>
          <w:p w14:paraId="7E2143C3" w14:textId="77777777" w:rsidR="00B50849" w:rsidRPr="00A15D57" w:rsidRDefault="00B50849" w:rsidP="00E763D1">
            <w:pPr>
              <w:pStyle w:val="aff6"/>
              <w:jc w:val="left"/>
              <w:rPr>
                <w:iCs/>
                <w:sz w:val="20"/>
                <w:szCs w:val="20"/>
                <w:highlight w:val="yellow"/>
                <w:lang w:val="ru-RU"/>
              </w:rPr>
            </w:pPr>
          </w:p>
        </w:tc>
        <w:tc>
          <w:tcPr>
            <w:tcW w:w="1114" w:type="dxa"/>
            <w:vMerge/>
            <w:tcBorders>
              <w:top w:val="single" w:sz="4" w:space="0" w:color="auto"/>
              <w:left w:val="single" w:sz="4" w:space="0" w:color="auto"/>
              <w:bottom w:val="single" w:sz="4" w:space="0" w:color="auto"/>
              <w:right w:val="single" w:sz="4" w:space="0" w:color="auto"/>
            </w:tcBorders>
            <w:shd w:val="clear" w:color="auto" w:fill="auto"/>
          </w:tcPr>
          <w:p w14:paraId="5D318626" w14:textId="77777777" w:rsidR="00B50849" w:rsidRPr="00A15D57" w:rsidRDefault="00B50849" w:rsidP="00E763D1">
            <w:pPr>
              <w:pStyle w:val="aff6"/>
              <w:ind w:firstLine="0"/>
              <w:jc w:val="left"/>
              <w:rPr>
                <w:iCs/>
                <w:sz w:val="20"/>
                <w:szCs w:val="20"/>
                <w:highlight w:val="yellow"/>
                <w:lang w:val="ru-RU"/>
              </w:rPr>
            </w:pPr>
          </w:p>
        </w:tc>
        <w:tc>
          <w:tcPr>
            <w:tcW w:w="1431" w:type="dxa"/>
            <w:tcBorders>
              <w:top w:val="single" w:sz="4" w:space="0" w:color="auto"/>
              <w:left w:val="single" w:sz="4" w:space="0" w:color="auto"/>
              <w:bottom w:val="single" w:sz="4" w:space="0" w:color="auto"/>
              <w:right w:val="single" w:sz="4" w:space="0" w:color="auto"/>
            </w:tcBorders>
            <w:shd w:val="clear" w:color="auto" w:fill="auto"/>
          </w:tcPr>
          <w:p w14:paraId="4FF458D0" w14:textId="77777777" w:rsidR="00B50849" w:rsidRPr="00A15D57" w:rsidRDefault="00B50849" w:rsidP="00E558D0">
            <w:pPr>
              <w:pStyle w:val="aff6"/>
              <w:spacing w:after="120"/>
              <w:ind w:firstLine="0"/>
              <w:jc w:val="left"/>
              <w:rPr>
                <w:iCs/>
                <w:sz w:val="20"/>
                <w:szCs w:val="20"/>
                <w:lang w:val="ru-RU"/>
              </w:rPr>
            </w:pPr>
            <w:r w:rsidRPr="00A15D57">
              <w:rPr>
                <w:iCs/>
                <w:sz w:val="20"/>
                <w:szCs w:val="20"/>
                <w:lang w:val="ru-RU"/>
              </w:rPr>
              <w:t>Административного назначения (офисы)</w:t>
            </w:r>
          </w:p>
        </w:tc>
        <w:tc>
          <w:tcPr>
            <w:tcW w:w="1095" w:type="dxa"/>
            <w:tcBorders>
              <w:top w:val="single" w:sz="4" w:space="0" w:color="auto"/>
              <w:left w:val="single" w:sz="4" w:space="0" w:color="auto"/>
              <w:bottom w:val="single" w:sz="4" w:space="0" w:color="auto"/>
              <w:right w:val="single" w:sz="4" w:space="0" w:color="auto"/>
            </w:tcBorders>
            <w:shd w:val="clear" w:color="auto" w:fill="auto"/>
            <w:vAlign w:val="center"/>
          </w:tcPr>
          <w:p w14:paraId="6C000AD0" w14:textId="77777777" w:rsidR="00B50849" w:rsidRPr="00A15D57" w:rsidRDefault="00B50849" w:rsidP="00E763D1">
            <w:pPr>
              <w:pStyle w:val="aff6"/>
              <w:ind w:firstLine="0"/>
              <w:jc w:val="center"/>
              <w:rPr>
                <w:iCs/>
                <w:sz w:val="18"/>
                <w:szCs w:val="18"/>
                <w:lang w:val="ru-RU"/>
              </w:rPr>
            </w:pPr>
            <w:r w:rsidRPr="00A15D57">
              <w:rPr>
                <w:iCs/>
                <w:sz w:val="18"/>
                <w:szCs w:val="18"/>
                <w:lang w:val="ru-RU"/>
              </w:rPr>
              <w:t>0,417</w:t>
            </w:r>
          </w:p>
        </w:tc>
        <w:tc>
          <w:tcPr>
            <w:tcW w:w="1133" w:type="dxa"/>
            <w:tcBorders>
              <w:top w:val="single" w:sz="4" w:space="0" w:color="auto"/>
              <w:left w:val="single" w:sz="4" w:space="0" w:color="auto"/>
              <w:bottom w:val="single" w:sz="4" w:space="0" w:color="auto"/>
              <w:right w:val="single" w:sz="4" w:space="0" w:color="auto"/>
            </w:tcBorders>
            <w:shd w:val="clear" w:color="auto" w:fill="auto"/>
            <w:vAlign w:val="center"/>
          </w:tcPr>
          <w:p w14:paraId="58ABB2F0" w14:textId="77777777" w:rsidR="00B50849" w:rsidRPr="00A15D57" w:rsidRDefault="00B50849" w:rsidP="00E763D1">
            <w:pPr>
              <w:pStyle w:val="aff6"/>
              <w:ind w:firstLine="0"/>
              <w:jc w:val="center"/>
              <w:rPr>
                <w:iCs/>
                <w:sz w:val="18"/>
                <w:szCs w:val="18"/>
                <w:lang w:val="ru-RU"/>
              </w:rPr>
            </w:pPr>
            <w:r w:rsidRPr="00A15D57">
              <w:rPr>
                <w:iCs/>
                <w:sz w:val="18"/>
                <w:szCs w:val="18"/>
                <w:lang w:val="ru-RU"/>
              </w:rPr>
              <w:t>0,394</w:t>
            </w:r>
          </w:p>
        </w:tc>
        <w:tc>
          <w:tcPr>
            <w:tcW w:w="1177" w:type="dxa"/>
            <w:tcBorders>
              <w:top w:val="single" w:sz="4" w:space="0" w:color="auto"/>
              <w:left w:val="single" w:sz="4" w:space="0" w:color="auto"/>
              <w:bottom w:val="single" w:sz="4" w:space="0" w:color="auto"/>
              <w:right w:val="single" w:sz="4" w:space="0" w:color="auto"/>
            </w:tcBorders>
            <w:shd w:val="clear" w:color="auto" w:fill="auto"/>
            <w:vAlign w:val="center"/>
          </w:tcPr>
          <w:p w14:paraId="4DFC983F" w14:textId="77777777" w:rsidR="00B50849" w:rsidRPr="00A15D57" w:rsidRDefault="00B50849" w:rsidP="00E763D1">
            <w:pPr>
              <w:pStyle w:val="aff6"/>
              <w:ind w:firstLine="0"/>
              <w:jc w:val="center"/>
              <w:rPr>
                <w:iCs/>
                <w:sz w:val="18"/>
                <w:szCs w:val="18"/>
                <w:lang w:val="ru-RU"/>
              </w:rPr>
            </w:pPr>
            <w:r w:rsidRPr="00A15D57">
              <w:rPr>
                <w:iCs/>
                <w:sz w:val="18"/>
                <w:szCs w:val="18"/>
                <w:lang w:val="ru-RU"/>
              </w:rPr>
              <w:t>0,382</w:t>
            </w:r>
          </w:p>
        </w:tc>
        <w:tc>
          <w:tcPr>
            <w:tcW w:w="995" w:type="dxa"/>
            <w:tcBorders>
              <w:top w:val="single" w:sz="4" w:space="0" w:color="auto"/>
              <w:left w:val="single" w:sz="4" w:space="0" w:color="auto"/>
              <w:bottom w:val="single" w:sz="4" w:space="0" w:color="auto"/>
              <w:right w:val="single" w:sz="4" w:space="0" w:color="auto"/>
            </w:tcBorders>
            <w:shd w:val="clear" w:color="auto" w:fill="auto"/>
            <w:vAlign w:val="center"/>
          </w:tcPr>
          <w:p w14:paraId="6E699AC6" w14:textId="77777777" w:rsidR="00B50849" w:rsidRPr="00A15D57" w:rsidRDefault="00B50849" w:rsidP="00E763D1">
            <w:pPr>
              <w:pStyle w:val="aff6"/>
              <w:ind w:firstLine="0"/>
              <w:jc w:val="center"/>
              <w:rPr>
                <w:iCs/>
                <w:sz w:val="18"/>
                <w:szCs w:val="18"/>
                <w:lang w:val="ru-RU"/>
              </w:rPr>
            </w:pPr>
            <w:r w:rsidRPr="00A15D57">
              <w:rPr>
                <w:iCs/>
                <w:sz w:val="18"/>
                <w:szCs w:val="18"/>
                <w:lang w:val="ru-RU"/>
              </w:rPr>
              <w:t>0,313</w:t>
            </w:r>
          </w:p>
        </w:tc>
      </w:tr>
      <w:tr w:rsidR="00CE6DE8" w:rsidRPr="00A15D57" w14:paraId="05FD63F7" w14:textId="77777777" w:rsidTr="002C4A3F">
        <w:trPr>
          <w:trHeight w:val="101"/>
        </w:trPr>
        <w:tc>
          <w:tcPr>
            <w:tcW w:w="1124" w:type="dxa"/>
            <w:vMerge/>
            <w:tcBorders>
              <w:top w:val="single" w:sz="4" w:space="0" w:color="auto"/>
              <w:left w:val="single" w:sz="4" w:space="0" w:color="auto"/>
              <w:bottom w:val="single" w:sz="4" w:space="0" w:color="auto"/>
              <w:right w:val="single" w:sz="4" w:space="0" w:color="auto"/>
            </w:tcBorders>
            <w:shd w:val="clear" w:color="auto" w:fill="auto"/>
          </w:tcPr>
          <w:p w14:paraId="5D4049E4" w14:textId="77777777" w:rsidR="00CE6DE8" w:rsidRPr="00A15D57" w:rsidRDefault="00CE6DE8" w:rsidP="00E763D1">
            <w:pPr>
              <w:pStyle w:val="aff6"/>
              <w:ind w:firstLine="0"/>
              <w:jc w:val="left"/>
              <w:rPr>
                <w:iCs/>
                <w:sz w:val="20"/>
                <w:szCs w:val="20"/>
                <w:highlight w:val="yellow"/>
                <w:lang w:val="ru-RU"/>
              </w:rPr>
            </w:pPr>
          </w:p>
        </w:tc>
        <w:tc>
          <w:tcPr>
            <w:tcW w:w="1560" w:type="dxa"/>
            <w:vMerge/>
            <w:tcBorders>
              <w:top w:val="single" w:sz="4" w:space="0" w:color="auto"/>
              <w:left w:val="single" w:sz="4" w:space="0" w:color="auto"/>
              <w:bottom w:val="single" w:sz="4" w:space="0" w:color="auto"/>
              <w:right w:val="single" w:sz="4" w:space="0" w:color="auto"/>
            </w:tcBorders>
            <w:shd w:val="clear" w:color="auto" w:fill="auto"/>
          </w:tcPr>
          <w:p w14:paraId="065F8A32" w14:textId="77777777" w:rsidR="00CE6DE8" w:rsidRPr="00A15D57" w:rsidRDefault="00CE6DE8" w:rsidP="00E763D1">
            <w:pPr>
              <w:pStyle w:val="aff6"/>
              <w:jc w:val="left"/>
              <w:rPr>
                <w:iCs/>
                <w:sz w:val="20"/>
                <w:szCs w:val="20"/>
                <w:highlight w:val="yellow"/>
                <w:lang w:val="ru-RU"/>
              </w:rPr>
            </w:pPr>
          </w:p>
        </w:tc>
        <w:tc>
          <w:tcPr>
            <w:tcW w:w="1114" w:type="dxa"/>
            <w:vMerge w:val="restart"/>
            <w:tcBorders>
              <w:top w:val="single" w:sz="4" w:space="0" w:color="auto"/>
              <w:left w:val="single" w:sz="4" w:space="0" w:color="auto"/>
              <w:bottom w:val="single" w:sz="4" w:space="0" w:color="auto"/>
              <w:right w:val="single" w:sz="4" w:space="0" w:color="auto"/>
            </w:tcBorders>
            <w:shd w:val="clear" w:color="auto" w:fill="auto"/>
          </w:tcPr>
          <w:p w14:paraId="1A4555E4" w14:textId="77777777" w:rsidR="00CE6DE8" w:rsidRPr="00A15D57" w:rsidRDefault="00CE6DE8" w:rsidP="00E763D1">
            <w:pPr>
              <w:pStyle w:val="aff6"/>
              <w:ind w:firstLine="0"/>
              <w:jc w:val="left"/>
              <w:rPr>
                <w:iCs/>
                <w:sz w:val="20"/>
                <w:szCs w:val="20"/>
                <w:lang w:val="ru-RU"/>
              </w:rPr>
            </w:pPr>
            <w:r w:rsidRPr="00A15D57">
              <w:rPr>
                <w:iCs/>
                <w:sz w:val="20"/>
                <w:szCs w:val="20"/>
                <w:lang w:val="ru-RU"/>
              </w:rPr>
              <w:t>Размер земельного участка для отдельно стоящей отопительной котельной, га</w:t>
            </w:r>
          </w:p>
        </w:tc>
        <w:tc>
          <w:tcPr>
            <w:tcW w:w="1431" w:type="dxa"/>
            <w:vMerge w:val="restart"/>
            <w:tcBorders>
              <w:top w:val="single" w:sz="4" w:space="0" w:color="auto"/>
              <w:left w:val="single" w:sz="4" w:space="0" w:color="auto"/>
              <w:bottom w:val="single" w:sz="4" w:space="0" w:color="auto"/>
              <w:right w:val="single" w:sz="4" w:space="0" w:color="auto"/>
            </w:tcBorders>
            <w:shd w:val="clear" w:color="auto" w:fill="auto"/>
          </w:tcPr>
          <w:p w14:paraId="70FCC85E" w14:textId="77777777" w:rsidR="00CE6DE8" w:rsidRPr="00A15D57" w:rsidRDefault="00CE6DE8" w:rsidP="00E763D1">
            <w:pPr>
              <w:pStyle w:val="aff6"/>
              <w:ind w:firstLine="0"/>
              <w:jc w:val="left"/>
              <w:rPr>
                <w:iCs/>
                <w:sz w:val="20"/>
                <w:szCs w:val="20"/>
                <w:lang w:val="ru-RU"/>
              </w:rPr>
            </w:pPr>
            <w:r w:rsidRPr="00A15D57">
              <w:rPr>
                <w:iCs/>
                <w:sz w:val="20"/>
                <w:szCs w:val="20"/>
                <w:lang w:val="ru-RU"/>
              </w:rPr>
              <w:t>Теплопроизводительность, Гкал/ч(МВт)</w:t>
            </w:r>
          </w:p>
        </w:tc>
        <w:tc>
          <w:tcPr>
            <w:tcW w:w="4400"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2C9FB55C" w14:textId="77777777" w:rsidR="00CE6DE8" w:rsidRPr="00345989" w:rsidRDefault="00CE6DE8" w:rsidP="00E763D1">
            <w:pPr>
              <w:pStyle w:val="aff6"/>
              <w:ind w:firstLine="0"/>
              <w:jc w:val="center"/>
              <w:rPr>
                <w:iCs/>
                <w:sz w:val="20"/>
                <w:szCs w:val="20"/>
                <w:lang w:val="ru-RU"/>
              </w:rPr>
            </w:pPr>
            <w:r w:rsidRPr="00345989">
              <w:rPr>
                <w:iCs/>
                <w:sz w:val="20"/>
                <w:szCs w:val="20"/>
                <w:lang w:val="ru-RU"/>
              </w:rPr>
              <w:t>Размер земельного участка</w:t>
            </w:r>
          </w:p>
        </w:tc>
      </w:tr>
      <w:tr w:rsidR="00CE6DE8" w:rsidRPr="00A15D57" w14:paraId="59226E7D" w14:textId="77777777" w:rsidTr="002C4A3F">
        <w:trPr>
          <w:trHeight w:val="444"/>
        </w:trPr>
        <w:tc>
          <w:tcPr>
            <w:tcW w:w="1124" w:type="dxa"/>
            <w:vMerge/>
            <w:tcBorders>
              <w:top w:val="single" w:sz="4" w:space="0" w:color="auto"/>
              <w:left w:val="single" w:sz="4" w:space="0" w:color="auto"/>
              <w:bottom w:val="single" w:sz="4" w:space="0" w:color="auto"/>
              <w:right w:val="single" w:sz="4" w:space="0" w:color="auto"/>
            </w:tcBorders>
            <w:shd w:val="clear" w:color="auto" w:fill="auto"/>
          </w:tcPr>
          <w:p w14:paraId="64F0B087" w14:textId="77777777" w:rsidR="00CE6DE8" w:rsidRPr="00A15D57" w:rsidRDefault="00CE6DE8" w:rsidP="00E763D1">
            <w:pPr>
              <w:pStyle w:val="aff6"/>
              <w:ind w:firstLine="0"/>
              <w:jc w:val="left"/>
              <w:rPr>
                <w:iCs/>
                <w:sz w:val="20"/>
                <w:szCs w:val="20"/>
                <w:highlight w:val="yellow"/>
                <w:lang w:val="ru-RU"/>
              </w:rPr>
            </w:pPr>
          </w:p>
        </w:tc>
        <w:tc>
          <w:tcPr>
            <w:tcW w:w="1560" w:type="dxa"/>
            <w:vMerge/>
            <w:tcBorders>
              <w:top w:val="single" w:sz="4" w:space="0" w:color="auto"/>
              <w:left w:val="single" w:sz="4" w:space="0" w:color="auto"/>
              <w:bottom w:val="single" w:sz="4" w:space="0" w:color="auto"/>
              <w:right w:val="single" w:sz="4" w:space="0" w:color="auto"/>
            </w:tcBorders>
            <w:shd w:val="clear" w:color="auto" w:fill="auto"/>
          </w:tcPr>
          <w:p w14:paraId="00B114EC" w14:textId="77777777" w:rsidR="00CE6DE8" w:rsidRPr="00A15D57" w:rsidRDefault="00CE6DE8" w:rsidP="00E763D1">
            <w:pPr>
              <w:pStyle w:val="aff6"/>
              <w:jc w:val="left"/>
              <w:rPr>
                <w:iCs/>
                <w:sz w:val="20"/>
                <w:szCs w:val="20"/>
                <w:highlight w:val="yellow"/>
                <w:lang w:val="ru-RU"/>
              </w:rPr>
            </w:pPr>
          </w:p>
        </w:tc>
        <w:tc>
          <w:tcPr>
            <w:tcW w:w="1114" w:type="dxa"/>
            <w:vMerge/>
            <w:tcBorders>
              <w:top w:val="single" w:sz="4" w:space="0" w:color="auto"/>
              <w:left w:val="single" w:sz="4" w:space="0" w:color="auto"/>
              <w:bottom w:val="single" w:sz="4" w:space="0" w:color="auto"/>
              <w:right w:val="single" w:sz="4" w:space="0" w:color="auto"/>
            </w:tcBorders>
            <w:shd w:val="clear" w:color="auto" w:fill="auto"/>
          </w:tcPr>
          <w:p w14:paraId="247C481A" w14:textId="77777777" w:rsidR="00CE6DE8" w:rsidRPr="00A15D57" w:rsidRDefault="00CE6DE8" w:rsidP="00E763D1">
            <w:pPr>
              <w:pStyle w:val="aff6"/>
              <w:ind w:firstLine="0"/>
              <w:jc w:val="left"/>
              <w:rPr>
                <w:iCs/>
                <w:sz w:val="20"/>
                <w:szCs w:val="20"/>
                <w:lang w:val="ru-RU"/>
              </w:rPr>
            </w:pPr>
          </w:p>
        </w:tc>
        <w:tc>
          <w:tcPr>
            <w:tcW w:w="1431" w:type="dxa"/>
            <w:vMerge/>
            <w:tcBorders>
              <w:top w:val="single" w:sz="4" w:space="0" w:color="auto"/>
              <w:left w:val="single" w:sz="4" w:space="0" w:color="auto"/>
              <w:bottom w:val="single" w:sz="4" w:space="0" w:color="auto"/>
              <w:right w:val="single" w:sz="4" w:space="0" w:color="auto"/>
            </w:tcBorders>
            <w:shd w:val="clear" w:color="auto" w:fill="auto"/>
          </w:tcPr>
          <w:p w14:paraId="4EE6C0EC" w14:textId="77777777" w:rsidR="00CE6DE8" w:rsidRPr="00A15D57" w:rsidRDefault="00CE6DE8" w:rsidP="00E763D1">
            <w:pPr>
              <w:pStyle w:val="aff6"/>
              <w:ind w:firstLine="0"/>
              <w:jc w:val="left"/>
              <w:rPr>
                <w:iCs/>
                <w:sz w:val="20"/>
                <w:szCs w:val="20"/>
                <w:lang w:val="ru-RU"/>
              </w:rPr>
            </w:pPr>
          </w:p>
        </w:tc>
        <w:tc>
          <w:tcPr>
            <w:tcW w:w="222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583FAE9" w14:textId="77777777" w:rsidR="00CE6DE8" w:rsidRPr="00345989" w:rsidRDefault="00CE6DE8" w:rsidP="00E763D1">
            <w:pPr>
              <w:pStyle w:val="aff6"/>
              <w:ind w:firstLine="0"/>
              <w:jc w:val="center"/>
              <w:rPr>
                <w:iCs/>
                <w:sz w:val="20"/>
                <w:szCs w:val="20"/>
                <w:lang w:val="ru-RU"/>
              </w:rPr>
            </w:pPr>
            <w:r w:rsidRPr="00345989">
              <w:rPr>
                <w:iCs/>
                <w:sz w:val="20"/>
                <w:szCs w:val="20"/>
                <w:lang w:val="ru-RU"/>
              </w:rPr>
              <w:t>Котельные на твердом топливе</w:t>
            </w:r>
          </w:p>
        </w:tc>
        <w:tc>
          <w:tcPr>
            <w:tcW w:w="217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33D7E48" w14:textId="77777777" w:rsidR="00CE6DE8" w:rsidRPr="00345989" w:rsidRDefault="00CE6DE8" w:rsidP="00E763D1">
            <w:pPr>
              <w:pStyle w:val="aff6"/>
              <w:ind w:firstLine="0"/>
              <w:jc w:val="center"/>
              <w:rPr>
                <w:iCs/>
                <w:sz w:val="20"/>
                <w:szCs w:val="20"/>
                <w:lang w:val="ru-RU"/>
              </w:rPr>
            </w:pPr>
            <w:r w:rsidRPr="00345989">
              <w:rPr>
                <w:iCs/>
                <w:sz w:val="20"/>
                <w:szCs w:val="20"/>
                <w:lang w:val="ru-RU"/>
              </w:rPr>
              <w:t>Котельные на газомазутном топливе</w:t>
            </w:r>
          </w:p>
        </w:tc>
      </w:tr>
      <w:tr w:rsidR="00CE6DE8" w:rsidRPr="00A15D57" w14:paraId="36AAD774" w14:textId="77777777" w:rsidTr="002C4A3F">
        <w:trPr>
          <w:trHeight w:val="444"/>
        </w:trPr>
        <w:tc>
          <w:tcPr>
            <w:tcW w:w="1124" w:type="dxa"/>
            <w:vMerge/>
            <w:tcBorders>
              <w:top w:val="single" w:sz="4" w:space="0" w:color="auto"/>
              <w:left w:val="single" w:sz="4" w:space="0" w:color="auto"/>
              <w:bottom w:val="single" w:sz="4" w:space="0" w:color="auto"/>
              <w:right w:val="single" w:sz="4" w:space="0" w:color="auto"/>
            </w:tcBorders>
            <w:shd w:val="clear" w:color="auto" w:fill="auto"/>
          </w:tcPr>
          <w:p w14:paraId="18F5A58D" w14:textId="77777777" w:rsidR="00CE6DE8" w:rsidRPr="00A15D57" w:rsidRDefault="00CE6DE8" w:rsidP="00E763D1">
            <w:pPr>
              <w:pStyle w:val="aff6"/>
              <w:ind w:firstLine="0"/>
              <w:jc w:val="left"/>
              <w:rPr>
                <w:iCs/>
                <w:sz w:val="20"/>
                <w:szCs w:val="20"/>
                <w:highlight w:val="yellow"/>
                <w:lang w:val="ru-RU"/>
              </w:rPr>
            </w:pPr>
          </w:p>
        </w:tc>
        <w:tc>
          <w:tcPr>
            <w:tcW w:w="1560" w:type="dxa"/>
            <w:vMerge/>
            <w:tcBorders>
              <w:top w:val="single" w:sz="4" w:space="0" w:color="auto"/>
              <w:left w:val="single" w:sz="4" w:space="0" w:color="auto"/>
              <w:bottom w:val="single" w:sz="4" w:space="0" w:color="auto"/>
              <w:right w:val="single" w:sz="4" w:space="0" w:color="auto"/>
            </w:tcBorders>
            <w:shd w:val="clear" w:color="auto" w:fill="auto"/>
          </w:tcPr>
          <w:p w14:paraId="22DCDA88" w14:textId="77777777" w:rsidR="00CE6DE8" w:rsidRPr="00A15D57" w:rsidRDefault="00CE6DE8" w:rsidP="00E763D1">
            <w:pPr>
              <w:pStyle w:val="aff6"/>
              <w:jc w:val="left"/>
              <w:rPr>
                <w:iCs/>
                <w:sz w:val="20"/>
                <w:szCs w:val="20"/>
                <w:highlight w:val="yellow"/>
                <w:lang w:val="ru-RU"/>
              </w:rPr>
            </w:pPr>
          </w:p>
        </w:tc>
        <w:tc>
          <w:tcPr>
            <w:tcW w:w="1114" w:type="dxa"/>
            <w:vMerge/>
            <w:tcBorders>
              <w:top w:val="single" w:sz="4" w:space="0" w:color="auto"/>
              <w:left w:val="single" w:sz="4" w:space="0" w:color="auto"/>
              <w:bottom w:val="single" w:sz="4" w:space="0" w:color="auto"/>
              <w:right w:val="single" w:sz="4" w:space="0" w:color="auto"/>
            </w:tcBorders>
            <w:shd w:val="clear" w:color="auto" w:fill="auto"/>
          </w:tcPr>
          <w:p w14:paraId="0DB851C0" w14:textId="77777777" w:rsidR="00CE6DE8" w:rsidRPr="00A15D57" w:rsidRDefault="00CE6DE8" w:rsidP="00E763D1">
            <w:pPr>
              <w:pStyle w:val="aff6"/>
              <w:ind w:firstLine="0"/>
              <w:jc w:val="left"/>
              <w:rPr>
                <w:iCs/>
                <w:sz w:val="20"/>
                <w:szCs w:val="20"/>
                <w:lang w:val="ru-RU"/>
              </w:rPr>
            </w:pPr>
          </w:p>
        </w:tc>
        <w:tc>
          <w:tcPr>
            <w:tcW w:w="1431" w:type="dxa"/>
            <w:tcBorders>
              <w:top w:val="single" w:sz="4" w:space="0" w:color="auto"/>
              <w:left w:val="single" w:sz="4" w:space="0" w:color="auto"/>
              <w:bottom w:val="single" w:sz="4" w:space="0" w:color="auto"/>
              <w:right w:val="single" w:sz="4" w:space="0" w:color="auto"/>
            </w:tcBorders>
            <w:shd w:val="clear" w:color="auto" w:fill="auto"/>
          </w:tcPr>
          <w:p w14:paraId="7324EB05" w14:textId="77777777" w:rsidR="00CE6DE8" w:rsidRPr="00A15D57" w:rsidRDefault="00CE6DE8" w:rsidP="00E763D1">
            <w:pPr>
              <w:pStyle w:val="aff6"/>
              <w:ind w:firstLine="0"/>
              <w:jc w:val="left"/>
              <w:rPr>
                <w:iCs/>
                <w:sz w:val="20"/>
                <w:szCs w:val="20"/>
                <w:lang w:val="ru-RU"/>
              </w:rPr>
            </w:pPr>
            <w:r w:rsidRPr="00A15D57">
              <w:rPr>
                <w:iCs/>
                <w:sz w:val="20"/>
                <w:szCs w:val="20"/>
                <w:lang w:val="ru-RU"/>
              </w:rPr>
              <w:t>до 5</w:t>
            </w:r>
          </w:p>
        </w:tc>
        <w:tc>
          <w:tcPr>
            <w:tcW w:w="222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A590877" w14:textId="77777777" w:rsidR="00CE6DE8" w:rsidRPr="00A15D57" w:rsidRDefault="00CE6DE8" w:rsidP="00E763D1">
            <w:pPr>
              <w:pStyle w:val="aff6"/>
              <w:ind w:firstLine="0"/>
              <w:jc w:val="center"/>
              <w:rPr>
                <w:iCs/>
                <w:sz w:val="18"/>
                <w:szCs w:val="18"/>
                <w:lang w:val="ru-RU"/>
              </w:rPr>
            </w:pPr>
            <w:r w:rsidRPr="00A15D57">
              <w:rPr>
                <w:iCs/>
                <w:sz w:val="18"/>
                <w:szCs w:val="18"/>
                <w:lang w:val="ru-RU"/>
              </w:rPr>
              <w:t>0,7</w:t>
            </w:r>
          </w:p>
        </w:tc>
        <w:tc>
          <w:tcPr>
            <w:tcW w:w="217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4A69B90" w14:textId="77777777" w:rsidR="00CE6DE8" w:rsidRPr="00A15D57" w:rsidRDefault="00CE6DE8" w:rsidP="00E763D1">
            <w:pPr>
              <w:pStyle w:val="aff6"/>
              <w:ind w:firstLine="0"/>
              <w:jc w:val="center"/>
              <w:rPr>
                <w:iCs/>
                <w:sz w:val="18"/>
                <w:szCs w:val="18"/>
                <w:lang w:val="ru-RU"/>
              </w:rPr>
            </w:pPr>
            <w:r w:rsidRPr="00A15D57">
              <w:rPr>
                <w:iCs/>
                <w:sz w:val="18"/>
                <w:szCs w:val="18"/>
                <w:lang w:val="ru-RU"/>
              </w:rPr>
              <w:t>0,7</w:t>
            </w:r>
          </w:p>
        </w:tc>
      </w:tr>
      <w:tr w:rsidR="00CE6DE8" w:rsidRPr="00A15D57" w14:paraId="465878BA" w14:textId="77777777" w:rsidTr="002C4A3F">
        <w:trPr>
          <w:trHeight w:val="444"/>
        </w:trPr>
        <w:tc>
          <w:tcPr>
            <w:tcW w:w="1124" w:type="dxa"/>
            <w:vMerge/>
            <w:tcBorders>
              <w:top w:val="single" w:sz="4" w:space="0" w:color="auto"/>
              <w:left w:val="single" w:sz="4" w:space="0" w:color="auto"/>
              <w:bottom w:val="single" w:sz="4" w:space="0" w:color="auto"/>
              <w:right w:val="single" w:sz="4" w:space="0" w:color="auto"/>
            </w:tcBorders>
            <w:shd w:val="clear" w:color="auto" w:fill="auto"/>
          </w:tcPr>
          <w:p w14:paraId="53184598" w14:textId="77777777" w:rsidR="00CE6DE8" w:rsidRPr="00A15D57" w:rsidRDefault="00CE6DE8" w:rsidP="00E763D1">
            <w:pPr>
              <w:pStyle w:val="aff6"/>
              <w:ind w:firstLine="0"/>
              <w:jc w:val="left"/>
              <w:rPr>
                <w:iCs/>
                <w:sz w:val="20"/>
                <w:szCs w:val="20"/>
                <w:highlight w:val="yellow"/>
                <w:lang w:val="ru-RU"/>
              </w:rPr>
            </w:pPr>
          </w:p>
        </w:tc>
        <w:tc>
          <w:tcPr>
            <w:tcW w:w="1560" w:type="dxa"/>
            <w:vMerge/>
            <w:tcBorders>
              <w:top w:val="single" w:sz="4" w:space="0" w:color="auto"/>
              <w:left w:val="single" w:sz="4" w:space="0" w:color="auto"/>
              <w:bottom w:val="single" w:sz="4" w:space="0" w:color="auto"/>
              <w:right w:val="single" w:sz="4" w:space="0" w:color="auto"/>
            </w:tcBorders>
            <w:shd w:val="clear" w:color="auto" w:fill="auto"/>
          </w:tcPr>
          <w:p w14:paraId="6532CADB" w14:textId="77777777" w:rsidR="00CE6DE8" w:rsidRPr="00A15D57" w:rsidRDefault="00CE6DE8" w:rsidP="00E763D1">
            <w:pPr>
              <w:pStyle w:val="aff6"/>
              <w:jc w:val="left"/>
              <w:rPr>
                <w:iCs/>
                <w:sz w:val="20"/>
                <w:szCs w:val="20"/>
                <w:highlight w:val="yellow"/>
                <w:lang w:val="ru-RU"/>
              </w:rPr>
            </w:pPr>
          </w:p>
        </w:tc>
        <w:tc>
          <w:tcPr>
            <w:tcW w:w="1114" w:type="dxa"/>
            <w:vMerge/>
            <w:tcBorders>
              <w:top w:val="single" w:sz="4" w:space="0" w:color="auto"/>
              <w:left w:val="single" w:sz="4" w:space="0" w:color="auto"/>
              <w:bottom w:val="single" w:sz="4" w:space="0" w:color="auto"/>
              <w:right w:val="single" w:sz="4" w:space="0" w:color="auto"/>
            </w:tcBorders>
            <w:shd w:val="clear" w:color="auto" w:fill="auto"/>
          </w:tcPr>
          <w:p w14:paraId="689D3050" w14:textId="77777777" w:rsidR="00CE6DE8" w:rsidRPr="00A15D57" w:rsidRDefault="00CE6DE8" w:rsidP="00E763D1">
            <w:pPr>
              <w:pStyle w:val="aff6"/>
              <w:ind w:firstLine="0"/>
              <w:jc w:val="left"/>
              <w:rPr>
                <w:iCs/>
                <w:sz w:val="20"/>
                <w:szCs w:val="20"/>
                <w:lang w:val="ru-RU"/>
              </w:rPr>
            </w:pPr>
          </w:p>
        </w:tc>
        <w:tc>
          <w:tcPr>
            <w:tcW w:w="1431" w:type="dxa"/>
            <w:tcBorders>
              <w:top w:val="single" w:sz="4" w:space="0" w:color="auto"/>
              <w:left w:val="single" w:sz="4" w:space="0" w:color="auto"/>
              <w:bottom w:val="single" w:sz="4" w:space="0" w:color="auto"/>
              <w:right w:val="single" w:sz="4" w:space="0" w:color="auto"/>
            </w:tcBorders>
            <w:shd w:val="clear" w:color="auto" w:fill="auto"/>
          </w:tcPr>
          <w:p w14:paraId="71535775" w14:textId="77777777" w:rsidR="00CE6DE8" w:rsidRPr="00A15D57" w:rsidRDefault="00CE6DE8" w:rsidP="00E763D1">
            <w:pPr>
              <w:pStyle w:val="aff6"/>
              <w:ind w:firstLine="0"/>
              <w:jc w:val="left"/>
              <w:rPr>
                <w:iCs/>
                <w:sz w:val="20"/>
                <w:szCs w:val="20"/>
                <w:lang w:val="ru-RU"/>
              </w:rPr>
            </w:pPr>
            <w:r w:rsidRPr="00A15D57">
              <w:rPr>
                <w:iCs/>
                <w:sz w:val="20"/>
                <w:szCs w:val="20"/>
                <w:lang w:val="ru-RU"/>
              </w:rPr>
              <w:t>от 5 до 10</w:t>
            </w:r>
          </w:p>
          <w:p w14:paraId="254F2103" w14:textId="77777777" w:rsidR="00CE6DE8" w:rsidRPr="00A15D57" w:rsidRDefault="00CE6DE8" w:rsidP="00E763D1">
            <w:pPr>
              <w:pStyle w:val="aff6"/>
              <w:ind w:firstLine="0"/>
              <w:jc w:val="left"/>
              <w:rPr>
                <w:iCs/>
                <w:sz w:val="20"/>
                <w:szCs w:val="20"/>
                <w:lang w:val="ru-RU"/>
              </w:rPr>
            </w:pPr>
            <w:r w:rsidRPr="00A15D57">
              <w:rPr>
                <w:iCs/>
                <w:sz w:val="20"/>
                <w:szCs w:val="20"/>
                <w:lang w:val="ru-RU"/>
              </w:rPr>
              <w:t>(от 6 до 12)</w:t>
            </w:r>
          </w:p>
        </w:tc>
        <w:tc>
          <w:tcPr>
            <w:tcW w:w="222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7B22D28" w14:textId="77777777" w:rsidR="00CE6DE8" w:rsidRPr="00A15D57" w:rsidRDefault="00CE6DE8" w:rsidP="00E763D1">
            <w:pPr>
              <w:pStyle w:val="aff6"/>
              <w:ind w:firstLine="0"/>
              <w:jc w:val="center"/>
              <w:rPr>
                <w:iCs/>
                <w:sz w:val="18"/>
                <w:szCs w:val="18"/>
                <w:lang w:val="ru-RU"/>
              </w:rPr>
            </w:pPr>
            <w:r w:rsidRPr="00A15D57">
              <w:rPr>
                <w:iCs/>
                <w:sz w:val="18"/>
                <w:szCs w:val="18"/>
                <w:lang w:val="ru-RU"/>
              </w:rPr>
              <w:t>1,0</w:t>
            </w:r>
          </w:p>
        </w:tc>
        <w:tc>
          <w:tcPr>
            <w:tcW w:w="217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97B32CB" w14:textId="77777777" w:rsidR="00CE6DE8" w:rsidRPr="00A15D57" w:rsidRDefault="00CE6DE8" w:rsidP="00E763D1">
            <w:pPr>
              <w:pStyle w:val="aff6"/>
              <w:ind w:firstLine="0"/>
              <w:jc w:val="center"/>
              <w:rPr>
                <w:iCs/>
                <w:sz w:val="18"/>
                <w:szCs w:val="18"/>
                <w:lang w:val="ru-RU"/>
              </w:rPr>
            </w:pPr>
            <w:r w:rsidRPr="00A15D57">
              <w:rPr>
                <w:iCs/>
                <w:sz w:val="18"/>
                <w:szCs w:val="18"/>
                <w:lang w:val="ru-RU"/>
              </w:rPr>
              <w:t>1,0</w:t>
            </w:r>
          </w:p>
        </w:tc>
      </w:tr>
      <w:tr w:rsidR="00CE6DE8" w:rsidRPr="00A15D57" w14:paraId="5B3B0518" w14:textId="77777777" w:rsidTr="002C4A3F">
        <w:trPr>
          <w:trHeight w:val="444"/>
        </w:trPr>
        <w:tc>
          <w:tcPr>
            <w:tcW w:w="1124" w:type="dxa"/>
            <w:vMerge/>
            <w:tcBorders>
              <w:top w:val="single" w:sz="4" w:space="0" w:color="auto"/>
              <w:left w:val="single" w:sz="4" w:space="0" w:color="auto"/>
              <w:bottom w:val="single" w:sz="4" w:space="0" w:color="auto"/>
              <w:right w:val="single" w:sz="4" w:space="0" w:color="auto"/>
            </w:tcBorders>
            <w:shd w:val="clear" w:color="auto" w:fill="auto"/>
          </w:tcPr>
          <w:p w14:paraId="4B1C4F63" w14:textId="77777777" w:rsidR="00CE6DE8" w:rsidRPr="00A15D57" w:rsidRDefault="00CE6DE8" w:rsidP="00E763D1">
            <w:pPr>
              <w:pStyle w:val="aff6"/>
              <w:ind w:firstLine="0"/>
              <w:jc w:val="left"/>
              <w:rPr>
                <w:iCs/>
                <w:sz w:val="20"/>
                <w:szCs w:val="20"/>
                <w:highlight w:val="yellow"/>
                <w:lang w:val="ru-RU"/>
              </w:rPr>
            </w:pPr>
          </w:p>
        </w:tc>
        <w:tc>
          <w:tcPr>
            <w:tcW w:w="1560" w:type="dxa"/>
            <w:vMerge/>
            <w:tcBorders>
              <w:top w:val="single" w:sz="4" w:space="0" w:color="auto"/>
              <w:left w:val="single" w:sz="4" w:space="0" w:color="auto"/>
              <w:bottom w:val="single" w:sz="4" w:space="0" w:color="auto"/>
              <w:right w:val="single" w:sz="4" w:space="0" w:color="auto"/>
            </w:tcBorders>
            <w:shd w:val="clear" w:color="auto" w:fill="auto"/>
          </w:tcPr>
          <w:p w14:paraId="181E5E50" w14:textId="77777777" w:rsidR="00CE6DE8" w:rsidRPr="00A15D57" w:rsidRDefault="00CE6DE8" w:rsidP="00E763D1">
            <w:pPr>
              <w:pStyle w:val="aff6"/>
              <w:jc w:val="left"/>
              <w:rPr>
                <w:iCs/>
                <w:sz w:val="20"/>
                <w:szCs w:val="20"/>
                <w:highlight w:val="yellow"/>
                <w:lang w:val="ru-RU"/>
              </w:rPr>
            </w:pPr>
          </w:p>
        </w:tc>
        <w:tc>
          <w:tcPr>
            <w:tcW w:w="1114" w:type="dxa"/>
            <w:vMerge/>
            <w:tcBorders>
              <w:top w:val="single" w:sz="4" w:space="0" w:color="auto"/>
              <w:left w:val="single" w:sz="4" w:space="0" w:color="auto"/>
              <w:bottom w:val="single" w:sz="4" w:space="0" w:color="auto"/>
              <w:right w:val="single" w:sz="4" w:space="0" w:color="auto"/>
            </w:tcBorders>
            <w:shd w:val="clear" w:color="auto" w:fill="auto"/>
          </w:tcPr>
          <w:p w14:paraId="6014D244" w14:textId="77777777" w:rsidR="00CE6DE8" w:rsidRPr="00A15D57" w:rsidRDefault="00CE6DE8" w:rsidP="00E763D1">
            <w:pPr>
              <w:pStyle w:val="aff6"/>
              <w:ind w:firstLine="0"/>
              <w:jc w:val="left"/>
              <w:rPr>
                <w:iCs/>
                <w:sz w:val="20"/>
                <w:szCs w:val="20"/>
                <w:lang w:val="ru-RU"/>
              </w:rPr>
            </w:pPr>
          </w:p>
        </w:tc>
        <w:tc>
          <w:tcPr>
            <w:tcW w:w="1431" w:type="dxa"/>
            <w:tcBorders>
              <w:top w:val="single" w:sz="4" w:space="0" w:color="auto"/>
              <w:left w:val="single" w:sz="4" w:space="0" w:color="auto"/>
              <w:bottom w:val="single" w:sz="4" w:space="0" w:color="auto"/>
              <w:right w:val="single" w:sz="4" w:space="0" w:color="auto"/>
            </w:tcBorders>
            <w:shd w:val="clear" w:color="auto" w:fill="auto"/>
          </w:tcPr>
          <w:p w14:paraId="19D3652E" w14:textId="77777777" w:rsidR="00CE6DE8" w:rsidRPr="00A15D57" w:rsidRDefault="00CE6DE8" w:rsidP="00E763D1">
            <w:pPr>
              <w:pStyle w:val="aff6"/>
              <w:ind w:firstLine="0"/>
              <w:jc w:val="left"/>
              <w:rPr>
                <w:iCs/>
                <w:sz w:val="20"/>
                <w:szCs w:val="20"/>
                <w:lang w:val="ru-RU"/>
              </w:rPr>
            </w:pPr>
            <w:r w:rsidRPr="00A15D57">
              <w:rPr>
                <w:iCs/>
                <w:sz w:val="20"/>
                <w:szCs w:val="20"/>
                <w:lang w:val="ru-RU"/>
              </w:rPr>
              <w:t>Св.10 до 50</w:t>
            </w:r>
          </w:p>
          <w:p w14:paraId="5DDD4D75" w14:textId="77777777" w:rsidR="00CE6DE8" w:rsidRPr="00A15D57" w:rsidRDefault="00CE6DE8" w:rsidP="00E763D1">
            <w:pPr>
              <w:pStyle w:val="aff6"/>
              <w:ind w:firstLine="0"/>
              <w:jc w:val="left"/>
              <w:rPr>
                <w:iCs/>
                <w:sz w:val="20"/>
                <w:szCs w:val="20"/>
                <w:lang w:val="ru-RU"/>
              </w:rPr>
            </w:pPr>
            <w:r w:rsidRPr="00A15D57">
              <w:rPr>
                <w:iCs/>
                <w:sz w:val="20"/>
                <w:szCs w:val="20"/>
                <w:lang w:val="ru-RU"/>
              </w:rPr>
              <w:t>(св.12 до 58)</w:t>
            </w:r>
          </w:p>
        </w:tc>
        <w:tc>
          <w:tcPr>
            <w:tcW w:w="222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DF160BE" w14:textId="77777777" w:rsidR="00CE6DE8" w:rsidRPr="00A15D57" w:rsidRDefault="00CE6DE8" w:rsidP="00E763D1">
            <w:pPr>
              <w:pStyle w:val="aff6"/>
              <w:ind w:firstLine="0"/>
              <w:jc w:val="center"/>
              <w:rPr>
                <w:iCs/>
                <w:sz w:val="18"/>
                <w:szCs w:val="18"/>
                <w:lang w:val="ru-RU"/>
              </w:rPr>
            </w:pPr>
            <w:r w:rsidRPr="00A15D57">
              <w:rPr>
                <w:iCs/>
                <w:sz w:val="18"/>
                <w:szCs w:val="18"/>
                <w:lang w:val="ru-RU"/>
              </w:rPr>
              <w:t>2,0</w:t>
            </w:r>
          </w:p>
        </w:tc>
        <w:tc>
          <w:tcPr>
            <w:tcW w:w="217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0190755" w14:textId="77777777" w:rsidR="00CE6DE8" w:rsidRPr="00A15D57" w:rsidRDefault="00CE6DE8" w:rsidP="00E763D1">
            <w:pPr>
              <w:pStyle w:val="aff6"/>
              <w:ind w:firstLine="0"/>
              <w:jc w:val="center"/>
              <w:rPr>
                <w:iCs/>
                <w:sz w:val="18"/>
                <w:szCs w:val="18"/>
                <w:lang w:val="ru-RU"/>
              </w:rPr>
            </w:pPr>
            <w:r w:rsidRPr="00A15D57">
              <w:rPr>
                <w:iCs/>
                <w:sz w:val="18"/>
                <w:szCs w:val="18"/>
                <w:lang w:val="ru-RU"/>
              </w:rPr>
              <w:t>1,5</w:t>
            </w:r>
          </w:p>
        </w:tc>
      </w:tr>
      <w:tr w:rsidR="00CE6DE8" w:rsidRPr="00A15D57" w14:paraId="4CAA34C4" w14:textId="77777777" w:rsidTr="002C4A3F">
        <w:trPr>
          <w:trHeight w:val="694"/>
        </w:trPr>
        <w:tc>
          <w:tcPr>
            <w:tcW w:w="1124" w:type="dxa"/>
            <w:vMerge/>
            <w:tcBorders>
              <w:top w:val="single" w:sz="4" w:space="0" w:color="auto"/>
              <w:left w:val="single" w:sz="4" w:space="0" w:color="auto"/>
              <w:bottom w:val="single" w:sz="4" w:space="0" w:color="auto"/>
              <w:right w:val="single" w:sz="4" w:space="0" w:color="auto"/>
            </w:tcBorders>
            <w:shd w:val="clear" w:color="auto" w:fill="auto"/>
          </w:tcPr>
          <w:p w14:paraId="023F52EC" w14:textId="77777777" w:rsidR="00CE6DE8" w:rsidRPr="00A15D57" w:rsidRDefault="00CE6DE8" w:rsidP="00E763D1">
            <w:pPr>
              <w:pStyle w:val="aff6"/>
              <w:ind w:firstLine="0"/>
              <w:jc w:val="left"/>
              <w:rPr>
                <w:iCs/>
                <w:sz w:val="20"/>
                <w:szCs w:val="20"/>
                <w:highlight w:val="yellow"/>
                <w:lang w:val="ru-RU"/>
              </w:rPr>
            </w:pPr>
          </w:p>
        </w:tc>
        <w:tc>
          <w:tcPr>
            <w:tcW w:w="1560" w:type="dxa"/>
            <w:vMerge/>
            <w:tcBorders>
              <w:top w:val="single" w:sz="4" w:space="0" w:color="auto"/>
              <w:left w:val="single" w:sz="4" w:space="0" w:color="auto"/>
              <w:bottom w:val="single" w:sz="4" w:space="0" w:color="auto"/>
              <w:right w:val="single" w:sz="4" w:space="0" w:color="auto"/>
            </w:tcBorders>
            <w:shd w:val="clear" w:color="auto" w:fill="auto"/>
          </w:tcPr>
          <w:p w14:paraId="525CE9BF" w14:textId="77777777" w:rsidR="00CE6DE8" w:rsidRPr="00A15D57" w:rsidRDefault="00CE6DE8" w:rsidP="00E763D1">
            <w:pPr>
              <w:pStyle w:val="aff6"/>
              <w:jc w:val="left"/>
              <w:rPr>
                <w:iCs/>
                <w:sz w:val="20"/>
                <w:szCs w:val="20"/>
                <w:highlight w:val="yellow"/>
                <w:lang w:val="ru-RU"/>
              </w:rPr>
            </w:pPr>
          </w:p>
        </w:tc>
        <w:tc>
          <w:tcPr>
            <w:tcW w:w="1114" w:type="dxa"/>
            <w:vMerge/>
            <w:tcBorders>
              <w:top w:val="single" w:sz="4" w:space="0" w:color="auto"/>
              <w:left w:val="single" w:sz="4" w:space="0" w:color="auto"/>
              <w:bottom w:val="single" w:sz="4" w:space="0" w:color="auto"/>
              <w:right w:val="single" w:sz="4" w:space="0" w:color="auto"/>
            </w:tcBorders>
            <w:shd w:val="clear" w:color="auto" w:fill="auto"/>
          </w:tcPr>
          <w:p w14:paraId="51801F34" w14:textId="77777777" w:rsidR="00CE6DE8" w:rsidRPr="00A15D57" w:rsidRDefault="00CE6DE8" w:rsidP="00E763D1">
            <w:pPr>
              <w:pStyle w:val="aff6"/>
              <w:ind w:firstLine="0"/>
              <w:jc w:val="left"/>
              <w:rPr>
                <w:iCs/>
                <w:sz w:val="20"/>
                <w:szCs w:val="20"/>
                <w:highlight w:val="yellow"/>
                <w:lang w:val="ru-RU"/>
              </w:rPr>
            </w:pPr>
          </w:p>
        </w:tc>
        <w:tc>
          <w:tcPr>
            <w:tcW w:w="1431" w:type="dxa"/>
            <w:tcBorders>
              <w:top w:val="single" w:sz="4" w:space="0" w:color="auto"/>
              <w:left w:val="single" w:sz="4" w:space="0" w:color="auto"/>
              <w:bottom w:val="single" w:sz="4" w:space="0" w:color="auto"/>
              <w:right w:val="single" w:sz="4" w:space="0" w:color="auto"/>
            </w:tcBorders>
            <w:shd w:val="clear" w:color="auto" w:fill="auto"/>
          </w:tcPr>
          <w:p w14:paraId="3B39DE11" w14:textId="77777777" w:rsidR="00CE6DE8" w:rsidRPr="00A15D57" w:rsidRDefault="00CE6DE8" w:rsidP="00E763D1">
            <w:pPr>
              <w:pStyle w:val="aff6"/>
              <w:ind w:firstLine="0"/>
              <w:jc w:val="left"/>
              <w:rPr>
                <w:iCs/>
                <w:sz w:val="20"/>
                <w:szCs w:val="20"/>
                <w:lang w:val="ru-RU"/>
              </w:rPr>
            </w:pPr>
            <w:r w:rsidRPr="00A15D57">
              <w:rPr>
                <w:iCs/>
                <w:sz w:val="20"/>
                <w:szCs w:val="20"/>
                <w:lang w:val="ru-RU"/>
              </w:rPr>
              <w:t>Св.50 до 100</w:t>
            </w:r>
          </w:p>
          <w:p w14:paraId="3608F34A" w14:textId="77777777" w:rsidR="00CE6DE8" w:rsidRPr="00A15D57" w:rsidRDefault="00CE6DE8" w:rsidP="00E763D1">
            <w:pPr>
              <w:pStyle w:val="aff6"/>
              <w:ind w:firstLine="0"/>
              <w:jc w:val="left"/>
              <w:rPr>
                <w:iCs/>
                <w:sz w:val="20"/>
                <w:szCs w:val="20"/>
                <w:lang w:val="ru-RU"/>
              </w:rPr>
            </w:pPr>
            <w:r w:rsidRPr="00A15D57">
              <w:rPr>
                <w:iCs/>
                <w:sz w:val="20"/>
                <w:szCs w:val="20"/>
                <w:lang w:val="ru-RU"/>
              </w:rPr>
              <w:t>(св.58 до 116)</w:t>
            </w:r>
          </w:p>
        </w:tc>
        <w:tc>
          <w:tcPr>
            <w:tcW w:w="222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06A31CE" w14:textId="77777777" w:rsidR="00CE6DE8" w:rsidRPr="00A15D57" w:rsidRDefault="00CE6DE8" w:rsidP="00E763D1">
            <w:pPr>
              <w:pStyle w:val="aff6"/>
              <w:ind w:firstLine="0"/>
              <w:jc w:val="center"/>
              <w:rPr>
                <w:iCs/>
                <w:sz w:val="18"/>
                <w:szCs w:val="18"/>
                <w:lang w:val="ru-RU"/>
              </w:rPr>
            </w:pPr>
            <w:r w:rsidRPr="00A15D57">
              <w:rPr>
                <w:iCs/>
                <w:sz w:val="18"/>
                <w:szCs w:val="18"/>
                <w:lang w:val="ru-RU"/>
              </w:rPr>
              <w:t>3,0</w:t>
            </w:r>
          </w:p>
        </w:tc>
        <w:tc>
          <w:tcPr>
            <w:tcW w:w="217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5057018" w14:textId="77777777" w:rsidR="00CE6DE8" w:rsidRPr="00A15D57" w:rsidRDefault="00CE6DE8" w:rsidP="00E763D1">
            <w:pPr>
              <w:pStyle w:val="aff6"/>
              <w:ind w:firstLine="0"/>
              <w:jc w:val="center"/>
              <w:rPr>
                <w:iCs/>
                <w:sz w:val="18"/>
                <w:szCs w:val="18"/>
                <w:lang w:val="ru-RU"/>
              </w:rPr>
            </w:pPr>
            <w:r w:rsidRPr="00A15D57">
              <w:rPr>
                <w:iCs/>
                <w:sz w:val="18"/>
                <w:szCs w:val="18"/>
                <w:lang w:val="ru-RU"/>
              </w:rPr>
              <w:t>2,5</w:t>
            </w:r>
          </w:p>
        </w:tc>
      </w:tr>
      <w:tr w:rsidR="00E763D1" w:rsidRPr="00A15D57" w14:paraId="155EB320" w14:textId="77777777" w:rsidTr="002C4A3F">
        <w:trPr>
          <w:trHeight w:val="1378"/>
        </w:trPr>
        <w:tc>
          <w:tcPr>
            <w:tcW w:w="1124" w:type="dxa"/>
            <w:vMerge/>
            <w:tcBorders>
              <w:top w:val="single" w:sz="4" w:space="0" w:color="auto"/>
              <w:left w:val="single" w:sz="4" w:space="0" w:color="auto"/>
              <w:bottom w:val="single" w:sz="4" w:space="0" w:color="auto"/>
              <w:right w:val="single" w:sz="4" w:space="0" w:color="auto"/>
            </w:tcBorders>
            <w:shd w:val="clear" w:color="auto" w:fill="auto"/>
          </w:tcPr>
          <w:p w14:paraId="4D8279A8" w14:textId="77777777" w:rsidR="00E763D1" w:rsidRPr="00A15D57" w:rsidRDefault="00E763D1" w:rsidP="00E763D1">
            <w:pPr>
              <w:pStyle w:val="aff6"/>
              <w:ind w:firstLine="0"/>
              <w:jc w:val="left"/>
              <w:rPr>
                <w:iCs/>
                <w:sz w:val="20"/>
                <w:szCs w:val="20"/>
                <w:highlight w:val="yellow"/>
                <w:lang w:val="ru-RU"/>
              </w:rPr>
            </w:pPr>
          </w:p>
        </w:tc>
        <w:tc>
          <w:tcPr>
            <w:tcW w:w="1560" w:type="dxa"/>
            <w:tcBorders>
              <w:top w:val="single" w:sz="4" w:space="0" w:color="auto"/>
              <w:left w:val="single" w:sz="4" w:space="0" w:color="auto"/>
              <w:bottom w:val="single" w:sz="4" w:space="0" w:color="auto"/>
              <w:right w:val="single" w:sz="4" w:space="0" w:color="auto"/>
            </w:tcBorders>
            <w:shd w:val="clear" w:color="auto" w:fill="auto"/>
          </w:tcPr>
          <w:p w14:paraId="2181FDD2" w14:textId="77777777" w:rsidR="00E763D1" w:rsidRPr="00A15D57" w:rsidRDefault="00E763D1" w:rsidP="00D36E8D">
            <w:pPr>
              <w:pStyle w:val="aff6"/>
              <w:spacing w:after="120"/>
              <w:ind w:firstLine="0"/>
              <w:jc w:val="left"/>
              <w:rPr>
                <w:iCs/>
                <w:sz w:val="20"/>
                <w:szCs w:val="20"/>
                <w:lang w:val="ru-RU"/>
              </w:rPr>
            </w:pPr>
            <w:r w:rsidRPr="00A15D57">
              <w:rPr>
                <w:iCs/>
                <w:sz w:val="20"/>
                <w:szCs w:val="20"/>
                <w:lang w:val="ru-RU"/>
              </w:rPr>
              <w:t>Расчетный показатель максимально допустимого уровня территориальной доступности</w:t>
            </w:r>
          </w:p>
        </w:tc>
        <w:tc>
          <w:tcPr>
            <w:tcW w:w="6945" w:type="dxa"/>
            <w:gridSpan w:val="6"/>
            <w:tcBorders>
              <w:top w:val="single" w:sz="4" w:space="0" w:color="auto"/>
              <w:left w:val="single" w:sz="4" w:space="0" w:color="auto"/>
              <w:bottom w:val="single" w:sz="4" w:space="0" w:color="auto"/>
              <w:right w:val="single" w:sz="4" w:space="0" w:color="auto"/>
            </w:tcBorders>
            <w:shd w:val="clear" w:color="auto" w:fill="auto"/>
          </w:tcPr>
          <w:p w14:paraId="12F32853" w14:textId="77777777" w:rsidR="00E763D1" w:rsidRPr="00A15D57" w:rsidRDefault="00E763D1" w:rsidP="00E763D1">
            <w:pPr>
              <w:pStyle w:val="aff6"/>
              <w:ind w:firstLine="0"/>
              <w:jc w:val="center"/>
              <w:rPr>
                <w:iCs/>
                <w:sz w:val="20"/>
                <w:szCs w:val="20"/>
                <w:lang w:val="ru-RU"/>
              </w:rPr>
            </w:pPr>
            <w:r w:rsidRPr="00A15D57">
              <w:rPr>
                <w:iCs/>
                <w:sz w:val="20"/>
                <w:szCs w:val="20"/>
                <w:lang w:val="ru-RU"/>
              </w:rPr>
              <w:t>Не нормируется</w:t>
            </w:r>
          </w:p>
        </w:tc>
      </w:tr>
      <w:tr w:rsidR="00D05FF2" w:rsidRPr="00A15D57" w14:paraId="475DCC97" w14:textId="77777777" w:rsidTr="002C4A3F">
        <w:tc>
          <w:tcPr>
            <w:tcW w:w="1124" w:type="dxa"/>
            <w:vMerge w:val="restart"/>
            <w:tcBorders>
              <w:top w:val="single" w:sz="4" w:space="0" w:color="auto"/>
              <w:left w:val="single" w:sz="4" w:space="0" w:color="auto"/>
              <w:bottom w:val="single" w:sz="4" w:space="0" w:color="auto"/>
              <w:right w:val="single" w:sz="4" w:space="0" w:color="auto"/>
            </w:tcBorders>
            <w:shd w:val="clear" w:color="auto" w:fill="auto"/>
          </w:tcPr>
          <w:p w14:paraId="6D0A843A" w14:textId="77777777" w:rsidR="00D05FF2" w:rsidRPr="00A15D57" w:rsidRDefault="00D05FF2" w:rsidP="00E763D1">
            <w:pPr>
              <w:pStyle w:val="aff6"/>
              <w:ind w:firstLine="0"/>
              <w:jc w:val="left"/>
              <w:rPr>
                <w:iCs/>
                <w:sz w:val="20"/>
                <w:szCs w:val="20"/>
                <w:lang w:val="ru-RU"/>
              </w:rPr>
            </w:pPr>
            <w:r w:rsidRPr="00A15D57">
              <w:rPr>
                <w:iCs/>
                <w:sz w:val="20"/>
                <w:szCs w:val="20"/>
                <w:lang w:val="ru-RU"/>
              </w:rPr>
              <w:lastRenderedPageBreak/>
              <w:t>Объекты газоснабжения</w:t>
            </w:r>
          </w:p>
          <w:p w14:paraId="477F885A" w14:textId="77777777" w:rsidR="00D05FF2" w:rsidRPr="00A15D57" w:rsidRDefault="00D05FF2" w:rsidP="00E763D1">
            <w:pPr>
              <w:pStyle w:val="aff6"/>
              <w:ind w:firstLine="0"/>
              <w:jc w:val="left"/>
              <w:rPr>
                <w:iCs/>
                <w:sz w:val="20"/>
                <w:szCs w:val="20"/>
                <w:highlight w:val="yellow"/>
                <w:lang w:val="ru-RU"/>
              </w:rPr>
            </w:pPr>
          </w:p>
        </w:tc>
        <w:tc>
          <w:tcPr>
            <w:tcW w:w="1560" w:type="dxa"/>
            <w:vMerge w:val="restart"/>
            <w:tcBorders>
              <w:top w:val="single" w:sz="4" w:space="0" w:color="auto"/>
              <w:left w:val="single" w:sz="4" w:space="0" w:color="auto"/>
              <w:bottom w:val="single" w:sz="4" w:space="0" w:color="auto"/>
              <w:right w:val="single" w:sz="4" w:space="0" w:color="auto"/>
            </w:tcBorders>
            <w:shd w:val="clear" w:color="auto" w:fill="auto"/>
          </w:tcPr>
          <w:p w14:paraId="029EB21A" w14:textId="77777777" w:rsidR="00D05FF2" w:rsidRPr="00A15D57" w:rsidRDefault="00D05FF2" w:rsidP="00E763D1">
            <w:pPr>
              <w:pStyle w:val="aff6"/>
              <w:ind w:firstLine="0"/>
              <w:jc w:val="left"/>
              <w:rPr>
                <w:iCs/>
                <w:sz w:val="20"/>
                <w:szCs w:val="20"/>
                <w:highlight w:val="yellow"/>
                <w:lang w:val="ru-RU"/>
              </w:rPr>
            </w:pPr>
            <w:r w:rsidRPr="00A15D57">
              <w:rPr>
                <w:iCs/>
                <w:sz w:val="20"/>
                <w:szCs w:val="20"/>
                <w:lang w:val="ru-RU"/>
              </w:rPr>
              <w:t>Расчетный показатель минимально допустимого уровня обеспеченности</w:t>
            </w:r>
          </w:p>
        </w:tc>
        <w:tc>
          <w:tcPr>
            <w:tcW w:w="1114" w:type="dxa"/>
            <w:vMerge w:val="restart"/>
            <w:tcBorders>
              <w:top w:val="single" w:sz="4" w:space="0" w:color="auto"/>
              <w:left w:val="single" w:sz="4" w:space="0" w:color="auto"/>
              <w:bottom w:val="single" w:sz="4" w:space="0" w:color="auto"/>
              <w:right w:val="single" w:sz="4" w:space="0" w:color="auto"/>
            </w:tcBorders>
            <w:shd w:val="clear" w:color="auto" w:fill="auto"/>
          </w:tcPr>
          <w:p w14:paraId="1D2334E9" w14:textId="77777777" w:rsidR="00D05FF2" w:rsidRPr="00A15D57" w:rsidRDefault="00D05FF2" w:rsidP="00345989">
            <w:pPr>
              <w:pStyle w:val="aff6"/>
              <w:ind w:firstLine="0"/>
              <w:jc w:val="left"/>
              <w:rPr>
                <w:iCs/>
                <w:sz w:val="20"/>
                <w:szCs w:val="20"/>
                <w:lang w:val="ru-RU"/>
              </w:rPr>
            </w:pPr>
            <w:r w:rsidRPr="00A15D57">
              <w:rPr>
                <w:iCs/>
                <w:sz w:val="20"/>
                <w:szCs w:val="20"/>
                <w:lang w:val="ru-RU"/>
              </w:rPr>
              <w:t>Объем газопотребления, куб. м/год на 1 чел.</w:t>
            </w:r>
          </w:p>
        </w:tc>
        <w:tc>
          <w:tcPr>
            <w:tcW w:w="4836" w:type="dxa"/>
            <w:gridSpan w:val="4"/>
            <w:tcBorders>
              <w:top w:val="single" w:sz="4" w:space="0" w:color="auto"/>
              <w:left w:val="single" w:sz="4" w:space="0" w:color="auto"/>
              <w:bottom w:val="single" w:sz="4" w:space="0" w:color="auto"/>
              <w:right w:val="single" w:sz="4" w:space="0" w:color="auto"/>
            </w:tcBorders>
            <w:shd w:val="clear" w:color="auto" w:fill="auto"/>
          </w:tcPr>
          <w:p w14:paraId="6AB1A197" w14:textId="77777777" w:rsidR="00D05FF2" w:rsidRPr="00A15D57" w:rsidRDefault="00D05FF2" w:rsidP="00E763D1">
            <w:pPr>
              <w:pStyle w:val="aff6"/>
              <w:ind w:firstLine="0"/>
              <w:jc w:val="left"/>
              <w:rPr>
                <w:iCs/>
                <w:sz w:val="20"/>
                <w:szCs w:val="20"/>
                <w:lang w:val="ru-RU"/>
              </w:rPr>
            </w:pPr>
            <w:r w:rsidRPr="00A15D57">
              <w:rPr>
                <w:iCs/>
                <w:sz w:val="20"/>
                <w:szCs w:val="20"/>
                <w:lang w:val="ru-RU"/>
              </w:rPr>
              <w:t>При наличии централизованного горячего водоснабжения</w:t>
            </w:r>
          </w:p>
        </w:tc>
        <w:tc>
          <w:tcPr>
            <w:tcW w:w="995" w:type="dxa"/>
            <w:tcBorders>
              <w:top w:val="single" w:sz="4" w:space="0" w:color="auto"/>
              <w:left w:val="single" w:sz="4" w:space="0" w:color="auto"/>
              <w:bottom w:val="single" w:sz="4" w:space="0" w:color="auto"/>
              <w:right w:val="single" w:sz="4" w:space="0" w:color="auto"/>
            </w:tcBorders>
            <w:shd w:val="clear" w:color="auto" w:fill="auto"/>
          </w:tcPr>
          <w:p w14:paraId="3B91119F" w14:textId="77777777" w:rsidR="00D05FF2" w:rsidRPr="00A15D57" w:rsidRDefault="00D05FF2" w:rsidP="00E763D1">
            <w:pPr>
              <w:pStyle w:val="aff6"/>
              <w:ind w:firstLine="0"/>
              <w:jc w:val="center"/>
              <w:rPr>
                <w:iCs/>
                <w:sz w:val="20"/>
                <w:szCs w:val="20"/>
                <w:lang w:val="ru-RU"/>
              </w:rPr>
            </w:pPr>
            <w:r w:rsidRPr="00A15D57">
              <w:rPr>
                <w:iCs/>
                <w:sz w:val="20"/>
                <w:szCs w:val="20"/>
                <w:lang w:val="ru-RU"/>
              </w:rPr>
              <w:t>120</w:t>
            </w:r>
          </w:p>
        </w:tc>
      </w:tr>
      <w:tr w:rsidR="00D05FF2" w:rsidRPr="00A15D57" w14:paraId="4E0CC4CE" w14:textId="77777777" w:rsidTr="002C4A3F">
        <w:tc>
          <w:tcPr>
            <w:tcW w:w="1124" w:type="dxa"/>
            <w:vMerge/>
            <w:tcBorders>
              <w:top w:val="single" w:sz="4" w:space="0" w:color="auto"/>
              <w:left w:val="single" w:sz="4" w:space="0" w:color="auto"/>
              <w:bottom w:val="single" w:sz="4" w:space="0" w:color="auto"/>
              <w:right w:val="single" w:sz="4" w:space="0" w:color="auto"/>
            </w:tcBorders>
            <w:shd w:val="clear" w:color="auto" w:fill="auto"/>
          </w:tcPr>
          <w:p w14:paraId="747E8FCC" w14:textId="77777777" w:rsidR="00D05FF2" w:rsidRPr="00A15D57" w:rsidRDefault="00D05FF2" w:rsidP="00E763D1">
            <w:pPr>
              <w:pStyle w:val="aff6"/>
              <w:ind w:firstLine="0"/>
              <w:jc w:val="left"/>
              <w:rPr>
                <w:iCs/>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shd w:val="clear" w:color="auto" w:fill="auto"/>
          </w:tcPr>
          <w:p w14:paraId="365F883C" w14:textId="77777777" w:rsidR="00D05FF2" w:rsidRPr="00A15D57" w:rsidRDefault="00D05FF2" w:rsidP="00E763D1">
            <w:pPr>
              <w:pStyle w:val="aff6"/>
              <w:ind w:firstLine="0"/>
              <w:jc w:val="left"/>
              <w:rPr>
                <w:iCs/>
                <w:sz w:val="20"/>
                <w:szCs w:val="20"/>
                <w:lang w:val="ru-RU"/>
              </w:rPr>
            </w:pPr>
          </w:p>
        </w:tc>
        <w:tc>
          <w:tcPr>
            <w:tcW w:w="1114" w:type="dxa"/>
            <w:vMerge/>
            <w:tcBorders>
              <w:top w:val="single" w:sz="4" w:space="0" w:color="auto"/>
              <w:left w:val="single" w:sz="4" w:space="0" w:color="auto"/>
              <w:bottom w:val="single" w:sz="4" w:space="0" w:color="auto"/>
              <w:right w:val="single" w:sz="4" w:space="0" w:color="auto"/>
            </w:tcBorders>
            <w:shd w:val="clear" w:color="auto" w:fill="auto"/>
          </w:tcPr>
          <w:p w14:paraId="09FA3AD8" w14:textId="77777777" w:rsidR="00D05FF2" w:rsidRPr="00A15D57" w:rsidRDefault="00D05FF2" w:rsidP="00E763D1">
            <w:pPr>
              <w:pStyle w:val="aff6"/>
              <w:ind w:firstLine="0"/>
              <w:jc w:val="left"/>
              <w:rPr>
                <w:iCs/>
                <w:sz w:val="20"/>
                <w:szCs w:val="20"/>
                <w:lang w:val="ru-RU"/>
              </w:rPr>
            </w:pPr>
          </w:p>
        </w:tc>
        <w:tc>
          <w:tcPr>
            <w:tcW w:w="4836" w:type="dxa"/>
            <w:gridSpan w:val="4"/>
            <w:tcBorders>
              <w:top w:val="single" w:sz="4" w:space="0" w:color="auto"/>
              <w:left w:val="single" w:sz="4" w:space="0" w:color="auto"/>
              <w:bottom w:val="single" w:sz="4" w:space="0" w:color="auto"/>
              <w:right w:val="single" w:sz="4" w:space="0" w:color="auto"/>
            </w:tcBorders>
            <w:shd w:val="clear" w:color="auto" w:fill="auto"/>
          </w:tcPr>
          <w:p w14:paraId="5FB02A29" w14:textId="77777777" w:rsidR="00D05FF2" w:rsidRPr="00A15D57" w:rsidRDefault="00D05FF2" w:rsidP="00E763D1">
            <w:pPr>
              <w:pStyle w:val="aff6"/>
              <w:ind w:firstLine="0"/>
              <w:jc w:val="left"/>
              <w:rPr>
                <w:iCs/>
                <w:sz w:val="20"/>
                <w:szCs w:val="20"/>
                <w:lang w:val="ru-RU"/>
              </w:rPr>
            </w:pPr>
            <w:r w:rsidRPr="00A15D57">
              <w:rPr>
                <w:iCs/>
                <w:sz w:val="20"/>
                <w:szCs w:val="20"/>
                <w:lang w:val="ru-RU"/>
              </w:rPr>
              <w:t>При горячем водоснабжении от газовых водонагревателей</w:t>
            </w:r>
          </w:p>
        </w:tc>
        <w:tc>
          <w:tcPr>
            <w:tcW w:w="995" w:type="dxa"/>
            <w:tcBorders>
              <w:top w:val="single" w:sz="4" w:space="0" w:color="auto"/>
              <w:left w:val="single" w:sz="4" w:space="0" w:color="auto"/>
              <w:bottom w:val="single" w:sz="4" w:space="0" w:color="auto"/>
              <w:right w:val="single" w:sz="4" w:space="0" w:color="auto"/>
            </w:tcBorders>
            <w:shd w:val="clear" w:color="auto" w:fill="auto"/>
          </w:tcPr>
          <w:p w14:paraId="044E61DB" w14:textId="77777777" w:rsidR="00D05FF2" w:rsidRPr="00A15D57" w:rsidRDefault="00D05FF2" w:rsidP="00E763D1">
            <w:pPr>
              <w:pStyle w:val="aff6"/>
              <w:ind w:firstLine="0"/>
              <w:jc w:val="center"/>
              <w:rPr>
                <w:iCs/>
                <w:sz w:val="20"/>
                <w:szCs w:val="20"/>
                <w:lang w:val="ru-RU"/>
              </w:rPr>
            </w:pPr>
            <w:r w:rsidRPr="00A15D57">
              <w:rPr>
                <w:iCs/>
                <w:sz w:val="20"/>
                <w:szCs w:val="20"/>
                <w:lang w:val="ru-RU"/>
              </w:rPr>
              <w:t>300</w:t>
            </w:r>
          </w:p>
        </w:tc>
      </w:tr>
      <w:tr w:rsidR="00D05FF2" w:rsidRPr="00A15D57" w14:paraId="5BAC7ABB" w14:textId="77777777" w:rsidTr="002C4A3F">
        <w:tc>
          <w:tcPr>
            <w:tcW w:w="1124" w:type="dxa"/>
            <w:vMerge/>
            <w:tcBorders>
              <w:top w:val="single" w:sz="4" w:space="0" w:color="auto"/>
              <w:left w:val="single" w:sz="4" w:space="0" w:color="auto"/>
              <w:bottom w:val="single" w:sz="4" w:space="0" w:color="auto"/>
              <w:right w:val="single" w:sz="4" w:space="0" w:color="auto"/>
            </w:tcBorders>
            <w:shd w:val="clear" w:color="auto" w:fill="auto"/>
          </w:tcPr>
          <w:p w14:paraId="5AE70028" w14:textId="77777777" w:rsidR="00D05FF2" w:rsidRPr="00A15D57" w:rsidRDefault="00D05FF2" w:rsidP="00E763D1">
            <w:pPr>
              <w:pStyle w:val="aff6"/>
              <w:ind w:firstLine="0"/>
              <w:jc w:val="left"/>
              <w:rPr>
                <w:iCs/>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shd w:val="clear" w:color="auto" w:fill="auto"/>
          </w:tcPr>
          <w:p w14:paraId="6AFDD8E4" w14:textId="77777777" w:rsidR="00D05FF2" w:rsidRPr="00A15D57" w:rsidRDefault="00D05FF2" w:rsidP="00E763D1">
            <w:pPr>
              <w:pStyle w:val="aff6"/>
              <w:ind w:firstLine="0"/>
              <w:jc w:val="left"/>
              <w:rPr>
                <w:iCs/>
                <w:sz w:val="20"/>
                <w:szCs w:val="20"/>
                <w:lang w:val="ru-RU"/>
              </w:rPr>
            </w:pPr>
          </w:p>
        </w:tc>
        <w:tc>
          <w:tcPr>
            <w:tcW w:w="1114" w:type="dxa"/>
            <w:vMerge/>
            <w:tcBorders>
              <w:top w:val="single" w:sz="4" w:space="0" w:color="auto"/>
              <w:left w:val="single" w:sz="4" w:space="0" w:color="auto"/>
              <w:bottom w:val="single" w:sz="4" w:space="0" w:color="auto"/>
              <w:right w:val="single" w:sz="4" w:space="0" w:color="auto"/>
            </w:tcBorders>
            <w:shd w:val="clear" w:color="auto" w:fill="auto"/>
          </w:tcPr>
          <w:p w14:paraId="2776A548" w14:textId="77777777" w:rsidR="00D05FF2" w:rsidRPr="00A15D57" w:rsidRDefault="00D05FF2" w:rsidP="00E763D1">
            <w:pPr>
              <w:pStyle w:val="aff6"/>
              <w:ind w:firstLine="0"/>
              <w:jc w:val="left"/>
              <w:rPr>
                <w:iCs/>
                <w:sz w:val="20"/>
                <w:szCs w:val="20"/>
                <w:lang w:val="ru-RU"/>
              </w:rPr>
            </w:pPr>
          </w:p>
        </w:tc>
        <w:tc>
          <w:tcPr>
            <w:tcW w:w="4836" w:type="dxa"/>
            <w:gridSpan w:val="4"/>
            <w:tcBorders>
              <w:top w:val="single" w:sz="4" w:space="0" w:color="auto"/>
              <w:left w:val="single" w:sz="4" w:space="0" w:color="auto"/>
              <w:bottom w:val="single" w:sz="4" w:space="0" w:color="auto"/>
              <w:right w:val="single" w:sz="4" w:space="0" w:color="auto"/>
            </w:tcBorders>
            <w:shd w:val="clear" w:color="auto" w:fill="auto"/>
          </w:tcPr>
          <w:p w14:paraId="0DAF77C7" w14:textId="77777777" w:rsidR="00D05FF2" w:rsidRPr="00A15D57" w:rsidRDefault="00D05FF2" w:rsidP="00E763D1">
            <w:pPr>
              <w:pStyle w:val="aff6"/>
              <w:ind w:firstLine="0"/>
              <w:jc w:val="left"/>
              <w:rPr>
                <w:iCs/>
                <w:sz w:val="20"/>
                <w:szCs w:val="20"/>
                <w:lang w:val="ru-RU"/>
              </w:rPr>
            </w:pPr>
            <w:r w:rsidRPr="00A15D57">
              <w:rPr>
                <w:iCs/>
                <w:sz w:val="20"/>
                <w:szCs w:val="20"/>
                <w:lang w:val="ru-RU"/>
              </w:rPr>
              <w:t>При отсутствии всяких видов горячего водоснабжения (для</w:t>
            </w:r>
            <w:r w:rsidR="00456B64">
              <w:rPr>
                <w:iCs/>
                <w:sz w:val="20"/>
                <w:szCs w:val="20"/>
                <w:lang w:val="ru-RU"/>
              </w:rPr>
              <w:t xml:space="preserve"> рп Демянск</w:t>
            </w:r>
            <w:r w:rsidRPr="00A15D57">
              <w:rPr>
                <w:iCs/>
                <w:sz w:val="20"/>
                <w:szCs w:val="20"/>
                <w:lang w:val="ru-RU"/>
              </w:rPr>
              <w:t xml:space="preserve">) </w:t>
            </w:r>
          </w:p>
        </w:tc>
        <w:tc>
          <w:tcPr>
            <w:tcW w:w="995" w:type="dxa"/>
            <w:tcBorders>
              <w:top w:val="single" w:sz="4" w:space="0" w:color="auto"/>
              <w:left w:val="single" w:sz="4" w:space="0" w:color="auto"/>
              <w:bottom w:val="single" w:sz="4" w:space="0" w:color="auto"/>
              <w:right w:val="single" w:sz="4" w:space="0" w:color="auto"/>
            </w:tcBorders>
            <w:shd w:val="clear" w:color="auto" w:fill="auto"/>
          </w:tcPr>
          <w:p w14:paraId="1F92BEBF" w14:textId="77777777" w:rsidR="00D05FF2" w:rsidRPr="00A15D57" w:rsidRDefault="00D05FF2" w:rsidP="00E763D1">
            <w:pPr>
              <w:pStyle w:val="aff6"/>
              <w:ind w:firstLine="0"/>
              <w:jc w:val="center"/>
              <w:rPr>
                <w:iCs/>
                <w:sz w:val="20"/>
                <w:szCs w:val="20"/>
                <w:lang w:val="ru-RU"/>
              </w:rPr>
            </w:pPr>
            <w:r w:rsidRPr="00A15D57">
              <w:rPr>
                <w:iCs/>
                <w:sz w:val="20"/>
                <w:szCs w:val="20"/>
                <w:lang w:val="ru-RU"/>
              </w:rPr>
              <w:t>180</w:t>
            </w:r>
          </w:p>
        </w:tc>
      </w:tr>
      <w:tr w:rsidR="00D05FF2" w:rsidRPr="00A15D57" w14:paraId="7DC08813" w14:textId="77777777" w:rsidTr="002C4A3F">
        <w:tc>
          <w:tcPr>
            <w:tcW w:w="1124" w:type="dxa"/>
            <w:vMerge/>
            <w:tcBorders>
              <w:top w:val="single" w:sz="4" w:space="0" w:color="auto"/>
              <w:left w:val="single" w:sz="4" w:space="0" w:color="auto"/>
              <w:bottom w:val="single" w:sz="4" w:space="0" w:color="auto"/>
              <w:right w:val="single" w:sz="4" w:space="0" w:color="auto"/>
            </w:tcBorders>
            <w:shd w:val="clear" w:color="auto" w:fill="auto"/>
          </w:tcPr>
          <w:p w14:paraId="02ED2D81" w14:textId="77777777" w:rsidR="00D05FF2" w:rsidRPr="00A15D57" w:rsidRDefault="00D05FF2" w:rsidP="00E763D1">
            <w:pPr>
              <w:pStyle w:val="aff6"/>
              <w:ind w:firstLine="0"/>
              <w:jc w:val="left"/>
              <w:rPr>
                <w:iCs/>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shd w:val="clear" w:color="auto" w:fill="auto"/>
          </w:tcPr>
          <w:p w14:paraId="5FF771F9" w14:textId="77777777" w:rsidR="00D05FF2" w:rsidRPr="00A15D57" w:rsidRDefault="00D05FF2" w:rsidP="00E763D1">
            <w:pPr>
              <w:pStyle w:val="aff6"/>
              <w:ind w:firstLine="0"/>
              <w:jc w:val="left"/>
              <w:rPr>
                <w:iCs/>
                <w:sz w:val="20"/>
                <w:szCs w:val="20"/>
                <w:lang w:val="ru-RU"/>
              </w:rPr>
            </w:pPr>
          </w:p>
        </w:tc>
        <w:tc>
          <w:tcPr>
            <w:tcW w:w="1114" w:type="dxa"/>
            <w:vMerge/>
            <w:tcBorders>
              <w:top w:val="single" w:sz="4" w:space="0" w:color="auto"/>
              <w:left w:val="single" w:sz="4" w:space="0" w:color="auto"/>
              <w:bottom w:val="single" w:sz="4" w:space="0" w:color="auto"/>
              <w:right w:val="single" w:sz="4" w:space="0" w:color="auto"/>
            </w:tcBorders>
            <w:shd w:val="clear" w:color="auto" w:fill="auto"/>
          </w:tcPr>
          <w:p w14:paraId="32DC3B92" w14:textId="77777777" w:rsidR="00D05FF2" w:rsidRPr="00A15D57" w:rsidRDefault="00D05FF2" w:rsidP="00E763D1">
            <w:pPr>
              <w:pStyle w:val="aff6"/>
              <w:ind w:firstLine="0"/>
              <w:jc w:val="left"/>
              <w:rPr>
                <w:iCs/>
                <w:sz w:val="20"/>
                <w:szCs w:val="20"/>
                <w:lang w:val="ru-RU"/>
              </w:rPr>
            </w:pPr>
          </w:p>
        </w:tc>
        <w:tc>
          <w:tcPr>
            <w:tcW w:w="4836" w:type="dxa"/>
            <w:gridSpan w:val="4"/>
            <w:tcBorders>
              <w:top w:val="single" w:sz="4" w:space="0" w:color="auto"/>
              <w:left w:val="single" w:sz="4" w:space="0" w:color="auto"/>
              <w:bottom w:val="single" w:sz="4" w:space="0" w:color="auto"/>
              <w:right w:val="single" w:sz="4" w:space="0" w:color="auto"/>
            </w:tcBorders>
            <w:shd w:val="clear" w:color="auto" w:fill="auto"/>
          </w:tcPr>
          <w:p w14:paraId="45E61FEA" w14:textId="77777777" w:rsidR="00D05FF2" w:rsidRPr="00A15D57" w:rsidRDefault="00D05FF2" w:rsidP="00E763D1">
            <w:pPr>
              <w:pStyle w:val="aff6"/>
              <w:ind w:firstLine="0"/>
              <w:jc w:val="left"/>
              <w:rPr>
                <w:iCs/>
                <w:sz w:val="20"/>
                <w:szCs w:val="20"/>
                <w:lang w:val="ru-RU"/>
              </w:rPr>
            </w:pPr>
            <w:r w:rsidRPr="00A15D57">
              <w:rPr>
                <w:iCs/>
                <w:sz w:val="20"/>
                <w:szCs w:val="20"/>
                <w:lang w:val="ru-RU"/>
              </w:rPr>
              <w:t>При отсутствии всяких видов горячего водоснабжения (сельские населенные пункты)</w:t>
            </w:r>
          </w:p>
        </w:tc>
        <w:tc>
          <w:tcPr>
            <w:tcW w:w="995" w:type="dxa"/>
            <w:tcBorders>
              <w:top w:val="single" w:sz="4" w:space="0" w:color="auto"/>
              <w:left w:val="single" w:sz="4" w:space="0" w:color="auto"/>
              <w:bottom w:val="single" w:sz="4" w:space="0" w:color="auto"/>
              <w:right w:val="single" w:sz="4" w:space="0" w:color="auto"/>
            </w:tcBorders>
            <w:shd w:val="clear" w:color="auto" w:fill="auto"/>
          </w:tcPr>
          <w:p w14:paraId="28631F9D" w14:textId="77777777" w:rsidR="00D05FF2" w:rsidRPr="00A15D57" w:rsidRDefault="00D05FF2" w:rsidP="00E763D1">
            <w:pPr>
              <w:pStyle w:val="aff6"/>
              <w:ind w:firstLine="0"/>
              <w:jc w:val="center"/>
              <w:rPr>
                <w:iCs/>
                <w:sz w:val="20"/>
                <w:szCs w:val="20"/>
                <w:lang w:val="ru-RU"/>
              </w:rPr>
            </w:pPr>
            <w:r w:rsidRPr="00A15D57">
              <w:rPr>
                <w:iCs/>
                <w:sz w:val="20"/>
                <w:szCs w:val="20"/>
                <w:lang w:val="ru-RU"/>
              </w:rPr>
              <w:t>220</w:t>
            </w:r>
          </w:p>
        </w:tc>
      </w:tr>
      <w:tr w:rsidR="00D05FF2" w:rsidRPr="00A15D57" w14:paraId="1A65854C" w14:textId="77777777" w:rsidTr="002C4A3F">
        <w:tc>
          <w:tcPr>
            <w:tcW w:w="1124" w:type="dxa"/>
            <w:vMerge/>
            <w:tcBorders>
              <w:top w:val="single" w:sz="4" w:space="0" w:color="auto"/>
              <w:left w:val="single" w:sz="4" w:space="0" w:color="auto"/>
              <w:bottom w:val="single" w:sz="4" w:space="0" w:color="auto"/>
              <w:right w:val="single" w:sz="4" w:space="0" w:color="auto"/>
            </w:tcBorders>
            <w:shd w:val="clear" w:color="auto" w:fill="auto"/>
          </w:tcPr>
          <w:p w14:paraId="5E312A06" w14:textId="77777777" w:rsidR="00D05FF2" w:rsidRPr="00A15D57" w:rsidRDefault="00D05FF2" w:rsidP="00E763D1">
            <w:pPr>
              <w:pStyle w:val="aff6"/>
              <w:ind w:firstLine="0"/>
              <w:jc w:val="left"/>
              <w:rPr>
                <w:iCs/>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shd w:val="clear" w:color="auto" w:fill="auto"/>
          </w:tcPr>
          <w:p w14:paraId="1F262264" w14:textId="77777777" w:rsidR="00D05FF2" w:rsidRPr="00A15D57" w:rsidRDefault="00D05FF2" w:rsidP="00E763D1">
            <w:pPr>
              <w:pStyle w:val="aff6"/>
              <w:ind w:firstLine="0"/>
              <w:jc w:val="left"/>
              <w:rPr>
                <w:iCs/>
                <w:sz w:val="20"/>
                <w:szCs w:val="20"/>
                <w:lang w:val="ru-RU"/>
              </w:rPr>
            </w:pPr>
          </w:p>
        </w:tc>
        <w:tc>
          <w:tcPr>
            <w:tcW w:w="1114" w:type="dxa"/>
            <w:tcBorders>
              <w:top w:val="single" w:sz="4" w:space="0" w:color="auto"/>
              <w:left w:val="single" w:sz="4" w:space="0" w:color="auto"/>
              <w:bottom w:val="single" w:sz="4" w:space="0" w:color="auto"/>
              <w:right w:val="single" w:sz="4" w:space="0" w:color="auto"/>
            </w:tcBorders>
            <w:shd w:val="clear" w:color="auto" w:fill="auto"/>
          </w:tcPr>
          <w:p w14:paraId="1502139F" w14:textId="77777777" w:rsidR="00D05FF2" w:rsidRPr="00A15D57" w:rsidRDefault="00D05FF2" w:rsidP="00C346D5">
            <w:pPr>
              <w:pStyle w:val="aff6"/>
              <w:spacing w:after="120"/>
              <w:ind w:firstLine="0"/>
              <w:jc w:val="left"/>
              <w:rPr>
                <w:iCs/>
                <w:sz w:val="20"/>
                <w:szCs w:val="20"/>
                <w:lang w:val="ru-RU"/>
              </w:rPr>
            </w:pPr>
            <w:r w:rsidRPr="00A15D57">
              <w:rPr>
                <w:iCs/>
                <w:sz w:val="20"/>
                <w:szCs w:val="20"/>
                <w:lang w:val="ru-RU"/>
              </w:rPr>
              <w:t>Размер земельного участка для размещения пункта редуцирования газа, кв.м</w:t>
            </w:r>
          </w:p>
        </w:tc>
        <w:tc>
          <w:tcPr>
            <w:tcW w:w="5831" w:type="dxa"/>
            <w:gridSpan w:val="5"/>
            <w:tcBorders>
              <w:top w:val="single" w:sz="4" w:space="0" w:color="auto"/>
              <w:left w:val="single" w:sz="4" w:space="0" w:color="auto"/>
              <w:bottom w:val="single" w:sz="4" w:space="0" w:color="auto"/>
              <w:right w:val="single" w:sz="4" w:space="0" w:color="auto"/>
            </w:tcBorders>
            <w:shd w:val="clear" w:color="auto" w:fill="auto"/>
          </w:tcPr>
          <w:p w14:paraId="0BB78492" w14:textId="77777777" w:rsidR="00D05FF2" w:rsidRPr="00A15D57" w:rsidRDefault="00D05FF2" w:rsidP="00E763D1">
            <w:pPr>
              <w:pStyle w:val="aff6"/>
              <w:ind w:firstLine="0"/>
              <w:jc w:val="center"/>
              <w:rPr>
                <w:iCs/>
                <w:sz w:val="20"/>
                <w:szCs w:val="20"/>
                <w:lang w:val="ru-RU"/>
              </w:rPr>
            </w:pPr>
            <w:r w:rsidRPr="00A15D57">
              <w:rPr>
                <w:iCs/>
                <w:sz w:val="20"/>
                <w:szCs w:val="20"/>
                <w:lang w:val="ru-RU"/>
              </w:rPr>
              <w:t>4,0</w:t>
            </w:r>
          </w:p>
        </w:tc>
      </w:tr>
      <w:tr w:rsidR="00D05FF2" w:rsidRPr="00A15D57" w14:paraId="270F60BF" w14:textId="77777777" w:rsidTr="002C4A3F">
        <w:tc>
          <w:tcPr>
            <w:tcW w:w="1124" w:type="dxa"/>
            <w:vMerge/>
            <w:tcBorders>
              <w:top w:val="single" w:sz="4" w:space="0" w:color="auto"/>
              <w:left w:val="single" w:sz="4" w:space="0" w:color="auto"/>
              <w:bottom w:val="single" w:sz="4" w:space="0" w:color="auto"/>
              <w:right w:val="single" w:sz="4" w:space="0" w:color="auto"/>
            </w:tcBorders>
            <w:shd w:val="clear" w:color="auto" w:fill="auto"/>
          </w:tcPr>
          <w:p w14:paraId="43B76730" w14:textId="77777777" w:rsidR="00D05FF2" w:rsidRPr="00A15D57" w:rsidRDefault="00D05FF2" w:rsidP="00E763D1">
            <w:pPr>
              <w:pStyle w:val="aff6"/>
              <w:ind w:firstLine="0"/>
              <w:jc w:val="left"/>
              <w:rPr>
                <w:iCs/>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shd w:val="clear" w:color="auto" w:fill="auto"/>
          </w:tcPr>
          <w:p w14:paraId="6DFE6737" w14:textId="77777777" w:rsidR="00D05FF2" w:rsidRPr="00A15D57" w:rsidRDefault="00D05FF2" w:rsidP="00E763D1">
            <w:pPr>
              <w:pStyle w:val="aff6"/>
              <w:ind w:firstLine="0"/>
              <w:jc w:val="left"/>
              <w:rPr>
                <w:iCs/>
                <w:sz w:val="20"/>
                <w:szCs w:val="20"/>
                <w:lang w:val="ru-RU"/>
              </w:rPr>
            </w:pPr>
          </w:p>
        </w:tc>
        <w:tc>
          <w:tcPr>
            <w:tcW w:w="1114" w:type="dxa"/>
            <w:tcBorders>
              <w:top w:val="single" w:sz="4" w:space="0" w:color="auto"/>
              <w:left w:val="single" w:sz="4" w:space="0" w:color="auto"/>
              <w:bottom w:val="single" w:sz="4" w:space="0" w:color="auto"/>
              <w:right w:val="single" w:sz="4" w:space="0" w:color="auto"/>
            </w:tcBorders>
            <w:shd w:val="clear" w:color="auto" w:fill="auto"/>
          </w:tcPr>
          <w:p w14:paraId="53CA8D75" w14:textId="77777777" w:rsidR="00D05FF2" w:rsidRPr="00A15D57" w:rsidRDefault="00D05FF2" w:rsidP="00C346D5">
            <w:pPr>
              <w:pStyle w:val="aff6"/>
              <w:spacing w:after="120"/>
              <w:ind w:firstLine="0"/>
              <w:jc w:val="left"/>
              <w:rPr>
                <w:iCs/>
                <w:sz w:val="20"/>
                <w:szCs w:val="20"/>
                <w:lang w:val="ru-RU"/>
              </w:rPr>
            </w:pPr>
            <w:r w:rsidRPr="00A15D57">
              <w:rPr>
                <w:iCs/>
                <w:sz w:val="20"/>
                <w:szCs w:val="20"/>
                <w:lang w:val="ru-RU"/>
              </w:rPr>
              <w:t>Размер земельного участка для размещения газонаполнительной станции, не более,</w:t>
            </w:r>
            <w:r w:rsidR="00632CED" w:rsidRPr="00A15D57">
              <w:rPr>
                <w:iCs/>
                <w:sz w:val="20"/>
                <w:szCs w:val="20"/>
                <w:lang w:val="ru-RU"/>
              </w:rPr>
              <w:t xml:space="preserve"> </w:t>
            </w:r>
            <w:r w:rsidRPr="00A15D57">
              <w:rPr>
                <w:iCs/>
                <w:sz w:val="20"/>
                <w:szCs w:val="20"/>
                <w:lang w:val="ru-RU"/>
              </w:rPr>
              <w:t>га</w:t>
            </w:r>
          </w:p>
        </w:tc>
        <w:tc>
          <w:tcPr>
            <w:tcW w:w="5831" w:type="dxa"/>
            <w:gridSpan w:val="5"/>
            <w:tcBorders>
              <w:top w:val="single" w:sz="4" w:space="0" w:color="auto"/>
              <w:left w:val="single" w:sz="4" w:space="0" w:color="auto"/>
              <w:bottom w:val="single" w:sz="4" w:space="0" w:color="auto"/>
              <w:right w:val="single" w:sz="4" w:space="0" w:color="auto"/>
            </w:tcBorders>
            <w:shd w:val="clear" w:color="auto" w:fill="auto"/>
          </w:tcPr>
          <w:p w14:paraId="1CA1B1AD" w14:textId="77777777" w:rsidR="00D05FF2" w:rsidRPr="00A15D57" w:rsidRDefault="00D05FF2" w:rsidP="00345989">
            <w:pPr>
              <w:pStyle w:val="aff6"/>
              <w:ind w:firstLine="0"/>
              <w:jc w:val="left"/>
              <w:rPr>
                <w:iCs/>
                <w:sz w:val="20"/>
                <w:szCs w:val="20"/>
                <w:lang w:val="ru-RU"/>
              </w:rPr>
            </w:pPr>
            <w:r w:rsidRPr="00A15D57">
              <w:rPr>
                <w:iCs/>
                <w:sz w:val="20"/>
                <w:szCs w:val="20"/>
                <w:lang w:val="ru-RU"/>
              </w:rPr>
              <w:t>При производительности 10 тыс. тонн/год – 6</w:t>
            </w:r>
          </w:p>
          <w:p w14:paraId="0229EA1B" w14:textId="77777777" w:rsidR="00D05FF2" w:rsidRPr="00A15D57" w:rsidRDefault="00D05FF2" w:rsidP="00345989">
            <w:pPr>
              <w:pStyle w:val="aff6"/>
              <w:ind w:firstLine="0"/>
              <w:jc w:val="left"/>
              <w:rPr>
                <w:iCs/>
                <w:sz w:val="20"/>
                <w:szCs w:val="20"/>
                <w:lang w:val="ru-RU"/>
              </w:rPr>
            </w:pPr>
            <w:r w:rsidRPr="00A15D57">
              <w:rPr>
                <w:iCs/>
                <w:sz w:val="20"/>
                <w:szCs w:val="20"/>
                <w:lang w:val="ru-RU"/>
              </w:rPr>
              <w:t>При производительности 20 тыс. тонн/год – 7</w:t>
            </w:r>
          </w:p>
          <w:p w14:paraId="1D06C063" w14:textId="77777777" w:rsidR="00D05FF2" w:rsidRPr="00A15D57" w:rsidRDefault="00D05FF2" w:rsidP="00345989">
            <w:pPr>
              <w:pStyle w:val="aff6"/>
              <w:ind w:firstLine="0"/>
              <w:jc w:val="left"/>
              <w:rPr>
                <w:iCs/>
                <w:sz w:val="20"/>
                <w:szCs w:val="20"/>
                <w:lang w:val="ru-RU"/>
              </w:rPr>
            </w:pPr>
            <w:r w:rsidRPr="00A15D57">
              <w:rPr>
                <w:iCs/>
                <w:sz w:val="20"/>
                <w:szCs w:val="20"/>
                <w:lang w:val="ru-RU"/>
              </w:rPr>
              <w:t>При производительности 40 тыс. тонн/год - 8</w:t>
            </w:r>
          </w:p>
        </w:tc>
      </w:tr>
      <w:tr w:rsidR="00E763D1" w:rsidRPr="00A15D57" w14:paraId="2AE58CF6" w14:textId="77777777" w:rsidTr="002C4A3F">
        <w:tc>
          <w:tcPr>
            <w:tcW w:w="1124"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3FF5482" w14:textId="77777777" w:rsidR="00E763D1" w:rsidRPr="00A15D57" w:rsidRDefault="00E763D1" w:rsidP="00E763D1">
            <w:pPr>
              <w:ind w:firstLine="0"/>
              <w:jc w:val="left"/>
              <w:rPr>
                <w:rFonts w:eastAsia="Times New Roman" w:cs="Times New Roman"/>
                <w:iCs/>
                <w:sz w:val="20"/>
                <w:szCs w:val="20"/>
                <w:lang w:eastAsia="ar-SA" w:bidi="en-US"/>
              </w:rPr>
            </w:pPr>
          </w:p>
        </w:tc>
        <w:tc>
          <w:tcPr>
            <w:tcW w:w="1560" w:type="dxa"/>
            <w:tcBorders>
              <w:top w:val="single" w:sz="4" w:space="0" w:color="auto"/>
              <w:left w:val="single" w:sz="4" w:space="0" w:color="auto"/>
              <w:bottom w:val="single" w:sz="4" w:space="0" w:color="auto"/>
              <w:right w:val="single" w:sz="4" w:space="0" w:color="auto"/>
            </w:tcBorders>
            <w:shd w:val="clear" w:color="auto" w:fill="auto"/>
            <w:hideMark/>
          </w:tcPr>
          <w:p w14:paraId="4559BFE4" w14:textId="77777777" w:rsidR="00E763D1" w:rsidRPr="00A15D57" w:rsidRDefault="00E763D1" w:rsidP="00D36E8D">
            <w:pPr>
              <w:pStyle w:val="aff6"/>
              <w:spacing w:after="120"/>
              <w:ind w:firstLine="0"/>
              <w:jc w:val="left"/>
              <w:rPr>
                <w:iCs/>
                <w:sz w:val="20"/>
                <w:szCs w:val="20"/>
                <w:lang w:val="ru-RU"/>
              </w:rPr>
            </w:pPr>
            <w:r w:rsidRPr="00A15D57">
              <w:rPr>
                <w:iCs/>
                <w:sz w:val="20"/>
                <w:szCs w:val="20"/>
                <w:lang w:val="ru-RU"/>
              </w:rPr>
              <w:t>Расчетный показатель максимально допустимого уровня территориальной доступности</w:t>
            </w:r>
          </w:p>
        </w:tc>
        <w:tc>
          <w:tcPr>
            <w:tcW w:w="6945" w:type="dxa"/>
            <w:gridSpan w:val="6"/>
            <w:tcBorders>
              <w:top w:val="single" w:sz="4" w:space="0" w:color="auto"/>
              <w:left w:val="single" w:sz="4" w:space="0" w:color="auto"/>
              <w:bottom w:val="single" w:sz="4" w:space="0" w:color="auto"/>
              <w:right w:val="single" w:sz="4" w:space="0" w:color="auto"/>
            </w:tcBorders>
            <w:shd w:val="clear" w:color="auto" w:fill="auto"/>
            <w:hideMark/>
          </w:tcPr>
          <w:p w14:paraId="1F235E4E" w14:textId="77777777" w:rsidR="00E763D1" w:rsidRPr="00A15D57" w:rsidRDefault="00E763D1" w:rsidP="00E763D1">
            <w:pPr>
              <w:pStyle w:val="aff6"/>
              <w:ind w:firstLine="0"/>
              <w:jc w:val="center"/>
              <w:rPr>
                <w:iCs/>
                <w:sz w:val="20"/>
                <w:szCs w:val="20"/>
                <w:lang w:val="ru-RU"/>
              </w:rPr>
            </w:pPr>
            <w:r w:rsidRPr="00A15D57">
              <w:rPr>
                <w:iCs/>
                <w:sz w:val="20"/>
                <w:szCs w:val="20"/>
                <w:lang w:val="ru-RU"/>
              </w:rPr>
              <w:t>Не нормируется</w:t>
            </w:r>
          </w:p>
        </w:tc>
      </w:tr>
      <w:tr w:rsidR="00E763D1" w:rsidRPr="00A15D57" w14:paraId="433AD7D4" w14:textId="77777777" w:rsidTr="002C4A3F">
        <w:tc>
          <w:tcPr>
            <w:tcW w:w="1124"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435D7CCE" w14:textId="77777777" w:rsidR="00E763D1" w:rsidRPr="00A15D57" w:rsidRDefault="00E763D1" w:rsidP="00E763D1">
            <w:pPr>
              <w:pStyle w:val="aff6"/>
              <w:ind w:firstLine="0"/>
              <w:jc w:val="left"/>
              <w:rPr>
                <w:iCs/>
                <w:sz w:val="20"/>
                <w:szCs w:val="20"/>
                <w:lang w:val="ru-RU"/>
              </w:rPr>
            </w:pPr>
            <w:r w:rsidRPr="00A15D57">
              <w:rPr>
                <w:iCs/>
                <w:sz w:val="20"/>
                <w:szCs w:val="20"/>
                <w:lang w:val="ru-RU"/>
              </w:rPr>
              <w:t>Объекты водоснабжения</w:t>
            </w:r>
          </w:p>
        </w:tc>
        <w:tc>
          <w:tcPr>
            <w:tcW w:w="1560"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7489B097" w14:textId="77777777" w:rsidR="00E763D1" w:rsidRPr="00A15D57" w:rsidRDefault="00E763D1" w:rsidP="00E763D1">
            <w:pPr>
              <w:pStyle w:val="aff6"/>
              <w:ind w:firstLine="0"/>
              <w:jc w:val="left"/>
              <w:rPr>
                <w:iCs/>
                <w:sz w:val="20"/>
                <w:szCs w:val="20"/>
                <w:lang w:val="ru-RU"/>
              </w:rPr>
            </w:pPr>
            <w:r w:rsidRPr="00A15D57">
              <w:rPr>
                <w:iCs/>
                <w:sz w:val="20"/>
                <w:szCs w:val="20"/>
                <w:lang w:val="ru-RU"/>
              </w:rPr>
              <w:t>Расчетный показатель минимально допустимого уровня обеспеченности</w:t>
            </w:r>
          </w:p>
        </w:tc>
        <w:tc>
          <w:tcPr>
            <w:tcW w:w="1114"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6148952D" w14:textId="77777777" w:rsidR="00E763D1" w:rsidRPr="00A15D57" w:rsidRDefault="00E763D1" w:rsidP="00E763D1">
            <w:pPr>
              <w:pStyle w:val="aff6"/>
              <w:ind w:firstLine="0"/>
              <w:jc w:val="left"/>
              <w:rPr>
                <w:iCs/>
                <w:sz w:val="20"/>
                <w:szCs w:val="20"/>
                <w:lang w:val="ru-RU"/>
              </w:rPr>
            </w:pPr>
            <w:r w:rsidRPr="00A15D57">
              <w:rPr>
                <w:iCs/>
                <w:sz w:val="20"/>
                <w:szCs w:val="20"/>
                <w:lang w:val="ru-RU"/>
              </w:rPr>
              <w:t>Объем водопотребления, л/сут. на 1 чел. [5]</w:t>
            </w:r>
          </w:p>
        </w:tc>
        <w:tc>
          <w:tcPr>
            <w:tcW w:w="4836" w:type="dxa"/>
            <w:gridSpan w:val="4"/>
            <w:tcBorders>
              <w:top w:val="single" w:sz="4" w:space="0" w:color="auto"/>
              <w:left w:val="single" w:sz="4" w:space="0" w:color="auto"/>
              <w:bottom w:val="single" w:sz="4" w:space="0" w:color="auto"/>
              <w:right w:val="single" w:sz="4" w:space="0" w:color="auto"/>
            </w:tcBorders>
            <w:shd w:val="clear" w:color="auto" w:fill="auto"/>
            <w:hideMark/>
          </w:tcPr>
          <w:p w14:paraId="388FD729" w14:textId="77777777" w:rsidR="00E763D1" w:rsidRPr="00A15D57" w:rsidRDefault="00E763D1" w:rsidP="00E763D1">
            <w:pPr>
              <w:pStyle w:val="aff6"/>
              <w:ind w:firstLine="0"/>
              <w:jc w:val="left"/>
              <w:rPr>
                <w:iCs/>
                <w:sz w:val="20"/>
                <w:szCs w:val="20"/>
                <w:lang w:val="ru-RU"/>
              </w:rPr>
            </w:pPr>
            <w:r w:rsidRPr="00A15D57">
              <w:rPr>
                <w:iCs/>
                <w:sz w:val="20"/>
                <w:szCs w:val="20"/>
                <w:lang w:val="ru-RU"/>
              </w:rPr>
              <w:t>При застройке зданиями, оборудованными внутренним водопроводом и канализацией, с ванными и местными водонагревателями</w:t>
            </w:r>
          </w:p>
        </w:tc>
        <w:tc>
          <w:tcPr>
            <w:tcW w:w="995" w:type="dxa"/>
            <w:tcBorders>
              <w:top w:val="single" w:sz="4" w:space="0" w:color="auto"/>
              <w:left w:val="single" w:sz="4" w:space="0" w:color="auto"/>
              <w:bottom w:val="single" w:sz="4" w:space="0" w:color="auto"/>
              <w:right w:val="single" w:sz="4" w:space="0" w:color="auto"/>
            </w:tcBorders>
            <w:shd w:val="clear" w:color="auto" w:fill="auto"/>
            <w:hideMark/>
          </w:tcPr>
          <w:p w14:paraId="013E0462" w14:textId="77777777" w:rsidR="00E763D1" w:rsidRPr="00A15D57" w:rsidRDefault="00E763D1" w:rsidP="00E763D1">
            <w:pPr>
              <w:pStyle w:val="aff6"/>
              <w:ind w:firstLine="0"/>
              <w:jc w:val="center"/>
              <w:rPr>
                <w:iCs/>
                <w:sz w:val="20"/>
                <w:szCs w:val="20"/>
                <w:lang w:val="ru-RU"/>
              </w:rPr>
            </w:pPr>
            <w:r w:rsidRPr="00A15D57">
              <w:rPr>
                <w:iCs/>
                <w:sz w:val="20"/>
                <w:szCs w:val="20"/>
                <w:lang w:val="ru-RU"/>
              </w:rPr>
              <w:t>140</w:t>
            </w:r>
          </w:p>
        </w:tc>
      </w:tr>
      <w:tr w:rsidR="00E763D1" w:rsidRPr="00A15D57" w14:paraId="7DAC41F0" w14:textId="77777777" w:rsidTr="002C4A3F">
        <w:trPr>
          <w:trHeight w:val="217"/>
        </w:trPr>
        <w:tc>
          <w:tcPr>
            <w:tcW w:w="1124"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376AAA5" w14:textId="77777777" w:rsidR="00E763D1" w:rsidRPr="00A15D57" w:rsidRDefault="00E763D1" w:rsidP="00E763D1">
            <w:pPr>
              <w:ind w:firstLine="0"/>
              <w:jc w:val="left"/>
              <w:rPr>
                <w:rFonts w:eastAsia="Times New Roman" w:cs="Times New Roman"/>
                <w:iCs/>
                <w:sz w:val="20"/>
                <w:szCs w:val="20"/>
                <w:lang w:eastAsia="ar-SA" w:bidi="en-US"/>
              </w:rPr>
            </w:pPr>
          </w:p>
        </w:tc>
        <w:tc>
          <w:tcPr>
            <w:tcW w:w="156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3A7D5DF3" w14:textId="77777777" w:rsidR="00E763D1" w:rsidRPr="00A15D57" w:rsidRDefault="00E763D1" w:rsidP="00E763D1">
            <w:pPr>
              <w:ind w:firstLine="0"/>
              <w:jc w:val="left"/>
              <w:rPr>
                <w:rFonts w:eastAsia="Times New Roman" w:cs="Times New Roman"/>
                <w:iCs/>
                <w:sz w:val="20"/>
                <w:szCs w:val="20"/>
                <w:lang w:eastAsia="ar-SA" w:bidi="en-US"/>
              </w:rPr>
            </w:pPr>
          </w:p>
        </w:tc>
        <w:tc>
          <w:tcPr>
            <w:tcW w:w="1114"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689FD3B" w14:textId="77777777" w:rsidR="00E763D1" w:rsidRPr="00A15D57" w:rsidRDefault="00E763D1" w:rsidP="00E763D1">
            <w:pPr>
              <w:ind w:firstLine="0"/>
              <w:jc w:val="left"/>
              <w:rPr>
                <w:rFonts w:eastAsia="Times New Roman" w:cs="Times New Roman"/>
                <w:iCs/>
                <w:sz w:val="20"/>
                <w:szCs w:val="20"/>
                <w:highlight w:val="yellow"/>
                <w:lang w:eastAsia="ar-SA" w:bidi="en-US"/>
              </w:rPr>
            </w:pPr>
          </w:p>
        </w:tc>
        <w:tc>
          <w:tcPr>
            <w:tcW w:w="4836" w:type="dxa"/>
            <w:gridSpan w:val="4"/>
            <w:tcBorders>
              <w:top w:val="single" w:sz="4" w:space="0" w:color="auto"/>
              <w:left w:val="single" w:sz="4" w:space="0" w:color="auto"/>
              <w:bottom w:val="single" w:sz="4" w:space="0" w:color="auto"/>
              <w:right w:val="single" w:sz="4" w:space="0" w:color="auto"/>
            </w:tcBorders>
            <w:shd w:val="clear" w:color="auto" w:fill="auto"/>
            <w:hideMark/>
          </w:tcPr>
          <w:p w14:paraId="26C4A4FD" w14:textId="77777777" w:rsidR="00E763D1" w:rsidRPr="00A15D57" w:rsidRDefault="00E763D1" w:rsidP="00E763D1">
            <w:pPr>
              <w:pStyle w:val="aff6"/>
              <w:ind w:firstLine="0"/>
              <w:jc w:val="left"/>
              <w:rPr>
                <w:iCs/>
                <w:sz w:val="20"/>
                <w:szCs w:val="20"/>
                <w:lang w:val="ru-RU"/>
              </w:rPr>
            </w:pPr>
            <w:r w:rsidRPr="00A15D57">
              <w:rPr>
                <w:iCs/>
                <w:sz w:val="20"/>
                <w:szCs w:val="20"/>
                <w:lang w:val="ru-RU"/>
              </w:rPr>
              <w:t>При застройке зданиями, оборудованными внутренним водопроводом и канализацией, с ванными и местными водонагревателями, с централизованным горячим водоснабжением</w:t>
            </w:r>
          </w:p>
        </w:tc>
        <w:tc>
          <w:tcPr>
            <w:tcW w:w="995" w:type="dxa"/>
            <w:tcBorders>
              <w:top w:val="single" w:sz="4" w:space="0" w:color="auto"/>
              <w:left w:val="single" w:sz="4" w:space="0" w:color="auto"/>
              <w:bottom w:val="single" w:sz="4" w:space="0" w:color="auto"/>
              <w:right w:val="single" w:sz="4" w:space="0" w:color="auto"/>
            </w:tcBorders>
            <w:shd w:val="clear" w:color="auto" w:fill="auto"/>
            <w:hideMark/>
          </w:tcPr>
          <w:p w14:paraId="60FA4EC2" w14:textId="77777777" w:rsidR="00E763D1" w:rsidRPr="00A15D57" w:rsidRDefault="00E763D1" w:rsidP="00E763D1">
            <w:pPr>
              <w:pStyle w:val="aff6"/>
              <w:ind w:firstLine="0"/>
              <w:jc w:val="center"/>
              <w:rPr>
                <w:iCs/>
                <w:sz w:val="20"/>
                <w:szCs w:val="20"/>
                <w:lang w:val="ru-RU"/>
              </w:rPr>
            </w:pPr>
            <w:r w:rsidRPr="00A15D57">
              <w:rPr>
                <w:iCs/>
                <w:sz w:val="20"/>
                <w:szCs w:val="20"/>
                <w:lang w:val="ru-RU"/>
              </w:rPr>
              <w:t>165</w:t>
            </w:r>
          </w:p>
        </w:tc>
      </w:tr>
      <w:tr w:rsidR="00E763D1" w:rsidRPr="00A15D57" w14:paraId="60673EDF" w14:textId="77777777" w:rsidTr="002C4A3F">
        <w:trPr>
          <w:trHeight w:val="1398"/>
        </w:trPr>
        <w:tc>
          <w:tcPr>
            <w:tcW w:w="1124"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46A8FBE" w14:textId="77777777" w:rsidR="00E763D1" w:rsidRPr="00A15D57" w:rsidRDefault="00E763D1" w:rsidP="00E763D1">
            <w:pPr>
              <w:ind w:firstLine="0"/>
              <w:jc w:val="left"/>
              <w:rPr>
                <w:rFonts w:eastAsia="Times New Roman" w:cs="Times New Roman"/>
                <w:iCs/>
                <w:sz w:val="20"/>
                <w:szCs w:val="20"/>
                <w:lang w:eastAsia="ar-SA" w:bidi="en-US"/>
              </w:rPr>
            </w:pPr>
          </w:p>
        </w:tc>
        <w:tc>
          <w:tcPr>
            <w:tcW w:w="1560" w:type="dxa"/>
            <w:tcBorders>
              <w:top w:val="single" w:sz="4" w:space="0" w:color="auto"/>
              <w:left w:val="single" w:sz="4" w:space="0" w:color="auto"/>
              <w:bottom w:val="single" w:sz="4" w:space="0" w:color="auto"/>
              <w:right w:val="single" w:sz="4" w:space="0" w:color="auto"/>
            </w:tcBorders>
            <w:shd w:val="clear" w:color="auto" w:fill="auto"/>
            <w:hideMark/>
          </w:tcPr>
          <w:p w14:paraId="17195A19" w14:textId="77777777" w:rsidR="00E763D1" w:rsidRPr="00A15D57" w:rsidRDefault="00E763D1" w:rsidP="00D36E8D">
            <w:pPr>
              <w:pStyle w:val="aff6"/>
              <w:spacing w:after="120"/>
              <w:ind w:firstLine="0"/>
              <w:jc w:val="left"/>
              <w:rPr>
                <w:iCs/>
                <w:sz w:val="20"/>
                <w:szCs w:val="20"/>
                <w:lang w:val="ru-RU"/>
              </w:rPr>
            </w:pPr>
            <w:r w:rsidRPr="00A15D57">
              <w:rPr>
                <w:iCs/>
                <w:sz w:val="20"/>
                <w:szCs w:val="20"/>
                <w:lang w:val="ru-RU"/>
              </w:rPr>
              <w:t>Расчетный показатель максимально допустимого уровня территориальной доступности</w:t>
            </w:r>
          </w:p>
        </w:tc>
        <w:tc>
          <w:tcPr>
            <w:tcW w:w="6945" w:type="dxa"/>
            <w:gridSpan w:val="6"/>
            <w:tcBorders>
              <w:top w:val="single" w:sz="4" w:space="0" w:color="auto"/>
              <w:left w:val="single" w:sz="4" w:space="0" w:color="auto"/>
              <w:bottom w:val="single" w:sz="4" w:space="0" w:color="auto"/>
              <w:right w:val="single" w:sz="4" w:space="0" w:color="auto"/>
            </w:tcBorders>
            <w:shd w:val="clear" w:color="auto" w:fill="auto"/>
            <w:hideMark/>
          </w:tcPr>
          <w:p w14:paraId="42A21E0A" w14:textId="77777777" w:rsidR="00E763D1" w:rsidRPr="00A15D57" w:rsidRDefault="00E763D1" w:rsidP="00E763D1">
            <w:pPr>
              <w:pStyle w:val="aff6"/>
              <w:ind w:firstLine="0"/>
              <w:jc w:val="center"/>
              <w:rPr>
                <w:iCs/>
                <w:sz w:val="20"/>
                <w:szCs w:val="20"/>
                <w:highlight w:val="yellow"/>
                <w:lang w:val="ru-RU"/>
              </w:rPr>
            </w:pPr>
            <w:r w:rsidRPr="00A15D57">
              <w:rPr>
                <w:iCs/>
                <w:sz w:val="20"/>
                <w:szCs w:val="20"/>
                <w:lang w:val="ru-RU"/>
              </w:rPr>
              <w:t>Не нормируется</w:t>
            </w:r>
          </w:p>
        </w:tc>
      </w:tr>
      <w:tr w:rsidR="00E763D1" w:rsidRPr="00A15D57" w14:paraId="09FDDA08" w14:textId="77777777" w:rsidTr="002C4A3F">
        <w:tc>
          <w:tcPr>
            <w:tcW w:w="1124"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73E3D7A9" w14:textId="77777777" w:rsidR="00E763D1" w:rsidRPr="00A15D57" w:rsidRDefault="00E763D1" w:rsidP="00E763D1">
            <w:pPr>
              <w:pStyle w:val="aff6"/>
              <w:ind w:firstLine="0"/>
              <w:jc w:val="left"/>
              <w:rPr>
                <w:iCs/>
                <w:sz w:val="20"/>
                <w:szCs w:val="20"/>
                <w:lang w:val="ru-RU"/>
              </w:rPr>
            </w:pPr>
            <w:r w:rsidRPr="00A15D57">
              <w:rPr>
                <w:iCs/>
                <w:sz w:val="20"/>
                <w:szCs w:val="20"/>
                <w:lang w:val="ru-RU"/>
              </w:rPr>
              <w:t>Объекты водоотведения</w:t>
            </w:r>
          </w:p>
        </w:tc>
        <w:tc>
          <w:tcPr>
            <w:tcW w:w="1560"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06D568C2" w14:textId="77777777" w:rsidR="00E763D1" w:rsidRPr="00A15D57" w:rsidRDefault="00E763D1" w:rsidP="00E763D1">
            <w:pPr>
              <w:pStyle w:val="aff6"/>
              <w:ind w:firstLine="0"/>
              <w:jc w:val="left"/>
              <w:rPr>
                <w:iCs/>
                <w:sz w:val="20"/>
                <w:szCs w:val="20"/>
                <w:lang w:val="ru-RU"/>
              </w:rPr>
            </w:pPr>
            <w:r w:rsidRPr="00A15D57">
              <w:rPr>
                <w:iCs/>
                <w:sz w:val="20"/>
                <w:szCs w:val="20"/>
                <w:lang w:val="ru-RU"/>
              </w:rPr>
              <w:t>Расчетный показатель минимально допустимого уровня обеспеченности</w:t>
            </w:r>
          </w:p>
        </w:tc>
        <w:tc>
          <w:tcPr>
            <w:tcW w:w="1114"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44207F6B" w14:textId="77777777" w:rsidR="00E763D1" w:rsidRPr="00A15D57" w:rsidRDefault="00E763D1" w:rsidP="00E763D1">
            <w:pPr>
              <w:pStyle w:val="aff6"/>
              <w:ind w:firstLine="0"/>
              <w:jc w:val="left"/>
              <w:rPr>
                <w:iCs/>
                <w:sz w:val="20"/>
                <w:szCs w:val="20"/>
                <w:lang w:val="ru-RU"/>
              </w:rPr>
            </w:pPr>
            <w:r w:rsidRPr="00A15D57">
              <w:rPr>
                <w:iCs/>
                <w:sz w:val="20"/>
                <w:szCs w:val="20"/>
                <w:lang w:val="ru-RU"/>
              </w:rPr>
              <w:t>Объем водоотведения, л/сут. на 1 чел.</w:t>
            </w:r>
          </w:p>
        </w:tc>
        <w:tc>
          <w:tcPr>
            <w:tcW w:w="4836" w:type="dxa"/>
            <w:gridSpan w:val="4"/>
            <w:tcBorders>
              <w:top w:val="single" w:sz="4" w:space="0" w:color="auto"/>
              <w:left w:val="single" w:sz="4" w:space="0" w:color="auto"/>
              <w:bottom w:val="single" w:sz="4" w:space="0" w:color="auto"/>
              <w:right w:val="single" w:sz="4" w:space="0" w:color="auto"/>
            </w:tcBorders>
            <w:shd w:val="clear" w:color="auto" w:fill="auto"/>
            <w:hideMark/>
          </w:tcPr>
          <w:p w14:paraId="2DC4F467" w14:textId="77777777" w:rsidR="00E763D1" w:rsidRPr="00A15D57" w:rsidRDefault="00E763D1" w:rsidP="00E763D1">
            <w:pPr>
              <w:pStyle w:val="aff6"/>
              <w:ind w:firstLine="0"/>
              <w:jc w:val="left"/>
              <w:rPr>
                <w:iCs/>
                <w:sz w:val="20"/>
                <w:szCs w:val="20"/>
                <w:lang w:val="ru-RU"/>
              </w:rPr>
            </w:pPr>
            <w:r w:rsidRPr="00A15D57">
              <w:rPr>
                <w:iCs/>
                <w:sz w:val="20"/>
                <w:szCs w:val="20"/>
                <w:lang w:val="ru-RU"/>
              </w:rPr>
              <w:t>При застройке зданиями, оборудованными внутренним водопроводом и канализацией, с ванными и местными водонагревателями</w:t>
            </w:r>
          </w:p>
        </w:tc>
        <w:tc>
          <w:tcPr>
            <w:tcW w:w="995" w:type="dxa"/>
            <w:tcBorders>
              <w:top w:val="single" w:sz="4" w:space="0" w:color="auto"/>
              <w:left w:val="single" w:sz="4" w:space="0" w:color="auto"/>
              <w:bottom w:val="single" w:sz="4" w:space="0" w:color="auto"/>
              <w:right w:val="single" w:sz="4" w:space="0" w:color="auto"/>
            </w:tcBorders>
            <w:shd w:val="clear" w:color="auto" w:fill="auto"/>
            <w:hideMark/>
          </w:tcPr>
          <w:p w14:paraId="77E0E6A9" w14:textId="77777777" w:rsidR="00E763D1" w:rsidRPr="00A15D57" w:rsidRDefault="00E763D1" w:rsidP="00E763D1">
            <w:pPr>
              <w:pStyle w:val="aff6"/>
              <w:ind w:firstLine="0"/>
              <w:jc w:val="center"/>
              <w:rPr>
                <w:iCs/>
                <w:sz w:val="20"/>
                <w:szCs w:val="20"/>
                <w:lang w:val="ru-RU"/>
              </w:rPr>
            </w:pPr>
            <w:r w:rsidRPr="00A15D57">
              <w:rPr>
                <w:iCs/>
                <w:sz w:val="20"/>
                <w:szCs w:val="20"/>
                <w:lang w:val="ru-RU"/>
              </w:rPr>
              <w:t>140</w:t>
            </w:r>
          </w:p>
        </w:tc>
      </w:tr>
      <w:tr w:rsidR="00E763D1" w:rsidRPr="00A15D57" w14:paraId="0F041667" w14:textId="77777777" w:rsidTr="002C4A3F">
        <w:tc>
          <w:tcPr>
            <w:tcW w:w="1124"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AA22977" w14:textId="77777777" w:rsidR="00E763D1" w:rsidRPr="00A15D57" w:rsidRDefault="00E763D1" w:rsidP="00E763D1">
            <w:pPr>
              <w:ind w:firstLine="0"/>
              <w:jc w:val="left"/>
              <w:rPr>
                <w:rFonts w:eastAsia="Times New Roman" w:cs="Times New Roman"/>
                <w:iCs/>
                <w:sz w:val="20"/>
                <w:szCs w:val="20"/>
                <w:lang w:eastAsia="ar-SA" w:bidi="en-US"/>
              </w:rPr>
            </w:pPr>
          </w:p>
        </w:tc>
        <w:tc>
          <w:tcPr>
            <w:tcW w:w="156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A1D9BC9" w14:textId="77777777" w:rsidR="00E763D1" w:rsidRPr="00A15D57" w:rsidRDefault="00E763D1" w:rsidP="00E763D1">
            <w:pPr>
              <w:ind w:firstLine="0"/>
              <w:jc w:val="left"/>
              <w:rPr>
                <w:rFonts w:eastAsia="Times New Roman" w:cs="Times New Roman"/>
                <w:iCs/>
                <w:sz w:val="20"/>
                <w:szCs w:val="20"/>
                <w:lang w:eastAsia="ar-SA" w:bidi="en-US"/>
              </w:rPr>
            </w:pPr>
          </w:p>
        </w:tc>
        <w:tc>
          <w:tcPr>
            <w:tcW w:w="1114"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CEE5AE5" w14:textId="77777777" w:rsidR="00E763D1" w:rsidRPr="00A15D57" w:rsidRDefault="00E763D1" w:rsidP="00E763D1">
            <w:pPr>
              <w:ind w:firstLine="0"/>
              <w:jc w:val="left"/>
              <w:rPr>
                <w:rFonts w:eastAsia="Times New Roman" w:cs="Times New Roman"/>
                <w:iCs/>
                <w:sz w:val="20"/>
                <w:szCs w:val="20"/>
                <w:lang w:eastAsia="ar-SA" w:bidi="en-US"/>
              </w:rPr>
            </w:pPr>
          </w:p>
        </w:tc>
        <w:tc>
          <w:tcPr>
            <w:tcW w:w="4836" w:type="dxa"/>
            <w:gridSpan w:val="4"/>
            <w:tcBorders>
              <w:top w:val="single" w:sz="4" w:space="0" w:color="auto"/>
              <w:left w:val="single" w:sz="4" w:space="0" w:color="auto"/>
              <w:bottom w:val="single" w:sz="4" w:space="0" w:color="auto"/>
              <w:right w:val="single" w:sz="4" w:space="0" w:color="auto"/>
            </w:tcBorders>
            <w:shd w:val="clear" w:color="auto" w:fill="auto"/>
            <w:hideMark/>
          </w:tcPr>
          <w:p w14:paraId="2F21B3BF" w14:textId="77777777" w:rsidR="00E763D1" w:rsidRPr="00A15D57" w:rsidRDefault="00E763D1" w:rsidP="00C346D5">
            <w:pPr>
              <w:pStyle w:val="aff6"/>
              <w:spacing w:after="120"/>
              <w:ind w:firstLine="0"/>
              <w:jc w:val="left"/>
              <w:rPr>
                <w:iCs/>
                <w:sz w:val="20"/>
                <w:szCs w:val="20"/>
                <w:lang w:val="ru-RU"/>
              </w:rPr>
            </w:pPr>
            <w:r w:rsidRPr="00A15D57">
              <w:rPr>
                <w:iCs/>
                <w:sz w:val="20"/>
                <w:szCs w:val="20"/>
                <w:lang w:val="ru-RU"/>
              </w:rPr>
              <w:t xml:space="preserve">При застройке зданиями, оборудованными внутренним водопроводом и канализацией, с ванными и местными </w:t>
            </w:r>
            <w:r w:rsidRPr="00A15D57">
              <w:rPr>
                <w:iCs/>
                <w:sz w:val="20"/>
                <w:szCs w:val="20"/>
                <w:lang w:val="ru-RU"/>
              </w:rPr>
              <w:lastRenderedPageBreak/>
              <w:t>водонагревателями, с централизованным горячим водоснабжением</w:t>
            </w:r>
          </w:p>
        </w:tc>
        <w:tc>
          <w:tcPr>
            <w:tcW w:w="995" w:type="dxa"/>
            <w:tcBorders>
              <w:top w:val="single" w:sz="4" w:space="0" w:color="auto"/>
              <w:left w:val="single" w:sz="4" w:space="0" w:color="auto"/>
              <w:bottom w:val="single" w:sz="4" w:space="0" w:color="auto"/>
              <w:right w:val="single" w:sz="4" w:space="0" w:color="auto"/>
            </w:tcBorders>
            <w:shd w:val="clear" w:color="auto" w:fill="auto"/>
            <w:hideMark/>
          </w:tcPr>
          <w:p w14:paraId="3AF974D6" w14:textId="77777777" w:rsidR="00E763D1" w:rsidRPr="00A15D57" w:rsidRDefault="00E763D1" w:rsidP="00E763D1">
            <w:pPr>
              <w:pStyle w:val="aff6"/>
              <w:ind w:firstLine="0"/>
              <w:jc w:val="center"/>
              <w:rPr>
                <w:iCs/>
                <w:sz w:val="20"/>
                <w:szCs w:val="20"/>
                <w:lang w:val="ru-RU"/>
              </w:rPr>
            </w:pPr>
            <w:r w:rsidRPr="00A15D57">
              <w:rPr>
                <w:iCs/>
                <w:sz w:val="20"/>
                <w:szCs w:val="20"/>
                <w:lang w:val="ru-RU"/>
              </w:rPr>
              <w:lastRenderedPageBreak/>
              <w:t>165</w:t>
            </w:r>
          </w:p>
        </w:tc>
      </w:tr>
      <w:tr w:rsidR="00E763D1" w:rsidRPr="00A15D57" w14:paraId="153688ED" w14:textId="77777777" w:rsidTr="002C4A3F">
        <w:tc>
          <w:tcPr>
            <w:tcW w:w="1124"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ADC2D09" w14:textId="77777777" w:rsidR="00E763D1" w:rsidRPr="00A15D57" w:rsidRDefault="00E763D1" w:rsidP="00E763D1">
            <w:pPr>
              <w:ind w:firstLine="0"/>
              <w:jc w:val="left"/>
              <w:rPr>
                <w:rFonts w:eastAsia="Times New Roman" w:cs="Times New Roman"/>
                <w:iCs/>
                <w:sz w:val="20"/>
                <w:szCs w:val="20"/>
                <w:lang w:eastAsia="ar-SA" w:bidi="en-US"/>
              </w:rPr>
            </w:pPr>
          </w:p>
        </w:tc>
        <w:tc>
          <w:tcPr>
            <w:tcW w:w="1560" w:type="dxa"/>
            <w:tcBorders>
              <w:top w:val="single" w:sz="4" w:space="0" w:color="auto"/>
              <w:left w:val="single" w:sz="4" w:space="0" w:color="auto"/>
              <w:bottom w:val="single" w:sz="4" w:space="0" w:color="auto"/>
              <w:right w:val="single" w:sz="4" w:space="0" w:color="auto"/>
            </w:tcBorders>
            <w:shd w:val="clear" w:color="auto" w:fill="auto"/>
            <w:hideMark/>
          </w:tcPr>
          <w:p w14:paraId="5BB86DE9" w14:textId="77777777" w:rsidR="00E763D1" w:rsidRPr="00A15D57" w:rsidRDefault="00E763D1" w:rsidP="00661128">
            <w:pPr>
              <w:pStyle w:val="aff6"/>
              <w:spacing w:after="120"/>
              <w:ind w:firstLine="0"/>
              <w:jc w:val="left"/>
              <w:rPr>
                <w:iCs/>
                <w:sz w:val="20"/>
                <w:szCs w:val="20"/>
                <w:lang w:val="ru-RU"/>
              </w:rPr>
            </w:pPr>
            <w:r w:rsidRPr="00A15D57">
              <w:rPr>
                <w:iCs/>
                <w:sz w:val="20"/>
                <w:szCs w:val="20"/>
                <w:lang w:val="ru-RU"/>
              </w:rPr>
              <w:t>Расчетный показатель максимально допустимого уровня территориальной доступности</w:t>
            </w:r>
          </w:p>
        </w:tc>
        <w:tc>
          <w:tcPr>
            <w:tcW w:w="6945" w:type="dxa"/>
            <w:gridSpan w:val="6"/>
            <w:tcBorders>
              <w:top w:val="single" w:sz="4" w:space="0" w:color="auto"/>
              <w:left w:val="single" w:sz="4" w:space="0" w:color="auto"/>
              <w:bottom w:val="single" w:sz="4" w:space="0" w:color="auto"/>
              <w:right w:val="single" w:sz="4" w:space="0" w:color="auto"/>
            </w:tcBorders>
            <w:shd w:val="clear" w:color="auto" w:fill="auto"/>
            <w:hideMark/>
          </w:tcPr>
          <w:p w14:paraId="4D5D73F6" w14:textId="77777777" w:rsidR="00E763D1" w:rsidRPr="00A15D57" w:rsidRDefault="00E763D1" w:rsidP="00E763D1">
            <w:pPr>
              <w:pStyle w:val="aff6"/>
              <w:ind w:firstLine="0"/>
              <w:jc w:val="center"/>
              <w:rPr>
                <w:iCs/>
                <w:sz w:val="20"/>
                <w:szCs w:val="20"/>
                <w:lang w:val="ru-RU"/>
              </w:rPr>
            </w:pPr>
            <w:r w:rsidRPr="00A15D57">
              <w:rPr>
                <w:iCs/>
                <w:sz w:val="20"/>
                <w:szCs w:val="20"/>
                <w:lang w:val="ru-RU"/>
              </w:rPr>
              <w:t>Не нормируется</w:t>
            </w:r>
          </w:p>
        </w:tc>
      </w:tr>
      <w:tr w:rsidR="00B47AD9" w:rsidRPr="00A15D57" w14:paraId="2920892E" w14:textId="77777777" w:rsidTr="002C4A3F">
        <w:trPr>
          <w:trHeight w:val="2018"/>
        </w:trPr>
        <w:tc>
          <w:tcPr>
            <w:tcW w:w="9629" w:type="dxa"/>
            <w:gridSpan w:val="8"/>
            <w:tcBorders>
              <w:top w:val="single" w:sz="4" w:space="0" w:color="auto"/>
              <w:left w:val="single" w:sz="4" w:space="0" w:color="auto"/>
              <w:bottom w:val="single" w:sz="4" w:space="0" w:color="auto"/>
              <w:right w:val="single" w:sz="4" w:space="0" w:color="auto"/>
            </w:tcBorders>
            <w:shd w:val="clear" w:color="auto" w:fill="auto"/>
            <w:hideMark/>
          </w:tcPr>
          <w:p w14:paraId="682F966E" w14:textId="77777777" w:rsidR="00B47AD9" w:rsidRPr="00A15D57" w:rsidRDefault="00B47AD9" w:rsidP="00912908">
            <w:pPr>
              <w:spacing w:before="120"/>
              <w:ind w:firstLine="0"/>
              <w:rPr>
                <w:b/>
                <w:bCs/>
                <w:iCs/>
                <w:sz w:val="20"/>
                <w:szCs w:val="20"/>
              </w:rPr>
            </w:pPr>
            <w:r w:rsidRPr="00A15D57">
              <w:rPr>
                <w:b/>
                <w:bCs/>
                <w:iCs/>
                <w:sz w:val="20"/>
                <w:szCs w:val="20"/>
              </w:rPr>
              <w:t>Примечания:</w:t>
            </w:r>
          </w:p>
          <w:p w14:paraId="3FAD6EE5" w14:textId="2554DB14" w:rsidR="008C57DD" w:rsidRPr="008C57DD" w:rsidRDefault="008C57DD" w:rsidP="008C57DD">
            <w:pPr>
              <w:ind w:firstLine="0"/>
              <w:rPr>
                <w:rFonts w:cs="Times New Roman"/>
                <w:iCs/>
                <w:sz w:val="20"/>
                <w:szCs w:val="20"/>
              </w:rPr>
            </w:pPr>
            <w:r w:rsidRPr="00A15D57">
              <w:rPr>
                <w:iCs/>
                <w:sz w:val="20"/>
                <w:szCs w:val="20"/>
              </w:rPr>
              <w:t>1</w:t>
            </w:r>
            <w:r w:rsidRPr="008C57DD">
              <w:rPr>
                <w:rFonts w:cs="Times New Roman"/>
                <w:iCs/>
                <w:sz w:val="20"/>
                <w:szCs w:val="20"/>
              </w:rPr>
              <w:t>. Укрупненные показатели электропотребления приводятся для больших городов. Для малых городов, их следует применять с коэффициентом – 0</w:t>
            </w:r>
            <w:r w:rsidR="00BE0F39">
              <w:rPr>
                <w:rFonts w:cs="Times New Roman"/>
                <w:iCs/>
                <w:sz w:val="20"/>
                <w:szCs w:val="20"/>
              </w:rPr>
              <w:t>,</w:t>
            </w:r>
            <w:r w:rsidRPr="008C57DD">
              <w:rPr>
                <w:rFonts w:cs="Times New Roman"/>
                <w:iCs/>
                <w:sz w:val="20"/>
                <w:szCs w:val="20"/>
              </w:rPr>
              <w:t>8. Приведенные укрупненные показатели предусматривают электропотребление жилыми и общественными зданиями, предприятиями коммунально-бытового обслуживания, наружным освещением, системами водоснабжения, водоотведения и теплоснабжения, использование кондиционеров.</w:t>
            </w:r>
          </w:p>
          <w:p w14:paraId="7B842406" w14:textId="77777777" w:rsidR="008C57DD" w:rsidRPr="008C57DD" w:rsidRDefault="008C57DD" w:rsidP="008C57DD">
            <w:pPr>
              <w:pStyle w:val="ConsPlusNormal"/>
              <w:jc w:val="both"/>
              <w:rPr>
                <w:rFonts w:ascii="Times New Roman" w:hAnsi="Times New Roman" w:cs="Times New Roman"/>
                <w:sz w:val="20"/>
                <w:szCs w:val="20"/>
              </w:rPr>
            </w:pPr>
            <w:r w:rsidRPr="008C57DD">
              <w:rPr>
                <w:rFonts w:ascii="Times New Roman" w:hAnsi="Times New Roman" w:cs="Times New Roman"/>
                <w:iCs/>
                <w:sz w:val="20"/>
                <w:szCs w:val="20"/>
              </w:rPr>
              <w:t>2. Расчёт электрических нагрузок для разных типов застройки следует производить в соответствии с нормами РД 34.20.185-94 (</w:t>
            </w:r>
            <w:r w:rsidRPr="008C57DD">
              <w:rPr>
                <w:rFonts w:ascii="Times New Roman" w:hAnsi="Times New Roman" w:cs="Times New Roman"/>
                <w:sz w:val="20"/>
                <w:szCs w:val="20"/>
              </w:rPr>
              <w:t>«Инструкция по проектированию городских электрических сетей. РД 34.20.185-94» (утв. Минтопэнерго России 07.07.1994, РАО «ЕЭС России» 31.05.1994) (с изм. от 29.06.1999).</w:t>
            </w:r>
          </w:p>
          <w:p w14:paraId="1766FC68" w14:textId="77777777" w:rsidR="008C57DD" w:rsidRPr="008C57DD" w:rsidRDefault="008C57DD" w:rsidP="008C57DD">
            <w:pPr>
              <w:ind w:firstLine="0"/>
              <w:rPr>
                <w:rFonts w:cs="Times New Roman"/>
                <w:iCs/>
                <w:sz w:val="20"/>
                <w:szCs w:val="20"/>
              </w:rPr>
            </w:pPr>
            <w:r w:rsidRPr="008C57DD">
              <w:rPr>
                <w:rFonts w:cs="Times New Roman"/>
                <w:iCs/>
                <w:sz w:val="20"/>
                <w:szCs w:val="20"/>
              </w:rPr>
              <w:t>Условия применения стационарных электроплит в жилой застройке, а также районы применения населением бытовых кондиционеров следует принимать в соответствии с «СП 54.13330.2022 Свод правил. Здания жилые многоквартирные. СНиП 31-01-2003» от 13.05.2022 № 361/пр.</w:t>
            </w:r>
          </w:p>
          <w:p w14:paraId="64EDEFEE" w14:textId="77777777" w:rsidR="008C57DD" w:rsidRPr="008C57DD" w:rsidRDefault="008C57DD" w:rsidP="008C57DD">
            <w:pPr>
              <w:pStyle w:val="aff6"/>
              <w:ind w:firstLine="0"/>
              <w:rPr>
                <w:iCs/>
                <w:sz w:val="20"/>
                <w:szCs w:val="20"/>
                <w:lang w:val="ru-RU"/>
              </w:rPr>
            </w:pPr>
            <w:r w:rsidRPr="008C57DD">
              <w:rPr>
                <w:iCs/>
                <w:sz w:val="20"/>
                <w:szCs w:val="20"/>
                <w:lang w:val="ru-RU"/>
              </w:rPr>
              <w:t xml:space="preserve">3. При промежуточных значениях отапливаемой площади дома в интервале 50-1000 кв. м значения расхода тепловой энергии на отопление и вентиляцию здания должны определяться по линейной интерполяции. </w:t>
            </w:r>
          </w:p>
          <w:p w14:paraId="171A689C" w14:textId="77777777" w:rsidR="008C57DD" w:rsidRPr="008C57DD" w:rsidRDefault="008C57DD" w:rsidP="008C57DD">
            <w:pPr>
              <w:pStyle w:val="ConsPlusNormal"/>
              <w:jc w:val="both"/>
              <w:rPr>
                <w:rFonts w:ascii="Times New Roman" w:hAnsi="Times New Roman" w:cs="Times New Roman"/>
                <w:sz w:val="20"/>
                <w:szCs w:val="20"/>
              </w:rPr>
            </w:pPr>
            <w:r w:rsidRPr="008C57DD">
              <w:rPr>
                <w:rFonts w:ascii="Times New Roman" w:hAnsi="Times New Roman" w:cs="Times New Roman"/>
                <w:iCs/>
                <w:sz w:val="20"/>
                <w:szCs w:val="20"/>
              </w:rPr>
              <w:t xml:space="preserve">4. Укрупненные показатели потребления газа приведены при теплоте сгорания газа 34 МДж/куб. м (8000 ккал/куб. м). Значение объема газопотребления принято в соответствии с «СП 42-101-2003 </w:t>
            </w:r>
            <w:r w:rsidRPr="008C57DD">
              <w:rPr>
                <w:rFonts w:ascii="Times New Roman" w:hAnsi="Times New Roman" w:cs="Times New Roman"/>
                <w:sz w:val="20"/>
                <w:szCs w:val="20"/>
              </w:rPr>
              <w:t xml:space="preserve">Проектирование и строительство газопроводов из полиэтиленовых труб и реконструкция изношенных газопроводов» (одобрен Постановлением Госстроя РФ от 26.11.2003 N 195). </w:t>
            </w:r>
            <w:r w:rsidRPr="008C57DD">
              <w:rPr>
                <w:rFonts w:ascii="Times New Roman" w:hAnsi="Times New Roman" w:cs="Times New Roman"/>
                <w:iCs/>
                <w:sz w:val="20"/>
                <w:szCs w:val="20"/>
              </w:rPr>
              <w:t>Размеры земельных участков в соответствии с СП 42.13330.2016 «СНиП 2.07.01-89* «Градостроительство. Планировка и застройка городских и сельских поселений».</w:t>
            </w:r>
          </w:p>
          <w:p w14:paraId="6B2BF8C5" w14:textId="77777777" w:rsidR="008C57DD" w:rsidRPr="008C57DD" w:rsidRDefault="008C57DD" w:rsidP="008C57DD">
            <w:pPr>
              <w:pStyle w:val="aff6"/>
              <w:ind w:firstLine="0"/>
              <w:rPr>
                <w:iCs/>
                <w:sz w:val="20"/>
                <w:szCs w:val="20"/>
                <w:lang w:val="ru-RU"/>
              </w:rPr>
            </w:pPr>
            <w:r w:rsidRPr="008C57DD">
              <w:rPr>
                <w:iCs/>
                <w:sz w:val="20"/>
                <w:szCs w:val="20"/>
                <w:lang w:val="ru-RU"/>
              </w:rPr>
              <w:t>5. Выбор объема водопотребления в указанных пределах должен производиться в зависимости от климатических условий, мощности источника водоснабжения и качества воды, степени благоустройства, этажности застройки и местных условий.</w:t>
            </w:r>
          </w:p>
          <w:p w14:paraId="10F37E14" w14:textId="05E8B2A5" w:rsidR="008C57DD" w:rsidRPr="008C57DD" w:rsidRDefault="008C57DD" w:rsidP="008C57DD">
            <w:pPr>
              <w:pStyle w:val="ConsPlusNormal"/>
              <w:jc w:val="both"/>
              <w:rPr>
                <w:rFonts w:ascii="Times New Roman" w:hAnsi="Times New Roman" w:cs="Times New Roman"/>
                <w:sz w:val="20"/>
                <w:szCs w:val="20"/>
              </w:rPr>
            </w:pPr>
            <w:r w:rsidRPr="008C57DD">
              <w:rPr>
                <w:rFonts w:ascii="Times New Roman" w:hAnsi="Times New Roman" w:cs="Times New Roman"/>
                <w:iCs/>
                <w:sz w:val="20"/>
                <w:szCs w:val="20"/>
              </w:rPr>
              <w:t xml:space="preserve">6. Объем водопотребления включает расходы воды на хозяйственно-питьевые и бытовые нужды в общественных зданиях (по классификации, принятой в </w:t>
            </w:r>
            <w:r w:rsidRPr="008C57DD">
              <w:rPr>
                <w:rFonts w:ascii="Times New Roman" w:hAnsi="Times New Roman" w:cs="Times New Roman"/>
                <w:sz w:val="20"/>
                <w:szCs w:val="20"/>
              </w:rPr>
              <w:t>СП 44.13330.2011 «СНиП 2.09.04-87* Административные и бытовые здания»</w:t>
            </w:r>
            <w:r w:rsidR="00BE0F39">
              <w:rPr>
                <w:rFonts w:ascii="Times New Roman" w:hAnsi="Times New Roman" w:cs="Times New Roman"/>
                <w:sz w:val="20"/>
                <w:szCs w:val="20"/>
              </w:rPr>
              <w:t xml:space="preserve"> </w:t>
            </w:r>
            <w:r w:rsidR="00BE0F39" w:rsidRPr="00440B4C">
              <w:rPr>
                <w:rFonts w:ascii="Times New Roman" w:hAnsi="Times New Roman" w:cs="Times New Roman"/>
                <w:sz w:val="20"/>
                <w:szCs w:val="20"/>
              </w:rPr>
              <w:t>(в ред. Приказа Минстроя России от 07.12.2021 N 905/пр)</w:t>
            </w:r>
            <w:r w:rsidRPr="00440B4C">
              <w:rPr>
                <w:rFonts w:ascii="Times New Roman" w:hAnsi="Times New Roman" w:cs="Times New Roman"/>
                <w:iCs/>
                <w:sz w:val="20"/>
                <w:szCs w:val="20"/>
              </w:rPr>
              <w:t xml:space="preserve">), </w:t>
            </w:r>
            <w:r w:rsidRPr="008C57DD">
              <w:rPr>
                <w:rFonts w:ascii="Times New Roman" w:hAnsi="Times New Roman" w:cs="Times New Roman"/>
                <w:iCs/>
                <w:sz w:val="20"/>
                <w:szCs w:val="20"/>
              </w:rPr>
              <w:t xml:space="preserve">за исключением расходов воды для домов отдыха, санитарно-туристских комплексов и детских оздоровительных лагерей, которые должны приниматься согласно </w:t>
            </w:r>
            <w:r w:rsidR="00D36E8D">
              <w:rPr>
                <w:rFonts w:ascii="Times New Roman" w:hAnsi="Times New Roman" w:cs="Times New Roman"/>
                <w:sz w:val="20"/>
                <w:szCs w:val="20"/>
              </w:rPr>
              <w:t>«</w:t>
            </w:r>
            <w:r w:rsidRPr="008C57DD">
              <w:rPr>
                <w:rFonts w:ascii="Times New Roman" w:hAnsi="Times New Roman" w:cs="Times New Roman"/>
                <w:sz w:val="20"/>
                <w:szCs w:val="20"/>
              </w:rPr>
              <w:t>СП 30.13330.2020. Свод правил. Внутренний водопровод и канализация зданий. СНиП 2.04.01-85*</w:t>
            </w:r>
            <w:r w:rsidR="00D36E8D">
              <w:rPr>
                <w:rFonts w:ascii="Times New Roman" w:hAnsi="Times New Roman" w:cs="Times New Roman"/>
                <w:sz w:val="20"/>
                <w:szCs w:val="20"/>
              </w:rPr>
              <w:t>»</w:t>
            </w:r>
            <w:r w:rsidRPr="008C57DD">
              <w:rPr>
                <w:rFonts w:ascii="Times New Roman" w:hAnsi="Times New Roman" w:cs="Times New Roman"/>
                <w:sz w:val="20"/>
                <w:szCs w:val="20"/>
              </w:rPr>
              <w:t xml:space="preserve"> (утв. и введен в действие Приказом Минстроя России от 30.12.2020 N 920/пр) (ред. от 19.09.2024) </w:t>
            </w:r>
            <w:r w:rsidRPr="008C57DD">
              <w:rPr>
                <w:rFonts w:ascii="Times New Roman" w:hAnsi="Times New Roman" w:cs="Times New Roman"/>
                <w:iCs/>
                <w:sz w:val="20"/>
                <w:szCs w:val="20"/>
              </w:rPr>
              <w:t xml:space="preserve">и технологическим данным. </w:t>
            </w:r>
          </w:p>
          <w:p w14:paraId="683876F1" w14:textId="2F69B600" w:rsidR="008C57DD" w:rsidRPr="008C57DD" w:rsidRDefault="008C57DD" w:rsidP="008C57DD">
            <w:pPr>
              <w:pStyle w:val="aff6"/>
              <w:ind w:firstLine="0"/>
              <w:rPr>
                <w:iCs/>
                <w:sz w:val="20"/>
                <w:szCs w:val="20"/>
                <w:lang w:val="ru-RU"/>
              </w:rPr>
            </w:pPr>
            <w:r w:rsidRPr="008C57DD">
              <w:rPr>
                <w:iCs/>
                <w:sz w:val="20"/>
                <w:szCs w:val="20"/>
                <w:lang w:val="ru-RU"/>
              </w:rPr>
              <w:t>7. Количество воды на нужды промышленности, обеспечивающей население продуктами, и неучтенные расходы при соответствующем обосновании допускается принимать дополнительно в размере 15% суммарного расхода на хозяйственно-питьевые нужды населенного пункта</w:t>
            </w:r>
            <w:r w:rsidR="00BC4DF0">
              <w:rPr>
                <w:iCs/>
                <w:sz w:val="20"/>
                <w:szCs w:val="20"/>
                <w:lang w:val="ru-RU"/>
              </w:rPr>
              <w:t>.</w:t>
            </w:r>
            <w:r w:rsidRPr="008C57DD">
              <w:rPr>
                <w:iCs/>
                <w:sz w:val="20"/>
                <w:szCs w:val="20"/>
                <w:lang w:val="ru-RU"/>
              </w:rPr>
              <w:t xml:space="preserve"> </w:t>
            </w:r>
          </w:p>
          <w:p w14:paraId="5937E5CC" w14:textId="77777777" w:rsidR="008C57DD" w:rsidRPr="008C57DD" w:rsidRDefault="008C57DD" w:rsidP="008C57DD">
            <w:pPr>
              <w:pStyle w:val="aff6"/>
              <w:ind w:firstLine="0"/>
              <w:rPr>
                <w:iCs/>
                <w:sz w:val="20"/>
                <w:szCs w:val="20"/>
                <w:lang w:val="ru-RU"/>
              </w:rPr>
            </w:pPr>
            <w:r w:rsidRPr="008C57DD">
              <w:rPr>
                <w:iCs/>
                <w:sz w:val="20"/>
                <w:szCs w:val="20"/>
                <w:lang w:val="ru-RU"/>
              </w:rPr>
              <w:t>8. Конкретное значение величины удельного хозяйственно-питьевого водопотребления принимается на основании данных по оценке фактического удельного водопотребления по приборам учета и утверждается постановлением органов местной власти.</w:t>
            </w:r>
          </w:p>
          <w:p w14:paraId="145AD87A" w14:textId="1F96922F" w:rsidR="00B47AD9" w:rsidRDefault="008C57DD" w:rsidP="008C57DD">
            <w:pPr>
              <w:pStyle w:val="aff6"/>
              <w:ind w:firstLine="0"/>
              <w:rPr>
                <w:iCs/>
                <w:sz w:val="20"/>
                <w:szCs w:val="20"/>
                <w:lang w:val="ru-RU"/>
              </w:rPr>
            </w:pPr>
            <w:r w:rsidRPr="008C57DD">
              <w:rPr>
                <w:iCs/>
                <w:sz w:val="20"/>
                <w:szCs w:val="20"/>
                <w:lang w:val="ru-RU"/>
              </w:rPr>
              <w:t>9. Размер земельного участка для размещения станции очистки воды принят в соответствии с п.12.</w:t>
            </w:r>
            <w:r w:rsidR="00223D55">
              <w:rPr>
                <w:iCs/>
                <w:sz w:val="20"/>
                <w:szCs w:val="20"/>
                <w:lang w:val="ru-RU"/>
              </w:rPr>
              <w:t>4</w:t>
            </w:r>
            <w:r w:rsidRPr="008C57DD">
              <w:rPr>
                <w:iCs/>
                <w:sz w:val="20"/>
                <w:szCs w:val="20"/>
                <w:lang w:val="ru-RU"/>
              </w:rPr>
              <w:t xml:space="preserve"> СП 42.13330.2016 «СНиП 2.07.01-89* «Градостроительство. Планировка и застройка городских и сельских поселений», размер земельного участка для размещения очистных сооружений канализации принят в соответствии с та</w:t>
            </w:r>
            <w:r w:rsidR="003843B4">
              <w:rPr>
                <w:iCs/>
                <w:sz w:val="20"/>
                <w:szCs w:val="20"/>
                <w:lang w:val="ru-RU"/>
              </w:rPr>
              <w:t>б.</w:t>
            </w:r>
            <w:r w:rsidRPr="008C57DD">
              <w:rPr>
                <w:iCs/>
                <w:sz w:val="20"/>
                <w:szCs w:val="20"/>
                <w:lang w:val="ru-RU"/>
              </w:rPr>
              <w:t xml:space="preserve"> 12.1 п</w:t>
            </w:r>
            <w:r w:rsidR="003843B4">
              <w:rPr>
                <w:iCs/>
                <w:sz w:val="20"/>
                <w:szCs w:val="20"/>
                <w:lang w:val="ru-RU"/>
              </w:rPr>
              <w:t xml:space="preserve">. </w:t>
            </w:r>
            <w:r w:rsidRPr="008C57DD">
              <w:rPr>
                <w:iCs/>
                <w:sz w:val="20"/>
                <w:szCs w:val="20"/>
                <w:lang w:val="ru-RU"/>
              </w:rPr>
              <w:t>12.5</w:t>
            </w:r>
            <w:r w:rsidR="0047578F">
              <w:rPr>
                <w:iCs/>
                <w:sz w:val="20"/>
                <w:szCs w:val="20"/>
                <w:lang w:val="ru-RU"/>
              </w:rPr>
              <w:t>, п.12.6</w:t>
            </w:r>
            <w:r w:rsidR="003843B4">
              <w:rPr>
                <w:iCs/>
                <w:sz w:val="20"/>
                <w:szCs w:val="20"/>
                <w:lang w:val="ru-RU"/>
              </w:rPr>
              <w:t xml:space="preserve"> </w:t>
            </w:r>
            <w:r w:rsidRPr="008C57DD">
              <w:rPr>
                <w:iCs/>
                <w:sz w:val="20"/>
                <w:szCs w:val="20"/>
                <w:lang w:val="ru-RU"/>
              </w:rPr>
              <w:t>СП 42.13330.2016 «СНиП 2.07.01-89* «Градостроительство. Планировка и застройка городских и сельских поселений»</w:t>
            </w:r>
            <w:r w:rsidR="00BC4DF0">
              <w:rPr>
                <w:iCs/>
                <w:sz w:val="20"/>
                <w:szCs w:val="20"/>
                <w:lang w:val="ru-RU"/>
              </w:rPr>
              <w:t>.</w:t>
            </w:r>
          </w:p>
          <w:p w14:paraId="0893CCB2" w14:textId="048CDC50" w:rsidR="00A64FA4" w:rsidRPr="00A15D57" w:rsidRDefault="00A64FA4" w:rsidP="008C57DD">
            <w:pPr>
              <w:pStyle w:val="aff6"/>
              <w:ind w:firstLine="0"/>
              <w:rPr>
                <w:iCs/>
                <w:sz w:val="20"/>
                <w:szCs w:val="20"/>
                <w:lang w:val="ru-RU"/>
              </w:rPr>
            </w:pPr>
          </w:p>
        </w:tc>
      </w:tr>
    </w:tbl>
    <w:p w14:paraId="603B6C3F" w14:textId="77777777" w:rsidR="00322760" w:rsidRPr="00A15D57" w:rsidRDefault="00322760" w:rsidP="007460AB">
      <w:pPr>
        <w:keepNext/>
        <w:suppressAutoHyphens/>
        <w:spacing w:before="240"/>
        <w:jc w:val="right"/>
        <w:rPr>
          <w:bCs/>
          <w:iCs/>
        </w:rPr>
      </w:pPr>
      <w:bookmarkStart w:id="43" w:name="OLE_LINK185"/>
      <w:bookmarkStart w:id="44" w:name="OLE_LINK186"/>
      <w:bookmarkStart w:id="45" w:name="OLE_LINK141"/>
      <w:r w:rsidRPr="00A15D57">
        <w:rPr>
          <w:bCs/>
          <w:iCs/>
        </w:rPr>
        <w:lastRenderedPageBreak/>
        <w:t>Таблица 1.</w:t>
      </w:r>
      <w:r w:rsidR="00A7144B" w:rsidRPr="00A15D57">
        <w:rPr>
          <w:bCs/>
          <w:iCs/>
        </w:rPr>
        <w:t>2</w:t>
      </w:r>
    </w:p>
    <w:p w14:paraId="62B4921D" w14:textId="77777777" w:rsidR="00322760" w:rsidRPr="00A15D57" w:rsidRDefault="002956AB" w:rsidP="002956AB">
      <w:pPr>
        <w:pStyle w:val="5"/>
      </w:pPr>
      <w:bookmarkStart w:id="46" w:name="OLE_LINK151"/>
      <w:bookmarkStart w:id="47" w:name="OLE_LINK152"/>
      <w:r w:rsidRPr="00A15D57">
        <w:t>Объекты</w:t>
      </w:r>
      <w:r w:rsidR="00322760" w:rsidRPr="00A15D57">
        <w:t xml:space="preserve"> </w:t>
      </w:r>
      <w:r w:rsidR="00A05C55" w:rsidRPr="00A15D57">
        <w:t xml:space="preserve">местного значения муниципального округа </w:t>
      </w:r>
      <w:r w:rsidR="00322760" w:rsidRPr="00A15D57">
        <w:t>в области автомобильных дорог местного значения</w:t>
      </w:r>
      <w:bookmarkEnd w:id="46"/>
      <w:bookmarkEnd w:id="47"/>
      <w:r w:rsidR="00322760" w:rsidRPr="00A15D57">
        <w:t xml:space="preserve"> </w:t>
      </w:r>
      <w:r w:rsidR="00387E79" w:rsidRPr="00A15D57">
        <w:t>и транспорта</w:t>
      </w:r>
    </w:p>
    <w:tbl>
      <w:tblPr>
        <w:tblStyle w:val="af1"/>
        <w:tblW w:w="9692"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Layout w:type="fixed"/>
        <w:tblCellMar>
          <w:left w:w="28" w:type="dxa"/>
          <w:right w:w="28" w:type="dxa"/>
        </w:tblCellMar>
        <w:tblLook w:val="04A0" w:firstRow="1" w:lastRow="0" w:firstColumn="1" w:lastColumn="0" w:noHBand="0" w:noVBand="1"/>
      </w:tblPr>
      <w:tblGrid>
        <w:gridCol w:w="1550"/>
        <w:gridCol w:w="2274"/>
        <w:gridCol w:w="2115"/>
        <w:gridCol w:w="12"/>
        <w:gridCol w:w="2834"/>
        <w:gridCol w:w="907"/>
      </w:tblGrid>
      <w:tr w:rsidR="00310145" w:rsidRPr="00A15D57" w14:paraId="1A9100FB" w14:textId="77777777" w:rsidTr="00604C2D">
        <w:trPr>
          <w:cantSplit/>
          <w:trHeight w:val="313"/>
          <w:tblHeader/>
        </w:trPr>
        <w:tc>
          <w:tcPr>
            <w:tcW w:w="1550" w:type="dxa"/>
            <w:tcBorders>
              <w:bottom w:val="single" w:sz="8" w:space="0" w:color="000000" w:themeColor="text1"/>
            </w:tcBorders>
            <w:shd w:val="clear" w:color="auto" w:fill="auto"/>
          </w:tcPr>
          <w:p w14:paraId="44564B96" w14:textId="77777777" w:rsidR="00310145" w:rsidRPr="00A15D57" w:rsidRDefault="00310145" w:rsidP="00672F41">
            <w:pPr>
              <w:pStyle w:val="aff6"/>
              <w:ind w:firstLine="0"/>
              <w:jc w:val="center"/>
              <w:rPr>
                <w:b/>
                <w:iCs/>
                <w:sz w:val="20"/>
                <w:szCs w:val="20"/>
                <w:lang w:val="ru-RU"/>
              </w:rPr>
            </w:pPr>
            <w:r w:rsidRPr="00A15D57">
              <w:rPr>
                <w:b/>
                <w:iCs/>
                <w:sz w:val="20"/>
                <w:szCs w:val="20"/>
                <w:lang w:val="ru-RU"/>
              </w:rPr>
              <w:t>Наименование вида объекта</w:t>
            </w:r>
          </w:p>
        </w:tc>
        <w:tc>
          <w:tcPr>
            <w:tcW w:w="2274" w:type="dxa"/>
            <w:tcBorders>
              <w:bottom w:val="single" w:sz="8" w:space="0" w:color="000000" w:themeColor="text1"/>
            </w:tcBorders>
            <w:shd w:val="clear" w:color="auto" w:fill="auto"/>
          </w:tcPr>
          <w:p w14:paraId="3D9E864B" w14:textId="77777777" w:rsidR="00310145" w:rsidRPr="00A15D57" w:rsidRDefault="00310145" w:rsidP="00672F41">
            <w:pPr>
              <w:pStyle w:val="aff6"/>
              <w:ind w:firstLine="0"/>
              <w:jc w:val="center"/>
              <w:rPr>
                <w:b/>
                <w:iCs/>
                <w:sz w:val="20"/>
                <w:szCs w:val="20"/>
                <w:lang w:val="ru-RU"/>
              </w:rPr>
            </w:pPr>
            <w:r w:rsidRPr="00A15D57">
              <w:rPr>
                <w:b/>
                <w:iCs/>
                <w:sz w:val="20"/>
                <w:szCs w:val="20"/>
                <w:lang w:val="ru-RU"/>
              </w:rPr>
              <w:t>Тип расчетного показателя</w:t>
            </w:r>
          </w:p>
        </w:tc>
        <w:tc>
          <w:tcPr>
            <w:tcW w:w="2127" w:type="dxa"/>
            <w:gridSpan w:val="2"/>
            <w:tcBorders>
              <w:bottom w:val="single" w:sz="8" w:space="0" w:color="000000" w:themeColor="text1"/>
            </w:tcBorders>
            <w:shd w:val="clear" w:color="auto" w:fill="auto"/>
          </w:tcPr>
          <w:p w14:paraId="0592CC0F" w14:textId="77777777" w:rsidR="00310145" w:rsidRPr="00A15D57" w:rsidRDefault="00310145" w:rsidP="00672F41">
            <w:pPr>
              <w:pStyle w:val="aff6"/>
              <w:ind w:firstLine="0"/>
              <w:jc w:val="center"/>
              <w:rPr>
                <w:b/>
                <w:iCs/>
                <w:sz w:val="20"/>
                <w:szCs w:val="20"/>
                <w:lang w:val="ru-RU"/>
              </w:rPr>
            </w:pPr>
            <w:r w:rsidRPr="00A15D57">
              <w:rPr>
                <w:b/>
                <w:iCs/>
                <w:sz w:val="20"/>
                <w:szCs w:val="20"/>
                <w:lang w:val="ru-RU"/>
              </w:rPr>
              <w:t>Наименование расчетного показателя, единица измерения</w:t>
            </w:r>
          </w:p>
        </w:tc>
        <w:tc>
          <w:tcPr>
            <w:tcW w:w="3741" w:type="dxa"/>
            <w:gridSpan w:val="2"/>
            <w:tcBorders>
              <w:bottom w:val="single" w:sz="8" w:space="0" w:color="000000" w:themeColor="text1"/>
            </w:tcBorders>
            <w:shd w:val="clear" w:color="auto" w:fill="auto"/>
          </w:tcPr>
          <w:p w14:paraId="6BAB02A2" w14:textId="77777777" w:rsidR="00310145" w:rsidRPr="00A15D57" w:rsidRDefault="00310145" w:rsidP="00672F41">
            <w:pPr>
              <w:pStyle w:val="aff6"/>
              <w:ind w:firstLine="0"/>
              <w:jc w:val="center"/>
              <w:rPr>
                <w:b/>
                <w:iCs/>
                <w:sz w:val="20"/>
                <w:szCs w:val="20"/>
                <w:lang w:val="ru-RU"/>
              </w:rPr>
            </w:pPr>
            <w:r w:rsidRPr="00A15D57">
              <w:rPr>
                <w:b/>
                <w:iCs/>
                <w:sz w:val="20"/>
                <w:szCs w:val="20"/>
                <w:lang w:val="ru-RU"/>
              </w:rPr>
              <w:t>Значение расчетного показателя</w:t>
            </w:r>
          </w:p>
        </w:tc>
      </w:tr>
      <w:tr w:rsidR="009F5657" w:rsidRPr="00A15D57" w14:paraId="7CBFA2CB" w14:textId="77777777" w:rsidTr="00604C2D">
        <w:trPr>
          <w:cantSplit/>
          <w:trHeight w:val="690"/>
        </w:trPr>
        <w:tc>
          <w:tcPr>
            <w:tcW w:w="1550" w:type="dxa"/>
            <w:vMerge w:val="restart"/>
            <w:tcBorders>
              <w:bottom w:val="single" w:sz="4" w:space="0" w:color="auto"/>
            </w:tcBorders>
            <w:shd w:val="clear" w:color="auto" w:fill="auto"/>
          </w:tcPr>
          <w:p w14:paraId="47DF6809" w14:textId="77777777" w:rsidR="009F5657" w:rsidRPr="00A15D57" w:rsidRDefault="009F5657" w:rsidP="00A7144B">
            <w:pPr>
              <w:pStyle w:val="aff6"/>
              <w:ind w:firstLine="0"/>
              <w:jc w:val="left"/>
              <w:rPr>
                <w:iCs/>
                <w:sz w:val="20"/>
                <w:szCs w:val="20"/>
                <w:lang w:val="ru-RU"/>
              </w:rPr>
            </w:pPr>
            <w:r w:rsidRPr="00A15D57">
              <w:rPr>
                <w:iCs/>
                <w:sz w:val="20"/>
                <w:szCs w:val="20"/>
                <w:lang w:val="ru-RU"/>
              </w:rPr>
              <w:t>Автомобильные дороги местного значения муниципального округа</w:t>
            </w:r>
          </w:p>
        </w:tc>
        <w:tc>
          <w:tcPr>
            <w:tcW w:w="2274" w:type="dxa"/>
            <w:vMerge w:val="restart"/>
            <w:tcBorders>
              <w:bottom w:val="single" w:sz="4" w:space="0" w:color="auto"/>
            </w:tcBorders>
            <w:shd w:val="clear" w:color="auto" w:fill="auto"/>
          </w:tcPr>
          <w:p w14:paraId="60A70CB7" w14:textId="77777777" w:rsidR="009F5657" w:rsidRPr="00A15D57" w:rsidRDefault="009F5657" w:rsidP="00A7144B">
            <w:pPr>
              <w:pStyle w:val="aff6"/>
              <w:ind w:firstLine="0"/>
              <w:jc w:val="left"/>
              <w:rPr>
                <w:iCs/>
                <w:sz w:val="20"/>
                <w:szCs w:val="20"/>
                <w:lang w:val="ru-RU"/>
              </w:rPr>
            </w:pPr>
            <w:r w:rsidRPr="00A15D57">
              <w:rPr>
                <w:iCs/>
                <w:sz w:val="20"/>
                <w:szCs w:val="20"/>
                <w:lang w:val="ru-RU"/>
              </w:rPr>
              <w:t>Расчетный показатель минимально допустимого уровня обеспеченности</w:t>
            </w:r>
          </w:p>
        </w:tc>
        <w:tc>
          <w:tcPr>
            <w:tcW w:w="2127" w:type="dxa"/>
            <w:gridSpan w:val="2"/>
            <w:tcBorders>
              <w:bottom w:val="single" w:sz="4" w:space="0" w:color="auto"/>
            </w:tcBorders>
            <w:shd w:val="clear" w:color="auto" w:fill="auto"/>
          </w:tcPr>
          <w:p w14:paraId="039FB475" w14:textId="77777777" w:rsidR="009F5657" w:rsidRPr="00A15D57" w:rsidRDefault="009F5657" w:rsidP="00A7144B">
            <w:pPr>
              <w:pStyle w:val="aff6"/>
              <w:ind w:firstLine="0"/>
              <w:jc w:val="left"/>
              <w:rPr>
                <w:iCs/>
                <w:sz w:val="20"/>
                <w:szCs w:val="20"/>
                <w:lang w:val="ru-RU"/>
              </w:rPr>
            </w:pPr>
            <w:r w:rsidRPr="00A15D57">
              <w:rPr>
                <w:iCs/>
                <w:sz w:val="20"/>
                <w:szCs w:val="20"/>
                <w:lang w:val="ru-RU"/>
              </w:rPr>
              <w:t>Плотность автомобильных дорог, км/ кв. км</w:t>
            </w:r>
          </w:p>
        </w:tc>
        <w:tc>
          <w:tcPr>
            <w:tcW w:w="3741" w:type="dxa"/>
            <w:gridSpan w:val="2"/>
            <w:tcBorders>
              <w:bottom w:val="single" w:sz="4" w:space="0" w:color="auto"/>
            </w:tcBorders>
            <w:shd w:val="clear" w:color="auto" w:fill="auto"/>
          </w:tcPr>
          <w:p w14:paraId="20DA962B" w14:textId="77777777" w:rsidR="009F5657" w:rsidRPr="00A15D57" w:rsidRDefault="009F5657" w:rsidP="00A7144B">
            <w:pPr>
              <w:pStyle w:val="aff6"/>
              <w:ind w:firstLine="0"/>
              <w:jc w:val="center"/>
              <w:rPr>
                <w:iCs/>
                <w:strike/>
                <w:sz w:val="20"/>
                <w:szCs w:val="20"/>
                <w:lang w:val="ru-RU"/>
              </w:rPr>
            </w:pPr>
            <w:r w:rsidRPr="009778A9">
              <w:rPr>
                <w:iCs/>
                <w:sz w:val="20"/>
                <w:szCs w:val="20"/>
                <w:lang w:val="ru-RU"/>
              </w:rPr>
              <w:t>0.12</w:t>
            </w:r>
          </w:p>
        </w:tc>
      </w:tr>
      <w:tr w:rsidR="009F5657" w:rsidRPr="00A15D57" w14:paraId="2F89E3EE" w14:textId="77777777" w:rsidTr="00604C2D">
        <w:trPr>
          <w:cantSplit/>
          <w:trHeight w:val="690"/>
        </w:trPr>
        <w:tc>
          <w:tcPr>
            <w:tcW w:w="1550" w:type="dxa"/>
            <w:vMerge/>
            <w:tcBorders>
              <w:top w:val="single" w:sz="4" w:space="0" w:color="auto"/>
            </w:tcBorders>
            <w:shd w:val="clear" w:color="auto" w:fill="auto"/>
          </w:tcPr>
          <w:p w14:paraId="5ED54845" w14:textId="77777777" w:rsidR="009F5657" w:rsidRPr="00A15D57" w:rsidRDefault="009F5657" w:rsidP="00A7144B">
            <w:pPr>
              <w:pStyle w:val="aff6"/>
              <w:ind w:firstLine="0"/>
              <w:jc w:val="left"/>
              <w:rPr>
                <w:iCs/>
                <w:sz w:val="20"/>
                <w:szCs w:val="20"/>
                <w:lang w:val="ru-RU"/>
              </w:rPr>
            </w:pPr>
          </w:p>
        </w:tc>
        <w:tc>
          <w:tcPr>
            <w:tcW w:w="2274" w:type="dxa"/>
            <w:vMerge/>
            <w:tcBorders>
              <w:top w:val="single" w:sz="4" w:space="0" w:color="auto"/>
            </w:tcBorders>
            <w:shd w:val="clear" w:color="auto" w:fill="auto"/>
          </w:tcPr>
          <w:p w14:paraId="37426917" w14:textId="77777777" w:rsidR="009F5657" w:rsidRPr="00A15D57" w:rsidRDefault="009F5657" w:rsidP="00A7144B">
            <w:pPr>
              <w:pStyle w:val="aff6"/>
              <w:ind w:firstLine="0"/>
              <w:jc w:val="left"/>
              <w:rPr>
                <w:iCs/>
                <w:sz w:val="20"/>
                <w:szCs w:val="20"/>
                <w:lang w:val="ru-RU"/>
              </w:rPr>
            </w:pPr>
          </w:p>
        </w:tc>
        <w:tc>
          <w:tcPr>
            <w:tcW w:w="2127" w:type="dxa"/>
            <w:gridSpan w:val="2"/>
            <w:tcBorders>
              <w:top w:val="single" w:sz="4" w:space="0" w:color="auto"/>
            </w:tcBorders>
            <w:shd w:val="clear" w:color="auto" w:fill="auto"/>
          </w:tcPr>
          <w:p w14:paraId="09C67206" w14:textId="77777777" w:rsidR="009F5657" w:rsidRPr="00A15D57" w:rsidRDefault="009F5657" w:rsidP="00A7144B">
            <w:pPr>
              <w:pStyle w:val="aff6"/>
              <w:ind w:firstLine="0"/>
              <w:jc w:val="left"/>
              <w:rPr>
                <w:iCs/>
                <w:sz w:val="20"/>
                <w:szCs w:val="20"/>
                <w:lang w:val="ru-RU"/>
              </w:rPr>
            </w:pPr>
            <w:r w:rsidRPr="00A15D57">
              <w:rPr>
                <w:iCs/>
                <w:sz w:val="20"/>
                <w:szCs w:val="20"/>
                <w:lang w:val="ru-RU"/>
              </w:rPr>
              <w:t>Доля протяженности автомобильных дорог общего пользования муниципального значения, соответствующих нормативным требованиям к транспортно-эксплуатационным показателям, %</w:t>
            </w:r>
          </w:p>
        </w:tc>
        <w:tc>
          <w:tcPr>
            <w:tcW w:w="3741" w:type="dxa"/>
            <w:gridSpan w:val="2"/>
            <w:tcBorders>
              <w:top w:val="single" w:sz="4" w:space="0" w:color="auto"/>
            </w:tcBorders>
            <w:shd w:val="clear" w:color="auto" w:fill="auto"/>
          </w:tcPr>
          <w:p w14:paraId="1D10FB6A" w14:textId="77777777" w:rsidR="009F5657" w:rsidRPr="00A15D57" w:rsidRDefault="00615686" w:rsidP="00A7144B">
            <w:pPr>
              <w:pStyle w:val="aff6"/>
              <w:ind w:firstLine="0"/>
              <w:jc w:val="center"/>
              <w:rPr>
                <w:iCs/>
                <w:sz w:val="20"/>
                <w:szCs w:val="20"/>
                <w:lang w:val="ru-RU"/>
              </w:rPr>
            </w:pPr>
            <w:r w:rsidRPr="00A15D57">
              <w:rPr>
                <w:iCs/>
                <w:sz w:val="20"/>
                <w:szCs w:val="20"/>
                <w:lang w:val="ru-RU"/>
              </w:rPr>
              <w:t>57,5</w:t>
            </w:r>
          </w:p>
        </w:tc>
      </w:tr>
      <w:tr w:rsidR="00A7144B" w:rsidRPr="00A15D57" w14:paraId="4D0AF7D4" w14:textId="77777777" w:rsidTr="00D727F4">
        <w:trPr>
          <w:cantSplit/>
        </w:trPr>
        <w:tc>
          <w:tcPr>
            <w:tcW w:w="1550" w:type="dxa"/>
            <w:vMerge/>
            <w:shd w:val="clear" w:color="auto" w:fill="auto"/>
          </w:tcPr>
          <w:p w14:paraId="57F9F3CE" w14:textId="77777777" w:rsidR="00A7144B" w:rsidRPr="00A15D57" w:rsidRDefault="00A7144B" w:rsidP="00A7144B">
            <w:pPr>
              <w:pStyle w:val="aff6"/>
              <w:ind w:firstLine="0"/>
              <w:jc w:val="left"/>
              <w:rPr>
                <w:iCs/>
                <w:sz w:val="20"/>
                <w:szCs w:val="20"/>
                <w:lang w:val="ru-RU"/>
              </w:rPr>
            </w:pPr>
          </w:p>
        </w:tc>
        <w:tc>
          <w:tcPr>
            <w:tcW w:w="2274" w:type="dxa"/>
            <w:shd w:val="clear" w:color="auto" w:fill="auto"/>
          </w:tcPr>
          <w:p w14:paraId="2B0B1794" w14:textId="77777777" w:rsidR="00A7144B" w:rsidRPr="00A15D57" w:rsidRDefault="00A7144B" w:rsidP="00A7144B">
            <w:pPr>
              <w:pStyle w:val="aff6"/>
              <w:ind w:firstLine="0"/>
              <w:jc w:val="left"/>
              <w:rPr>
                <w:iCs/>
                <w:sz w:val="20"/>
                <w:szCs w:val="20"/>
                <w:lang w:val="ru-RU"/>
              </w:rPr>
            </w:pPr>
            <w:r w:rsidRPr="00A15D57">
              <w:rPr>
                <w:iCs/>
                <w:sz w:val="20"/>
                <w:szCs w:val="20"/>
                <w:lang w:val="ru-RU"/>
              </w:rPr>
              <w:t>Расчетный показатель максимально допустимого уровня территориальной доступности</w:t>
            </w:r>
          </w:p>
        </w:tc>
        <w:tc>
          <w:tcPr>
            <w:tcW w:w="5868" w:type="dxa"/>
            <w:gridSpan w:val="4"/>
            <w:shd w:val="clear" w:color="auto" w:fill="auto"/>
          </w:tcPr>
          <w:p w14:paraId="63945843" w14:textId="77777777" w:rsidR="00A7144B" w:rsidRPr="00A15D57" w:rsidRDefault="00A7144B" w:rsidP="00A7144B">
            <w:pPr>
              <w:pStyle w:val="aff6"/>
              <w:ind w:firstLine="0"/>
              <w:jc w:val="center"/>
              <w:rPr>
                <w:iCs/>
                <w:sz w:val="20"/>
                <w:szCs w:val="20"/>
                <w:lang w:val="ru-RU"/>
              </w:rPr>
            </w:pPr>
            <w:r w:rsidRPr="00A15D57">
              <w:rPr>
                <w:iCs/>
                <w:sz w:val="20"/>
                <w:szCs w:val="20"/>
                <w:lang w:val="ru-RU"/>
              </w:rPr>
              <w:t>Не нормируется</w:t>
            </w:r>
          </w:p>
        </w:tc>
      </w:tr>
      <w:tr w:rsidR="007F5D83" w:rsidRPr="00A15D57" w14:paraId="5AC8E3F0" w14:textId="77777777" w:rsidTr="00D727F4">
        <w:trPr>
          <w:cantSplit/>
          <w:trHeight w:val="515"/>
        </w:trPr>
        <w:tc>
          <w:tcPr>
            <w:tcW w:w="1550" w:type="dxa"/>
            <w:vMerge w:val="restart"/>
            <w:shd w:val="clear" w:color="auto" w:fill="auto"/>
          </w:tcPr>
          <w:p w14:paraId="38D252AA" w14:textId="77777777" w:rsidR="007F5D83" w:rsidRPr="00A15D57" w:rsidRDefault="007F5D83" w:rsidP="007F5D83">
            <w:pPr>
              <w:pStyle w:val="aff6"/>
              <w:ind w:firstLine="0"/>
              <w:jc w:val="left"/>
              <w:rPr>
                <w:iCs/>
                <w:sz w:val="20"/>
                <w:szCs w:val="20"/>
                <w:lang w:val="ru-RU"/>
              </w:rPr>
            </w:pPr>
            <w:r w:rsidRPr="00A15D57">
              <w:rPr>
                <w:iCs/>
                <w:sz w:val="20"/>
                <w:szCs w:val="20"/>
                <w:lang w:val="ru-RU"/>
              </w:rPr>
              <w:t>Автовокзал (автостанция</w:t>
            </w:r>
          </w:p>
        </w:tc>
        <w:tc>
          <w:tcPr>
            <w:tcW w:w="2274" w:type="dxa"/>
            <w:shd w:val="clear" w:color="auto" w:fill="auto"/>
          </w:tcPr>
          <w:p w14:paraId="77BA04A5" w14:textId="77777777" w:rsidR="007F5D83" w:rsidRPr="00A15D57" w:rsidRDefault="007F5D83" w:rsidP="007F5D83">
            <w:pPr>
              <w:pStyle w:val="aff6"/>
              <w:ind w:firstLine="0"/>
              <w:jc w:val="left"/>
              <w:rPr>
                <w:iCs/>
                <w:sz w:val="20"/>
                <w:szCs w:val="20"/>
                <w:lang w:val="ru-RU"/>
              </w:rPr>
            </w:pPr>
            <w:r w:rsidRPr="00A15D57">
              <w:rPr>
                <w:iCs/>
                <w:sz w:val="20"/>
                <w:szCs w:val="20"/>
                <w:lang w:val="ru-RU"/>
              </w:rPr>
              <w:t xml:space="preserve">Расчетный показатель минимально допустимого уровня обеспеченности </w:t>
            </w:r>
          </w:p>
        </w:tc>
        <w:tc>
          <w:tcPr>
            <w:tcW w:w="2127" w:type="dxa"/>
            <w:gridSpan w:val="2"/>
            <w:shd w:val="clear" w:color="auto" w:fill="auto"/>
          </w:tcPr>
          <w:p w14:paraId="36511352" w14:textId="77777777" w:rsidR="007F5D83" w:rsidRPr="00A15D57" w:rsidRDefault="007F5D83" w:rsidP="007F5D83">
            <w:pPr>
              <w:pStyle w:val="aff6"/>
              <w:ind w:firstLine="0"/>
              <w:jc w:val="left"/>
              <w:rPr>
                <w:iCs/>
                <w:sz w:val="20"/>
                <w:szCs w:val="20"/>
                <w:lang w:val="ru-RU"/>
              </w:rPr>
            </w:pPr>
            <w:r w:rsidRPr="00A15D57">
              <w:rPr>
                <w:iCs/>
                <w:sz w:val="20"/>
                <w:szCs w:val="20"/>
                <w:lang w:val="ru-RU"/>
              </w:rPr>
              <w:t>Количество объектов на муниципальный округ, ед.</w:t>
            </w:r>
          </w:p>
        </w:tc>
        <w:tc>
          <w:tcPr>
            <w:tcW w:w="3741" w:type="dxa"/>
            <w:gridSpan w:val="2"/>
            <w:shd w:val="clear" w:color="auto" w:fill="auto"/>
          </w:tcPr>
          <w:p w14:paraId="5F5F017C" w14:textId="77777777" w:rsidR="007F5D83" w:rsidRPr="00A15D57" w:rsidRDefault="007F5D83" w:rsidP="007F5D83">
            <w:pPr>
              <w:pStyle w:val="aff6"/>
              <w:ind w:firstLine="0"/>
              <w:jc w:val="center"/>
              <w:rPr>
                <w:iCs/>
                <w:sz w:val="20"/>
                <w:szCs w:val="20"/>
                <w:lang w:val="ru-RU"/>
              </w:rPr>
            </w:pPr>
            <w:r w:rsidRPr="00A15D57">
              <w:rPr>
                <w:iCs/>
                <w:sz w:val="20"/>
                <w:szCs w:val="20"/>
                <w:lang w:val="ru-RU"/>
              </w:rPr>
              <w:t>1</w:t>
            </w:r>
          </w:p>
        </w:tc>
      </w:tr>
      <w:tr w:rsidR="007F5D83" w:rsidRPr="00A15D57" w14:paraId="0DD92579" w14:textId="77777777" w:rsidTr="00D727F4">
        <w:trPr>
          <w:cantSplit/>
          <w:trHeight w:val="515"/>
        </w:trPr>
        <w:tc>
          <w:tcPr>
            <w:tcW w:w="1550" w:type="dxa"/>
            <w:vMerge/>
            <w:shd w:val="clear" w:color="auto" w:fill="auto"/>
          </w:tcPr>
          <w:p w14:paraId="67DD4B9F" w14:textId="77777777" w:rsidR="007F5D83" w:rsidRPr="00A15D57" w:rsidRDefault="007F5D83" w:rsidP="007F5D83">
            <w:pPr>
              <w:pStyle w:val="aff6"/>
              <w:ind w:firstLine="0"/>
              <w:jc w:val="left"/>
              <w:rPr>
                <w:iCs/>
                <w:sz w:val="20"/>
                <w:szCs w:val="20"/>
                <w:lang w:val="ru-RU"/>
              </w:rPr>
            </w:pPr>
          </w:p>
        </w:tc>
        <w:tc>
          <w:tcPr>
            <w:tcW w:w="2274" w:type="dxa"/>
            <w:shd w:val="clear" w:color="auto" w:fill="auto"/>
          </w:tcPr>
          <w:p w14:paraId="2FAB0002" w14:textId="77777777" w:rsidR="007F5D83" w:rsidRPr="00A15D57" w:rsidRDefault="007F5D83" w:rsidP="007F5D83">
            <w:pPr>
              <w:pStyle w:val="aff6"/>
              <w:ind w:firstLine="0"/>
              <w:jc w:val="left"/>
              <w:rPr>
                <w:iCs/>
                <w:sz w:val="20"/>
                <w:szCs w:val="20"/>
                <w:lang w:val="ru-RU"/>
              </w:rPr>
            </w:pPr>
            <w:r w:rsidRPr="00A15D57">
              <w:rPr>
                <w:iCs/>
                <w:sz w:val="20"/>
                <w:szCs w:val="20"/>
                <w:lang w:val="ru-RU"/>
              </w:rPr>
              <w:t>Расчетный показатель максимально допустимого уровня территориальной доступности</w:t>
            </w:r>
          </w:p>
        </w:tc>
        <w:tc>
          <w:tcPr>
            <w:tcW w:w="5868" w:type="dxa"/>
            <w:gridSpan w:val="4"/>
            <w:shd w:val="clear" w:color="auto" w:fill="auto"/>
          </w:tcPr>
          <w:p w14:paraId="4E2C201F" w14:textId="77777777" w:rsidR="007F5D83" w:rsidRPr="00A15D57" w:rsidRDefault="007F5D83" w:rsidP="007F5D83">
            <w:pPr>
              <w:pStyle w:val="aff6"/>
              <w:ind w:firstLine="0"/>
              <w:jc w:val="center"/>
              <w:rPr>
                <w:iCs/>
                <w:sz w:val="20"/>
                <w:szCs w:val="20"/>
                <w:lang w:val="ru-RU"/>
              </w:rPr>
            </w:pPr>
            <w:r w:rsidRPr="00A15D57">
              <w:rPr>
                <w:iCs/>
                <w:sz w:val="20"/>
                <w:szCs w:val="20"/>
                <w:lang w:val="ru-RU"/>
              </w:rPr>
              <w:t>Не нормируется</w:t>
            </w:r>
          </w:p>
        </w:tc>
      </w:tr>
      <w:tr w:rsidR="007F5D83" w:rsidRPr="00A15D57" w14:paraId="2DB1FEEA" w14:textId="77777777" w:rsidTr="00D727F4">
        <w:trPr>
          <w:cantSplit/>
          <w:trHeight w:val="515"/>
        </w:trPr>
        <w:tc>
          <w:tcPr>
            <w:tcW w:w="1550" w:type="dxa"/>
            <w:vMerge w:val="restart"/>
            <w:shd w:val="clear" w:color="auto" w:fill="auto"/>
          </w:tcPr>
          <w:p w14:paraId="5E7F4F1F" w14:textId="77777777" w:rsidR="007F5D83" w:rsidRPr="00A15D57" w:rsidRDefault="007F5D83" w:rsidP="007F5D83">
            <w:pPr>
              <w:pStyle w:val="aff6"/>
              <w:ind w:firstLine="0"/>
              <w:jc w:val="left"/>
              <w:rPr>
                <w:iCs/>
                <w:sz w:val="20"/>
                <w:szCs w:val="20"/>
                <w:lang w:val="ru-RU"/>
              </w:rPr>
            </w:pPr>
            <w:r w:rsidRPr="00A15D57">
              <w:rPr>
                <w:iCs/>
                <w:sz w:val="20"/>
                <w:szCs w:val="20"/>
                <w:lang w:val="ru-RU"/>
              </w:rPr>
              <w:t>Объекты парковки легковых автомобилей на стоянках автомобилей, размещаемых в непосредственной близости от отдельно стоящих объектов капитального строительства в границах жилых зон</w:t>
            </w:r>
          </w:p>
        </w:tc>
        <w:tc>
          <w:tcPr>
            <w:tcW w:w="2274" w:type="dxa"/>
            <w:vMerge w:val="restart"/>
            <w:shd w:val="clear" w:color="auto" w:fill="auto"/>
          </w:tcPr>
          <w:p w14:paraId="550B52FE" w14:textId="77777777" w:rsidR="007F5D83" w:rsidRPr="00A15D57" w:rsidRDefault="007F5D83" w:rsidP="007F5D83">
            <w:pPr>
              <w:pStyle w:val="aff6"/>
              <w:ind w:firstLine="0"/>
              <w:jc w:val="left"/>
              <w:rPr>
                <w:iCs/>
                <w:sz w:val="20"/>
                <w:szCs w:val="20"/>
                <w:lang w:val="ru-RU"/>
              </w:rPr>
            </w:pPr>
            <w:r w:rsidRPr="00A15D57">
              <w:rPr>
                <w:iCs/>
                <w:sz w:val="20"/>
                <w:szCs w:val="20"/>
                <w:lang w:val="ru-RU"/>
              </w:rPr>
              <w:t xml:space="preserve">Расчетный показатель минимально допустимого уровня обеспеченности </w:t>
            </w:r>
          </w:p>
        </w:tc>
        <w:tc>
          <w:tcPr>
            <w:tcW w:w="2127" w:type="dxa"/>
            <w:gridSpan w:val="2"/>
            <w:vMerge w:val="restart"/>
            <w:shd w:val="clear" w:color="auto" w:fill="auto"/>
          </w:tcPr>
          <w:p w14:paraId="2E7BC858" w14:textId="77777777" w:rsidR="007F5D83" w:rsidRPr="00A15D57" w:rsidRDefault="007F5D83" w:rsidP="007F5D83">
            <w:pPr>
              <w:pStyle w:val="aff6"/>
              <w:ind w:firstLine="0"/>
              <w:jc w:val="left"/>
              <w:rPr>
                <w:iCs/>
                <w:sz w:val="20"/>
                <w:szCs w:val="20"/>
                <w:lang w:val="ru-RU"/>
              </w:rPr>
            </w:pPr>
            <w:r w:rsidRPr="00A15D57">
              <w:rPr>
                <w:iCs/>
                <w:sz w:val="20"/>
                <w:szCs w:val="20"/>
                <w:lang w:val="ru-RU"/>
              </w:rPr>
              <w:t>Количество машино-мест на 1 квартиру многоквартирного жилого дома [1]</w:t>
            </w:r>
          </w:p>
        </w:tc>
        <w:tc>
          <w:tcPr>
            <w:tcW w:w="2834" w:type="dxa"/>
            <w:shd w:val="clear" w:color="auto" w:fill="auto"/>
          </w:tcPr>
          <w:p w14:paraId="5DC1AB4A" w14:textId="77777777" w:rsidR="007F5D83" w:rsidRPr="00A15D57" w:rsidRDefault="007F5D83" w:rsidP="007F5D83">
            <w:pPr>
              <w:pStyle w:val="aff6"/>
              <w:ind w:firstLine="0"/>
              <w:rPr>
                <w:iCs/>
                <w:sz w:val="20"/>
                <w:szCs w:val="20"/>
                <w:lang w:val="ru-RU"/>
              </w:rPr>
            </w:pPr>
            <w:r w:rsidRPr="00A15D57">
              <w:rPr>
                <w:iCs/>
                <w:sz w:val="20"/>
                <w:szCs w:val="20"/>
                <w:lang w:val="ru-RU"/>
              </w:rPr>
              <w:t>Многоквартирные жилые дома уровня комфортности бизнес-класса (норма общей площади квартир в расчете на одного человека – 40 кв. м)</w:t>
            </w:r>
          </w:p>
        </w:tc>
        <w:tc>
          <w:tcPr>
            <w:tcW w:w="907" w:type="dxa"/>
            <w:shd w:val="clear" w:color="auto" w:fill="auto"/>
          </w:tcPr>
          <w:p w14:paraId="69D50F1F" w14:textId="77777777" w:rsidR="007F5D83" w:rsidRPr="00A15D57" w:rsidRDefault="007F5D83" w:rsidP="007F5D83">
            <w:pPr>
              <w:pStyle w:val="aff6"/>
              <w:ind w:firstLine="0"/>
              <w:jc w:val="center"/>
              <w:rPr>
                <w:iCs/>
                <w:sz w:val="20"/>
                <w:szCs w:val="20"/>
                <w:lang w:val="ru-RU"/>
              </w:rPr>
            </w:pPr>
            <w:r w:rsidRPr="00A15D57">
              <w:rPr>
                <w:iCs/>
                <w:sz w:val="20"/>
                <w:szCs w:val="20"/>
                <w:lang w:val="ru-RU"/>
              </w:rPr>
              <w:t>1,4</w:t>
            </w:r>
          </w:p>
        </w:tc>
      </w:tr>
      <w:tr w:rsidR="007F5D83" w:rsidRPr="00A15D57" w14:paraId="6D472732" w14:textId="77777777" w:rsidTr="00D727F4">
        <w:trPr>
          <w:cantSplit/>
          <w:trHeight w:val="515"/>
        </w:trPr>
        <w:tc>
          <w:tcPr>
            <w:tcW w:w="1550" w:type="dxa"/>
            <w:vMerge/>
            <w:shd w:val="clear" w:color="auto" w:fill="auto"/>
          </w:tcPr>
          <w:p w14:paraId="208D2B01" w14:textId="77777777" w:rsidR="007F5D83" w:rsidRPr="00A15D57" w:rsidRDefault="007F5D83" w:rsidP="007F5D83">
            <w:pPr>
              <w:pStyle w:val="aff6"/>
              <w:ind w:firstLine="0"/>
              <w:jc w:val="left"/>
              <w:rPr>
                <w:iCs/>
                <w:sz w:val="20"/>
                <w:szCs w:val="20"/>
                <w:lang w:val="ru-RU"/>
              </w:rPr>
            </w:pPr>
          </w:p>
        </w:tc>
        <w:tc>
          <w:tcPr>
            <w:tcW w:w="2274" w:type="dxa"/>
            <w:vMerge/>
            <w:shd w:val="clear" w:color="auto" w:fill="auto"/>
          </w:tcPr>
          <w:p w14:paraId="62B79097" w14:textId="77777777" w:rsidR="007F5D83" w:rsidRPr="00A15D57" w:rsidRDefault="007F5D83" w:rsidP="007F5D83">
            <w:pPr>
              <w:pStyle w:val="aff6"/>
              <w:ind w:firstLine="0"/>
              <w:jc w:val="left"/>
              <w:rPr>
                <w:iCs/>
                <w:sz w:val="20"/>
                <w:szCs w:val="20"/>
                <w:lang w:val="ru-RU"/>
              </w:rPr>
            </w:pPr>
          </w:p>
        </w:tc>
        <w:tc>
          <w:tcPr>
            <w:tcW w:w="2127" w:type="dxa"/>
            <w:gridSpan w:val="2"/>
            <w:vMerge/>
            <w:shd w:val="clear" w:color="auto" w:fill="auto"/>
          </w:tcPr>
          <w:p w14:paraId="3732D8C8" w14:textId="77777777" w:rsidR="007F5D83" w:rsidRPr="00A15D57" w:rsidRDefault="007F5D83" w:rsidP="007F5D83">
            <w:pPr>
              <w:pStyle w:val="aff6"/>
              <w:ind w:firstLine="0"/>
              <w:jc w:val="left"/>
              <w:rPr>
                <w:iCs/>
                <w:sz w:val="20"/>
                <w:szCs w:val="20"/>
                <w:lang w:val="ru-RU"/>
              </w:rPr>
            </w:pPr>
          </w:p>
        </w:tc>
        <w:tc>
          <w:tcPr>
            <w:tcW w:w="2834" w:type="dxa"/>
            <w:shd w:val="clear" w:color="auto" w:fill="auto"/>
          </w:tcPr>
          <w:p w14:paraId="34B34806" w14:textId="77777777" w:rsidR="007F5D83" w:rsidRPr="00A15D57" w:rsidRDefault="007F5D83" w:rsidP="007F5D83">
            <w:pPr>
              <w:pStyle w:val="aff6"/>
              <w:ind w:firstLine="0"/>
              <w:rPr>
                <w:iCs/>
                <w:sz w:val="20"/>
                <w:szCs w:val="20"/>
                <w:lang w:val="ru-RU"/>
              </w:rPr>
            </w:pPr>
            <w:r w:rsidRPr="00A15D57">
              <w:rPr>
                <w:iCs/>
                <w:sz w:val="20"/>
                <w:szCs w:val="20"/>
                <w:lang w:val="ru-RU"/>
              </w:rPr>
              <w:t>Многоквартирные жилые дома уровня комфортности стандартное жилье (норма общей площади квартир в расчете на одного человека – 30 кв. м)</w:t>
            </w:r>
          </w:p>
        </w:tc>
        <w:tc>
          <w:tcPr>
            <w:tcW w:w="907" w:type="dxa"/>
            <w:shd w:val="clear" w:color="auto" w:fill="auto"/>
          </w:tcPr>
          <w:p w14:paraId="5CDEE013" w14:textId="77777777" w:rsidR="007F5D83" w:rsidRPr="00A15D57" w:rsidRDefault="007F5D83" w:rsidP="007F5D83">
            <w:pPr>
              <w:pStyle w:val="aff6"/>
              <w:ind w:firstLine="0"/>
              <w:jc w:val="center"/>
              <w:rPr>
                <w:iCs/>
                <w:sz w:val="20"/>
                <w:szCs w:val="20"/>
                <w:lang w:val="ru-RU"/>
              </w:rPr>
            </w:pPr>
            <w:r w:rsidRPr="00A15D57">
              <w:rPr>
                <w:iCs/>
                <w:sz w:val="20"/>
                <w:szCs w:val="20"/>
                <w:lang w:val="ru-RU"/>
              </w:rPr>
              <w:t>0,55</w:t>
            </w:r>
          </w:p>
        </w:tc>
      </w:tr>
      <w:tr w:rsidR="007F5D83" w:rsidRPr="00A15D57" w14:paraId="6D698090" w14:textId="77777777" w:rsidTr="00D727F4">
        <w:trPr>
          <w:cantSplit/>
          <w:trHeight w:val="515"/>
        </w:trPr>
        <w:tc>
          <w:tcPr>
            <w:tcW w:w="1550" w:type="dxa"/>
            <w:vMerge/>
            <w:shd w:val="clear" w:color="auto" w:fill="auto"/>
          </w:tcPr>
          <w:p w14:paraId="5DB79163" w14:textId="77777777" w:rsidR="007F5D83" w:rsidRPr="00A15D57" w:rsidRDefault="007F5D83" w:rsidP="007F5D83">
            <w:pPr>
              <w:pStyle w:val="aff6"/>
              <w:ind w:firstLine="0"/>
              <w:jc w:val="left"/>
              <w:rPr>
                <w:iCs/>
                <w:sz w:val="20"/>
                <w:szCs w:val="20"/>
                <w:lang w:val="ru-RU"/>
              </w:rPr>
            </w:pPr>
          </w:p>
        </w:tc>
        <w:tc>
          <w:tcPr>
            <w:tcW w:w="2274" w:type="dxa"/>
            <w:vMerge/>
            <w:shd w:val="clear" w:color="auto" w:fill="auto"/>
          </w:tcPr>
          <w:p w14:paraId="66517647" w14:textId="77777777" w:rsidR="007F5D83" w:rsidRPr="00A15D57" w:rsidRDefault="007F5D83" w:rsidP="007F5D83">
            <w:pPr>
              <w:pStyle w:val="aff6"/>
              <w:ind w:firstLine="0"/>
              <w:jc w:val="left"/>
              <w:rPr>
                <w:iCs/>
                <w:sz w:val="20"/>
                <w:szCs w:val="20"/>
                <w:lang w:val="ru-RU"/>
              </w:rPr>
            </w:pPr>
          </w:p>
        </w:tc>
        <w:tc>
          <w:tcPr>
            <w:tcW w:w="2127" w:type="dxa"/>
            <w:gridSpan w:val="2"/>
            <w:shd w:val="clear" w:color="auto" w:fill="auto"/>
          </w:tcPr>
          <w:p w14:paraId="5E337089" w14:textId="77777777" w:rsidR="007F5D83" w:rsidRPr="00A15D57" w:rsidRDefault="007F5D83" w:rsidP="007F5D83">
            <w:pPr>
              <w:pStyle w:val="aff6"/>
              <w:ind w:firstLine="0"/>
              <w:jc w:val="left"/>
              <w:rPr>
                <w:iCs/>
                <w:sz w:val="20"/>
                <w:szCs w:val="20"/>
                <w:lang w:val="ru-RU"/>
              </w:rPr>
            </w:pPr>
            <w:r w:rsidRPr="00A15D57">
              <w:rPr>
                <w:iCs/>
                <w:sz w:val="20"/>
                <w:szCs w:val="20"/>
                <w:lang w:val="ru-RU"/>
              </w:rPr>
              <w:t>Количество машино-мест на 1 жилую единицу усадебного или коттеджного типа, блокированного жилого дома [2]</w:t>
            </w:r>
          </w:p>
        </w:tc>
        <w:tc>
          <w:tcPr>
            <w:tcW w:w="3741" w:type="dxa"/>
            <w:gridSpan w:val="2"/>
            <w:shd w:val="clear" w:color="auto" w:fill="auto"/>
          </w:tcPr>
          <w:p w14:paraId="76712370" w14:textId="77777777" w:rsidR="007F5D83" w:rsidRPr="00A15D57" w:rsidRDefault="007F5D83" w:rsidP="007F5D83">
            <w:pPr>
              <w:pStyle w:val="aff6"/>
              <w:ind w:firstLine="0"/>
              <w:jc w:val="center"/>
              <w:rPr>
                <w:iCs/>
                <w:sz w:val="20"/>
                <w:szCs w:val="20"/>
                <w:lang w:val="ru-RU"/>
              </w:rPr>
            </w:pPr>
            <w:r w:rsidRPr="00A15D57">
              <w:rPr>
                <w:iCs/>
                <w:sz w:val="20"/>
                <w:szCs w:val="20"/>
                <w:lang w:val="ru-RU"/>
              </w:rPr>
              <w:t>1</w:t>
            </w:r>
          </w:p>
        </w:tc>
      </w:tr>
      <w:tr w:rsidR="007F5D83" w:rsidRPr="00A15D57" w14:paraId="0ED95E46" w14:textId="77777777" w:rsidTr="00D727F4">
        <w:trPr>
          <w:cantSplit/>
          <w:trHeight w:val="36"/>
        </w:trPr>
        <w:tc>
          <w:tcPr>
            <w:tcW w:w="1550" w:type="dxa"/>
            <w:vMerge/>
            <w:shd w:val="clear" w:color="auto" w:fill="auto"/>
          </w:tcPr>
          <w:p w14:paraId="0375FE57" w14:textId="77777777" w:rsidR="007F5D83" w:rsidRPr="00A15D57" w:rsidRDefault="007F5D83" w:rsidP="007F5D83">
            <w:pPr>
              <w:pStyle w:val="aff6"/>
              <w:ind w:firstLine="0"/>
              <w:jc w:val="left"/>
              <w:rPr>
                <w:iCs/>
                <w:sz w:val="20"/>
                <w:szCs w:val="20"/>
                <w:highlight w:val="yellow"/>
                <w:lang w:val="ru-RU"/>
              </w:rPr>
            </w:pPr>
          </w:p>
        </w:tc>
        <w:tc>
          <w:tcPr>
            <w:tcW w:w="2274" w:type="dxa"/>
            <w:shd w:val="clear" w:color="auto" w:fill="auto"/>
          </w:tcPr>
          <w:p w14:paraId="60AB03FB" w14:textId="77777777" w:rsidR="007F5D83" w:rsidRPr="00A15D57" w:rsidRDefault="007F5D83" w:rsidP="007F5D83">
            <w:pPr>
              <w:pStyle w:val="aff6"/>
              <w:ind w:firstLine="0"/>
              <w:jc w:val="left"/>
              <w:rPr>
                <w:iCs/>
                <w:sz w:val="20"/>
                <w:szCs w:val="20"/>
                <w:highlight w:val="yellow"/>
                <w:lang w:val="ru-RU"/>
              </w:rPr>
            </w:pPr>
            <w:r w:rsidRPr="00A15D57">
              <w:rPr>
                <w:iCs/>
                <w:sz w:val="20"/>
                <w:szCs w:val="20"/>
                <w:lang w:val="ru-RU"/>
              </w:rPr>
              <w:t>Расчетный показатель максимально допустимого уровня территориальной доступности</w:t>
            </w:r>
          </w:p>
        </w:tc>
        <w:tc>
          <w:tcPr>
            <w:tcW w:w="2127" w:type="dxa"/>
            <w:gridSpan w:val="2"/>
            <w:shd w:val="clear" w:color="auto" w:fill="auto"/>
          </w:tcPr>
          <w:p w14:paraId="1BC48CC0" w14:textId="77777777" w:rsidR="007F5D83" w:rsidRPr="00A15D57" w:rsidRDefault="007F5D83" w:rsidP="007F5D83">
            <w:pPr>
              <w:pStyle w:val="aff6"/>
              <w:ind w:firstLine="0"/>
              <w:jc w:val="left"/>
              <w:rPr>
                <w:iCs/>
                <w:sz w:val="20"/>
                <w:szCs w:val="20"/>
                <w:highlight w:val="yellow"/>
                <w:lang w:val="ru-RU"/>
              </w:rPr>
            </w:pPr>
            <w:r w:rsidRPr="00A15D57">
              <w:rPr>
                <w:sz w:val="20"/>
                <w:szCs w:val="20"/>
                <w:lang w:val="ru-RU"/>
              </w:rPr>
              <w:t>Пешеходная доступность мест парковки для постоянного хранения автотранспорта, м</w:t>
            </w:r>
          </w:p>
        </w:tc>
        <w:tc>
          <w:tcPr>
            <w:tcW w:w="2834" w:type="dxa"/>
            <w:shd w:val="clear" w:color="auto" w:fill="auto"/>
          </w:tcPr>
          <w:p w14:paraId="5E58700C" w14:textId="77777777" w:rsidR="007F5D83" w:rsidRPr="00A15D57" w:rsidRDefault="007F5D83" w:rsidP="007F5D83">
            <w:pPr>
              <w:pStyle w:val="aff6"/>
              <w:ind w:firstLine="0"/>
              <w:rPr>
                <w:iCs/>
                <w:sz w:val="20"/>
                <w:szCs w:val="20"/>
                <w:lang w:val="ru-RU"/>
              </w:rPr>
            </w:pPr>
            <w:r w:rsidRPr="00A15D57">
              <w:rPr>
                <w:sz w:val="20"/>
                <w:szCs w:val="20"/>
                <w:lang w:val="ru-RU"/>
              </w:rPr>
              <w:t xml:space="preserve">До входов в жилые дома </w:t>
            </w:r>
          </w:p>
        </w:tc>
        <w:tc>
          <w:tcPr>
            <w:tcW w:w="907" w:type="dxa"/>
            <w:shd w:val="clear" w:color="auto" w:fill="auto"/>
          </w:tcPr>
          <w:p w14:paraId="01CF7573" w14:textId="77777777" w:rsidR="007F5D83" w:rsidRPr="00A15D57" w:rsidRDefault="007F5D83" w:rsidP="007F5D83">
            <w:pPr>
              <w:pStyle w:val="aff6"/>
              <w:ind w:firstLine="0"/>
              <w:jc w:val="center"/>
              <w:rPr>
                <w:iCs/>
                <w:sz w:val="20"/>
                <w:szCs w:val="20"/>
                <w:lang w:val="ru-RU"/>
              </w:rPr>
            </w:pPr>
            <w:r w:rsidRPr="00A15D57">
              <w:rPr>
                <w:sz w:val="20"/>
                <w:szCs w:val="20"/>
                <w:lang w:val="ru-RU"/>
              </w:rPr>
              <w:t>200</w:t>
            </w:r>
          </w:p>
        </w:tc>
      </w:tr>
      <w:tr w:rsidR="007F5D83" w:rsidRPr="00A15D57" w14:paraId="777CAF8B" w14:textId="77777777" w:rsidTr="00D727F4">
        <w:trPr>
          <w:cantSplit/>
          <w:trHeight w:val="515"/>
        </w:trPr>
        <w:tc>
          <w:tcPr>
            <w:tcW w:w="1550" w:type="dxa"/>
            <w:vMerge w:val="restart"/>
            <w:shd w:val="clear" w:color="auto" w:fill="auto"/>
          </w:tcPr>
          <w:p w14:paraId="44025E53" w14:textId="77777777" w:rsidR="007F5D83" w:rsidRPr="00A15D57" w:rsidRDefault="007F5D83" w:rsidP="007F5D83">
            <w:pPr>
              <w:pStyle w:val="aff6"/>
              <w:ind w:firstLine="0"/>
              <w:jc w:val="left"/>
              <w:rPr>
                <w:iCs/>
                <w:sz w:val="20"/>
                <w:szCs w:val="20"/>
                <w:lang w:val="ru-RU"/>
              </w:rPr>
            </w:pPr>
            <w:r w:rsidRPr="00A15D57">
              <w:rPr>
                <w:iCs/>
                <w:sz w:val="20"/>
                <w:szCs w:val="20"/>
                <w:lang w:val="ru-RU"/>
              </w:rPr>
              <w:t xml:space="preserve">Объекты парковки </w:t>
            </w:r>
            <w:r w:rsidRPr="00A15D57">
              <w:rPr>
                <w:iCs/>
                <w:sz w:val="20"/>
                <w:szCs w:val="20"/>
                <w:lang w:val="ru-RU"/>
              </w:rPr>
              <w:lastRenderedPageBreak/>
              <w:t>легковых автомобилей, размещаемых в непосредственной близости от отдельно стоящих объектов капитального строительства на стоянках автомобилей в границах общественно-деловых зон</w:t>
            </w:r>
          </w:p>
        </w:tc>
        <w:tc>
          <w:tcPr>
            <w:tcW w:w="2274" w:type="dxa"/>
            <w:vMerge w:val="restart"/>
            <w:shd w:val="clear" w:color="auto" w:fill="auto"/>
          </w:tcPr>
          <w:p w14:paraId="29E97E28" w14:textId="77777777" w:rsidR="007F5D83" w:rsidRPr="00A15D57" w:rsidRDefault="007F5D83" w:rsidP="007F5D83">
            <w:pPr>
              <w:pStyle w:val="aff6"/>
              <w:ind w:firstLine="0"/>
              <w:jc w:val="left"/>
              <w:rPr>
                <w:iCs/>
                <w:sz w:val="20"/>
                <w:szCs w:val="20"/>
                <w:lang w:val="ru-RU"/>
              </w:rPr>
            </w:pPr>
            <w:r w:rsidRPr="00A15D57">
              <w:rPr>
                <w:iCs/>
                <w:sz w:val="20"/>
                <w:szCs w:val="20"/>
                <w:lang w:val="ru-RU"/>
              </w:rPr>
              <w:lastRenderedPageBreak/>
              <w:t xml:space="preserve">Расчетный показатель минимально допустимого </w:t>
            </w:r>
            <w:r w:rsidRPr="00A15D57">
              <w:rPr>
                <w:iCs/>
                <w:sz w:val="20"/>
                <w:szCs w:val="20"/>
                <w:lang w:val="ru-RU"/>
              </w:rPr>
              <w:lastRenderedPageBreak/>
              <w:t>уровня обеспеченности [4]</w:t>
            </w:r>
          </w:p>
        </w:tc>
        <w:tc>
          <w:tcPr>
            <w:tcW w:w="2127" w:type="dxa"/>
            <w:gridSpan w:val="2"/>
            <w:vMerge w:val="restart"/>
            <w:shd w:val="clear" w:color="auto" w:fill="auto"/>
          </w:tcPr>
          <w:p w14:paraId="7D997C80" w14:textId="77777777" w:rsidR="007F5D83" w:rsidRPr="00A15D57" w:rsidRDefault="007F5D83" w:rsidP="007F5D83">
            <w:pPr>
              <w:pStyle w:val="aff6"/>
              <w:ind w:firstLine="0"/>
              <w:jc w:val="left"/>
              <w:rPr>
                <w:iCs/>
                <w:sz w:val="20"/>
                <w:szCs w:val="20"/>
                <w:lang w:val="ru-RU"/>
              </w:rPr>
            </w:pPr>
            <w:r w:rsidRPr="00A15D57">
              <w:rPr>
                <w:iCs/>
                <w:sz w:val="20"/>
                <w:szCs w:val="20"/>
                <w:lang w:val="ru-RU"/>
              </w:rPr>
              <w:lastRenderedPageBreak/>
              <w:t>Количество кв. м общей площади объекта на 1 машино-место</w:t>
            </w:r>
          </w:p>
        </w:tc>
        <w:tc>
          <w:tcPr>
            <w:tcW w:w="2834" w:type="dxa"/>
            <w:shd w:val="clear" w:color="auto" w:fill="auto"/>
          </w:tcPr>
          <w:p w14:paraId="044A2EA5" w14:textId="77777777" w:rsidR="007F5D83" w:rsidRPr="00A15D57" w:rsidRDefault="007F5D83" w:rsidP="007F5D83">
            <w:pPr>
              <w:pStyle w:val="aff6"/>
              <w:ind w:firstLine="0"/>
              <w:rPr>
                <w:iCs/>
                <w:sz w:val="20"/>
                <w:szCs w:val="20"/>
                <w:lang w:val="ru-RU"/>
              </w:rPr>
            </w:pPr>
            <w:r w:rsidRPr="00A15D57">
              <w:rPr>
                <w:iCs/>
                <w:sz w:val="20"/>
                <w:szCs w:val="20"/>
                <w:lang w:val="ru-RU"/>
              </w:rPr>
              <w:t>Органы местного самоуправления</w:t>
            </w:r>
          </w:p>
        </w:tc>
        <w:tc>
          <w:tcPr>
            <w:tcW w:w="907" w:type="dxa"/>
            <w:shd w:val="clear" w:color="auto" w:fill="auto"/>
          </w:tcPr>
          <w:p w14:paraId="2CEC1209" w14:textId="77777777" w:rsidR="007F5D83" w:rsidRPr="00A15D57" w:rsidRDefault="007F5D83" w:rsidP="007F5D83">
            <w:pPr>
              <w:pStyle w:val="aff6"/>
              <w:ind w:firstLine="0"/>
              <w:jc w:val="center"/>
              <w:rPr>
                <w:iCs/>
                <w:sz w:val="20"/>
                <w:szCs w:val="20"/>
                <w:lang w:val="ru-RU"/>
              </w:rPr>
            </w:pPr>
            <w:r w:rsidRPr="00A15D57">
              <w:rPr>
                <w:iCs/>
                <w:sz w:val="20"/>
                <w:szCs w:val="20"/>
                <w:lang w:val="ru-RU"/>
              </w:rPr>
              <w:t>200</w:t>
            </w:r>
          </w:p>
        </w:tc>
      </w:tr>
      <w:tr w:rsidR="007F5D83" w:rsidRPr="00A15D57" w14:paraId="412C1B57" w14:textId="77777777" w:rsidTr="00D727F4">
        <w:trPr>
          <w:cantSplit/>
          <w:trHeight w:val="868"/>
        </w:trPr>
        <w:tc>
          <w:tcPr>
            <w:tcW w:w="1550" w:type="dxa"/>
            <w:vMerge/>
            <w:shd w:val="clear" w:color="auto" w:fill="auto"/>
          </w:tcPr>
          <w:p w14:paraId="05676441" w14:textId="77777777" w:rsidR="007F5D83" w:rsidRPr="00A15D57" w:rsidRDefault="007F5D83" w:rsidP="007F5D83">
            <w:pPr>
              <w:pStyle w:val="aff6"/>
              <w:ind w:firstLine="0"/>
              <w:jc w:val="left"/>
              <w:rPr>
                <w:iCs/>
                <w:sz w:val="20"/>
                <w:szCs w:val="20"/>
                <w:lang w:val="ru-RU"/>
              </w:rPr>
            </w:pPr>
          </w:p>
        </w:tc>
        <w:tc>
          <w:tcPr>
            <w:tcW w:w="2274" w:type="dxa"/>
            <w:vMerge/>
            <w:shd w:val="clear" w:color="auto" w:fill="auto"/>
          </w:tcPr>
          <w:p w14:paraId="6A7DD5B9" w14:textId="77777777" w:rsidR="007F5D83" w:rsidRPr="00A15D57" w:rsidRDefault="007F5D83" w:rsidP="007F5D83">
            <w:pPr>
              <w:pStyle w:val="aff6"/>
              <w:ind w:firstLine="0"/>
              <w:jc w:val="left"/>
              <w:rPr>
                <w:iCs/>
                <w:sz w:val="20"/>
                <w:szCs w:val="20"/>
                <w:lang w:val="ru-RU"/>
              </w:rPr>
            </w:pPr>
          </w:p>
        </w:tc>
        <w:tc>
          <w:tcPr>
            <w:tcW w:w="2127" w:type="dxa"/>
            <w:gridSpan w:val="2"/>
            <w:vMerge/>
            <w:shd w:val="clear" w:color="auto" w:fill="auto"/>
          </w:tcPr>
          <w:p w14:paraId="787CF850" w14:textId="77777777" w:rsidR="007F5D83" w:rsidRPr="00A15D57" w:rsidRDefault="007F5D83" w:rsidP="007F5D83">
            <w:pPr>
              <w:pStyle w:val="aff6"/>
              <w:ind w:firstLine="0"/>
              <w:jc w:val="left"/>
              <w:rPr>
                <w:iCs/>
                <w:sz w:val="20"/>
                <w:szCs w:val="20"/>
                <w:lang w:val="ru-RU"/>
              </w:rPr>
            </w:pPr>
          </w:p>
        </w:tc>
        <w:tc>
          <w:tcPr>
            <w:tcW w:w="2834" w:type="dxa"/>
            <w:shd w:val="clear" w:color="auto" w:fill="auto"/>
          </w:tcPr>
          <w:p w14:paraId="6D4F1AA8" w14:textId="77777777" w:rsidR="007F5D83" w:rsidRPr="00A15D57" w:rsidRDefault="007F5D83" w:rsidP="007F5D83">
            <w:pPr>
              <w:pStyle w:val="aff6"/>
              <w:ind w:firstLine="0"/>
              <w:rPr>
                <w:iCs/>
                <w:sz w:val="20"/>
                <w:szCs w:val="20"/>
                <w:lang w:val="ru-RU"/>
              </w:rPr>
            </w:pPr>
            <w:r w:rsidRPr="00A15D57">
              <w:rPr>
                <w:iCs/>
                <w:sz w:val="20"/>
                <w:szCs w:val="20"/>
                <w:lang w:val="ru-RU"/>
              </w:rPr>
              <w:t>Административно-управленческие учреждения, здания и помещения общественных организаций</w:t>
            </w:r>
          </w:p>
        </w:tc>
        <w:tc>
          <w:tcPr>
            <w:tcW w:w="907" w:type="dxa"/>
            <w:shd w:val="clear" w:color="auto" w:fill="auto"/>
          </w:tcPr>
          <w:p w14:paraId="0EBE9A24" w14:textId="77777777" w:rsidR="007F5D83" w:rsidRPr="00A15D57" w:rsidRDefault="007F5D83" w:rsidP="007F5D83">
            <w:pPr>
              <w:pStyle w:val="aff6"/>
              <w:ind w:firstLine="0"/>
              <w:jc w:val="center"/>
              <w:rPr>
                <w:iCs/>
                <w:sz w:val="20"/>
                <w:szCs w:val="20"/>
                <w:lang w:val="ru-RU"/>
              </w:rPr>
            </w:pPr>
            <w:r w:rsidRPr="00A15D57">
              <w:rPr>
                <w:iCs/>
                <w:sz w:val="20"/>
                <w:szCs w:val="20"/>
                <w:lang w:val="ru-RU"/>
              </w:rPr>
              <w:t>100</w:t>
            </w:r>
          </w:p>
        </w:tc>
      </w:tr>
      <w:tr w:rsidR="007F5D83" w:rsidRPr="00A15D57" w14:paraId="27A192B7" w14:textId="77777777" w:rsidTr="00D727F4">
        <w:trPr>
          <w:cantSplit/>
          <w:trHeight w:val="738"/>
        </w:trPr>
        <w:tc>
          <w:tcPr>
            <w:tcW w:w="1550" w:type="dxa"/>
            <w:vMerge/>
            <w:shd w:val="clear" w:color="auto" w:fill="auto"/>
          </w:tcPr>
          <w:p w14:paraId="54219E4A" w14:textId="77777777" w:rsidR="007F5D83" w:rsidRPr="00A15D57" w:rsidRDefault="007F5D83" w:rsidP="007F5D83">
            <w:pPr>
              <w:pStyle w:val="aff6"/>
              <w:ind w:firstLine="0"/>
              <w:jc w:val="left"/>
              <w:rPr>
                <w:iCs/>
                <w:sz w:val="20"/>
                <w:szCs w:val="20"/>
                <w:lang w:val="ru-RU"/>
              </w:rPr>
            </w:pPr>
          </w:p>
        </w:tc>
        <w:tc>
          <w:tcPr>
            <w:tcW w:w="2274" w:type="dxa"/>
            <w:vMerge/>
            <w:shd w:val="clear" w:color="auto" w:fill="auto"/>
          </w:tcPr>
          <w:p w14:paraId="28C253E0" w14:textId="77777777" w:rsidR="007F5D83" w:rsidRPr="00A15D57" w:rsidRDefault="007F5D83" w:rsidP="007F5D83">
            <w:pPr>
              <w:pStyle w:val="aff6"/>
              <w:ind w:firstLine="0"/>
              <w:jc w:val="left"/>
              <w:rPr>
                <w:iCs/>
                <w:sz w:val="20"/>
                <w:szCs w:val="20"/>
                <w:lang w:val="ru-RU"/>
              </w:rPr>
            </w:pPr>
          </w:p>
        </w:tc>
        <w:tc>
          <w:tcPr>
            <w:tcW w:w="2127" w:type="dxa"/>
            <w:gridSpan w:val="2"/>
            <w:vMerge/>
            <w:shd w:val="clear" w:color="auto" w:fill="auto"/>
          </w:tcPr>
          <w:p w14:paraId="42188DCB" w14:textId="77777777" w:rsidR="007F5D83" w:rsidRPr="00A15D57" w:rsidRDefault="007F5D83" w:rsidP="007F5D83">
            <w:pPr>
              <w:pStyle w:val="aff6"/>
              <w:ind w:firstLine="0"/>
              <w:jc w:val="left"/>
              <w:rPr>
                <w:iCs/>
                <w:sz w:val="20"/>
                <w:szCs w:val="20"/>
                <w:lang w:val="ru-RU"/>
              </w:rPr>
            </w:pPr>
          </w:p>
        </w:tc>
        <w:tc>
          <w:tcPr>
            <w:tcW w:w="2834" w:type="dxa"/>
            <w:shd w:val="clear" w:color="auto" w:fill="auto"/>
          </w:tcPr>
          <w:p w14:paraId="43048148" w14:textId="77777777" w:rsidR="007F5D83" w:rsidRPr="00A15D57" w:rsidRDefault="007F5D83" w:rsidP="007F5D83">
            <w:pPr>
              <w:pStyle w:val="aff6"/>
              <w:ind w:firstLine="0"/>
              <w:rPr>
                <w:iCs/>
                <w:sz w:val="20"/>
                <w:szCs w:val="20"/>
                <w:lang w:val="ru-RU"/>
              </w:rPr>
            </w:pPr>
            <w:r w:rsidRPr="00A15D57">
              <w:rPr>
                <w:iCs/>
                <w:sz w:val="20"/>
                <w:szCs w:val="20"/>
                <w:lang w:val="ru-RU"/>
              </w:rPr>
              <w:t>Коммерческо-деловые центры, офисные здания и помещения, страховые компании</w:t>
            </w:r>
          </w:p>
        </w:tc>
        <w:tc>
          <w:tcPr>
            <w:tcW w:w="907" w:type="dxa"/>
            <w:shd w:val="clear" w:color="auto" w:fill="auto"/>
          </w:tcPr>
          <w:p w14:paraId="1EE08D83" w14:textId="77777777" w:rsidR="007F5D83" w:rsidRPr="00A15D57" w:rsidRDefault="007F5D83" w:rsidP="007F5D83">
            <w:pPr>
              <w:pStyle w:val="aff6"/>
              <w:ind w:firstLine="0"/>
              <w:jc w:val="center"/>
              <w:rPr>
                <w:iCs/>
                <w:sz w:val="20"/>
                <w:szCs w:val="20"/>
                <w:lang w:val="ru-RU"/>
              </w:rPr>
            </w:pPr>
            <w:r w:rsidRPr="00A15D57">
              <w:rPr>
                <w:iCs/>
                <w:sz w:val="20"/>
                <w:szCs w:val="20"/>
                <w:lang w:val="ru-RU"/>
              </w:rPr>
              <w:t>50</w:t>
            </w:r>
          </w:p>
        </w:tc>
      </w:tr>
      <w:tr w:rsidR="007F5D83" w:rsidRPr="00A15D57" w14:paraId="7B2F91C2" w14:textId="77777777" w:rsidTr="00D727F4">
        <w:trPr>
          <w:cantSplit/>
          <w:trHeight w:val="549"/>
        </w:trPr>
        <w:tc>
          <w:tcPr>
            <w:tcW w:w="1550" w:type="dxa"/>
            <w:vMerge/>
            <w:shd w:val="clear" w:color="auto" w:fill="auto"/>
          </w:tcPr>
          <w:p w14:paraId="7C862BD3" w14:textId="77777777" w:rsidR="007F5D83" w:rsidRPr="00A15D57" w:rsidRDefault="007F5D83" w:rsidP="007F5D83">
            <w:pPr>
              <w:pStyle w:val="aff6"/>
              <w:ind w:firstLine="0"/>
              <w:jc w:val="left"/>
              <w:rPr>
                <w:iCs/>
                <w:sz w:val="20"/>
                <w:szCs w:val="20"/>
                <w:lang w:val="ru-RU"/>
              </w:rPr>
            </w:pPr>
          </w:p>
        </w:tc>
        <w:tc>
          <w:tcPr>
            <w:tcW w:w="2274" w:type="dxa"/>
            <w:vMerge/>
            <w:shd w:val="clear" w:color="auto" w:fill="auto"/>
          </w:tcPr>
          <w:p w14:paraId="424C4A71" w14:textId="77777777" w:rsidR="007F5D83" w:rsidRPr="00A15D57" w:rsidRDefault="007F5D83" w:rsidP="007F5D83">
            <w:pPr>
              <w:pStyle w:val="aff6"/>
              <w:ind w:firstLine="0"/>
              <w:jc w:val="left"/>
              <w:rPr>
                <w:iCs/>
                <w:sz w:val="20"/>
                <w:szCs w:val="20"/>
                <w:lang w:val="ru-RU"/>
              </w:rPr>
            </w:pPr>
          </w:p>
        </w:tc>
        <w:tc>
          <w:tcPr>
            <w:tcW w:w="2127" w:type="dxa"/>
            <w:gridSpan w:val="2"/>
            <w:vMerge/>
            <w:shd w:val="clear" w:color="auto" w:fill="auto"/>
          </w:tcPr>
          <w:p w14:paraId="03D0B695" w14:textId="77777777" w:rsidR="007F5D83" w:rsidRPr="00A15D57" w:rsidRDefault="007F5D83" w:rsidP="007F5D83">
            <w:pPr>
              <w:pStyle w:val="aff6"/>
              <w:ind w:firstLine="0"/>
              <w:jc w:val="left"/>
              <w:rPr>
                <w:iCs/>
                <w:sz w:val="20"/>
                <w:szCs w:val="20"/>
                <w:lang w:val="ru-RU"/>
              </w:rPr>
            </w:pPr>
          </w:p>
        </w:tc>
        <w:tc>
          <w:tcPr>
            <w:tcW w:w="2834" w:type="dxa"/>
            <w:shd w:val="clear" w:color="auto" w:fill="auto"/>
          </w:tcPr>
          <w:p w14:paraId="78F92A52" w14:textId="77777777" w:rsidR="007F5D83" w:rsidRPr="00A15D57" w:rsidRDefault="007F5D83" w:rsidP="007F5D83">
            <w:pPr>
              <w:pStyle w:val="aff6"/>
              <w:ind w:firstLine="0"/>
              <w:rPr>
                <w:iCs/>
                <w:sz w:val="20"/>
                <w:szCs w:val="20"/>
                <w:lang w:val="ru-RU"/>
              </w:rPr>
            </w:pPr>
            <w:r w:rsidRPr="00A15D57">
              <w:rPr>
                <w:iCs/>
                <w:sz w:val="20"/>
                <w:szCs w:val="20"/>
                <w:lang w:val="ru-RU"/>
              </w:rPr>
              <w:t>Банки и банковские учреждения, кредитно-финансовые учреждения без операционного зала</w:t>
            </w:r>
          </w:p>
        </w:tc>
        <w:tc>
          <w:tcPr>
            <w:tcW w:w="907" w:type="dxa"/>
            <w:shd w:val="clear" w:color="auto" w:fill="auto"/>
          </w:tcPr>
          <w:p w14:paraId="09D994D6" w14:textId="77777777" w:rsidR="007F5D83" w:rsidRPr="00A15D57" w:rsidRDefault="007F5D83" w:rsidP="007F5D83">
            <w:pPr>
              <w:pStyle w:val="aff6"/>
              <w:ind w:firstLine="0"/>
              <w:jc w:val="center"/>
              <w:rPr>
                <w:iCs/>
                <w:sz w:val="20"/>
                <w:szCs w:val="20"/>
                <w:lang w:val="ru-RU"/>
              </w:rPr>
            </w:pPr>
            <w:r w:rsidRPr="00A15D57">
              <w:rPr>
                <w:iCs/>
                <w:sz w:val="20"/>
                <w:szCs w:val="20"/>
                <w:lang w:val="ru-RU"/>
              </w:rPr>
              <w:t>55</w:t>
            </w:r>
          </w:p>
        </w:tc>
      </w:tr>
      <w:tr w:rsidR="007F5D83" w:rsidRPr="00A15D57" w14:paraId="0F96D087" w14:textId="77777777" w:rsidTr="00D727F4">
        <w:trPr>
          <w:cantSplit/>
          <w:trHeight w:val="687"/>
        </w:trPr>
        <w:tc>
          <w:tcPr>
            <w:tcW w:w="1550" w:type="dxa"/>
            <w:vMerge/>
            <w:shd w:val="clear" w:color="auto" w:fill="auto"/>
          </w:tcPr>
          <w:p w14:paraId="6AF7AC45" w14:textId="77777777" w:rsidR="007F5D83" w:rsidRPr="00A15D57" w:rsidRDefault="007F5D83" w:rsidP="007F5D83">
            <w:pPr>
              <w:pStyle w:val="aff6"/>
              <w:ind w:firstLine="0"/>
              <w:jc w:val="left"/>
              <w:rPr>
                <w:iCs/>
                <w:sz w:val="20"/>
                <w:szCs w:val="20"/>
                <w:lang w:val="ru-RU"/>
              </w:rPr>
            </w:pPr>
          </w:p>
        </w:tc>
        <w:tc>
          <w:tcPr>
            <w:tcW w:w="2274" w:type="dxa"/>
            <w:vMerge/>
            <w:shd w:val="clear" w:color="auto" w:fill="auto"/>
          </w:tcPr>
          <w:p w14:paraId="3A98C961" w14:textId="77777777" w:rsidR="007F5D83" w:rsidRPr="00A15D57" w:rsidRDefault="007F5D83" w:rsidP="007F5D83">
            <w:pPr>
              <w:pStyle w:val="aff6"/>
              <w:ind w:firstLine="0"/>
              <w:jc w:val="left"/>
              <w:rPr>
                <w:iCs/>
                <w:sz w:val="20"/>
                <w:szCs w:val="20"/>
                <w:lang w:val="ru-RU"/>
              </w:rPr>
            </w:pPr>
          </w:p>
        </w:tc>
        <w:tc>
          <w:tcPr>
            <w:tcW w:w="2127" w:type="dxa"/>
            <w:gridSpan w:val="2"/>
            <w:vMerge/>
            <w:shd w:val="clear" w:color="auto" w:fill="auto"/>
          </w:tcPr>
          <w:p w14:paraId="127260E3" w14:textId="77777777" w:rsidR="007F5D83" w:rsidRPr="00A15D57" w:rsidRDefault="007F5D83" w:rsidP="007F5D83">
            <w:pPr>
              <w:pStyle w:val="aff6"/>
              <w:ind w:firstLine="0"/>
              <w:jc w:val="left"/>
              <w:rPr>
                <w:iCs/>
                <w:sz w:val="20"/>
                <w:szCs w:val="20"/>
                <w:lang w:val="ru-RU"/>
              </w:rPr>
            </w:pPr>
          </w:p>
        </w:tc>
        <w:tc>
          <w:tcPr>
            <w:tcW w:w="2834" w:type="dxa"/>
            <w:shd w:val="clear" w:color="auto" w:fill="auto"/>
          </w:tcPr>
          <w:p w14:paraId="48FBA55A" w14:textId="77777777" w:rsidR="007F5D83" w:rsidRPr="00A15D57" w:rsidRDefault="007F5D83" w:rsidP="007F5D83">
            <w:pPr>
              <w:pStyle w:val="aff6"/>
              <w:ind w:firstLine="0"/>
              <w:rPr>
                <w:iCs/>
                <w:sz w:val="20"/>
                <w:szCs w:val="20"/>
                <w:lang w:val="ru-RU"/>
              </w:rPr>
            </w:pPr>
            <w:r w:rsidRPr="00A15D57">
              <w:rPr>
                <w:iCs/>
                <w:sz w:val="20"/>
                <w:szCs w:val="20"/>
                <w:lang w:val="ru-RU"/>
              </w:rPr>
              <w:t>Банки и банковские учреждения, кредитно-финансовые учреждения с операционным залом</w:t>
            </w:r>
          </w:p>
        </w:tc>
        <w:tc>
          <w:tcPr>
            <w:tcW w:w="907" w:type="dxa"/>
            <w:shd w:val="clear" w:color="auto" w:fill="auto"/>
          </w:tcPr>
          <w:p w14:paraId="79035312" w14:textId="77777777" w:rsidR="007F5D83" w:rsidRPr="00A15D57" w:rsidRDefault="007F5D83" w:rsidP="007F5D83">
            <w:pPr>
              <w:pStyle w:val="aff6"/>
              <w:ind w:firstLine="0"/>
              <w:jc w:val="center"/>
              <w:rPr>
                <w:iCs/>
                <w:sz w:val="20"/>
                <w:szCs w:val="20"/>
                <w:lang w:val="ru-RU"/>
              </w:rPr>
            </w:pPr>
            <w:r w:rsidRPr="00A15D57">
              <w:rPr>
                <w:iCs/>
                <w:sz w:val="20"/>
                <w:szCs w:val="20"/>
              </w:rPr>
              <w:t>30</w:t>
            </w:r>
          </w:p>
        </w:tc>
      </w:tr>
      <w:tr w:rsidR="007F5D83" w:rsidRPr="00A15D57" w14:paraId="273658CE" w14:textId="77777777" w:rsidTr="00D727F4">
        <w:trPr>
          <w:cantSplit/>
          <w:trHeight w:val="669"/>
        </w:trPr>
        <w:tc>
          <w:tcPr>
            <w:tcW w:w="1550" w:type="dxa"/>
            <w:vMerge/>
            <w:shd w:val="clear" w:color="auto" w:fill="auto"/>
          </w:tcPr>
          <w:p w14:paraId="27CA8F9B" w14:textId="77777777" w:rsidR="007F5D83" w:rsidRPr="00A15D57" w:rsidRDefault="007F5D83" w:rsidP="007F5D83">
            <w:pPr>
              <w:pStyle w:val="aff6"/>
              <w:ind w:firstLine="0"/>
              <w:jc w:val="left"/>
              <w:rPr>
                <w:iCs/>
                <w:sz w:val="20"/>
                <w:szCs w:val="20"/>
                <w:lang w:val="ru-RU"/>
              </w:rPr>
            </w:pPr>
          </w:p>
        </w:tc>
        <w:tc>
          <w:tcPr>
            <w:tcW w:w="2274" w:type="dxa"/>
            <w:vMerge/>
            <w:shd w:val="clear" w:color="auto" w:fill="auto"/>
          </w:tcPr>
          <w:p w14:paraId="20F3E881" w14:textId="77777777" w:rsidR="007F5D83" w:rsidRPr="00A15D57" w:rsidRDefault="007F5D83" w:rsidP="007F5D83">
            <w:pPr>
              <w:pStyle w:val="aff6"/>
              <w:ind w:firstLine="0"/>
              <w:jc w:val="left"/>
              <w:rPr>
                <w:iCs/>
                <w:sz w:val="20"/>
                <w:szCs w:val="20"/>
                <w:lang w:val="ru-RU"/>
              </w:rPr>
            </w:pPr>
          </w:p>
        </w:tc>
        <w:tc>
          <w:tcPr>
            <w:tcW w:w="2127" w:type="dxa"/>
            <w:gridSpan w:val="2"/>
            <w:vMerge/>
            <w:shd w:val="clear" w:color="auto" w:fill="auto"/>
          </w:tcPr>
          <w:p w14:paraId="482B635F" w14:textId="77777777" w:rsidR="007F5D83" w:rsidRPr="00A15D57" w:rsidRDefault="007F5D83" w:rsidP="007F5D83">
            <w:pPr>
              <w:pStyle w:val="aff6"/>
              <w:ind w:firstLine="0"/>
              <w:jc w:val="left"/>
              <w:rPr>
                <w:iCs/>
                <w:sz w:val="20"/>
                <w:szCs w:val="20"/>
                <w:lang w:val="ru-RU"/>
              </w:rPr>
            </w:pPr>
          </w:p>
        </w:tc>
        <w:tc>
          <w:tcPr>
            <w:tcW w:w="2834" w:type="dxa"/>
            <w:shd w:val="clear" w:color="auto" w:fill="auto"/>
          </w:tcPr>
          <w:p w14:paraId="43900A6E" w14:textId="77777777" w:rsidR="007F5D83" w:rsidRPr="00A15D57" w:rsidRDefault="007F5D83" w:rsidP="007F5D83">
            <w:pPr>
              <w:pStyle w:val="aff6"/>
              <w:ind w:firstLine="0"/>
              <w:rPr>
                <w:iCs/>
                <w:sz w:val="20"/>
                <w:szCs w:val="20"/>
                <w:lang w:val="ru-RU"/>
              </w:rPr>
            </w:pPr>
            <w:r w:rsidRPr="00A15D57">
              <w:rPr>
                <w:iCs/>
                <w:sz w:val="20"/>
                <w:szCs w:val="20"/>
                <w:lang w:val="ru-RU"/>
              </w:rPr>
              <w:t>Центры обучения, самодеятельного творчества, клубы по интересам для взрослых</w:t>
            </w:r>
          </w:p>
        </w:tc>
        <w:tc>
          <w:tcPr>
            <w:tcW w:w="907" w:type="dxa"/>
            <w:shd w:val="clear" w:color="auto" w:fill="auto"/>
          </w:tcPr>
          <w:p w14:paraId="07ECEC6A" w14:textId="77777777" w:rsidR="007F5D83" w:rsidRPr="00A15D57" w:rsidRDefault="007F5D83" w:rsidP="007F5D83">
            <w:pPr>
              <w:pStyle w:val="aff6"/>
              <w:ind w:firstLine="0"/>
              <w:jc w:val="center"/>
              <w:rPr>
                <w:iCs/>
                <w:sz w:val="20"/>
                <w:szCs w:val="20"/>
                <w:lang w:val="ru-RU"/>
              </w:rPr>
            </w:pPr>
            <w:r w:rsidRPr="00A15D57">
              <w:rPr>
                <w:iCs/>
                <w:sz w:val="20"/>
                <w:szCs w:val="20"/>
                <w:lang w:val="ru-RU"/>
              </w:rPr>
              <w:t>20</w:t>
            </w:r>
          </w:p>
        </w:tc>
      </w:tr>
      <w:tr w:rsidR="007F5D83" w:rsidRPr="00A15D57" w14:paraId="4B0A17E9" w14:textId="77777777" w:rsidTr="00D727F4">
        <w:trPr>
          <w:cantSplit/>
          <w:trHeight w:val="669"/>
        </w:trPr>
        <w:tc>
          <w:tcPr>
            <w:tcW w:w="1550" w:type="dxa"/>
            <w:vMerge/>
            <w:shd w:val="clear" w:color="auto" w:fill="auto"/>
          </w:tcPr>
          <w:p w14:paraId="6AF99673" w14:textId="77777777" w:rsidR="007F5D83" w:rsidRPr="00A15D57" w:rsidRDefault="007F5D83" w:rsidP="007F5D83">
            <w:pPr>
              <w:pStyle w:val="aff6"/>
              <w:ind w:firstLine="0"/>
              <w:jc w:val="left"/>
              <w:rPr>
                <w:iCs/>
                <w:sz w:val="20"/>
                <w:szCs w:val="20"/>
                <w:lang w:val="ru-RU"/>
              </w:rPr>
            </w:pPr>
          </w:p>
        </w:tc>
        <w:tc>
          <w:tcPr>
            <w:tcW w:w="2274" w:type="dxa"/>
            <w:vMerge/>
            <w:shd w:val="clear" w:color="auto" w:fill="auto"/>
          </w:tcPr>
          <w:p w14:paraId="040D9BCA" w14:textId="77777777" w:rsidR="007F5D83" w:rsidRPr="00A15D57" w:rsidRDefault="007F5D83" w:rsidP="007F5D83">
            <w:pPr>
              <w:pStyle w:val="aff6"/>
              <w:ind w:firstLine="0"/>
              <w:jc w:val="left"/>
              <w:rPr>
                <w:iCs/>
                <w:sz w:val="20"/>
                <w:szCs w:val="20"/>
                <w:lang w:val="ru-RU"/>
              </w:rPr>
            </w:pPr>
          </w:p>
        </w:tc>
        <w:tc>
          <w:tcPr>
            <w:tcW w:w="2127" w:type="dxa"/>
            <w:gridSpan w:val="2"/>
            <w:vMerge/>
            <w:shd w:val="clear" w:color="auto" w:fill="auto"/>
          </w:tcPr>
          <w:p w14:paraId="191E37FA" w14:textId="77777777" w:rsidR="007F5D83" w:rsidRPr="00A15D57" w:rsidRDefault="007F5D83" w:rsidP="007F5D83">
            <w:pPr>
              <w:pStyle w:val="aff6"/>
              <w:ind w:firstLine="0"/>
              <w:jc w:val="left"/>
              <w:rPr>
                <w:iCs/>
                <w:sz w:val="20"/>
                <w:szCs w:val="20"/>
                <w:lang w:val="ru-RU"/>
              </w:rPr>
            </w:pPr>
          </w:p>
        </w:tc>
        <w:tc>
          <w:tcPr>
            <w:tcW w:w="2834" w:type="dxa"/>
            <w:shd w:val="clear" w:color="auto" w:fill="auto"/>
          </w:tcPr>
          <w:p w14:paraId="37563003" w14:textId="77777777" w:rsidR="007F5D83" w:rsidRPr="00A15D57" w:rsidRDefault="007F5D83" w:rsidP="007F5D83">
            <w:pPr>
              <w:pStyle w:val="aff6"/>
              <w:ind w:firstLine="0"/>
              <w:rPr>
                <w:iCs/>
                <w:sz w:val="20"/>
                <w:szCs w:val="20"/>
                <w:lang w:val="ru-RU"/>
              </w:rPr>
            </w:pPr>
            <w:r w:rsidRPr="00A15D57">
              <w:rPr>
                <w:iCs/>
                <w:sz w:val="20"/>
                <w:szCs w:val="20"/>
                <w:lang w:val="ru-RU"/>
              </w:rPr>
              <w:t>Магазины-склады (мелкооптовой и розничной торговли, гипермаркеты)</w:t>
            </w:r>
          </w:p>
        </w:tc>
        <w:tc>
          <w:tcPr>
            <w:tcW w:w="907" w:type="dxa"/>
            <w:shd w:val="clear" w:color="auto" w:fill="auto"/>
          </w:tcPr>
          <w:p w14:paraId="007CB3CB" w14:textId="77777777" w:rsidR="007F5D83" w:rsidRPr="00A15D57" w:rsidRDefault="007F5D83" w:rsidP="007F5D83">
            <w:pPr>
              <w:pStyle w:val="aff6"/>
              <w:ind w:firstLine="0"/>
              <w:jc w:val="center"/>
              <w:rPr>
                <w:iCs/>
                <w:sz w:val="20"/>
                <w:szCs w:val="20"/>
                <w:lang w:val="ru-RU"/>
              </w:rPr>
            </w:pPr>
            <w:r w:rsidRPr="00A15D57">
              <w:rPr>
                <w:iCs/>
                <w:sz w:val="20"/>
                <w:szCs w:val="20"/>
                <w:lang w:val="ru-RU"/>
              </w:rPr>
              <w:t>30</w:t>
            </w:r>
          </w:p>
        </w:tc>
      </w:tr>
      <w:tr w:rsidR="007F5D83" w:rsidRPr="00A15D57" w14:paraId="28244DA4" w14:textId="77777777" w:rsidTr="00D727F4">
        <w:trPr>
          <w:cantSplit/>
          <w:trHeight w:val="669"/>
        </w:trPr>
        <w:tc>
          <w:tcPr>
            <w:tcW w:w="1550" w:type="dxa"/>
            <w:vMerge/>
            <w:shd w:val="clear" w:color="auto" w:fill="auto"/>
          </w:tcPr>
          <w:p w14:paraId="5D442314" w14:textId="77777777" w:rsidR="007F5D83" w:rsidRPr="00A15D57" w:rsidRDefault="007F5D83" w:rsidP="007F5D83">
            <w:pPr>
              <w:pStyle w:val="aff6"/>
              <w:ind w:firstLine="0"/>
              <w:jc w:val="left"/>
              <w:rPr>
                <w:iCs/>
                <w:sz w:val="20"/>
                <w:szCs w:val="20"/>
                <w:lang w:val="ru-RU"/>
              </w:rPr>
            </w:pPr>
          </w:p>
        </w:tc>
        <w:tc>
          <w:tcPr>
            <w:tcW w:w="2274" w:type="dxa"/>
            <w:vMerge/>
            <w:shd w:val="clear" w:color="auto" w:fill="auto"/>
          </w:tcPr>
          <w:p w14:paraId="1A02AEFA" w14:textId="77777777" w:rsidR="007F5D83" w:rsidRPr="00A15D57" w:rsidRDefault="007F5D83" w:rsidP="007F5D83">
            <w:pPr>
              <w:pStyle w:val="aff6"/>
              <w:ind w:firstLine="0"/>
              <w:jc w:val="left"/>
              <w:rPr>
                <w:iCs/>
                <w:sz w:val="20"/>
                <w:szCs w:val="20"/>
                <w:lang w:val="ru-RU"/>
              </w:rPr>
            </w:pPr>
          </w:p>
        </w:tc>
        <w:tc>
          <w:tcPr>
            <w:tcW w:w="2127" w:type="dxa"/>
            <w:gridSpan w:val="2"/>
            <w:vMerge/>
            <w:shd w:val="clear" w:color="auto" w:fill="auto"/>
          </w:tcPr>
          <w:p w14:paraId="73FF7832" w14:textId="77777777" w:rsidR="007F5D83" w:rsidRPr="00A15D57" w:rsidRDefault="007F5D83" w:rsidP="007F5D83">
            <w:pPr>
              <w:pStyle w:val="aff6"/>
              <w:ind w:firstLine="0"/>
              <w:jc w:val="left"/>
              <w:rPr>
                <w:iCs/>
                <w:sz w:val="20"/>
                <w:szCs w:val="20"/>
                <w:lang w:val="ru-RU"/>
              </w:rPr>
            </w:pPr>
          </w:p>
        </w:tc>
        <w:tc>
          <w:tcPr>
            <w:tcW w:w="2834" w:type="dxa"/>
            <w:shd w:val="clear" w:color="auto" w:fill="auto"/>
          </w:tcPr>
          <w:p w14:paraId="2AB30C07" w14:textId="77777777" w:rsidR="007F5D83" w:rsidRPr="00A15D57" w:rsidRDefault="007F5D83" w:rsidP="007F5D83">
            <w:pPr>
              <w:pStyle w:val="aff6"/>
              <w:ind w:firstLine="0"/>
              <w:rPr>
                <w:iCs/>
                <w:sz w:val="20"/>
                <w:szCs w:val="20"/>
                <w:lang w:val="ru-RU"/>
              </w:rPr>
            </w:pPr>
            <w:r w:rsidRPr="00A15D57">
              <w:rPr>
                <w:iCs/>
                <w:sz w:val="20"/>
                <w:szCs w:val="20"/>
                <w:lang w:val="ru-RU"/>
              </w:rPr>
              <w:t>Объекты торгового назначения с широким ассортиментом товаров периодического спроса продовольственной и (или) непродовольственной групп (торговые центры, торговые комплексы, супермаркеты, универсамы, универмаги и т.п.)</w:t>
            </w:r>
          </w:p>
        </w:tc>
        <w:tc>
          <w:tcPr>
            <w:tcW w:w="907" w:type="dxa"/>
            <w:shd w:val="clear" w:color="auto" w:fill="auto"/>
          </w:tcPr>
          <w:p w14:paraId="31E137BE" w14:textId="77777777" w:rsidR="007F5D83" w:rsidRPr="00A15D57" w:rsidRDefault="007F5D83" w:rsidP="007F5D83">
            <w:pPr>
              <w:pStyle w:val="aff6"/>
              <w:ind w:firstLine="0"/>
              <w:jc w:val="center"/>
              <w:rPr>
                <w:iCs/>
                <w:sz w:val="20"/>
                <w:szCs w:val="20"/>
                <w:lang w:val="ru-RU"/>
              </w:rPr>
            </w:pPr>
            <w:r w:rsidRPr="00A15D57">
              <w:rPr>
                <w:iCs/>
                <w:sz w:val="20"/>
                <w:szCs w:val="20"/>
                <w:lang w:val="ru-RU"/>
              </w:rPr>
              <w:t>40</w:t>
            </w:r>
          </w:p>
        </w:tc>
      </w:tr>
      <w:tr w:rsidR="007F5D83" w:rsidRPr="00A15D57" w14:paraId="3534F25D" w14:textId="77777777" w:rsidTr="00D727F4">
        <w:trPr>
          <w:cantSplit/>
          <w:trHeight w:val="669"/>
        </w:trPr>
        <w:tc>
          <w:tcPr>
            <w:tcW w:w="1550" w:type="dxa"/>
            <w:vMerge/>
            <w:shd w:val="clear" w:color="auto" w:fill="auto"/>
          </w:tcPr>
          <w:p w14:paraId="13C34959" w14:textId="77777777" w:rsidR="007F5D83" w:rsidRPr="00A15D57" w:rsidRDefault="007F5D83" w:rsidP="007F5D83">
            <w:pPr>
              <w:pStyle w:val="aff6"/>
              <w:ind w:firstLine="0"/>
              <w:jc w:val="left"/>
              <w:rPr>
                <w:iCs/>
                <w:sz w:val="20"/>
                <w:szCs w:val="20"/>
                <w:lang w:val="ru-RU"/>
              </w:rPr>
            </w:pPr>
          </w:p>
        </w:tc>
        <w:tc>
          <w:tcPr>
            <w:tcW w:w="2274" w:type="dxa"/>
            <w:vMerge/>
            <w:shd w:val="clear" w:color="auto" w:fill="auto"/>
          </w:tcPr>
          <w:p w14:paraId="45E19AB9" w14:textId="77777777" w:rsidR="007F5D83" w:rsidRPr="00A15D57" w:rsidRDefault="007F5D83" w:rsidP="007F5D83">
            <w:pPr>
              <w:pStyle w:val="aff6"/>
              <w:ind w:firstLine="0"/>
              <w:jc w:val="left"/>
              <w:rPr>
                <w:iCs/>
                <w:sz w:val="20"/>
                <w:szCs w:val="20"/>
                <w:lang w:val="ru-RU"/>
              </w:rPr>
            </w:pPr>
          </w:p>
        </w:tc>
        <w:tc>
          <w:tcPr>
            <w:tcW w:w="2127" w:type="dxa"/>
            <w:gridSpan w:val="2"/>
            <w:vMerge/>
            <w:shd w:val="clear" w:color="auto" w:fill="auto"/>
          </w:tcPr>
          <w:p w14:paraId="7AF9784E" w14:textId="77777777" w:rsidR="007F5D83" w:rsidRPr="00A15D57" w:rsidRDefault="007F5D83" w:rsidP="007F5D83">
            <w:pPr>
              <w:pStyle w:val="aff6"/>
              <w:ind w:firstLine="0"/>
              <w:jc w:val="left"/>
              <w:rPr>
                <w:iCs/>
                <w:sz w:val="20"/>
                <w:szCs w:val="20"/>
                <w:lang w:val="ru-RU"/>
              </w:rPr>
            </w:pPr>
          </w:p>
        </w:tc>
        <w:tc>
          <w:tcPr>
            <w:tcW w:w="2834" w:type="dxa"/>
            <w:shd w:val="clear" w:color="auto" w:fill="auto"/>
          </w:tcPr>
          <w:p w14:paraId="4F894504" w14:textId="77777777" w:rsidR="007F5D83" w:rsidRPr="00A15D57" w:rsidRDefault="007F5D83" w:rsidP="007F5D83">
            <w:pPr>
              <w:pStyle w:val="aff6"/>
              <w:ind w:firstLine="0"/>
              <w:rPr>
                <w:iCs/>
                <w:sz w:val="20"/>
                <w:szCs w:val="20"/>
                <w:lang w:val="ru-RU"/>
              </w:rPr>
            </w:pPr>
            <w:r w:rsidRPr="00A15D57">
              <w:rPr>
                <w:iCs/>
                <w:sz w:val="20"/>
                <w:szCs w:val="20"/>
                <w:lang w:val="ru-RU"/>
              </w:rPr>
              <w:t>Специализированные магазины по продаже товаров эпизодического спроса непродовольственной группы (спортивные, автосалоны, мебельные, бытовой техники, музыкальных инструментов, ювелирные, книжные и т.п.)</w:t>
            </w:r>
          </w:p>
        </w:tc>
        <w:tc>
          <w:tcPr>
            <w:tcW w:w="907" w:type="dxa"/>
            <w:shd w:val="clear" w:color="auto" w:fill="auto"/>
          </w:tcPr>
          <w:p w14:paraId="60298DE2" w14:textId="77777777" w:rsidR="007F5D83" w:rsidRPr="00A15D57" w:rsidRDefault="007F5D83" w:rsidP="007F5D83">
            <w:pPr>
              <w:pStyle w:val="aff6"/>
              <w:ind w:firstLine="0"/>
              <w:jc w:val="center"/>
              <w:rPr>
                <w:iCs/>
                <w:sz w:val="20"/>
                <w:szCs w:val="20"/>
                <w:lang w:val="ru-RU"/>
              </w:rPr>
            </w:pPr>
            <w:r w:rsidRPr="00A15D57">
              <w:rPr>
                <w:iCs/>
                <w:sz w:val="20"/>
                <w:szCs w:val="20"/>
                <w:lang w:val="ru-RU"/>
              </w:rPr>
              <w:t>60</w:t>
            </w:r>
          </w:p>
        </w:tc>
      </w:tr>
      <w:tr w:rsidR="007F5D83" w:rsidRPr="00A15D57" w14:paraId="3D81A2B7" w14:textId="77777777" w:rsidTr="00D727F4">
        <w:trPr>
          <w:cantSplit/>
          <w:trHeight w:val="234"/>
        </w:trPr>
        <w:tc>
          <w:tcPr>
            <w:tcW w:w="1550" w:type="dxa"/>
            <w:vMerge/>
            <w:shd w:val="clear" w:color="auto" w:fill="auto"/>
          </w:tcPr>
          <w:p w14:paraId="4B42BCC4" w14:textId="77777777" w:rsidR="007F5D83" w:rsidRPr="00A15D57" w:rsidRDefault="007F5D83" w:rsidP="007F5D83">
            <w:pPr>
              <w:pStyle w:val="aff6"/>
              <w:ind w:firstLine="0"/>
              <w:jc w:val="left"/>
              <w:rPr>
                <w:iCs/>
                <w:sz w:val="20"/>
                <w:szCs w:val="20"/>
                <w:lang w:val="ru-RU"/>
              </w:rPr>
            </w:pPr>
          </w:p>
        </w:tc>
        <w:tc>
          <w:tcPr>
            <w:tcW w:w="2274" w:type="dxa"/>
            <w:vMerge/>
            <w:shd w:val="clear" w:color="auto" w:fill="auto"/>
          </w:tcPr>
          <w:p w14:paraId="5A508305" w14:textId="77777777" w:rsidR="007F5D83" w:rsidRPr="00A15D57" w:rsidRDefault="007F5D83" w:rsidP="007F5D83">
            <w:pPr>
              <w:pStyle w:val="aff6"/>
              <w:ind w:firstLine="0"/>
              <w:jc w:val="left"/>
              <w:rPr>
                <w:iCs/>
                <w:sz w:val="20"/>
                <w:szCs w:val="20"/>
                <w:lang w:val="ru-RU"/>
              </w:rPr>
            </w:pPr>
          </w:p>
        </w:tc>
        <w:tc>
          <w:tcPr>
            <w:tcW w:w="2127" w:type="dxa"/>
            <w:gridSpan w:val="2"/>
            <w:vMerge/>
            <w:shd w:val="clear" w:color="auto" w:fill="auto"/>
          </w:tcPr>
          <w:p w14:paraId="5DBF2C29" w14:textId="77777777" w:rsidR="007F5D83" w:rsidRPr="00A15D57" w:rsidRDefault="007F5D83" w:rsidP="007F5D83">
            <w:pPr>
              <w:pStyle w:val="aff6"/>
              <w:ind w:firstLine="0"/>
              <w:jc w:val="left"/>
              <w:rPr>
                <w:iCs/>
                <w:sz w:val="20"/>
                <w:szCs w:val="20"/>
                <w:lang w:val="ru-RU"/>
              </w:rPr>
            </w:pPr>
          </w:p>
        </w:tc>
        <w:tc>
          <w:tcPr>
            <w:tcW w:w="2834" w:type="dxa"/>
            <w:shd w:val="clear" w:color="auto" w:fill="auto"/>
          </w:tcPr>
          <w:p w14:paraId="0A0DF677" w14:textId="77777777" w:rsidR="007F5D83" w:rsidRPr="00A15D57" w:rsidRDefault="007F5D83" w:rsidP="007F5D83">
            <w:pPr>
              <w:pStyle w:val="aff6"/>
              <w:ind w:firstLine="0"/>
              <w:rPr>
                <w:iCs/>
                <w:sz w:val="20"/>
                <w:szCs w:val="20"/>
                <w:lang w:val="ru-RU"/>
              </w:rPr>
            </w:pPr>
            <w:r w:rsidRPr="00A15D57">
              <w:rPr>
                <w:iCs/>
                <w:sz w:val="20"/>
                <w:szCs w:val="20"/>
                <w:lang w:val="ru-RU"/>
              </w:rPr>
              <w:t xml:space="preserve">Рынки универсальные и непродовольственные </w:t>
            </w:r>
          </w:p>
        </w:tc>
        <w:tc>
          <w:tcPr>
            <w:tcW w:w="907" w:type="dxa"/>
            <w:shd w:val="clear" w:color="auto" w:fill="auto"/>
          </w:tcPr>
          <w:p w14:paraId="54B4F757" w14:textId="77777777" w:rsidR="007F5D83" w:rsidRPr="00A15D57" w:rsidRDefault="007F5D83" w:rsidP="007F5D83">
            <w:pPr>
              <w:pStyle w:val="aff6"/>
              <w:ind w:firstLine="0"/>
              <w:jc w:val="center"/>
              <w:rPr>
                <w:iCs/>
                <w:sz w:val="20"/>
                <w:szCs w:val="20"/>
                <w:lang w:val="ru-RU"/>
              </w:rPr>
            </w:pPr>
            <w:r w:rsidRPr="00A15D57">
              <w:rPr>
                <w:iCs/>
                <w:sz w:val="20"/>
                <w:szCs w:val="20"/>
                <w:lang w:val="ru-RU"/>
              </w:rPr>
              <w:t>30</w:t>
            </w:r>
          </w:p>
        </w:tc>
      </w:tr>
      <w:tr w:rsidR="007F5D83" w:rsidRPr="00A15D57" w14:paraId="0F10EA30" w14:textId="77777777" w:rsidTr="00D727F4">
        <w:trPr>
          <w:cantSplit/>
          <w:trHeight w:val="50"/>
        </w:trPr>
        <w:tc>
          <w:tcPr>
            <w:tcW w:w="1550" w:type="dxa"/>
            <w:vMerge/>
            <w:shd w:val="clear" w:color="auto" w:fill="auto"/>
          </w:tcPr>
          <w:p w14:paraId="314C25B7" w14:textId="77777777" w:rsidR="007F5D83" w:rsidRPr="00A15D57" w:rsidRDefault="007F5D83" w:rsidP="007F5D83">
            <w:pPr>
              <w:pStyle w:val="aff6"/>
              <w:ind w:firstLine="0"/>
              <w:jc w:val="left"/>
              <w:rPr>
                <w:iCs/>
                <w:sz w:val="20"/>
                <w:szCs w:val="20"/>
                <w:lang w:val="ru-RU"/>
              </w:rPr>
            </w:pPr>
          </w:p>
        </w:tc>
        <w:tc>
          <w:tcPr>
            <w:tcW w:w="2274" w:type="dxa"/>
            <w:vMerge/>
            <w:shd w:val="clear" w:color="auto" w:fill="auto"/>
          </w:tcPr>
          <w:p w14:paraId="514FB226" w14:textId="77777777" w:rsidR="007F5D83" w:rsidRPr="00A15D57" w:rsidRDefault="007F5D83" w:rsidP="007F5D83">
            <w:pPr>
              <w:pStyle w:val="aff6"/>
              <w:ind w:firstLine="0"/>
              <w:jc w:val="left"/>
              <w:rPr>
                <w:iCs/>
                <w:sz w:val="20"/>
                <w:szCs w:val="20"/>
                <w:lang w:val="ru-RU"/>
              </w:rPr>
            </w:pPr>
          </w:p>
        </w:tc>
        <w:tc>
          <w:tcPr>
            <w:tcW w:w="2127" w:type="dxa"/>
            <w:gridSpan w:val="2"/>
            <w:vMerge/>
            <w:shd w:val="clear" w:color="auto" w:fill="auto"/>
          </w:tcPr>
          <w:p w14:paraId="79723F62" w14:textId="77777777" w:rsidR="007F5D83" w:rsidRPr="00A15D57" w:rsidRDefault="007F5D83" w:rsidP="007F5D83">
            <w:pPr>
              <w:pStyle w:val="aff6"/>
              <w:ind w:firstLine="0"/>
              <w:jc w:val="left"/>
              <w:rPr>
                <w:iCs/>
                <w:sz w:val="20"/>
                <w:szCs w:val="20"/>
                <w:lang w:val="ru-RU"/>
              </w:rPr>
            </w:pPr>
          </w:p>
        </w:tc>
        <w:tc>
          <w:tcPr>
            <w:tcW w:w="2834" w:type="dxa"/>
            <w:shd w:val="clear" w:color="auto" w:fill="auto"/>
          </w:tcPr>
          <w:p w14:paraId="2EF67BCD" w14:textId="77777777" w:rsidR="007F5D83" w:rsidRPr="00A15D57" w:rsidRDefault="007F5D83" w:rsidP="007F5D83">
            <w:pPr>
              <w:pStyle w:val="aff6"/>
              <w:ind w:firstLine="0"/>
              <w:rPr>
                <w:iCs/>
                <w:sz w:val="20"/>
                <w:szCs w:val="20"/>
                <w:lang w:val="ru-RU"/>
              </w:rPr>
            </w:pPr>
            <w:r w:rsidRPr="00A15D57">
              <w:rPr>
                <w:iCs/>
                <w:sz w:val="20"/>
                <w:szCs w:val="20"/>
                <w:lang w:val="ru-RU"/>
              </w:rPr>
              <w:t xml:space="preserve">Рынки продовольственные </w:t>
            </w:r>
            <w:r w:rsidRPr="00A15D57">
              <w:rPr>
                <w:iCs/>
                <w:sz w:val="20"/>
                <w:szCs w:val="20"/>
              </w:rPr>
              <w:t xml:space="preserve">и </w:t>
            </w:r>
            <w:r w:rsidRPr="00A15D57">
              <w:rPr>
                <w:iCs/>
                <w:sz w:val="20"/>
                <w:szCs w:val="20"/>
                <w:lang w:val="ru-RU"/>
              </w:rPr>
              <w:t>сельскохозяйственные</w:t>
            </w:r>
          </w:p>
        </w:tc>
        <w:tc>
          <w:tcPr>
            <w:tcW w:w="907" w:type="dxa"/>
            <w:shd w:val="clear" w:color="auto" w:fill="auto"/>
          </w:tcPr>
          <w:p w14:paraId="40F84236" w14:textId="77777777" w:rsidR="007F5D83" w:rsidRPr="00A15D57" w:rsidRDefault="007F5D83" w:rsidP="007F5D83">
            <w:pPr>
              <w:pStyle w:val="aff6"/>
              <w:ind w:firstLine="0"/>
              <w:jc w:val="center"/>
              <w:rPr>
                <w:iCs/>
                <w:sz w:val="20"/>
                <w:szCs w:val="20"/>
                <w:lang w:val="ru-RU"/>
              </w:rPr>
            </w:pPr>
            <w:r w:rsidRPr="00A15D57">
              <w:rPr>
                <w:iCs/>
                <w:sz w:val="20"/>
                <w:szCs w:val="20"/>
                <w:lang w:val="ru-RU"/>
              </w:rPr>
              <w:t>40</w:t>
            </w:r>
          </w:p>
        </w:tc>
      </w:tr>
      <w:tr w:rsidR="007F5D83" w:rsidRPr="00A15D57" w14:paraId="4731541F" w14:textId="77777777" w:rsidTr="00D727F4">
        <w:trPr>
          <w:cantSplit/>
          <w:trHeight w:val="50"/>
        </w:trPr>
        <w:tc>
          <w:tcPr>
            <w:tcW w:w="1550" w:type="dxa"/>
            <w:vMerge/>
            <w:shd w:val="clear" w:color="auto" w:fill="auto"/>
          </w:tcPr>
          <w:p w14:paraId="16F4DB61" w14:textId="77777777" w:rsidR="007F5D83" w:rsidRPr="00A15D57" w:rsidRDefault="007F5D83" w:rsidP="007F5D83">
            <w:pPr>
              <w:pStyle w:val="aff6"/>
              <w:ind w:firstLine="0"/>
              <w:jc w:val="left"/>
              <w:rPr>
                <w:iCs/>
                <w:sz w:val="20"/>
                <w:szCs w:val="20"/>
                <w:lang w:val="ru-RU"/>
              </w:rPr>
            </w:pPr>
          </w:p>
        </w:tc>
        <w:tc>
          <w:tcPr>
            <w:tcW w:w="2274" w:type="dxa"/>
            <w:vMerge/>
            <w:shd w:val="clear" w:color="auto" w:fill="auto"/>
          </w:tcPr>
          <w:p w14:paraId="4A90C498" w14:textId="77777777" w:rsidR="007F5D83" w:rsidRPr="00A15D57" w:rsidRDefault="007F5D83" w:rsidP="007F5D83">
            <w:pPr>
              <w:pStyle w:val="aff6"/>
              <w:ind w:firstLine="0"/>
              <w:jc w:val="left"/>
              <w:rPr>
                <w:iCs/>
                <w:sz w:val="20"/>
                <w:szCs w:val="20"/>
                <w:lang w:val="ru-RU"/>
              </w:rPr>
            </w:pPr>
          </w:p>
        </w:tc>
        <w:tc>
          <w:tcPr>
            <w:tcW w:w="2127" w:type="dxa"/>
            <w:gridSpan w:val="2"/>
            <w:vMerge/>
            <w:shd w:val="clear" w:color="auto" w:fill="auto"/>
          </w:tcPr>
          <w:p w14:paraId="2ED2E971" w14:textId="77777777" w:rsidR="007F5D83" w:rsidRPr="00A15D57" w:rsidRDefault="007F5D83" w:rsidP="007F5D83">
            <w:pPr>
              <w:pStyle w:val="aff6"/>
              <w:ind w:firstLine="0"/>
              <w:jc w:val="left"/>
              <w:rPr>
                <w:iCs/>
                <w:sz w:val="20"/>
                <w:szCs w:val="20"/>
                <w:lang w:val="ru-RU"/>
              </w:rPr>
            </w:pPr>
          </w:p>
        </w:tc>
        <w:tc>
          <w:tcPr>
            <w:tcW w:w="2834" w:type="dxa"/>
            <w:shd w:val="clear" w:color="auto" w:fill="auto"/>
          </w:tcPr>
          <w:p w14:paraId="6C524EF1" w14:textId="77777777" w:rsidR="007F5D83" w:rsidRPr="00A15D57" w:rsidRDefault="007F5D83" w:rsidP="007F5D83">
            <w:pPr>
              <w:pStyle w:val="aff6"/>
              <w:ind w:firstLine="0"/>
              <w:rPr>
                <w:iCs/>
                <w:sz w:val="20"/>
                <w:szCs w:val="20"/>
                <w:lang w:val="ru-RU"/>
              </w:rPr>
            </w:pPr>
            <w:r w:rsidRPr="00A15D57">
              <w:rPr>
                <w:iCs/>
                <w:sz w:val="20"/>
                <w:szCs w:val="20"/>
                <w:lang w:val="ru-RU"/>
              </w:rPr>
              <w:t>Ателье, салоны-парикмахерские, салоны красоты, солярии, салоны моды, свадебные салоны</w:t>
            </w:r>
          </w:p>
        </w:tc>
        <w:tc>
          <w:tcPr>
            <w:tcW w:w="907" w:type="dxa"/>
            <w:shd w:val="clear" w:color="auto" w:fill="auto"/>
          </w:tcPr>
          <w:p w14:paraId="2CAB6AEA" w14:textId="77777777" w:rsidR="007F5D83" w:rsidRPr="00A15D57" w:rsidRDefault="007F5D83" w:rsidP="007F5D83">
            <w:pPr>
              <w:pStyle w:val="aff6"/>
              <w:ind w:firstLine="0"/>
              <w:jc w:val="center"/>
              <w:rPr>
                <w:iCs/>
                <w:sz w:val="20"/>
                <w:szCs w:val="20"/>
                <w:lang w:val="ru-RU"/>
              </w:rPr>
            </w:pPr>
            <w:r w:rsidRPr="00A15D57">
              <w:rPr>
                <w:iCs/>
                <w:sz w:val="20"/>
                <w:szCs w:val="20"/>
              </w:rPr>
              <w:t>10</w:t>
            </w:r>
          </w:p>
        </w:tc>
      </w:tr>
      <w:tr w:rsidR="007F5D83" w:rsidRPr="00A15D57" w14:paraId="1817266A" w14:textId="77777777" w:rsidTr="00D727F4">
        <w:trPr>
          <w:cantSplit/>
          <w:trHeight w:val="50"/>
        </w:trPr>
        <w:tc>
          <w:tcPr>
            <w:tcW w:w="1550" w:type="dxa"/>
            <w:vMerge/>
            <w:shd w:val="clear" w:color="auto" w:fill="auto"/>
          </w:tcPr>
          <w:p w14:paraId="4A74FD2E" w14:textId="77777777" w:rsidR="007F5D83" w:rsidRPr="00A15D57" w:rsidRDefault="007F5D83" w:rsidP="007F5D83">
            <w:pPr>
              <w:pStyle w:val="aff6"/>
              <w:ind w:firstLine="0"/>
              <w:jc w:val="left"/>
              <w:rPr>
                <w:iCs/>
                <w:sz w:val="20"/>
                <w:szCs w:val="20"/>
                <w:lang w:val="ru-RU"/>
              </w:rPr>
            </w:pPr>
          </w:p>
        </w:tc>
        <w:tc>
          <w:tcPr>
            <w:tcW w:w="2274" w:type="dxa"/>
            <w:vMerge/>
            <w:shd w:val="clear" w:color="auto" w:fill="auto"/>
          </w:tcPr>
          <w:p w14:paraId="0521B856" w14:textId="77777777" w:rsidR="007F5D83" w:rsidRPr="00A15D57" w:rsidRDefault="007F5D83" w:rsidP="007F5D83">
            <w:pPr>
              <w:pStyle w:val="aff6"/>
              <w:ind w:firstLine="0"/>
              <w:jc w:val="left"/>
              <w:rPr>
                <w:iCs/>
                <w:sz w:val="20"/>
                <w:szCs w:val="20"/>
                <w:lang w:val="ru-RU"/>
              </w:rPr>
            </w:pPr>
          </w:p>
        </w:tc>
        <w:tc>
          <w:tcPr>
            <w:tcW w:w="2127" w:type="dxa"/>
            <w:gridSpan w:val="2"/>
            <w:vMerge/>
            <w:shd w:val="clear" w:color="auto" w:fill="auto"/>
          </w:tcPr>
          <w:p w14:paraId="79A980EC" w14:textId="77777777" w:rsidR="007F5D83" w:rsidRPr="00A15D57" w:rsidRDefault="007F5D83" w:rsidP="007F5D83">
            <w:pPr>
              <w:pStyle w:val="aff6"/>
              <w:ind w:firstLine="0"/>
              <w:jc w:val="left"/>
              <w:rPr>
                <w:iCs/>
                <w:sz w:val="20"/>
                <w:szCs w:val="20"/>
                <w:lang w:val="ru-RU"/>
              </w:rPr>
            </w:pPr>
          </w:p>
        </w:tc>
        <w:tc>
          <w:tcPr>
            <w:tcW w:w="2834" w:type="dxa"/>
            <w:shd w:val="clear" w:color="auto" w:fill="auto"/>
          </w:tcPr>
          <w:p w14:paraId="76C3DB16" w14:textId="77777777" w:rsidR="007F5D83" w:rsidRPr="00A15D57" w:rsidRDefault="007F5D83" w:rsidP="007F5D83">
            <w:pPr>
              <w:pStyle w:val="aff6"/>
              <w:ind w:firstLine="0"/>
              <w:rPr>
                <w:iCs/>
                <w:sz w:val="20"/>
                <w:szCs w:val="20"/>
                <w:lang w:val="ru-RU"/>
              </w:rPr>
            </w:pPr>
            <w:r w:rsidRPr="00A15D57">
              <w:rPr>
                <w:iCs/>
                <w:sz w:val="20"/>
                <w:szCs w:val="20"/>
                <w:lang w:val="ru-RU"/>
              </w:rPr>
              <w:t>Салоны ритуальных услуг</w:t>
            </w:r>
          </w:p>
        </w:tc>
        <w:tc>
          <w:tcPr>
            <w:tcW w:w="907" w:type="dxa"/>
            <w:shd w:val="clear" w:color="auto" w:fill="auto"/>
          </w:tcPr>
          <w:p w14:paraId="52B8D6D9" w14:textId="77777777" w:rsidR="007F5D83" w:rsidRPr="00A15D57" w:rsidRDefault="007F5D83" w:rsidP="007F5D83">
            <w:pPr>
              <w:pStyle w:val="aff6"/>
              <w:ind w:firstLine="0"/>
              <w:jc w:val="center"/>
              <w:rPr>
                <w:iCs/>
                <w:sz w:val="20"/>
                <w:szCs w:val="20"/>
                <w:lang w:val="ru-RU"/>
              </w:rPr>
            </w:pPr>
            <w:r w:rsidRPr="00A15D57">
              <w:rPr>
                <w:iCs/>
                <w:sz w:val="20"/>
                <w:szCs w:val="20"/>
              </w:rPr>
              <w:t>20</w:t>
            </w:r>
          </w:p>
        </w:tc>
      </w:tr>
      <w:tr w:rsidR="007F5D83" w:rsidRPr="00A15D57" w14:paraId="43462920" w14:textId="77777777" w:rsidTr="00D727F4">
        <w:trPr>
          <w:cantSplit/>
          <w:trHeight w:val="50"/>
        </w:trPr>
        <w:tc>
          <w:tcPr>
            <w:tcW w:w="1550" w:type="dxa"/>
            <w:vMerge/>
            <w:shd w:val="clear" w:color="auto" w:fill="auto"/>
          </w:tcPr>
          <w:p w14:paraId="4B297358" w14:textId="77777777" w:rsidR="007F5D83" w:rsidRPr="00A15D57" w:rsidRDefault="007F5D83" w:rsidP="007F5D83">
            <w:pPr>
              <w:pStyle w:val="aff6"/>
              <w:ind w:firstLine="0"/>
              <w:jc w:val="left"/>
              <w:rPr>
                <w:iCs/>
                <w:sz w:val="20"/>
                <w:szCs w:val="20"/>
                <w:lang w:val="ru-RU"/>
              </w:rPr>
            </w:pPr>
          </w:p>
        </w:tc>
        <w:tc>
          <w:tcPr>
            <w:tcW w:w="2274" w:type="dxa"/>
            <w:vMerge/>
            <w:shd w:val="clear" w:color="auto" w:fill="auto"/>
          </w:tcPr>
          <w:p w14:paraId="103AD1B6" w14:textId="77777777" w:rsidR="007F5D83" w:rsidRPr="00A15D57" w:rsidRDefault="007F5D83" w:rsidP="007F5D83">
            <w:pPr>
              <w:pStyle w:val="aff6"/>
              <w:ind w:firstLine="0"/>
              <w:jc w:val="left"/>
              <w:rPr>
                <w:iCs/>
                <w:sz w:val="20"/>
                <w:szCs w:val="20"/>
                <w:lang w:val="ru-RU"/>
              </w:rPr>
            </w:pPr>
          </w:p>
        </w:tc>
        <w:tc>
          <w:tcPr>
            <w:tcW w:w="2127" w:type="dxa"/>
            <w:gridSpan w:val="2"/>
            <w:vMerge/>
            <w:shd w:val="clear" w:color="auto" w:fill="auto"/>
          </w:tcPr>
          <w:p w14:paraId="3B8BE552" w14:textId="77777777" w:rsidR="007F5D83" w:rsidRPr="00A15D57" w:rsidRDefault="007F5D83" w:rsidP="007F5D83">
            <w:pPr>
              <w:pStyle w:val="aff6"/>
              <w:ind w:firstLine="0"/>
              <w:jc w:val="left"/>
              <w:rPr>
                <w:iCs/>
                <w:sz w:val="20"/>
                <w:szCs w:val="20"/>
                <w:lang w:val="ru-RU"/>
              </w:rPr>
            </w:pPr>
          </w:p>
        </w:tc>
        <w:tc>
          <w:tcPr>
            <w:tcW w:w="2834" w:type="dxa"/>
            <w:shd w:val="clear" w:color="auto" w:fill="auto"/>
          </w:tcPr>
          <w:p w14:paraId="00E94918" w14:textId="77777777" w:rsidR="007F5D83" w:rsidRPr="00A15D57" w:rsidRDefault="007F5D83" w:rsidP="00D541D6">
            <w:pPr>
              <w:pStyle w:val="aff6"/>
              <w:spacing w:after="120"/>
              <w:ind w:firstLine="0"/>
              <w:rPr>
                <w:iCs/>
                <w:sz w:val="20"/>
                <w:szCs w:val="20"/>
                <w:lang w:val="ru-RU"/>
              </w:rPr>
            </w:pPr>
            <w:r w:rsidRPr="00A15D57">
              <w:rPr>
                <w:iCs/>
                <w:sz w:val="20"/>
                <w:szCs w:val="20"/>
                <w:lang w:val="ru-RU"/>
              </w:rPr>
              <w:t>Оздоровительные комплексы (фитнес-клубы, ФОК, спортивные и тренажерные залы) общей площадью менее 1000 м</w:t>
            </w:r>
          </w:p>
        </w:tc>
        <w:tc>
          <w:tcPr>
            <w:tcW w:w="907" w:type="dxa"/>
            <w:shd w:val="clear" w:color="auto" w:fill="auto"/>
          </w:tcPr>
          <w:p w14:paraId="10A5CA14" w14:textId="77777777" w:rsidR="007F5D83" w:rsidRPr="00A15D57" w:rsidRDefault="007F5D83" w:rsidP="007F5D83">
            <w:pPr>
              <w:pStyle w:val="aff6"/>
              <w:ind w:firstLine="0"/>
              <w:jc w:val="center"/>
              <w:rPr>
                <w:iCs/>
                <w:sz w:val="20"/>
                <w:szCs w:val="20"/>
                <w:lang w:val="ru-RU"/>
              </w:rPr>
            </w:pPr>
            <w:r w:rsidRPr="00A15D57">
              <w:rPr>
                <w:iCs/>
                <w:sz w:val="20"/>
                <w:szCs w:val="20"/>
                <w:lang w:val="ru-RU"/>
              </w:rPr>
              <w:t>25</w:t>
            </w:r>
          </w:p>
        </w:tc>
      </w:tr>
      <w:tr w:rsidR="007F5D83" w:rsidRPr="00A15D57" w14:paraId="09484B45" w14:textId="77777777" w:rsidTr="00D727F4">
        <w:trPr>
          <w:cantSplit/>
          <w:trHeight w:val="1094"/>
        </w:trPr>
        <w:tc>
          <w:tcPr>
            <w:tcW w:w="1550" w:type="dxa"/>
            <w:vMerge/>
            <w:shd w:val="clear" w:color="auto" w:fill="auto"/>
          </w:tcPr>
          <w:p w14:paraId="75A47704" w14:textId="77777777" w:rsidR="007F5D83" w:rsidRPr="00A15D57" w:rsidRDefault="007F5D83" w:rsidP="007F5D83">
            <w:pPr>
              <w:pStyle w:val="aff6"/>
              <w:ind w:firstLine="0"/>
              <w:jc w:val="left"/>
              <w:rPr>
                <w:iCs/>
                <w:sz w:val="20"/>
                <w:szCs w:val="20"/>
                <w:lang w:val="ru-RU"/>
              </w:rPr>
            </w:pPr>
          </w:p>
        </w:tc>
        <w:tc>
          <w:tcPr>
            <w:tcW w:w="2274" w:type="dxa"/>
            <w:vMerge/>
            <w:shd w:val="clear" w:color="auto" w:fill="auto"/>
          </w:tcPr>
          <w:p w14:paraId="4176DA6D" w14:textId="77777777" w:rsidR="007F5D83" w:rsidRPr="00A15D57" w:rsidRDefault="007F5D83" w:rsidP="007F5D83">
            <w:pPr>
              <w:pStyle w:val="aff6"/>
              <w:ind w:firstLine="0"/>
              <w:jc w:val="left"/>
              <w:rPr>
                <w:iCs/>
                <w:sz w:val="20"/>
                <w:szCs w:val="20"/>
                <w:lang w:val="ru-RU"/>
              </w:rPr>
            </w:pPr>
          </w:p>
        </w:tc>
        <w:tc>
          <w:tcPr>
            <w:tcW w:w="2127" w:type="dxa"/>
            <w:gridSpan w:val="2"/>
            <w:shd w:val="clear" w:color="auto" w:fill="auto"/>
          </w:tcPr>
          <w:p w14:paraId="07A658C0" w14:textId="77777777" w:rsidR="007F5D83" w:rsidRPr="00A15D57" w:rsidRDefault="007F5D83" w:rsidP="007F5D83">
            <w:pPr>
              <w:pStyle w:val="aff6"/>
              <w:ind w:firstLine="0"/>
              <w:jc w:val="left"/>
              <w:rPr>
                <w:iCs/>
                <w:sz w:val="20"/>
                <w:szCs w:val="20"/>
                <w:lang w:val="ru-RU"/>
              </w:rPr>
            </w:pPr>
            <w:r w:rsidRPr="00A15D57">
              <w:rPr>
                <w:iCs/>
                <w:sz w:val="20"/>
                <w:szCs w:val="20"/>
                <w:lang w:val="ru-RU"/>
              </w:rPr>
              <w:t>Количество работающих в двух смежных сменах, человек на 1 машино-место</w:t>
            </w:r>
          </w:p>
        </w:tc>
        <w:tc>
          <w:tcPr>
            <w:tcW w:w="2834" w:type="dxa"/>
            <w:shd w:val="clear" w:color="auto" w:fill="auto"/>
          </w:tcPr>
          <w:p w14:paraId="13A7665D" w14:textId="77777777" w:rsidR="007F5D83" w:rsidRPr="00A15D57" w:rsidRDefault="007F5D83" w:rsidP="007F5D83">
            <w:pPr>
              <w:pStyle w:val="aff6"/>
              <w:ind w:firstLine="0"/>
              <w:rPr>
                <w:iCs/>
                <w:sz w:val="20"/>
                <w:szCs w:val="20"/>
                <w:lang w:val="ru-RU"/>
              </w:rPr>
            </w:pPr>
            <w:r w:rsidRPr="00A15D57">
              <w:rPr>
                <w:iCs/>
                <w:sz w:val="20"/>
                <w:szCs w:val="20"/>
                <w:lang w:val="ru-RU"/>
              </w:rPr>
              <w:t>Производственные здания, коммунально-складские объекты, допускаемые к размещению в границах жилых и общественно-деловых зон</w:t>
            </w:r>
          </w:p>
        </w:tc>
        <w:tc>
          <w:tcPr>
            <w:tcW w:w="907" w:type="dxa"/>
            <w:shd w:val="clear" w:color="auto" w:fill="auto"/>
          </w:tcPr>
          <w:p w14:paraId="180EC27F" w14:textId="77777777" w:rsidR="007F5D83" w:rsidRPr="00A15D57" w:rsidRDefault="007F5D83" w:rsidP="007F5D83">
            <w:pPr>
              <w:pStyle w:val="aff6"/>
              <w:ind w:firstLine="0"/>
              <w:jc w:val="center"/>
              <w:rPr>
                <w:iCs/>
                <w:sz w:val="20"/>
                <w:szCs w:val="20"/>
                <w:lang w:val="ru-RU"/>
              </w:rPr>
            </w:pPr>
            <w:r w:rsidRPr="00A15D57">
              <w:rPr>
                <w:iCs/>
                <w:sz w:val="20"/>
                <w:szCs w:val="20"/>
                <w:lang w:val="ru-RU"/>
              </w:rPr>
              <w:t>6</w:t>
            </w:r>
          </w:p>
        </w:tc>
      </w:tr>
      <w:tr w:rsidR="007F5D83" w:rsidRPr="00A15D57" w14:paraId="16B42B1C" w14:textId="77777777" w:rsidTr="00D727F4">
        <w:trPr>
          <w:cantSplit/>
          <w:trHeight w:val="615"/>
        </w:trPr>
        <w:tc>
          <w:tcPr>
            <w:tcW w:w="1550" w:type="dxa"/>
            <w:vMerge/>
            <w:shd w:val="clear" w:color="auto" w:fill="auto"/>
          </w:tcPr>
          <w:p w14:paraId="357C5455" w14:textId="77777777" w:rsidR="007F5D83" w:rsidRPr="00A15D57" w:rsidRDefault="007F5D83" w:rsidP="007F5D83">
            <w:pPr>
              <w:pStyle w:val="aff6"/>
              <w:ind w:firstLine="0"/>
              <w:jc w:val="left"/>
              <w:rPr>
                <w:iCs/>
                <w:sz w:val="20"/>
                <w:szCs w:val="20"/>
                <w:lang w:val="ru-RU"/>
              </w:rPr>
            </w:pPr>
          </w:p>
        </w:tc>
        <w:tc>
          <w:tcPr>
            <w:tcW w:w="2274" w:type="dxa"/>
            <w:vMerge/>
            <w:shd w:val="clear" w:color="auto" w:fill="auto"/>
          </w:tcPr>
          <w:p w14:paraId="7DBC188B" w14:textId="77777777" w:rsidR="007F5D83" w:rsidRPr="00A15D57" w:rsidRDefault="007F5D83" w:rsidP="007F5D83">
            <w:pPr>
              <w:pStyle w:val="aff6"/>
              <w:ind w:firstLine="0"/>
              <w:jc w:val="left"/>
              <w:rPr>
                <w:iCs/>
                <w:sz w:val="20"/>
                <w:szCs w:val="20"/>
                <w:lang w:val="ru-RU"/>
              </w:rPr>
            </w:pPr>
          </w:p>
        </w:tc>
        <w:tc>
          <w:tcPr>
            <w:tcW w:w="2127" w:type="dxa"/>
            <w:gridSpan w:val="2"/>
            <w:shd w:val="clear" w:color="auto" w:fill="auto"/>
          </w:tcPr>
          <w:p w14:paraId="34067A44" w14:textId="77777777" w:rsidR="007F5D83" w:rsidRPr="00A15D57" w:rsidRDefault="007F5D83" w:rsidP="007F5D83">
            <w:pPr>
              <w:pStyle w:val="aff6"/>
              <w:ind w:firstLine="0"/>
              <w:jc w:val="left"/>
              <w:rPr>
                <w:iCs/>
                <w:sz w:val="20"/>
                <w:szCs w:val="20"/>
                <w:lang w:val="ru-RU"/>
              </w:rPr>
            </w:pPr>
            <w:r w:rsidRPr="00A15D57">
              <w:rPr>
                <w:iCs/>
                <w:sz w:val="20"/>
                <w:szCs w:val="20"/>
                <w:lang w:val="ru-RU"/>
              </w:rPr>
              <w:t>Количество посадочных мест на 1 машино-место</w:t>
            </w:r>
          </w:p>
        </w:tc>
        <w:tc>
          <w:tcPr>
            <w:tcW w:w="2834" w:type="dxa"/>
            <w:shd w:val="clear" w:color="auto" w:fill="auto"/>
          </w:tcPr>
          <w:p w14:paraId="778D6096" w14:textId="77777777" w:rsidR="007F5D83" w:rsidRPr="00A15D57" w:rsidRDefault="007F5D83" w:rsidP="007F5D83">
            <w:pPr>
              <w:pStyle w:val="aff6"/>
              <w:ind w:firstLine="0"/>
              <w:rPr>
                <w:iCs/>
                <w:sz w:val="20"/>
                <w:szCs w:val="20"/>
                <w:lang w:val="ru-RU"/>
              </w:rPr>
            </w:pPr>
            <w:r w:rsidRPr="00A15D57">
              <w:rPr>
                <w:iCs/>
                <w:sz w:val="20"/>
                <w:szCs w:val="20"/>
                <w:lang w:val="ru-RU"/>
              </w:rPr>
              <w:t>Предприятия общественного питания периодического спроса (рестораны, кафе)</w:t>
            </w:r>
          </w:p>
        </w:tc>
        <w:tc>
          <w:tcPr>
            <w:tcW w:w="907" w:type="dxa"/>
            <w:shd w:val="clear" w:color="auto" w:fill="auto"/>
          </w:tcPr>
          <w:p w14:paraId="05BF4B30" w14:textId="77777777" w:rsidR="007F5D83" w:rsidRPr="00A15D57" w:rsidRDefault="007F5D83" w:rsidP="007F5D83">
            <w:pPr>
              <w:pStyle w:val="aff6"/>
              <w:ind w:firstLine="0"/>
              <w:jc w:val="center"/>
              <w:rPr>
                <w:iCs/>
                <w:sz w:val="20"/>
                <w:szCs w:val="20"/>
                <w:lang w:val="ru-RU"/>
              </w:rPr>
            </w:pPr>
            <w:r w:rsidRPr="00A15D57">
              <w:rPr>
                <w:iCs/>
                <w:sz w:val="20"/>
                <w:szCs w:val="20"/>
                <w:lang w:val="ru-RU"/>
              </w:rPr>
              <w:t>4</w:t>
            </w:r>
          </w:p>
        </w:tc>
      </w:tr>
      <w:tr w:rsidR="007F5D83" w:rsidRPr="00A15D57" w14:paraId="08F2B8EE" w14:textId="77777777" w:rsidTr="00D727F4">
        <w:trPr>
          <w:cantSplit/>
          <w:trHeight w:val="191"/>
        </w:trPr>
        <w:tc>
          <w:tcPr>
            <w:tcW w:w="1550" w:type="dxa"/>
            <w:vMerge/>
            <w:shd w:val="clear" w:color="auto" w:fill="auto"/>
          </w:tcPr>
          <w:p w14:paraId="18E68D44" w14:textId="77777777" w:rsidR="007F5D83" w:rsidRPr="00A15D57" w:rsidRDefault="007F5D83" w:rsidP="007F5D83">
            <w:pPr>
              <w:pStyle w:val="aff6"/>
              <w:ind w:firstLine="0"/>
              <w:jc w:val="left"/>
              <w:rPr>
                <w:iCs/>
                <w:sz w:val="20"/>
                <w:szCs w:val="20"/>
                <w:lang w:val="ru-RU"/>
              </w:rPr>
            </w:pPr>
          </w:p>
        </w:tc>
        <w:tc>
          <w:tcPr>
            <w:tcW w:w="2274" w:type="dxa"/>
            <w:vMerge/>
            <w:shd w:val="clear" w:color="auto" w:fill="auto"/>
          </w:tcPr>
          <w:p w14:paraId="5FC6371A" w14:textId="77777777" w:rsidR="007F5D83" w:rsidRPr="00A15D57" w:rsidRDefault="007F5D83" w:rsidP="007F5D83">
            <w:pPr>
              <w:pStyle w:val="aff6"/>
              <w:ind w:firstLine="0"/>
              <w:jc w:val="left"/>
              <w:rPr>
                <w:iCs/>
                <w:sz w:val="20"/>
                <w:szCs w:val="20"/>
                <w:lang w:val="ru-RU"/>
              </w:rPr>
            </w:pPr>
          </w:p>
        </w:tc>
        <w:tc>
          <w:tcPr>
            <w:tcW w:w="2127" w:type="dxa"/>
            <w:gridSpan w:val="2"/>
            <w:vMerge w:val="restart"/>
            <w:shd w:val="clear" w:color="auto" w:fill="auto"/>
          </w:tcPr>
          <w:p w14:paraId="523CD2A3" w14:textId="77777777" w:rsidR="007F5D83" w:rsidRPr="00A15D57" w:rsidRDefault="007F5D83" w:rsidP="007F5D83">
            <w:pPr>
              <w:pStyle w:val="aff6"/>
              <w:ind w:firstLine="0"/>
              <w:jc w:val="left"/>
              <w:rPr>
                <w:iCs/>
                <w:sz w:val="20"/>
                <w:szCs w:val="20"/>
                <w:lang w:val="ru-RU"/>
              </w:rPr>
            </w:pPr>
            <w:r w:rsidRPr="00A15D57">
              <w:rPr>
                <w:iCs/>
                <w:sz w:val="20"/>
                <w:szCs w:val="20"/>
                <w:lang w:val="ru-RU"/>
              </w:rPr>
              <w:t>Количество единовременных посетителей на 1 машино-место</w:t>
            </w:r>
          </w:p>
        </w:tc>
        <w:tc>
          <w:tcPr>
            <w:tcW w:w="2834" w:type="dxa"/>
            <w:shd w:val="clear" w:color="auto" w:fill="auto"/>
          </w:tcPr>
          <w:p w14:paraId="02698A2A" w14:textId="77777777" w:rsidR="007F5D83" w:rsidRPr="00A15D57" w:rsidRDefault="007F5D83" w:rsidP="007F5D83">
            <w:pPr>
              <w:pStyle w:val="aff6"/>
              <w:ind w:firstLine="0"/>
              <w:rPr>
                <w:iCs/>
                <w:sz w:val="20"/>
                <w:szCs w:val="20"/>
                <w:lang w:val="ru-RU"/>
              </w:rPr>
            </w:pPr>
            <w:r w:rsidRPr="00A15D57">
              <w:rPr>
                <w:iCs/>
                <w:sz w:val="20"/>
                <w:szCs w:val="20"/>
                <w:lang w:val="ru-RU"/>
              </w:rPr>
              <w:t>Бани</w:t>
            </w:r>
          </w:p>
        </w:tc>
        <w:tc>
          <w:tcPr>
            <w:tcW w:w="907" w:type="dxa"/>
            <w:shd w:val="clear" w:color="auto" w:fill="auto"/>
          </w:tcPr>
          <w:p w14:paraId="25E623A8" w14:textId="77777777" w:rsidR="007F5D83" w:rsidRPr="00A15D57" w:rsidRDefault="007F5D83" w:rsidP="007F5D83">
            <w:pPr>
              <w:pStyle w:val="aff6"/>
              <w:ind w:firstLine="0"/>
              <w:jc w:val="center"/>
              <w:rPr>
                <w:iCs/>
                <w:sz w:val="20"/>
                <w:szCs w:val="20"/>
                <w:lang w:val="ru-RU"/>
              </w:rPr>
            </w:pPr>
            <w:r w:rsidRPr="00A15D57">
              <w:rPr>
                <w:iCs/>
                <w:sz w:val="20"/>
                <w:szCs w:val="20"/>
                <w:lang w:val="ru-RU"/>
              </w:rPr>
              <w:t>5</w:t>
            </w:r>
          </w:p>
        </w:tc>
      </w:tr>
      <w:tr w:rsidR="007F5D83" w:rsidRPr="00A15D57" w14:paraId="35F0752F" w14:textId="77777777" w:rsidTr="00D727F4">
        <w:trPr>
          <w:cantSplit/>
          <w:trHeight w:val="242"/>
        </w:trPr>
        <w:tc>
          <w:tcPr>
            <w:tcW w:w="1550" w:type="dxa"/>
            <w:vMerge/>
            <w:shd w:val="clear" w:color="auto" w:fill="auto"/>
          </w:tcPr>
          <w:p w14:paraId="62AD4538" w14:textId="77777777" w:rsidR="007F5D83" w:rsidRPr="00A15D57" w:rsidRDefault="007F5D83" w:rsidP="007F5D83">
            <w:pPr>
              <w:pStyle w:val="aff6"/>
              <w:ind w:firstLine="0"/>
              <w:jc w:val="left"/>
              <w:rPr>
                <w:iCs/>
                <w:sz w:val="20"/>
                <w:szCs w:val="20"/>
                <w:lang w:val="ru-RU"/>
              </w:rPr>
            </w:pPr>
          </w:p>
        </w:tc>
        <w:tc>
          <w:tcPr>
            <w:tcW w:w="2274" w:type="dxa"/>
            <w:vMerge/>
            <w:shd w:val="clear" w:color="auto" w:fill="auto"/>
          </w:tcPr>
          <w:p w14:paraId="2C456F7A" w14:textId="77777777" w:rsidR="007F5D83" w:rsidRPr="00A15D57" w:rsidRDefault="007F5D83" w:rsidP="007F5D83">
            <w:pPr>
              <w:pStyle w:val="aff6"/>
              <w:ind w:firstLine="0"/>
              <w:jc w:val="left"/>
              <w:rPr>
                <w:iCs/>
                <w:sz w:val="20"/>
                <w:szCs w:val="20"/>
                <w:lang w:val="ru-RU"/>
              </w:rPr>
            </w:pPr>
          </w:p>
        </w:tc>
        <w:tc>
          <w:tcPr>
            <w:tcW w:w="2127" w:type="dxa"/>
            <w:gridSpan w:val="2"/>
            <w:vMerge/>
            <w:shd w:val="clear" w:color="auto" w:fill="auto"/>
          </w:tcPr>
          <w:p w14:paraId="7ED27801" w14:textId="77777777" w:rsidR="007F5D83" w:rsidRPr="00A15D57" w:rsidRDefault="007F5D83" w:rsidP="007F5D83">
            <w:pPr>
              <w:pStyle w:val="aff6"/>
              <w:ind w:firstLine="0"/>
              <w:jc w:val="left"/>
              <w:rPr>
                <w:iCs/>
                <w:sz w:val="20"/>
                <w:szCs w:val="20"/>
                <w:lang w:val="ru-RU"/>
              </w:rPr>
            </w:pPr>
          </w:p>
        </w:tc>
        <w:tc>
          <w:tcPr>
            <w:tcW w:w="2834" w:type="dxa"/>
            <w:shd w:val="clear" w:color="auto" w:fill="auto"/>
          </w:tcPr>
          <w:p w14:paraId="6B52B2A6" w14:textId="77777777" w:rsidR="007F5D83" w:rsidRPr="00A15D57" w:rsidRDefault="007F5D83" w:rsidP="007F5D83">
            <w:pPr>
              <w:pStyle w:val="aff6"/>
              <w:ind w:firstLine="0"/>
              <w:rPr>
                <w:iCs/>
                <w:sz w:val="20"/>
                <w:szCs w:val="20"/>
                <w:lang w:val="ru-RU"/>
              </w:rPr>
            </w:pPr>
            <w:r w:rsidRPr="00A15D57">
              <w:rPr>
                <w:iCs/>
                <w:sz w:val="20"/>
                <w:szCs w:val="20"/>
                <w:lang w:val="ru-RU"/>
              </w:rPr>
              <w:t>Музеи</w:t>
            </w:r>
            <w:r w:rsidRPr="00A15D57">
              <w:rPr>
                <w:iCs/>
                <w:sz w:val="20"/>
                <w:szCs w:val="20"/>
              </w:rPr>
              <w:t xml:space="preserve">, </w:t>
            </w:r>
            <w:r w:rsidRPr="00A15D57">
              <w:rPr>
                <w:iCs/>
                <w:sz w:val="20"/>
                <w:szCs w:val="20"/>
                <w:lang w:val="ru-RU"/>
              </w:rPr>
              <w:t>выставочные залы</w:t>
            </w:r>
          </w:p>
        </w:tc>
        <w:tc>
          <w:tcPr>
            <w:tcW w:w="907" w:type="dxa"/>
            <w:shd w:val="clear" w:color="auto" w:fill="auto"/>
          </w:tcPr>
          <w:p w14:paraId="5E9C86E9" w14:textId="77777777" w:rsidR="007F5D83" w:rsidRPr="00A15D57" w:rsidRDefault="007F5D83" w:rsidP="007F5D83">
            <w:pPr>
              <w:pStyle w:val="aff6"/>
              <w:ind w:firstLine="0"/>
              <w:jc w:val="center"/>
              <w:rPr>
                <w:iCs/>
                <w:sz w:val="20"/>
                <w:szCs w:val="20"/>
                <w:lang w:val="ru-RU"/>
              </w:rPr>
            </w:pPr>
            <w:r w:rsidRPr="00A15D57">
              <w:rPr>
                <w:iCs/>
                <w:sz w:val="20"/>
                <w:szCs w:val="20"/>
              </w:rPr>
              <w:t>6</w:t>
            </w:r>
          </w:p>
        </w:tc>
      </w:tr>
      <w:tr w:rsidR="007F5D83" w:rsidRPr="00A15D57" w14:paraId="66A9FBEA" w14:textId="77777777" w:rsidTr="00D727F4">
        <w:trPr>
          <w:cantSplit/>
          <w:trHeight w:val="494"/>
        </w:trPr>
        <w:tc>
          <w:tcPr>
            <w:tcW w:w="1550" w:type="dxa"/>
            <w:vMerge/>
            <w:shd w:val="clear" w:color="auto" w:fill="auto"/>
          </w:tcPr>
          <w:p w14:paraId="64CC4C10" w14:textId="77777777" w:rsidR="007F5D83" w:rsidRPr="00A15D57" w:rsidRDefault="007F5D83" w:rsidP="007F5D83">
            <w:pPr>
              <w:pStyle w:val="aff6"/>
              <w:ind w:firstLine="0"/>
              <w:jc w:val="left"/>
              <w:rPr>
                <w:iCs/>
                <w:sz w:val="20"/>
                <w:szCs w:val="20"/>
                <w:lang w:val="ru-RU"/>
              </w:rPr>
            </w:pPr>
          </w:p>
        </w:tc>
        <w:tc>
          <w:tcPr>
            <w:tcW w:w="2274" w:type="dxa"/>
            <w:vMerge/>
            <w:shd w:val="clear" w:color="auto" w:fill="auto"/>
          </w:tcPr>
          <w:p w14:paraId="0C8EE04D" w14:textId="77777777" w:rsidR="007F5D83" w:rsidRPr="00A15D57" w:rsidRDefault="007F5D83" w:rsidP="007F5D83">
            <w:pPr>
              <w:pStyle w:val="aff6"/>
              <w:ind w:firstLine="0"/>
              <w:jc w:val="left"/>
              <w:rPr>
                <w:iCs/>
                <w:sz w:val="20"/>
                <w:szCs w:val="20"/>
                <w:lang w:val="ru-RU"/>
              </w:rPr>
            </w:pPr>
          </w:p>
        </w:tc>
        <w:tc>
          <w:tcPr>
            <w:tcW w:w="2127" w:type="dxa"/>
            <w:gridSpan w:val="2"/>
            <w:vMerge/>
            <w:shd w:val="clear" w:color="auto" w:fill="auto"/>
          </w:tcPr>
          <w:p w14:paraId="603F9F52" w14:textId="77777777" w:rsidR="007F5D83" w:rsidRPr="00A15D57" w:rsidRDefault="007F5D83" w:rsidP="007F5D83">
            <w:pPr>
              <w:pStyle w:val="aff6"/>
              <w:ind w:firstLine="0"/>
              <w:jc w:val="left"/>
              <w:rPr>
                <w:iCs/>
                <w:sz w:val="20"/>
                <w:szCs w:val="20"/>
                <w:lang w:val="ru-RU"/>
              </w:rPr>
            </w:pPr>
          </w:p>
        </w:tc>
        <w:tc>
          <w:tcPr>
            <w:tcW w:w="2834" w:type="dxa"/>
            <w:shd w:val="clear" w:color="auto" w:fill="auto"/>
          </w:tcPr>
          <w:p w14:paraId="03CFF338" w14:textId="77777777" w:rsidR="007F5D83" w:rsidRPr="00A15D57" w:rsidRDefault="007F5D83" w:rsidP="007F5D83">
            <w:pPr>
              <w:pStyle w:val="aff6"/>
              <w:ind w:firstLine="0"/>
              <w:rPr>
                <w:iCs/>
                <w:sz w:val="20"/>
                <w:szCs w:val="20"/>
                <w:lang w:val="ru-RU"/>
              </w:rPr>
            </w:pPr>
            <w:r w:rsidRPr="00A15D57">
              <w:rPr>
                <w:iCs/>
                <w:sz w:val="20"/>
                <w:szCs w:val="20"/>
                <w:lang w:val="ru-RU"/>
              </w:rPr>
              <w:t>Объекты религиозных конфессий</w:t>
            </w:r>
          </w:p>
        </w:tc>
        <w:tc>
          <w:tcPr>
            <w:tcW w:w="907" w:type="dxa"/>
            <w:shd w:val="clear" w:color="auto" w:fill="auto"/>
          </w:tcPr>
          <w:p w14:paraId="5BB26A6F" w14:textId="77777777" w:rsidR="007F5D83" w:rsidRPr="00A15D57" w:rsidRDefault="007F5D83" w:rsidP="007F5D83">
            <w:pPr>
              <w:pStyle w:val="aff6"/>
              <w:ind w:firstLine="0"/>
              <w:jc w:val="center"/>
              <w:rPr>
                <w:iCs/>
                <w:sz w:val="20"/>
                <w:szCs w:val="20"/>
                <w:lang w:val="ru-RU"/>
              </w:rPr>
            </w:pPr>
            <w:r w:rsidRPr="00A15D57">
              <w:rPr>
                <w:iCs/>
                <w:sz w:val="20"/>
                <w:szCs w:val="20"/>
                <w:lang w:val="ru-RU"/>
              </w:rPr>
              <w:t>8 (но не менее 10 машино-мест на объект)</w:t>
            </w:r>
          </w:p>
        </w:tc>
      </w:tr>
      <w:tr w:rsidR="007F5D83" w:rsidRPr="00A15D57" w14:paraId="44DF497F" w14:textId="77777777" w:rsidTr="00D727F4">
        <w:trPr>
          <w:cantSplit/>
          <w:trHeight w:val="868"/>
        </w:trPr>
        <w:tc>
          <w:tcPr>
            <w:tcW w:w="1550" w:type="dxa"/>
            <w:vMerge/>
            <w:shd w:val="clear" w:color="auto" w:fill="auto"/>
          </w:tcPr>
          <w:p w14:paraId="223226D0" w14:textId="77777777" w:rsidR="007F5D83" w:rsidRPr="00A15D57" w:rsidRDefault="007F5D83" w:rsidP="007F5D83">
            <w:pPr>
              <w:pStyle w:val="aff6"/>
              <w:ind w:firstLine="0"/>
              <w:jc w:val="left"/>
              <w:rPr>
                <w:iCs/>
                <w:sz w:val="20"/>
                <w:szCs w:val="20"/>
                <w:lang w:val="ru-RU"/>
              </w:rPr>
            </w:pPr>
          </w:p>
        </w:tc>
        <w:tc>
          <w:tcPr>
            <w:tcW w:w="2274" w:type="dxa"/>
            <w:vMerge/>
            <w:shd w:val="clear" w:color="auto" w:fill="auto"/>
          </w:tcPr>
          <w:p w14:paraId="7907B521" w14:textId="77777777" w:rsidR="007F5D83" w:rsidRPr="00A15D57" w:rsidRDefault="007F5D83" w:rsidP="007F5D83">
            <w:pPr>
              <w:pStyle w:val="aff6"/>
              <w:ind w:firstLine="0"/>
              <w:jc w:val="left"/>
              <w:rPr>
                <w:iCs/>
                <w:sz w:val="20"/>
                <w:szCs w:val="20"/>
                <w:lang w:val="ru-RU"/>
              </w:rPr>
            </w:pPr>
          </w:p>
        </w:tc>
        <w:tc>
          <w:tcPr>
            <w:tcW w:w="2127" w:type="dxa"/>
            <w:gridSpan w:val="2"/>
            <w:vMerge/>
            <w:shd w:val="clear" w:color="auto" w:fill="auto"/>
          </w:tcPr>
          <w:p w14:paraId="37BC9C57" w14:textId="77777777" w:rsidR="007F5D83" w:rsidRPr="00A15D57" w:rsidRDefault="007F5D83" w:rsidP="007F5D83">
            <w:pPr>
              <w:pStyle w:val="aff6"/>
              <w:ind w:firstLine="0"/>
              <w:jc w:val="left"/>
              <w:rPr>
                <w:iCs/>
                <w:sz w:val="20"/>
                <w:szCs w:val="20"/>
                <w:lang w:val="ru-RU"/>
              </w:rPr>
            </w:pPr>
          </w:p>
        </w:tc>
        <w:tc>
          <w:tcPr>
            <w:tcW w:w="2834" w:type="dxa"/>
            <w:shd w:val="clear" w:color="auto" w:fill="auto"/>
          </w:tcPr>
          <w:p w14:paraId="59C67811" w14:textId="77777777" w:rsidR="007F5D83" w:rsidRPr="00A15D57" w:rsidRDefault="007F5D83" w:rsidP="007F5D83">
            <w:pPr>
              <w:pStyle w:val="aff6"/>
              <w:ind w:firstLine="0"/>
              <w:rPr>
                <w:iCs/>
                <w:sz w:val="20"/>
                <w:szCs w:val="20"/>
                <w:lang w:val="ru-RU"/>
              </w:rPr>
            </w:pPr>
            <w:r w:rsidRPr="00A15D57">
              <w:rPr>
                <w:iCs/>
                <w:sz w:val="20"/>
                <w:szCs w:val="20"/>
                <w:lang w:val="ru-RU"/>
              </w:rPr>
              <w:t>Досугово-развлекательные учреждения: развлекательные центры, дискотеки, залы игровых автоматов, ночные клубы</w:t>
            </w:r>
          </w:p>
        </w:tc>
        <w:tc>
          <w:tcPr>
            <w:tcW w:w="907" w:type="dxa"/>
            <w:shd w:val="clear" w:color="auto" w:fill="auto"/>
          </w:tcPr>
          <w:p w14:paraId="2DF90270" w14:textId="77777777" w:rsidR="007F5D83" w:rsidRPr="00A15D57" w:rsidRDefault="007F5D83" w:rsidP="007F5D83">
            <w:pPr>
              <w:pStyle w:val="aff6"/>
              <w:ind w:firstLine="0"/>
              <w:jc w:val="center"/>
              <w:rPr>
                <w:iCs/>
                <w:sz w:val="20"/>
                <w:szCs w:val="20"/>
                <w:lang w:val="ru-RU"/>
              </w:rPr>
            </w:pPr>
            <w:r w:rsidRPr="00A15D57">
              <w:rPr>
                <w:iCs/>
                <w:sz w:val="20"/>
                <w:szCs w:val="20"/>
              </w:rPr>
              <w:t>4</w:t>
            </w:r>
          </w:p>
        </w:tc>
      </w:tr>
      <w:tr w:rsidR="007F5D83" w:rsidRPr="00A15D57" w14:paraId="685D2895" w14:textId="77777777" w:rsidTr="00D727F4">
        <w:trPr>
          <w:cantSplit/>
          <w:trHeight w:val="255"/>
        </w:trPr>
        <w:tc>
          <w:tcPr>
            <w:tcW w:w="1550" w:type="dxa"/>
            <w:vMerge/>
            <w:shd w:val="clear" w:color="auto" w:fill="auto"/>
          </w:tcPr>
          <w:p w14:paraId="45135990" w14:textId="77777777" w:rsidR="007F5D83" w:rsidRPr="00A15D57" w:rsidRDefault="007F5D83" w:rsidP="007F5D83">
            <w:pPr>
              <w:pStyle w:val="aff6"/>
              <w:ind w:firstLine="0"/>
              <w:jc w:val="left"/>
              <w:rPr>
                <w:iCs/>
                <w:sz w:val="20"/>
                <w:szCs w:val="20"/>
                <w:lang w:val="ru-RU"/>
              </w:rPr>
            </w:pPr>
          </w:p>
        </w:tc>
        <w:tc>
          <w:tcPr>
            <w:tcW w:w="2274" w:type="dxa"/>
            <w:vMerge/>
            <w:shd w:val="clear" w:color="auto" w:fill="auto"/>
          </w:tcPr>
          <w:p w14:paraId="125FCDA5" w14:textId="77777777" w:rsidR="007F5D83" w:rsidRPr="00A15D57" w:rsidRDefault="007F5D83" w:rsidP="007F5D83">
            <w:pPr>
              <w:pStyle w:val="aff6"/>
              <w:ind w:firstLine="0"/>
              <w:jc w:val="left"/>
              <w:rPr>
                <w:iCs/>
                <w:sz w:val="20"/>
                <w:szCs w:val="20"/>
                <w:lang w:val="ru-RU"/>
              </w:rPr>
            </w:pPr>
          </w:p>
        </w:tc>
        <w:tc>
          <w:tcPr>
            <w:tcW w:w="2127" w:type="dxa"/>
            <w:gridSpan w:val="2"/>
            <w:vMerge/>
            <w:shd w:val="clear" w:color="auto" w:fill="auto"/>
          </w:tcPr>
          <w:p w14:paraId="0060EEBD" w14:textId="77777777" w:rsidR="007F5D83" w:rsidRPr="00A15D57" w:rsidRDefault="007F5D83" w:rsidP="007F5D83">
            <w:pPr>
              <w:pStyle w:val="aff6"/>
              <w:ind w:firstLine="0"/>
              <w:jc w:val="left"/>
              <w:rPr>
                <w:iCs/>
                <w:sz w:val="20"/>
                <w:szCs w:val="20"/>
                <w:lang w:val="ru-RU"/>
              </w:rPr>
            </w:pPr>
          </w:p>
        </w:tc>
        <w:tc>
          <w:tcPr>
            <w:tcW w:w="2834" w:type="dxa"/>
            <w:shd w:val="clear" w:color="auto" w:fill="auto"/>
          </w:tcPr>
          <w:p w14:paraId="21B37A31" w14:textId="77777777" w:rsidR="007F5D83" w:rsidRPr="00A15D57" w:rsidRDefault="007F5D83" w:rsidP="007F5D83">
            <w:pPr>
              <w:pStyle w:val="aff6"/>
              <w:ind w:firstLine="0"/>
              <w:rPr>
                <w:iCs/>
                <w:sz w:val="20"/>
                <w:szCs w:val="20"/>
                <w:lang w:val="ru-RU"/>
              </w:rPr>
            </w:pPr>
            <w:r w:rsidRPr="00A15D57">
              <w:rPr>
                <w:iCs/>
                <w:sz w:val="20"/>
                <w:szCs w:val="20"/>
                <w:lang w:val="ru-RU"/>
              </w:rPr>
              <w:t>Бильярдные</w:t>
            </w:r>
            <w:r w:rsidRPr="00A15D57">
              <w:rPr>
                <w:iCs/>
                <w:sz w:val="20"/>
                <w:szCs w:val="20"/>
              </w:rPr>
              <w:t xml:space="preserve">, </w:t>
            </w:r>
            <w:r w:rsidRPr="00A15D57">
              <w:rPr>
                <w:iCs/>
                <w:sz w:val="20"/>
                <w:szCs w:val="20"/>
                <w:lang w:val="ru-RU"/>
              </w:rPr>
              <w:t>боулинги</w:t>
            </w:r>
          </w:p>
        </w:tc>
        <w:tc>
          <w:tcPr>
            <w:tcW w:w="907" w:type="dxa"/>
            <w:shd w:val="clear" w:color="auto" w:fill="auto"/>
          </w:tcPr>
          <w:p w14:paraId="7D635FBF" w14:textId="77777777" w:rsidR="007F5D83" w:rsidRPr="00A15D57" w:rsidRDefault="007F5D83" w:rsidP="007F5D83">
            <w:pPr>
              <w:pStyle w:val="aff6"/>
              <w:ind w:firstLine="0"/>
              <w:jc w:val="center"/>
              <w:rPr>
                <w:iCs/>
                <w:sz w:val="20"/>
                <w:szCs w:val="20"/>
                <w:lang w:val="ru-RU"/>
              </w:rPr>
            </w:pPr>
            <w:r w:rsidRPr="00A15D57">
              <w:rPr>
                <w:iCs/>
                <w:sz w:val="20"/>
                <w:szCs w:val="20"/>
              </w:rPr>
              <w:t>3</w:t>
            </w:r>
          </w:p>
        </w:tc>
      </w:tr>
      <w:tr w:rsidR="007F5D83" w:rsidRPr="00A15D57" w14:paraId="145B6842" w14:textId="77777777" w:rsidTr="00D727F4">
        <w:trPr>
          <w:cantSplit/>
          <w:trHeight w:val="868"/>
        </w:trPr>
        <w:tc>
          <w:tcPr>
            <w:tcW w:w="1550" w:type="dxa"/>
            <w:vMerge/>
            <w:shd w:val="clear" w:color="auto" w:fill="auto"/>
          </w:tcPr>
          <w:p w14:paraId="58EAC241" w14:textId="77777777" w:rsidR="007F5D83" w:rsidRPr="00A15D57" w:rsidRDefault="007F5D83" w:rsidP="007F5D83">
            <w:pPr>
              <w:pStyle w:val="aff6"/>
              <w:ind w:firstLine="0"/>
              <w:jc w:val="left"/>
              <w:rPr>
                <w:iCs/>
                <w:sz w:val="20"/>
                <w:szCs w:val="20"/>
                <w:lang w:val="ru-RU"/>
              </w:rPr>
            </w:pPr>
          </w:p>
        </w:tc>
        <w:tc>
          <w:tcPr>
            <w:tcW w:w="2274" w:type="dxa"/>
            <w:vMerge/>
            <w:shd w:val="clear" w:color="auto" w:fill="auto"/>
          </w:tcPr>
          <w:p w14:paraId="412B278E" w14:textId="77777777" w:rsidR="007F5D83" w:rsidRPr="00A15D57" w:rsidRDefault="007F5D83" w:rsidP="007F5D83">
            <w:pPr>
              <w:pStyle w:val="aff6"/>
              <w:ind w:firstLine="0"/>
              <w:jc w:val="left"/>
              <w:rPr>
                <w:iCs/>
                <w:sz w:val="20"/>
                <w:szCs w:val="20"/>
                <w:lang w:val="ru-RU"/>
              </w:rPr>
            </w:pPr>
          </w:p>
        </w:tc>
        <w:tc>
          <w:tcPr>
            <w:tcW w:w="2127" w:type="dxa"/>
            <w:gridSpan w:val="2"/>
            <w:shd w:val="clear" w:color="auto" w:fill="auto"/>
          </w:tcPr>
          <w:p w14:paraId="2F995AAA" w14:textId="77777777" w:rsidR="007F5D83" w:rsidRPr="00A15D57" w:rsidRDefault="007F5D83" w:rsidP="007F5D83">
            <w:pPr>
              <w:pStyle w:val="aff6"/>
              <w:ind w:firstLine="0"/>
              <w:jc w:val="left"/>
              <w:rPr>
                <w:iCs/>
                <w:sz w:val="20"/>
                <w:szCs w:val="20"/>
                <w:lang w:val="ru-RU"/>
              </w:rPr>
            </w:pPr>
            <w:r w:rsidRPr="00A15D57">
              <w:rPr>
                <w:iCs/>
                <w:sz w:val="20"/>
                <w:szCs w:val="20"/>
                <w:lang w:val="ru-RU"/>
              </w:rPr>
              <w:t>Количество рабочих мест приёмщиков на 1 машино-место</w:t>
            </w:r>
          </w:p>
        </w:tc>
        <w:tc>
          <w:tcPr>
            <w:tcW w:w="2834" w:type="dxa"/>
            <w:shd w:val="clear" w:color="auto" w:fill="auto"/>
          </w:tcPr>
          <w:p w14:paraId="2937EAB3" w14:textId="77777777" w:rsidR="007F5D83" w:rsidRPr="00A15D57" w:rsidRDefault="007F5D83" w:rsidP="007F5D83">
            <w:pPr>
              <w:pStyle w:val="aff6"/>
              <w:ind w:firstLine="0"/>
              <w:rPr>
                <w:iCs/>
                <w:sz w:val="20"/>
                <w:szCs w:val="20"/>
                <w:lang w:val="ru-RU"/>
              </w:rPr>
            </w:pPr>
            <w:r w:rsidRPr="00A15D57">
              <w:rPr>
                <w:iCs/>
                <w:sz w:val="20"/>
                <w:szCs w:val="20"/>
                <w:lang w:val="ru-RU"/>
              </w:rPr>
              <w:t>Химчистки, прачечные, ремонтные мастерские, специализированные центры по обслуживанию сложной бытовой техники и др.</w:t>
            </w:r>
          </w:p>
        </w:tc>
        <w:tc>
          <w:tcPr>
            <w:tcW w:w="907" w:type="dxa"/>
            <w:shd w:val="clear" w:color="auto" w:fill="auto"/>
          </w:tcPr>
          <w:p w14:paraId="61339EAE" w14:textId="77777777" w:rsidR="007F5D83" w:rsidRPr="00A15D57" w:rsidRDefault="007F5D83" w:rsidP="007F5D83">
            <w:pPr>
              <w:pStyle w:val="aff6"/>
              <w:ind w:firstLine="0"/>
              <w:jc w:val="center"/>
              <w:rPr>
                <w:iCs/>
                <w:sz w:val="20"/>
                <w:szCs w:val="20"/>
                <w:lang w:val="ru-RU"/>
              </w:rPr>
            </w:pPr>
            <w:r w:rsidRPr="00A15D57">
              <w:rPr>
                <w:iCs/>
                <w:sz w:val="20"/>
                <w:szCs w:val="20"/>
              </w:rPr>
              <w:t>1</w:t>
            </w:r>
          </w:p>
        </w:tc>
      </w:tr>
      <w:tr w:rsidR="007F5D83" w:rsidRPr="00A15D57" w14:paraId="6DEA204D" w14:textId="77777777" w:rsidTr="00D727F4">
        <w:trPr>
          <w:cantSplit/>
          <w:trHeight w:val="409"/>
        </w:trPr>
        <w:tc>
          <w:tcPr>
            <w:tcW w:w="1550" w:type="dxa"/>
            <w:vMerge/>
            <w:shd w:val="clear" w:color="auto" w:fill="auto"/>
          </w:tcPr>
          <w:p w14:paraId="11BB66CC" w14:textId="77777777" w:rsidR="007F5D83" w:rsidRPr="00A15D57" w:rsidRDefault="007F5D83" w:rsidP="007F5D83">
            <w:pPr>
              <w:pStyle w:val="aff6"/>
              <w:ind w:firstLine="0"/>
              <w:jc w:val="left"/>
              <w:rPr>
                <w:iCs/>
                <w:sz w:val="20"/>
                <w:szCs w:val="20"/>
                <w:lang w:val="ru-RU"/>
              </w:rPr>
            </w:pPr>
          </w:p>
        </w:tc>
        <w:tc>
          <w:tcPr>
            <w:tcW w:w="2274" w:type="dxa"/>
            <w:vMerge/>
            <w:shd w:val="clear" w:color="auto" w:fill="auto"/>
          </w:tcPr>
          <w:p w14:paraId="5D636A23" w14:textId="77777777" w:rsidR="007F5D83" w:rsidRPr="00A15D57" w:rsidRDefault="007F5D83" w:rsidP="007F5D83">
            <w:pPr>
              <w:pStyle w:val="aff6"/>
              <w:ind w:firstLine="0"/>
              <w:jc w:val="left"/>
              <w:rPr>
                <w:iCs/>
                <w:sz w:val="20"/>
                <w:szCs w:val="20"/>
                <w:lang w:val="ru-RU"/>
              </w:rPr>
            </w:pPr>
          </w:p>
        </w:tc>
        <w:tc>
          <w:tcPr>
            <w:tcW w:w="2127" w:type="dxa"/>
            <w:gridSpan w:val="2"/>
            <w:shd w:val="clear" w:color="auto" w:fill="auto"/>
          </w:tcPr>
          <w:p w14:paraId="49EBAC3D" w14:textId="77777777" w:rsidR="007F5D83" w:rsidRPr="00A15D57" w:rsidRDefault="007F5D83" w:rsidP="007F5D83">
            <w:pPr>
              <w:pStyle w:val="aff6"/>
              <w:ind w:firstLine="0"/>
              <w:jc w:val="left"/>
              <w:rPr>
                <w:iCs/>
                <w:sz w:val="20"/>
                <w:szCs w:val="20"/>
                <w:lang w:val="ru-RU"/>
              </w:rPr>
            </w:pPr>
            <w:r w:rsidRPr="00A15D57">
              <w:rPr>
                <w:iCs/>
                <w:sz w:val="20"/>
                <w:szCs w:val="20"/>
                <w:lang w:val="ru-RU"/>
              </w:rPr>
              <w:t>Количество зрительских мест на 1 машино-место</w:t>
            </w:r>
          </w:p>
        </w:tc>
        <w:tc>
          <w:tcPr>
            <w:tcW w:w="2834" w:type="dxa"/>
            <w:shd w:val="clear" w:color="auto" w:fill="auto"/>
          </w:tcPr>
          <w:p w14:paraId="713B6CBC" w14:textId="77777777" w:rsidR="007F5D83" w:rsidRPr="00A15D57" w:rsidRDefault="007F5D83" w:rsidP="007F5D83">
            <w:pPr>
              <w:pStyle w:val="aff6"/>
              <w:ind w:firstLine="0"/>
              <w:rPr>
                <w:iCs/>
                <w:sz w:val="20"/>
                <w:szCs w:val="20"/>
                <w:lang w:val="ru-RU"/>
              </w:rPr>
            </w:pPr>
            <w:r w:rsidRPr="00A15D57">
              <w:rPr>
                <w:iCs/>
                <w:sz w:val="20"/>
                <w:szCs w:val="20"/>
                <w:lang w:val="ru-RU"/>
              </w:rPr>
              <w:t>концертные залы, киноцентры и кинотеатры</w:t>
            </w:r>
          </w:p>
        </w:tc>
        <w:tc>
          <w:tcPr>
            <w:tcW w:w="907" w:type="dxa"/>
            <w:shd w:val="clear" w:color="auto" w:fill="auto"/>
          </w:tcPr>
          <w:p w14:paraId="0FC75A91" w14:textId="77777777" w:rsidR="007F5D83" w:rsidRPr="00A15D57" w:rsidRDefault="007F5D83" w:rsidP="007F5D83">
            <w:pPr>
              <w:pStyle w:val="aff6"/>
              <w:ind w:firstLine="0"/>
              <w:jc w:val="center"/>
              <w:rPr>
                <w:iCs/>
                <w:sz w:val="20"/>
                <w:szCs w:val="20"/>
                <w:lang w:val="ru-RU"/>
              </w:rPr>
            </w:pPr>
            <w:r w:rsidRPr="00A15D57">
              <w:rPr>
                <w:iCs/>
                <w:sz w:val="20"/>
                <w:szCs w:val="20"/>
              </w:rPr>
              <w:t xml:space="preserve">15  </w:t>
            </w:r>
          </w:p>
        </w:tc>
      </w:tr>
      <w:tr w:rsidR="007F5D83" w:rsidRPr="00A15D57" w14:paraId="603C5C5D" w14:textId="77777777" w:rsidTr="00D727F4">
        <w:trPr>
          <w:cantSplit/>
          <w:trHeight w:val="534"/>
        </w:trPr>
        <w:tc>
          <w:tcPr>
            <w:tcW w:w="1550" w:type="dxa"/>
            <w:vMerge/>
            <w:shd w:val="clear" w:color="auto" w:fill="auto"/>
          </w:tcPr>
          <w:p w14:paraId="49E60995" w14:textId="77777777" w:rsidR="007F5D83" w:rsidRPr="00A15D57" w:rsidRDefault="007F5D83" w:rsidP="007F5D83">
            <w:pPr>
              <w:pStyle w:val="aff6"/>
              <w:ind w:firstLine="0"/>
              <w:jc w:val="left"/>
              <w:rPr>
                <w:iCs/>
                <w:sz w:val="20"/>
                <w:szCs w:val="20"/>
                <w:lang w:val="ru-RU"/>
              </w:rPr>
            </w:pPr>
          </w:p>
        </w:tc>
        <w:tc>
          <w:tcPr>
            <w:tcW w:w="2274" w:type="dxa"/>
            <w:vMerge/>
            <w:shd w:val="clear" w:color="auto" w:fill="auto"/>
          </w:tcPr>
          <w:p w14:paraId="190A6A47" w14:textId="77777777" w:rsidR="007F5D83" w:rsidRPr="00A15D57" w:rsidRDefault="007F5D83" w:rsidP="007F5D83">
            <w:pPr>
              <w:pStyle w:val="aff6"/>
              <w:ind w:firstLine="0"/>
              <w:jc w:val="left"/>
              <w:rPr>
                <w:iCs/>
                <w:sz w:val="20"/>
                <w:szCs w:val="20"/>
                <w:lang w:val="ru-RU"/>
              </w:rPr>
            </w:pPr>
          </w:p>
        </w:tc>
        <w:tc>
          <w:tcPr>
            <w:tcW w:w="2127" w:type="dxa"/>
            <w:gridSpan w:val="2"/>
            <w:shd w:val="clear" w:color="auto" w:fill="auto"/>
          </w:tcPr>
          <w:p w14:paraId="3F9BF4C5" w14:textId="77777777" w:rsidR="007F5D83" w:rsidRPr="00A15D57" w:rsidRDefault="007F5D83" w:rsidP="007F5D83">
            <w:pPr>
              <w:pStyle w:val="aff6"/>
              <w:ind w:firstLine="0"/>
              <w:jc w:val="left"/>
              <w:rPr>
                <w:iCs/>
                <w:sz w:val="20"/>
                <w:szCs w:val="20"/>
                <w:lang w:val="ru-RU"/>
              </w:rPr>
            </w:pPr>
            <w:r w:rsidRPr="00A15D57">
              <w:rPr>
                <w:iCs/>
                <w:sz w:val="20"/>
                <w:szCs w:val="20"/>
                <w:lang w:val="ru-RU"/>
              </w:rPr>
              <w:t>Количество постоянных мест на 1 машино-место</w:t>
            </w:r>
          </w:p>
        </w:tc>
        <w:tc>
          <w:tcPr>
            <w:tcW w:w="2834" w:type="dxa"/>
            <w:shd w:val="clear" w:color="auto" w:fill="auto"/>
          </w:tcPr>
          <w:p w14:paraId="5D09EE46" w14:textId="77777777" w:rsidR="007F5D83" w:rsidRPr="00A15D57" w:rsidRDefault="007F5D83" w:rsidP="007F5D83">
            <w:pPr>
              <w:pStyle w:val="aff6"/>
              <w:ind w:firstLine="0"/>
              <w:rPr>
                <w:iCs/>
                <w:sz w:val="20"/>
                <w:szCs w:val="20"/>
                <w:lang w:val="ru-RU"/>
              </w:rPr>
            </w:pPr>
            <w:r w:rsidRPr="00A15D57">
              <w:rPr>
                <w:iCs/>
                <w:sz w:val="20"/>
                <w:szCs w:val="20"/>
                <w:lang w:val="ru-RU"/>
              </w:rPr>
              <w:t>Центральные, специальные и специализированные библиотеки, интернет-кафе</w:t>
            </w:r>
          </w:p>
        </w:tc>
        <w:tc>
          <w:tcPr>
            <w:tcW w:w="907" w:type="dxa"/>
            <w:shd w:val="clear" w:color="auto" w:fill="auto"/>
          </w:tcPr>
          <w:p w14:paraId="6106E2EC" w14:textId="77777777" w:rsidR="007F5D83" w:rsidRPr="00A15D57" w:rsidRDefault="007F5D83" w:rsidP="007F5D83">
            <w:pPr>
              <w:pStyle w:val="aff6"/>
              <w:ind w:firstLine="0"/>
              <w:jc w:val="center"/>
              <w:rPr>
                <w:iCs/>
                <w:sz w:val="20"/>
                <w:szCs w:val="20"/>
                <w:lang w:val="ru-RU"/>
              </w:rPr>
            </w:pPr>
            <w:r w:rsidRPr="00A15D57">
              <w:rPr>
                <w:iCs/>
                <w:sz w:val="20"/>
                <w:szCs w:val="20"/>
              </w:rPr>
              <w:t xml:space="preserve">6 </w:t>
            </w:r>
          </w:p>
        </w:tc>
      </w:tr>
      <w:tr w:rsidR="007F5D83" w:rsidRPr="00A15D57" w14:paraId="550985FE" w14:textId="77777777" w:rsidTr="00D727F4">
        <w:trPr>
          <w:cantSplit/>
          <w:trHeight w:val="777"/>
        </w:trPr>
        <w:tc>
          <w:tcPr>
            <w:tcW w:w="1550" w:type="dxa"/>
            <w:vMerge/>
            <w:shd w:val="clear" w:color="auto" w:fill="auto"/>
          </w:tcPr>
          <w:p w14:paraId="06B03375" w14:textId="77777777" w:rsidR="007F5D83" w:rsidRPr="00A15D57" w:rsidRDefault="007F5D83" w:rsidP="007F5D83">
            <w:pPr>
              <w:pStyle w:val="aff6"/>
              <w:ind w:firstLine="0"/>
              <w:jc w:val="left"/>
              <w:rPr>
                <w:iCs/>
                <w:sz w:val="20"/>
                <w:szCs w:val="20"/>
                <w:lang w:val="ru-RU"/>
              </w:rPr>
            </w:pPr>
          </w:p>
        </w:tc>
        <w:tc>
          <w:tcPr>
            <w:tcW w:w="2274" w:type="dxa"/>
            <w:vMerge/>
            <w:shd w:val="clear" w:color="auto" w:fill="auto"/>
          </w:tcPr>
          <w:p w14:paraId="30B2B08C" w14:textId="77777777" w:rsidR="007F5D83" w:rsidRPr="00A15D57" w:rsidRDefault="007F5D83" w:rsidP="007F5D83">
            <w:pPr>
              <w:pStyle w:val="aff6"/>
              <w:ind w:firstLine="0"/>
              <w:jc w:val="left"/>
              <w:rPr>
                <w:iCs/>
                <w:sz w:val="20"/>
                <w:szCs w:val="20"/>
                <w:lang w:val="ru-RU"/>
              </w:rPr>
            </w:pPr>
          </w:p>
        </w:tc>
        <w:tc>
          <w:tcPr>
            <w:tcW w:w="2127" w:type="dxa"/>
            <w:gridSpan w:val="2"/>
            <w:shd w:val="clear" w:color="auto" w:fill="auto"/>
          </w:tcPr>
          <w:p w14:paraId="522BC8AB" w14:textId="77777777" w:rsidR="007F5D83" w:rsidRPr="00A15D57" w:rsidRDefault="007F5D83" w:rsidP="007F5D83">
            <w:pPr>
              <w:pStyle w:val="aff6"/>
              <w:ind w:firstLine="0"/>
              <w:jc w:val="left"/>
              <w:rPr>
                <w:iCs/>
                <w:sz w:val="20"/>
                <w:szCs w:val="20"/>
                <w:lang w:val="ru-RU"/>
              </w:rPr>
            </w:pPr>
            <w:r w:rsidRPr="00A15D57">
              <w:rPr>
                <w:iCs/>
                <w:sz w:val="20"/>
                <w:szCs w:val="20"/>
                <w:lang w:val="ru-RU"/>
              </w:rPr>
              <w:t>Количество посадочных мест на трибунах на 1 машино-место</w:t>
            </w:r>
          </w:p>
        </w:tc>
        <w:tc>
          <w:tcPr>
            <w:tcW w:w="2834" w:type="dxa"/>
            <w:shd w:val="clear" w:color="auto" w:fill="auto"/>
          </w:tcPr>
          <w:p w14:paraId="74BE31D8" w14:textId="77777777" w:rsidR="007F5D83" w:rsidRPr="00A15D57" w:rsidRDefault="007F5D83" w:rsidP="007F5D83">
            <w:pPr>
              <w:pStyle w:val="aff6"/>
              <w:ind w:firstLine="0"/>
              <w:rPr>
                <w:iCs/>
                <w:sz w:val="20"/>
                <w:szCs w:val="20"/>
                <w:lang w:val="ru-RU"/>
              </w:rPr>
            </w:pPr>
            <w:r w:rsidRPr="00A15D57">
              <w:rPr>
                <w:iCs/>
                <w:sz w:val="20"/>
                <w:szCs w:val="20"/>
                <w:lang w:val="ru-RU"/>
              </w:rPr>
              <w:t>Стадионы с трибунами</w:t>
            </w:r>
          </w:p>
        </w:tc>
        <w:tc>
          <w:tcPr>
            <w:tcW w:w="907" w:type="dxa"/>
            <w:shd w:val="clear" w:color="auto" w:fill="auto"/>
          </w:tcPr>
          <w:p w14:paraId="3F8B109F" w14:textId="77777777" w:rsidR="007F5D83" w:rsidRPr="00A15D57" w:rsidRDefault="007F5D83" w:rsidP="007F5D83">
            <w:pPr>
              <w:pStyle w:val="aff6"/>
              <w:ind w:firstLine="0"/>
              <w:jc w:val="center"/>
              <w:rPr>
                <w:iCs/>
                <w:sz w:val="20"/>
                <w:szCs w:val="20"/>
                <w:lang w:val="ru-RU"/>
              </w:rPr>
            </w:pPr>
            <w:r w:rsidRPr="00A15D57">
              <w:rPr>
                <w:iCs/>
                <w:sz w:val="20"/>
                <w:szCs w:val="20"/>
              </w:rPr>
              <w:t>25</w:t>
            </w:r>
          </w:p>
        </w:tc>
      </w:tr>
      <w:tr w:rsidR="007F5D83" w:rsidRPr="00A15D57" w14:paraId="01E37D97" w14:textId="77777777" w:rsidTr="00D727F4">
        <w:trPr>
          <w:cantSplit/>
          <w:trHeight w:val="313"/>
        </w:trPr>
        <w:tc>
          <w:tcPr>
            <w:tcW w:w="1550" w:type="dxa"/>
            <w:vMerge/>
            <w:shd w:val="clear" w:color="auto" w:fill="auto"/>
          </w:tcPr>
          <w:p w14:paraId="69664021" w14:textId="77777777" w:rsidR="007F5D83" w:rsidRPr="00A15D57" w:rsidRDefault="007F5D83" w:rsidP="007F5D83">
            <w:pPr>
              <w:pStyle w:val="aff6"/>
              <w:ind w:firstLine="0"/>
              <w:jc w:val="left"/>
              <w:rPr>
                <w:iCs/>
                <w:sz w:val="20"/>
                <w:szCs w:val="20"/>
                <w:lang w:val="ru-RU"/>
              </w:rPr>
            </w:pPr>
          </w:p>
        </w:tc>
        <w:tc>
          <w:tcPr>
            <w:tcW w:w="2274" w:type="dxa"/>
            <w:vMerge/>
            <w:shd w:val="clear" w:color="auto" w:fill="auto"/>
          </w:tcPr>
          <w:p w14:paraId="12B7308C" w14:textId="77777777" w:rsidR="007F5D83" w:rsidRPr="00A15D57" w:rsidRDefault="007F5D83" w:rsidP="007F5D83">
            <w:pPr>
              <w:pStyle w:val="aff6"/>
              <w:ind w:firstLine="0"/>
              <w:jc w:val="left"/>
              <w:rPr>
                <w:iCs/>
                <w:sz w:val="20"/>
                <w:szCs w:val="20"/>
                <w:lang w:val="ru-RU"/>
              </w:rPr>
            </w:pPr>
          </w:p>
        </w:tc>
        <w:tc>
          <w:tcPr>
            <w:tcW w:w="2127" w:type="dxa"/>
            <w:gridSpan w:val="2"/>
            <w:shd w:val="clear" w:color="auto" w:fill="auto"/>
          </w:tcPr>
          <w:p w14:paraId="18CE1652" w14:textId="77777777" w:rsidR="007F5D83" w:rsidRPr="00A15D57" w:rsidRDefault="007F5D83" w:rsidP="007F5D83">
            <w:pPr>
              <w:pStyle w:val="aff6"/>
              <w:ind w:firstLine="0"/>
              <w:jc w:val="left"/>
              <w:rPr>
                <w:iCs/>
                <w:sz w:val="20"/>
                <w:szCs w:val="20"/>
                <w:lang w:val="ru-RU"/>
              </w:rPr>
            </w:pPr>
            <w:r w:rsidRPr="00A15D57">
              <w:rPr>
                <w:iCs/>
                <w:sz w:val="20"/>
                <w:szCs w:val="20"/>
                <w:lang w:val="ru-RU"/>
              </w:rPr>
              <w:t>Количество пассажиров в час пик</w:t>
            </w:r>
          </w:p>
        </w:tc>
        <w:tc>
          <w:tcPr>
            <w:tcW w:w="2834" w:type="dxa"/>
            <w:shd w:val="clear" w:color="auto" w:fill="auto"/>
          </w:tcPr>
          <w:p w14:paraId="353B08C1" w14:textId="77777777" w:rsidR="007F5D83" w:rsidRPr="00A15D57" w:rsidRDefault="007F5D83" w:rsidP="007F5D83">
            <w:pPr>
              <w:pStyle w:val="aff6"/>
              <w:ind w:firstLine="0"/>
              <w:rPr>
                <w:iCs/>
                <w:sz w:val="20"/>
                <w:szCs w:val="20"/>
                <w:lang w:val="ru-RU"/>
              </w:rPr>
            </w:pPr>
            <w:r w:rsidRPr="00A15D57">
              <w:rPr>
                <w:iCs/>
                <w:sz w:val="20"/>
                <w:szCs w:val="20"/>
                <w:lang w:val="ru-RU"/>
              </w:rPr>
              <w:t>Автовокзал</w:t>
            </w:r>
          </w:p>
        </w:tc>
        <w:tc>
          <w:tcPr>
            <w:tcW w:w="907" w:type="dxa"/>
            <w:shd w:val="clear" w:color="auto" w:fill="auto"/>
          </w:tcPr>
          <w:p w14:paraId="34CB9A19" w14:textId="77777777" w:rsidR="007F5D83" w:rsidRPr="00A15D57" w:rsidRDefault="007F5D83" w:rsidP="007F5D83">
            <w:pPr>
              <w:pStyle w:val="aff6"/>
              <w:ind w:firstLine="0"/>
              <w:jc w:val="center"/>
              <w:rPr>
                <w:iCs/>
                <w:sz w:val="20"/>
                <w:szCs w:val="20"/>
                <w:lang w:val="ru-RU"/>
              </w:rPr>
            </w:pPr>
            <w:r w:rsidRPr="00A15D57">
              <w:rPr>
                <w:iCs/>
                <w:sz w:val="20"/>
                <w:szCs w:val="20"/>
                <w:lang w:val="ru-RU"/>
              </w:rPr>
              <w:t>10</w:t>
            </w:r>
          </w:p>
        </w:tc>
      </w:tr>
      <w:tr w:rsidR="007F5D83" w:rsidRPr="00A15D57" w14:paraId="589DEC0C" w14:textId="77777777" w:rsidTr="00D727F4">
        <w:trPr>
          <w:cantSplit/>
          <w:trHeight w:val="777"/>
        </w:trPr>
        <w:tc>
          <w:tcPr>
            <w:tcW w:w="1550" w:type="dxa"/>
            <w:vMerge/>
            <w:shd w:val="clear" w:color="auto" w:fill="auto"/>
          </w:tcPr>
          <w:p w14:paraId="0F55A86E" w14:textId="77777777" w:rsidR="007F5D83" w:rsidRPr="00A15D57" w:rsidRDefault="007F5D83" w:rsidP="007F5D83">
            <w:pPr>
              <w:pStyle w:val="aff6"/>
              <w:ind w:firstLine="0"/>
              <w:jc w:val="left"/>
              <w:rPr>
                <w:iCs/>
                <w:sz w:val="20"/>
                <w:szCs w:val="20"/>
                <w:lang w:val="ru-RU"/>
              </w:rPr>
            </w:pPr>
          </w:p>
        </w:tc>
        <w:tc>
          <w:tcPr>
            <w:tcW w:w="2274" w:type="dxa"/>
            <w:vMerge w:val="restart"/>
            <w:shd w:val="clear" w:color="auto" w:fill="auto"/>
          </w:tcPr>
          <w:p w14:paraId="642B3BA2" w14:textId="77777777" w:rsidR="007F5D83" w:rsidRPr="00A15D57" w:rsidRDefault="007F5D83" w:rsidP="007F5D83">
            <w:pPr>
              <w:pStyle w:val="aff6"/>
              <w:ind w:firstLine="0"/>
              <w:jc w:val="left"/>
              <w:rPr>
                <w:iCs/>
                <w:sz w:val="20"/>
                <w:szCs w:val="20"/>
                <w:lang w:val="ru-RU"/>
              </w:rPr>
            </w:pPr>
            <w:r w:rsidRPr="00A15D57">
              <w:rPr>
                <w:iCs/>
                <w:sz w:val="20"/>
                <w:szCs w:val="20"/>
                <w:lang w:val="ru-RU"/>
              </w:rPr>
              <w:t>Расчетный показатель максимально допустимого уровня территориальной доступности</w:t>
            </w:r>
          </w:p>
        </w:tc>
        <w:tc>
          <w:tcPr>
            <w:tcW w:w="2127" w:type="dxa"/>
            <w:gridSpan w:val="2"/>
            <w:vMerge w:val="restart"/>
            <w:shd w:val="clear" w:color="auto" w:fill="auto"/>
          </w:tcPr>
          <w:p w14:paraId="699BA51E" w14:textId="77777777" w:rsidR="007F5D83" w:rsidRPr="00A15D57" w:rsidRDefault="007F5D83" w:rsidP="007F5D83">
            <w:pPr>
              <w:pStyle w:val="aff6"/>
              <w:ind w:firstLine="0"/>
              <w:jc w:val="left"/>
              <w:rPr>
                <w:iCs/>
                <w:sz w:val="20"/>
                <w:szCs w:val="20"/>
                <w:lang w:val="ru-RU"/>
              </w:rPr>
            </w:pPr>
            <w:r w:rsidRPr="00A15D57">
              <w:rPr>
                <w:iCs/>
                <w:sz w:val="20"/>
                <w:szCs w:val="20"/>
                <w:lang w:val="ru-RU"/>
              </w:rPr>
              <w:t>Пешеходная доступность от объектов, м</w:t>
            </w:r>
          </w:p>
        </w:tc>
        <w:tc>
          <w:tcPr>
            <w:tcW w:w="2834" w:type="dxa"/>
            <w:shd w:val="clear" w:color="auto" w:fill="auto"/>
          </w:tcPr>
          <w:p w14:paraId="131A65FD" w14:textId="77777777" w:rsidR="007F5D83" w:rsidRPr="00A15D57" w:rsidRDefault="007F5D83" w:rsidP="007F5D83">
            <w:pPr>
              <w:pStyle w:val="aff6"/>
              <w:ind w:firstLine="0"/>
              <w:rPr>
                <w:iCs/>
                <w:sz w:val="20"/>
                <w:szCs w:val="20"/>
                <w:lang w:val="ru-RU"/>
              </w:rPr>
            </w:pPr>
            <w:r w:rsidRPr="00A15D57">
              <w:rPr>
                <w:iCs/>
                <w:sz w:val="20"/>
                <w:szCs w:val="20"/>
                <w:lang w:val="ru-RU"/>
              </w:rPr>
              <w:t xml:space="preserve">От пассажирских помещений вокзалов, входов в места крупных учреждений торговли и общественного питания </w:t>
            </w:r>
          </w:p>
        </w:tc>
        <w:tc>
          <w:tcPr>
            <w:tcW w:w="907" w:type="dxa"/>
            <w:shd w:val="clear" w:color="auto" w:fill="auto"/>
          </w:tcPr>
          <w:p w14:paraId="76C75893" w14:textId="77777777" w:rsidR="007F5D83" w:rsidRPr="00A15D57" w:rsidRDefault="007F5D83" w:rsidP="007F5D83">
            <w:pPr>
              <w:pStyle w:val="aff6"/>
              <w:ind w:firstLine="0"/>
              <w:jc w:val="center"/>
              <w:rPr>
                <w:iCs/>
                <w:sz w:val="20"/>
                <w:szCs w:val="20"/>
              </w:rPr>
            </w:pPr>
            <w:r w:rsidRPr="00A15D57">
              <w:rPr>
                <w:iCs/>
                <w:sz w:val="20"/>
                <w:szCs w:val="20"/>
              </w:rPr>
              <w:t>150</w:t>
            </w:r>
          </w:p>
        </w:tc>
      </w:tr>
      <w:tr w:rsidR="007F5D83" w:rsidRPr="00A15D57" w14:paraId="171A8BE2" w14:textId="77777777" w:rsidTr="00D727F4">
        <w:trPr>
          <w:cantSplit/>
          <w:trHeight w:val="409"/>
        </w:trPr>
        <w:tc>
          <w:tcPr>
            <w:tcW w:w="1550" w:type="dxa"/>
            <w:vMerge/>
            <w:shd w:val="clear" w:color="auto" w:fill="auto"/>
          </w:tcPr>
          <w:p w14:paraId="3D7570E3" w14:textId="77777777" w:rsidR="007F5D83" w:rsidRPr="00A15D57" w:rsidRDefault="007F5D83" w:rsidP="007F5D83">
            <w:pPr>
              <w:pStyle w:val="aff6"/>
              <w:ind w:firstLine="0"/>
              <w:jc w:val="left"/>
              <w:rPr>
                <w:iCs/>
                <w:sz w:val="20"/>
                <w:szCs w:val="20"/>
                <w:lang w:val="ru-RU"/>
              </w:rPr>
            </w:pPr>
          </w:p>
        </w:tc>
        <w:tc>
          <w:tcPr>
            <w:tcW w:w="2274" w:type="dxa"/>
            <w:vMerge/>
            <w:shd w:val="clear" w:color="auto" w:fill="auto"/>
          </w:tcPr>
          <w:p w14:paraId="5D7876DA" w14:textId="77777777" w:rsidR="007F5D83" w:rsidRPr="00A15D57" w:rsidRDefault="007F5D83" w:rsidP="007F5D83">
            <w:pPr>
              <w:pStyle w:val="aff6"/>
              <w:ind w:firstLine="0"/>
              <w:jc w:val="left"/>
              <w:rPr>
                <w:iCs/>
                <w:sz w:val="20"/>
                <w:szCs w:val="20"/>
                <w:lang w:val="ru-RU"/>
              </w:rPr>
            </w:pPr>
          </w:p>
        </w:tc>
        <w:tc>
          <w:tcPr>
            <w:tcW w:w="2127" w:type="dxa"/>
            <w:gridSpan w:val="2"/>
            <w:vMerge/>
            <w:shd w:val="clear" w:color="auto" w:fill="auto"/>
          </w:tcPr>
          <w:p w14:paraId="7174607C" w14:textId="77777777" w:rsidR="007F5D83" w:rsidRPr="00A15D57" w:rsidRDefault="007F5D83" w:rsidP="007F5D83">
            <w:pPr>
              <w:pStyle w:val="aff6"/>
              <w:ind w:firstLine="0"/>
              <w:jc w:val="left"/>
              <w:rPr>
                <w:iCs/>
                <w:sz w:val="20"/>
                <w:szCs w:val="20"/>
                <w:lang w:val="ru-RU"/>
              </w:rPr>
            </w:pPr>
          </w:p>
        </w:tc>
        <w:tc>
          <w:tcPr>
            <w:tcW w:w="2834" w:type="dxa"/>
            <w:shd w:val="clear" w:color="auto" w:fill="auto"/>
          </w:tcPr>
          <w:p w14:paraId="18A66657" w14:textId="77777777" w:rsidR="007F5D83" w:rsidRPr="00A15D57" w:rsidRDefault="007F5D83" w:rsidP="007F5D83">
            <w:pPr>
              <w:pStyle w:val="aff6"/>
              <w:ind w:firstLine="0"/>
              <w:rPr>
                <w:iCs/>
                <w:sz w:val="20"/>
                <w:szCs w:val="20"/>
                <w:lang w:val="ru-RU"/>
              </w:rPr>
            </w:pPr>
            <w:r w:rsidRPr="00A15D57">
              <w:rPr>
                <w:iCs/>
                <w:sz w:val="20"/>
                <w:szCs w:val="20"/>
                <w:lang w:val="ru-RU"/>
              </w:rPr>
              <w:t>От прочих учреждений и предприятий обслуживания населения и административных зданий</w:t>
            </w:r>
          </w:p>
        </w:tc>
        <w:tc>
          <w:tcPr>
            <w:tcW w:w="907" w:type="dxa"/>
            <w:shd w:val="clear" w:color="auto" w:fill="auto"/>
          </w:tcPr>
          <w:p w14:paraId="42B0E3A8" w14:textId="77777777" w:rsidR="007F5D83" w:rsidRPr="00A15D57" w:rsidRDefault="007F5D83" w:rsidP="007F5D83">
            <w:pPr>
              <w:pStyle w:val="aff6"/>
              <w:ind w:firstLine="0"/>
              <w:jc w:val="center"/>
              <w:rPr>
                <w:iCs/>
                <w:sz w:val="20"/>
                <w:szCs w:val="20"/>
              </w:rPr>
            </w:pPr>
            <w:r w:rsidRPr="00A15D57">
              <w:rPr>
                <w:iCs/>
                <w:sz w:val="20"/>
                <w:szCs w:val="20"/>
              </w:rPr>
              <w:t>250</w:t>
            </w:r>
          </w:p>
        </w:tc>
      </w:tr>
      <w:tr w:rsidR="007F5D83" w:rsidRPr="00A15D57" w14:paraId="74B1DFE7" w14:textId="77777777" w:rsidTr="00D727F4">
        <w:trPr>
          <w:cantSplit/>
          <w:trHeight w:val="209"/>
        </w:trPr>
        <w:tc>
          <w:tcPr>
            <w:tcW w:w="1550" w:type="dxa"/>
            <w:vMerge/>
            <w:shd w:val="clear" w:color="auto" w:fill="auto"/>
          </w:tcPr>
          <w:p w14:paraId="70752D7F" w14:textId="77777777" w:rsidR="007F5D83" w:rsidRPr="00A15D57" w:rsidRDefault="007F5D83" w:rsidP="007F5D83">
            <w:pPr>
              <w:pStyle w:val="aff6"/>
              <w:ind w:firstLine="0"/>
              <w:jc w:val="left"/>
              <w:rPr>
                <w:iCs/>
                <w:sz w:val="20"/>
                <w:szCs w:val="20"/>
                <w:lang w:val="ru-RU"/>
              </w:rPr>
            </w:pPr>
          </w:p>
        </w:tc>
        <w:tc>
          <w:tcPr>
            <w:tcW w:w="2274" w:type="dxa"/>
            <w:vMerge/>
            <w:shd w:val="clear" w:color="auto" w:fill="auto"/>
          </w:tcPr>
          <w:p w14:paraId="5A5F5D84" w14:textId="77777777" w:rsidR="007F5D83" w:rsidRPr="00A15D57" w:rsidRDefault="007F5D83" w:rsidP="007F5D83">
            <w:pPr>
              <w:pStyle w:val="aff6"/>
              <w:ind w:firstLine="0"/>
              <w:jc w:val="left"/>
              <w:rPr>
                <w:iCs/>
                <w:sz w:val="20"/>
                <w:szCs w:val="20"/>
                <w:lang w:val="ru-RU"/>
              </w:rPr>
            </w:pPr>
          </w:p>
        </w:tc>
        <w:tc>
          <w:tcPr>
            <w:tcW w:w="2127" w:type="dxa"/>
            <w:gridSpan w:val="2"/>
            <w:vMerge/>
            <w:shd w:val="clear" w:color="auto" w:fill="auto"/>
          </w:tcPr>
          <w:p w14:paraId="17937EE0" w14:textId="77777777" w:rsidR="007F5D83" w:rsidRPr="00A15D57" w:rsidRDefault="007F5D83" w:rsidP="007F5D83">
            <w:pPr>
              <w:pStyle w:val="aff6"/>
              <w:ind w:firstLine="0"/>
              <w:jc w:val="left"/>
              <w:rPr>
                <w:iCs/>
                <w:sz w:val="20"/>
                <w:szCs w:val="20"/>
                <w:lang w:val="ru-RU"/>
              </w:rPr>
            </w:pPr>
          </w:p>
        </w:tc>
        <w:tc>
          <w:tcPr>
            <w:tcW w:w="2834" w:type="dxa"/>
            <w:shd w:val="clear" w:color="auto" w:fill="auto"/>
          </w:tcPr>
          <w:p w14:paraId="10771CC3" w14:textId="77777777" w:rsidR="007F5D83" w:rsidRPr="00A15D57" w:rsidRDefault="007F5D83" w:rsidP="007F5D83">
            <w:pPr>
              <w:pStyle w:val="aff6"/>
              <w:ind w:firstLine="0"/>
              <w:rPr>
                <w:iCs/>
                <w:sz w:val="20"/>
                <w:szCs w:val="20"/>
                <w:lang w:val="ru-RU"/>
              </w:rPr>
            </w:pPr>
            <w:r w:rsidRPr="00A15D57">
              <w:rPr>
                <w:iCs/>
                <w:sz w:val="20"/>
                <w:szCs w:val="20"/>
                <w:lang w:val="ru-RU"/>
              </w:rPr>
              <w:t>От входов в парки, на выставки и стадионы</w:t>
            </w:r>
          </w:p>
        </w:tc>
        <w:tc>
          <w:tcPr>
            <w:tcW w:w="907" w:type="dxa"/>
            <w:shd w:val="clear" w:color="auto" w:fill="auto"/>
          </w:tcPr>
          <w:p w14:paraId="44971FF5" w14:textId="77777777" w:rsidR="007F5D83" w:rsidRPr="00A15D57" w:rsidRDefault="007F5D83" w:rsidP="007F5D83">
            <w:pPr>
              <w:pStyle w:val="aff6"/>
              <w:ind w:firstLine="0"/>
              <w:jc w:val="center"/>
              <w:rPr>
                <w:iCs/>
                <w:sz w:val="20"/>
                <w:szCs w:val="20"/>
              </w:rPr>
            </w:pPr>
            <w:r w:rsidRPr="00A15D57">
              <w:rPr>
                <w:iCs/>
                <w:sz w:val="20"/>
                <w:szCs w:val="20"/>
              </w:rPr>
              <w:t>400</w:t>
            </w:r>
          </w:p>
        </w:tc>
      </w:tr>
      <w:tr w:rsidR="007F5D83" w:rsidRPr="00A15D57" w14:paraId="2B35E894" w14:textId="77777777" w:rsidTr="00D727F4">
        <w:trPr>
          <w:cantSplit/>
          <w:trHeight w:val="36"/>
        </w:trPr>
        <w:tc>
          <w:tcPr>
            <w:tcW w:w="1550" w:type="dxa"/>
            <w:vMerge w:val="restart"/>
            <w:shd w:val="clear" w:color="auto" w:fill="auto"/>
          </w:tcPr>
          <w:p w14:paraId="66E7A251" w14:textId="77777777" w:rsidR="007F5D83" w:rsidRPr="00A15D57" w:rsidRDefault="007F5D83" w:rsidP="007F5D83">
            <w:pPr>
              <w:pStyle w:val="aff6"/>
              <w:ind w:firstLine="0"/>
              <w:jc w:val="left"/>
              <w:rPr>
                <w:iCs/>
                <w:sz w:val="20"/>
                <w:szCs w:val="20"/>
                <w:lang w:val="ru-RU"/>
              </w:rPr>
            </w:pPr>
            <w:r w:rsidRPr="00A15D57">
              <w:rPr>
                <w:iCs/>
                <w:sz w:val="20"/>
                <w:szCs w:val="20"/>
                <w:lang w:val="ru-RU"/>
              </w:rPr>
              <w:t xml:space="preserve">Объекты парковки легковых автомобилей, размещаемые у </w:t>
            </w:r>
            <w:r w:rsidRPr="00A15D57">
              <w:rPr>
                <w:iCs/>
                <w:sz w:val="20"/>
                <w:szCs w:val="20"/>
                <w:lang w:val="ru-RU"/>
              </w:rPr>
              <w:lastRenderedPageBreak/>
              <w:t>границ лесопарков, зон отдыха и курортных зон</w:t>
            </w:r>
          </w:p>
        </w:tc>
        <w:tc>
          <w:tcPr>
            <w:tcW w:w="2274" w:type="dxa"/>
            <w:vMerge w:val="restart"/>
            <w:shd w:val="clear" w:color="auto" w:fill="auto"/>
          </w:tcPr>
          <w:p w14:paraId="5F4AF1F0" w14:textId="77777777" w:rsidR="007F5D83" w:rsidRPr="00A15D57" w:rsidRDefault="007F5D83" w:rsidP="007F5D83">
            <w:pPr>
              <w:pStyle w:val="aff6"/>
              <w:ind w:firstLine="0"/>
              <w:jc w:val="left"/>
              <w:rPr>
                <w:iCs/>
                <w:sz w:val="20"/>
                <w:szCs w:val="20"/>
                <w:lang w:val="ru-RU"/>
              </w:rPr>
            </w:pPr>
            <w:r w:rsidRPr="00A15D57">
              <w:rPr>
                <w:iCs/>
                <w:sz w:val="20"/>
                <w:szCs w:val="20"/>
                <w:lang w:val="ru-RU"/>
              </w:rPr>
              <w:lastRenderedPageBreak/>
              <w:t>Расчетный показатель минимально допустимого уровня обеспеченности</w:t>
            </w:r>
          </w:p>
        </w:tc>
        <w:tc>
          <w:tcPr>
            <w:tcW w:w="2127" w:type="dxa"/>
            <w:gridSpan w:val="2"/>
            <w:vMerge w:val="restart"/>
            <w:shd w:val="clear" w:color="auto" w:fill="auto"/>
          </w:tcPr>
          <w:p w14:paraId="59306F55" w14:textId="77777777" w:rsidR="007F5D83" w:rsidRPr="00A15D57" w:rsidRDefault="007F5D83" w:rsidP="007F5D83">
            <w:pPr>
              <w:pStyle w:val="aff6"/>
              <w:ind w:firstLine="0"/>
              <w:jc w:val="left"/>
              <w:rPr>
                <w:iCs/>
                <w:sz w:val="20"/>
                <w:szCs w:val="20"/>
                <w:lang w:val="ru-RU"/>
              </w:rPr>
            </w:pPr>
            <w:r w:rsidRPr="00A15D57">
              <w:rPr>
                <w:iCs/>
                <w:sz w:val="20"/>
                <w:szCs w:val="20"/>
                <w:lang w:val="ru-RU"/>
              </w:rPr>
              <w:t>Количество машино-мест на 100 единовременных посетителей</w:t>
            </w:r>
          </w:p>
        </w:tc>
        <w:tc>
          <w:tcPr>
            <w:tcW w:w="2834" w:type="dxa"/>
            <w:shd w:val="clear" w:color="auto" w:fill="auto"/>
          </w:tcPr>
          <w:p w14:paraId="322C0657" w14:textId="77777777" w:rsidR="007F5D83" w:rsidRPr="00A15D57" w:rsidRDefault="007F5D83" w:rsidP="007F5D83">
            <w:pPr>
              <w:pStyle w:val="aff6"/>
              <w:ind w:firstLine="0"/>
              <w:rPr>
                <w:iCs/>
                <w:sz w:val="20"/>
                <w:szCs w:val="20"/>
                <w:lang w:val="ru-RU"/>
              </w:rPr>
            </w:pPr>
            <w:r w:rsidRPr="00A15D57">
              <w:rPr>
                <w:iCs/>
                <w:sz w:val="20"/>
                <w:szCs w:val="20"/>
                <w:lang w:val="ru-RU"/>
              </w:rPr>
              <w:t>Пляжи и парки в зонах отдыха</w:t>
            </w:r>
          </w:p>
        </w:tc>
        <w:tc>
          <w:tcPr>
            <w:tcW w:w="907" w:type="dxa"/>
            <w:shd w:val="clear" w:color="auto" w:fill="auto"/>
          </w:tcPr>
          <w:p w14:paraId="5DFC181D" w14:textId="77777777" w:rsidR="007F5D83" w:rsidRPr="00A15D57" w:rsidRDefault="007F5D83" w:rsidP="007F5D83">
            <w:pPr>
              <w:pStyle w:val="aff6"/>
              <w:ind w:firstLine="0"/>
              <w:jc w:val="center"/>
              <w:rPr>
                <w:iCs/>
                <w:sz w:val="20"/>
                <w:szCs w:val="20"/>
              </w:rPr>
            </w:pPr>
            <w:r w:rsidRPr="00A15D57">
              <w:rPr>
                <w:iCs/>
                <w:sz w:val="20"/>
                <w:szCs w:val="20"/>
                <w:lang w:val="ru-RU"/>
              </w:rPr>
              <w:t>15</w:t>
            </w:r>
          </w:p>
        </w:tc>
      </w:tr>
      <w:tr w:rsidR="007F5D83" w:rsidRPr="00A15D57" w14:paraId="6C72E810" w14:textId="77777777" w:rsidTr="00D727F4">
        <w:trPr>
          <w:cantSplit/>
          <w:trHeight w:val="36"/>
        </w:trPr>
        <w:tc>
          <w:tcPr>
            <w:tcW w:w="1550" w:type="dxa"/>
            <w:vMerge/>
            <w:shd w:val="clear" w:color="auto" w:fill="auto"/>
          </w:tcPr>
          <w:p w14:paraId="4E2839A6" w14:textId="77777777" w:rsidR="007F5D83" w:rsidRPr="00A15D57" w:rsidRDefault="007F5D83" w:rsidP="007F5D83">
            <w:pPr>
              <w:pStyle w:val="aff6"/>
              <w:ind w:firstLine="0"/>
              <w:jc w:val="left"/>
              <w:rPr>
                <w:iCs/>
                <w:sz w:val="20"/>
                <w:szCs w:val="20"/>
                <w:lang w:val="ru-RU"/>
              </w:rPr>
            </w:pPr>
          </w:p>
        </w:tc>
        <w:tc>
          <w:tcPr>
            <w:tcW w:w="2274" w:type="dxa"/>
            <w:vMerge/>
            <w:shd w:val="clear" w:color="auto" w:fill="auto"/>
          </w:tcPr>
          <w:p w14:paraId="783884DF" w14:textId="77777777" w:rsidR="007F5D83" w:rsidRPr="00A15D57" w:rsidRDefault="007F5D83" w:rsidP="007F5D83">
            <w:pPr>
              <w:pStyle w:val="aff6"/>
              <w:ind w:firstLine="0"/>
              <w:jc w:val="left"/>
              <w:rPr>
                <w:iCs/>
                <w:sz w:val="20"/>
                <w:szCs w:val="20"/>
                <w:lang w:val="ru-RU"/>
              </w:rPr>
            </w:pPr>
          </w:p>
        </w:tc>
        <w:tc>
          <w:tcPr>
            <w:tcW w:w="2127" w:type="dxa"/>
            <w:gridSpan w:val="2"/>
            <w:vMerge/>
            <w:shd w:val="clear" w:color="auto" w:fill="auto"/>
          </w:tcPr>
          <w:p w14:paraId="2B4E4A9C" w14:textId="77777777" w:rsidR="007F5D83" w:rsidRPr="00A15D57" w:rsidRDefault="007F5D83" w:rsidP="007F5D83">
            <w:pPr>
              <w:pStyle w:val="aff6"/>
              <w:ind w:firstLine="0"/>
              <w:jc w:val="left"/>
              <w:rPr>
                <w:iCs/>
                <w:sz w:val="20"/>
                <w:szCs w:val="20"/>
                <w:lang w:val="ru-RU"/>
              </w:rPr>
            </w:pPr>
          </w:p>
        </w:tc>
        <w:tc>
          <w:tcPr>
            <w:tcW w:w="2834" w:type="dxa"/>
            <w:shd w:val="clear" w:color="auto" w:fill="auto"/>
          </w:tcPr>
          <w:p w14:paraId="75911637" w14:textId="77777777" w:rsidR="007F5D83" w:rsidRPr="00A15D57" w:rsidRDefault="007F5D83" w:rsidP="007F5D83">
            <w:pPr>
              <w:pStyle w:val="aff6"/>
              <w:ind w:firstLine="0"/>
              <w:rPr>
                <w:iCs/>
                <w:sz w:val="20"/>
                <w:szCs w:val="20"/>
                <w:lang w:val="ru-RU"/>
              </w:rPr>
            </w:pPr>
            <w:r w:rsidRPr="00A15D57">
              <w:rPr>
                <w:iCs/>
                <w:sz w:val="20"/>
                <w:szCs w:val="20"/>
                <w:lang w:val="ru-RU"/>
              </w:rPr>
              <w:t xml:space="preserve">Лесопарки </w:t>
            </w:r>
            <w:r w:rsidRPr="00A15D57">
              <w:rPr>
                <w:iCs/>
                <w:sz w:val="20"/>
                <w:szCs w:val="20"/>
              </w:rPr>
              <w:t xml:space="preserve">и </w:t>
            </w:r>
            <w:r w:rsidRPr="00A15D57">
              <w:rPr>
                <w:iCs/>
                <w:sz w:val="20"/>
                <w:szCs w:val="20"/>
                <w:lang w:val="ru-RU"/>
              </w:rPr>
              <w:t>заповедники</w:t>
            </w:r>
          </w:p>
        </w:tc>
        <w:tc>
          <w:tcPr>
            <w:tcW w:w="907" w:type="dxa"/>
            <w:shd w:val="clear" w:color="auto" w:fill="auto"/>
          </w:tcPr>
          <w:p w14:paraId="5A0E2A20" w14:textId="77777777" w:rsidR="007F5D83" w:rsidRPr="00A15D57" w:rsidRDefault="007F5D83" w:rsidP="007F5D83">
            <w:pPr>
              <w:pStyle w:val="aff6"/>
              <w:ind w:firstLine="0"/>
              <w:jc w:val="center"/>
              <w:rPr>
                <w:iCs/>
                <w:sz w:val="20"/>
                <w:szCs w:val="20"/>
              </w:rPr>
            </w:pPr>
            <w:r w:rsidRPr="00A15D57">
              <w:rPr>
                <w:iCs/>
                <w:sz w:val="20"/>
                <w:szCs w:val="20"/>
                <w:lang w:val="ru-RU"/>
              </w:rPr>
              <w:t>7</w:t>
            </w:r>
          </w:p>
        </w:tc>
      </w:tr>
      <w:tr w:rsidR="007F5D83" w:rsidRPr="00A15D57" w14:paraId="19D702D8" w14:textId="77777777" w:rsidTr="00D727F4">
        <w:trPr>
          <w:cantSplit/>
          <w:trHeight w:val="82"/>
        </w:trPr>
        <w:tc>
          <w:tcPr>
            <w:tcW w:w="1550" w:type="dxa"/>
            <w:vMerge/>
            <w:shd w:val="clear" w:color="auto" w:fill="auto"/>
          </w:tcPr>
          <w:p w14:paraId="0F3D90DF" w14:textId="77777777" w:rsidR="007F5D83" w:rsidRPr="00A15D57" w:rsidRDefault="007F5D83" w:rsidP="007F5D83">
            <w:pPr>
              <w:pStyle w:val="aff6"/>
              <w:ind w:firstLine="0"/>
              <w:jc w:val="left"/>
              <w:rPr>
                <w:iCs/>
                <w:sz w:val="20"/>
                <w:szCs w:val="20"/>
                <w:lang w:val="ru-RU"/>
              </w:rPr>
            </w:pPr>
          </w:p>
        </w:tc>
        <w:tc>
          <w:tcPr>
            <w:tcW w:w="2274" w:type="dxa"/>
            <w:vMerge/>
            <w:shd w:val="clear" w:color="auto" w:fill="auto"/>
          </w:tcPr>
          <w:p w14:paraId="47EB7395" w14:textId="77777777" w:rsidR="007F5D83" w:rsidRPr="00A15D57" w:rsidRDefault="007F5D83" w:rsidP="007F5D83">
            <w:pPr>
              <w:pStyle w:val="aff6"/>
              <w:ind w:firstLine="0"/>
              <w:jc w:val="left"/>
              <w:rPr>
                <w:iCs/>
                <w:sz w:val="20"/>
                <w:szCs w:val="20"/>
                <w:lang w:val="ru-RU"/>
              </w:rPr>
            </w:pPr>
          </w:p>
        </w:tc>
        <w:tc>
          <w:tcPr>
            <w:tcW w:w="2127" w:type="dxa"/>
            <w:gridSpan w:val="2"/>
            <w:vMerge/>
            <w:shd w:val="clear" w:color="auto" w:fill="auto"/>
          </w:tcPr>
          <w:p w14:paraId="2EBDFA4A" w14:textId="77777777" w:rsidR="007F5D83" w:rsidRPr="00A15D57" w:rsidRDefault="007F5D83" w:rsidP="007F5D83">
            <w:pPr>
              <w:pStyle w:val="aff6"/>
              <w:ind w:firstLine="0"/>
              <w:jc w:val="left"/>
              <w:rPr>
                <w:iCs/>
                <w:sz w:val="20"/>
                <w:szCs w:val="20"/>
                <w:lang w:val="ru-RU"/>
              </w:rPr>
            </w:pPr>
          </w:p>
        </w:tc>
        <w:tc>
          <w:tcPr>
            <w:tcW w:w="2834" w:type="dxa"/>
            <w:shd w:val="clear" w:color="auto" w:fill="auto"/>
          </w:tcPr>
          <w:p w14:paraId="4937B695" w14:textId="77777777" w:rsidR="007F5D83" w:rsidRPr="00A15D57" w:rsidRDefault="007F5D83" w:rsidP="007F5D83">
            <w:pPr>
              <w:pStyle w:val="aff6"/>
              <w:ind w:firstLine="0"/>
              <w:rPr>
                <w:iCs/>
                <w:sz w:val="20"/>
                <w:szCs w:val="20"/>
                <w:lang w:val="ru-RU"/>
              </w:rPr>
            </w:pPr>
            <w:r w:rsidRPr="00A15D57">
              <w:rPr>
                <w:iCs/>
                <w:sz w:val="20"/>
                <w:szCs w:val="20"/>
                <w:lang w:val="ru-RU"/>
              </w:rPr>
              <w:t>Базы кратковременного отдыха (спортивные, лыжные, рыболовные, охотничьи и др.)</w:t>
            </w:r>
          </w:p>
        </w:tc>
        <w:tc>
          <w:tcPr>
            <w:tcW w:w="907" w:type="dxa"/>
            <w:shd w:val="clear" w:color="auto" w:fill="auto"/>
          </w:tcPr>
          <w:p w14:paraId="796459D4" w14:textId="77777777" w:rsidR="007F5D83" w:rsidRPr="00A15D57" w:rsidRDefault="007F5D83" w:rsidP="007F5D83">
            <w:pPr>
              <w:pStyle w:val="aff6"/>
              <w:ind w:firstLine="0"/>
              <w:jc w:val="center"/>
              <w:rPr>
                <w:iCs/>
                <w:sz w:val="20"/>
                <w:szCs w:val="20"/>
              </w:rPr>
            </w:pPr>
            <w:r w:rsidRPr="00A15D57">
              <w:rPr>
                <w:iCs/>
                <w:sz w:val="20"/>
                <w:szCs w:val="20"/>
                <w:lang w:val="ru-RU"/>
              </w:rPr>
              <w:t>10</w:t>
            </w:r>
          </w:p>
        </w:tc>
      </w:tr>
      <w:tr w:rsidR="007F5D83" w:rsidRPr="00A15D57" w14:paraId="7D562A6D" w14:textId="77777777" w:rsidTr="00D727F4">
        <w:trPr>
          <w:cantSplit/>
          <w:trHeight w:val="36"/>
        </w:trPr>
        <w:tc>
          <w:tcPr>
            <w:tcW w:w="1550" w:type="dxa"/>
            <w:vMerge/>
            <w:shd w:val="clear" w:color="auto" w:fill="auto"/>
          </w:tcPr>
          <w:p w14:paraId="6894D070" w14:textId="77777777" w:rsidR="007F5D83" w:rsidRPr="00A15D57" w:rsidRDefault="007F5D83" w:rsidP="007F5D83">
            <w:pPr>
              <w:pStyle w:val="aff6"/>
              <w:ind w:firstLine="0"/>
              <w:jc w:val="left"/>
              <w:rPr>
                <w:iCs/>
                <w:sz w:val="20"/>
                <w:szCs w:val="20"/>
                <w:lang w:val="ru-RU"/>
              </w:rPr>
            </w:pPr>
          </w:p>
        </w:tc>
        <w:tc>
          <w:tcPr>
            <w:tcW w:w="2274" w:type="dxa"/>
            <w:vMerge/>
            <w:shd w:val="clear" w:color="auto" w:fill="auto"/>
          </w:tcPr>
          <w:p w14:paraId="300D4CD4" w14:textId="77777777" w:rsidR="007F5D83" w:rsidRPr="00A15D57" w:rsidRDefault="007F5D83" w:rsidP="007F5D83">
            <w:pPr>
              <w:pStyle w:val="aff6"/>
              <w:ind w:firstLine="0"/>
              <w:jc w:val="left"/>
              <w:rPr>
                <w:iCs/>
                <w:sz w:val="20"/>
                <w:szCs w:val="20"/>
                <w:lang w:val="ru-RU"/>
              </w:rPr>
            </w:pPr>
          </w:p>
        </w:tc>
        <w:tc>
          <w:tcPr>
            <w:tcW w:w="2127" w:type="dxa"/>
            <w:gridSpan w:val="2"/>
            <w:vMerge/>
            <w:shd w:val="clear" w:color="auto" w:fill="auto"/>
          </w:tcPr>
          <w:p w14:paraId="09492953" w14:textId="77777777" w:rsidR="007F5D83" w:rsidRPr="00A15D57" w:rsidRDefault="007F5D83" w:rsidP="007F5D83">
            <w:pPr>
              <w:pStyle w:val="aff6"/>
              <w:ind w:firstLine="0"/>
              <w:jc w:val="left"/>
              <w:rPr>
                <w:iCs/>
                <w:sz w:val="20"/>
                <w:szCs w:val="20"/>
                <w:lang w:val="ru-RU"/>
              </w:rPr>
            </w:pPr>
          </w:p>
        </w:tc>
        <w:tc>
          <w:tcPr>
            <w:tcW w:w="2834" w:type="dxa"/>
            <w:shd w:val="clear" w:color="auto" w:fill="auto"/>
          </w:tcPr>
          <w:p w14:paraId="56C3137E" w14:textId="77777777" w:rsidR="007F5D83" w:rsidRPr="00A15D57" w:rsidRDefault="007F5D83" w:rsidP="007F5D83">
            <w:pPr>
              <w:pStyle w:val="aff6"/>
              <w:ind w:firstLine="0"/>
              <w:rPr>
                <w:iCs/>
                <w:sz w:val="20"/>
                <w:szCs w:val="20"/>
                <w:lang w:val="ru-RU"/>
              </w:rPr>
            </w:pPr>
            <w:r w:rsidRPr="00A15D57">
              <w:rPr>
                <w:iCs/>
                <w:sz w:val="20"/>
                <w:szCs w:val="20"/>
                <w:lang w:val="ru-RU"/>
              </w:rPr>
              <w:t>Береговые базы маломерного флота</w:t>
            </w:r>
          </w:p>
        </w:tc>
        <w:tc>
          <w:tcPr>
            <w:tcW w:w="907" w:type="dxa"/>
            <w:shd w:val="clear" w:color="auto" w:fill="auto"/>
          </w:tcPr>
          <w:p w14:paraId="14CFA769" w14:textId="77777777" w:rsidR="007F5D83" w:rsidRPr="00A15D57" w:rsidRDefault="007F5D83" w:rsidP="007F5D83">
            <w:pPr>
              <w:pStyle w:val="aff6"/>
              <w:ind w:firstLine="0"/>
              <w:jc w:val="center"/>
              <w:rPr>
                <w:iCs/>
                <w:sz w:val="20"/>
                <w:szCs w:val="20"/>
              </w:rPr>
            </w:pPr>
            <w:r w:rsidRPr="00A15D57">
              <w:rPr>
                <w:iCs/>
                <w:sz w:val="20"/>
                <w:szCs w:val="20"/>
                <w:lang w:val="ru-RU"/>
              </w:rPr>
              <w:t>10</w:t>
            </w:r>
          </w:p>
        </w:tc>
      </w:tr>
      <w:tr w:rsidR="007F5D83" w:rsidRPr="00A15D57" w14:paraId="637F59EF" w14:textId="77777777" w:rsidTr="00D727F4">
        <w:trPr>
          <w:cantSplit/>
          <w:trHeight w:val="777"/>
        </w:trPr>
        <w:tc>
          <w:tcPr>
            <w:tcW w:w="1550" w:type="dxa"/>
            <w:vMerge/>
            <w:shd w:val="clear" w:color="auto" w:fill="auto"/>
          </w:tcPr>
          <w:p w14:paraId="6DA69C25" w14:textId="77777777" w:rsidR="007F5D83" w:rsidRPr="00A15D57" w:rsidRDefault="007F5D83" w:rsidP="007F5D83">
            <w:pPr>
              <w:pStyle w:val="aff6"/>
              <w:ind w:firstLine="0"/>
              <w:jc w:val="left"/>
              <w:rPr>
                <w:iCs/>
                <w:sz w:val="20"/>
                <w:szCs w:val="20"/>
                <w:lang w:val="ru-RU"/>
              </w:rPr>
            </w:pPr>
          </w:p>
        </w:tc>
        <w:tc>
          <w:tcPr>
            <w:tcW w:w="2274" w:type="dxa"/>
            <w:vMerge/>
            <w:shd w:val="clear" w:color="auto" w:fill="auto"/>
          </w:tcPr>
          <w:p w14:paraId="2BC11DB8" w14:textId="77777777" w:rsidR="007F5D83" w:rsidRPr="00A15D57" w:rsidRDefault="007F5D83" w:rsidP="007F5D83">
            <w:pPr>
              <w:pStyle w:val="aff6"/>
              <w:ind w:firstLine="0"/>
              <w:jc w:val="left"/>
              <w:rPr>
                <w:iCs/>
                <w:sz w:val="20"/>
                <w:szCs w:val="20"/>
                <w:lang w:val="ru-RU"/>
              </w:rPr>
            </w:pPr>
          </w:p>
        </w:tc>
        <w:tc>
          <w:tcPr>
            <w:tcW w:w="2127" w:type="dxa"/>
            <w:gridSpan w:val="2"/>
            <w:shd w:val="clear" w:color="auto" w:fill="auto"/>
          </w:tcPr>
          <w:p w14:paraId="2A9DF370" w14:textId="77777777" w:rsidR="007F5D83" w:rsidRPr="00A15D57" w:rsidRDefault="007F5D83" w:rsidP="007F5D83">
            <w:pPr>
              <w:pStyle w:val="aff6"/>
              <w:ind w:firstLine="0"/>
              <w:jc w:val="left"/>
              <w:rPr>
                <w:iCs/>
                <w:sz w:val="20"/>
                <w:szCs w:val="20"/>
                <w:lang w:val="ru-RU"/>
              </w:rPr>
            </w:pPr>
            <w:r w:rsidRPr="00A15D57">
              <w:rPr>
                <w:iCs/>
                <w:sz w:val="20"/>
                <w:szCs w:val="20"/>
                <w:lang w:val="ru-RU"/>
              </w:rPr>
              <w:t>Количество машино-мест на 100 отдыхающих и обслуживающего персонала</w:t>
            </w:r>
          </w:p>
        </w:tc>
        <w:tc>
          <w:tcPr>
            <w:tcW w:w="2834" w:type="dxa"/>
            <w:shd w:val="clear" w:color="auto" w:fill="auto"/>
          </w:tcPr>
          <w:p w14:paraId="0890D021" w14:textId="77777777" w:rsidR="007F5D83" w:rsidRPr="00A15D57" w:rsidRDefault="007F5D83" w:rsidP="007F5D83">
            <w:pPr>
              <w:pStyle w:val="aff6"/>
              <w:ind w:firstLine="0"/>
              <w:rPr>
                <w:iCs/>
                <w:sz w:val="20"/>
                <w:szCs w:val="20"/>
                <w:lang w:val="ru-RU"/>
              </w:rPr>
            </w:pPr>
            <w:r w:rsidRPr="00A15D57">
              <w:rPr>
                <w:iCs/>
                <w:sz w:val="20"/>
                <w:szCs w:val="20"/>
                <w:lang w:val="ru-RU"/>
              </w:rPr>
              <w:t>Дома отдыха и санатории, санатории-профилактории, базы отдыха предприятий и туристские базы</w:t>
            </w:r>
          </w:p>
        </w:tc>
        <w:tc>
          <w:tcPr>
            <w:tcW w:w="907" w:type="dxa"/>
            <w:shd w:val="clear" w:color="auto" w:fill="auto"/>
          </w:tcPr>
          <w:p w14:paraId="368D3D8F" w14:textId="77777777" w:rsidR="007F5D83" w:rsidRPr="00A15D57" w:rsidRDefault="007F5D83" w:rsidP="007F5D83">
            <w:pPr>
              <w:pStyle w:val="aff6"/>
              <w:ind w:firstLine="0"/>
              <w:jc w:val="center"/>
              <w:rPr>
                <w:iCs/>
                <w:sz w:val="20"/>
                <w:szCs w:val="20"/>
              </w:rPr>
            </w:pPr>
            <w:r w:rsidRPr="00A15D57">
              <w:rPr>
                <w:iCs/>
                <w:sz w:val="20"/>
                <w:szCs w:val="20"/>
                <w:lang w:val="ru-RU"/>
              </w:rPr>
              <w:t>3</w:t>
            </w:r>
          </w:p>
        </w:tc>
      </w:tr>
      <w:tr w:rsidR="007F5D83" w:rsidRPr="00A15D57" w14:paraId="5C223CDC" w14:textId="77777777" w:rsidTr="00D727F4">
        <w:trPr>
          <w:cantSplit/>
          <w:trHeight w:val="777"/>
        </w:trPr>
        <w:tc>
          <w:tcPr>
            <w:tcW w:w="1550" w:type="dxa"/>
            <w:vMerge/>
            <w:shd w:val="clear" w:color="auto" w:fill="auto"/>
          </w:tcPr>
          <w:p w14:paraId="27AA0E80" w14:textId="77777777" w:rsidR="007F5D83" w:rsidRPr="00A15D57" w:rsidRDefault="007F5D83" w:rsidP="007F5D83">
            <w:pPr>
              <w:pStyle w:val="aff6"/>
              <w:ind w:firstLine="0"/>
              <w:jc w:val="left"/>
              <w:rPr>
                <w:iCs/>
                <w:sz w:val="20"/>
                <w:szCs w:val="20"/>
                <w:lang w:val="ru-RU"/>
              </w:rPr>
            </w:pPr>
          </w:p>
        </w:tc>
        <w:tc>
          <w:tcPr>
            <w:tcW w:w="2274" w:type="dxa"/>
            <w:vMerge/>
            <w:shd w:val="clear" w:color="auto" w:fill="auto"/>
          </w:tcPr>
          <w:p w14:paraId="41FB14D3" w14:textId="77777777" w:rsidR="007F5D83" w:rsidRPr="00A15D57" w:rsidRDefault="007F5D83" w:rsidP="007F5D83">
            <w:pPr>
              <w:pStyle w:val="aff6"/>
              <w:ind w:firstLine="0"/>
              <w:jc w:val="left"/>
              <w:rPr>
                <w:iCs/>
                <w:sz w:val="20"/>
                <w:szCs w:val="20"/>
                <w:lang w:val="ru-RU"/>
              </w:rPr>
            </w:pPr>
          </w:p>
        </w:tc>
        <w:tc>
          <w:tcPr>
            <w:tcW w:w="2127" w:type="dxa"/>
            <w:gridSpan w:val="2"/>
            <w:shd w:val="clear" w:color="auto" w:fill="auto"/>
          </w:tcPr>
          <w:p w14:paraId="585AB1B3" w14:textId="77777777" w:rsidR="007F5D83" w:rsidRPr="00A15D57" w:rsidRDefault="007F5D83" w:rsidP="007F5D83">
            <w:pPr>
              <w:pStyle w:val="aff6"/>
              <w:ind w:firstLine="0"/>
              <w:jc w:val="left"/>
              <w:rPr>
                <w:iCs/>
                <w:sz w:val="20"/>
                <w:szCs w:val="20"/>
                <w:lang w:val="ru-RU"/>
              </w:rPr>
            </w:pPr>
            <w:r w:rsidRPr="00A15D57">
              <w:rPr>
                <w:iCs/>
                <w:sz w:val="20"/>
                <w:szCs w:val="20"/>
                <w:lang w:val="ru-RU"/>
              </w:rPr>
              <w:t>Количество машино-мест на 100 мест в залах или единовременных посетителей и персонала</w:t>
            </w:r>
          </w:p>
        </w:tc>
        <w:tc>
          <w:tcPr>
            <w:tcW w:w="2834" w:type="dxa"/>
            <w:shd w:val="clear" w:color="auto" w:fill="auto"/>
          </w:tcPr>
          <w:p w14:paraId="2A601212" w14:textId="77777777" w:rsidR="007F5D83" w:rsidRPr="00A15D57" w:rsidRDefault="007F5D83" w:rsidP="00E038E2">
            <w:pPr>
              <w:pStyle w:val="aff6"/>
              <w:ind w:firstLine="0"/>
              <w:rPr>
                <w:iCs/>
                <w:sz w:val="20"/>
                <w:szCs w:val="20"/>
                <w:lang w:val="ru-RU"/>
              </w:rPr>
            </w:pPr>
            <w:r w:rsidRPr="00A15D57">
              <w:rPr>
                <w:iCs/>
                <w:sz w:val="20"/>
                <w:szCs w:val="20"/>
                <w:lang w:val="ru-RU"/>
              </w:rPr>
              <w:t>Предприятия общественного питания, торговли в зонах отдыха</w:t>
            </w:r>
          </w:p>
        </w:tc>
        <w:tc>
          <w:tcPr>
            <w:tcW w:w="907" w:type="dxa"/>
            <w:shd w:val="clear" w:color="auto" w:fill="auto"/>
          </w:tcPr>
          <w:p w14:paraId="42A2018C" w14:textId="77777777" w:rsidR="007F5D83" w:rsidRPr="00A15D57" w:rsidRDefault="007F5D83" w:rsidP="007F5D83">
            <w:pPr>
              <w:pStyle w:val="aff6"/>
              <w:ind w:firstLine="0"/>
              <w:jc w:val="center"/>
              <w:rPr>
                <w:iCs/>
                <w:sz w:val="20"/>
                <w:szCs w:val="20"/>
              </w:rPr>
            </w:pPr>
            <w:r w:rsidRPr="00A15D57">
              <w:rPr>
                <w:iCs/>
                <w:sz w:val="20"/>
                <w:szCs w:val="20"/>
                <w:lang w:val="ru-RU"/>
              </w:rPr>
              <w:t>7</w:t>
            </w:r>
          </w:p>
        </w:tc>
      </w:tr>
      <w:tr w:rsidR="007F5D83" w:rsidRPr="00A15D57" w14:paraId="0C9E29BE" w14:textId="77777777" w:rsidTr="00D727F4">
        <w:trPr>
          <w:cantSplit/>
          <w:trHeight w:val="36"/>
        </w:trPr>
        <w:tc>
          <w:tcPr>
            <w:tcW w:w="1550" w:type="dxa"/>
            <w:vMerge/>
            <w:shd w:val="clear" w:color="auto" w:fill="auto"/>
          </w:tcPr>
          <w:p w14:paraId="2885BE6E" w14:textId="77777777" w:rsidR="007F5D83" w:rsidRPr="00A15D57" w:rsidRDefault="007F5D83" w:rsidP="007F5D83">
            <w:pPr>
              <w:pStyle w:val="aff6"/>
              <w:ind w:firstLine="0"/>
              <w:jc w:val="left"/>
              <w:rPr>
                <w:iCs/>
                <w:sz w:val="20"/>
                <w:szCs w:val="20"/>
                <w:lang w:val="ru-RU"/>
              </w:rPr>
            </w:pPr>
          </w:p>
        </w:tc>
        <w:tc>
          <w:tcPr>
            <w:tcW w:w="2274" w:type="dxa"/>
            <w:vMerge w:val="restart"/>
            <w:shd w:val="clear" w:color="auto" w:fill="auto"/>
          </w:tcPr>
          <w:p w14:paraId="2DE75B21" w14:textId="77777777" w:rsidR="007F5D83" w:rsidRPr="00A15D57" w:rsidRDefault="007F5D83" w:rsidP="005C1B46">
            <w:pPr>
              <w:pStyle w:val="aff6"/>
              <w:spacing w:after="120"/>
              <w:ind w:firstLine="0"/>
              <w:jc w:val="left"/>
              <w:rPr>
                <w:iCs/>
                <w:sz w:val="20"/>
                <w:szCs w:val="20"/>
                <w:lang w:val="ru-RU"/>
              </w:rPr>
            </w:pPr>
            <w:r w:rsidRPr="00A15D57">
              <w:rPr>
                <w:iCs/>
                <w:sz w:val="20"/>
                <w:szCs w:val="20"/>
                <w:lang w:val="ru-RU"/>
              </w:rPr>
              <w:t>Расчетный показатель максимально допустимого уровня территориальной доступности</w:t>
            </w:r>
          </w:p>
        </w:tc>
        <w:tc>
          <w:tcPr>
            <w:tcW w:w="2127" w:type="dxa"/>
            <w:gridSpan w:val="2"/>
            <w:vMerge w:val="restart"/>
            <w:shd w:val="clear" w:color="auto" w:fill="auto"/>
          </w:tcPr>
          <w:p w14:paraId="1F9FBA50" w14:textId="77777777" w:rsidR="007F5D83" w:rsidRPr="00A15D57" w:rsidRDefault="007F5D83" w:rsidP="007F5D83">
            <w:pPr>
              <w:pStyle w:val="aff6"/>
              <w:ind w:firstLine="0"/>
              <w:jc w:val="left"/>
              <w:rPr>
                <w:iCs/>
                <w:sz w:val="20"/>
                <w:szCs w:val="20"/>
                <w:lang w:val="ru-RU"/>
              </w:rPr>
            </w:pPr>
            <w:r w:rsidRPr="00A15D57">
              <w:rPr>
                <w:iCs/>
                <w:sz w:val="20"/>
                <w:szCs w:val="20"/>
                <w:lang w:val="ru-RU"/>
              </w:rPr>
              <w:t>Пешеходная доступность, м</w:t>
            </w:r>
          </w:p>
        </w:tc>
        <w:tc>
          <w:tcPr>
            <w:tcW w:w="2834" w:type="dxa"/>
            <w:shd w:val="clear" w:color="auto" w:fill="auto"/>
          </w:tcPr>
          <w:p w14:paraId="4DBB40D0" w14:textId="77777777" w:rsidR="007F5D83" w:rsidRPr="00A15D57" w:rsidRDefault="007F5D83" w:rsidP="007F5D83">
            <w:pPr>
              <w:pStyle w:val="aff6"/>
              <w:ind w:firstLine="0"/>
              <w:rPr>
                <w:iCs/>
                <w:sz w:val="20"/>
                <w:szCs w:val="20"/>
                <w:lang w:val="ru-RU"/>
              </w:rPr>
            </w:pPr>
            <w:r w:rsidRPr="00A15D57">
              <w:rPr>
                <w:iCs/>
                <w:sz w:val="20"/>
                <w:szCs w:val="20"/>
                <w:lang w:val="ru-RU"/>
              </w:rPr>
              <w:t>От входов в парки</w:t>
            </w:r>
          </w:p>
        </w:tc>
        <w:tc>
          <w:tcPr>
            <w:tcW w:w="907" w:type="dxa"/>
            <w:shd w:val="clear" w:color="auto" w:fill="auto"/>
          </w:tcPr>
          <w:p w14:paraId="23B25CC8" w14:textId="77777777" w:rsidR="007F5D83" w:rsidRPr="00A15D57" w:rsidRDefault="007F5D83" w:rsidP="007F5D83">
            <w:pPr>
              <w:pStyle w:val="aff6"/>
              <w:ind w:firstLine="0"/>
              <w:jc w:val="center"/>
              <w:rPr>
                <w:iCs/>
                <w:sz w:val="20"/>
                <w:szCs w:val="20"/>
              </w:rPr>
            </w:pPr>
            <w:r w:rsidRPr="00A15D57">
              <w:rPr>
                <w:iCs/>
                <w:sz w:val="20"/>
                <w:szCs w:val="20"/>
                <w:lang w:val="ru-RU"/>
              </w:rPr>
              <w:t>400</w:t>
            </w:r>
          </w:p>
        </w:tc>
      </w:tr>
      <w:tr w:rsidR="007F5D83" w:rsidRPr="00A15D57" w14:paraId="789567DC" w14:textId="77777777" w:rsidTr="00D727F4">
        <w:trPr>
          <w:cantSplit/>
          <w:trHeight w:val="777"/>
        </w:trPr>
        <w:tc>
          <w:tcPr>
            <w:tcW w:w="1550" w:type="dxa"/>
            <w:vMerge/>
            <w:shd w:val="clear" w:color="auto" w:fill="auto"/>
          </w:tcPr>
          <w:p w14:paraId="2AB423A2" w14:textId="77777777" w:rsidR="007F5D83" w:rsidRPr="00A15D57" w:rsidRDefault="007F5D83" w:rsidP="007F5D83">
            <w:pPr>
              <w:pStyle w:val="aff6"/>
              <w:ind w:firstLine="0"/>
              <w:jc w:val="left"/>
              <w:rPr>
                <w:iCs/>
                <w:sz w:val="20"/>
                <w:szCs w:val="20"/>
                <w:lang w:val="ru-RU"/>
              </w:rPr>
            </w:pPr>
          </w:p>
        </w:tc>
        <w:tc>
          <w:tcPr>
            <w:tcW w:w="2274" w:type="dxa"/>
            <w:vMerge/>
            <w:shd w:val="clear" w:color="auto" w:fill="auto"/>
          </w:tcPr>
          <w:p w14:paraId="5BC7CDE0" w14:textId="77777777" w:rsidR="007F5D83" w:rsidRPr="00A15D57" w:rsidRDefault="007F5D83" w:rsidP="007F5D83">
            <w:pPr>
              <w:pStyle w:val="aff6"/>
              <w:ind w:firstLine="0"/>
              <w:jc w:val="left"/>
              <w:rPr>
                <w:iCs/>
                <w:sz w:val="20"/>
                <w:szCs w:val="20"/>
                <w:lang w:val="ru-RU"/>
              </w:rPr>
            </w:pPr>
          </w:p>
        </w:tc>
        <w:tc>
          <w:tcPr>
            <w:tcW w:w="2127" w:type="dxa"/>
            <w:gridSpan w:val="2"/>
            <w:vMerge/>
            <w:shd w:val="clear" w:color="auto" w:fill="auto"/>
          </w:tcPr>
          <w:p w14:paraId="1B31E3EB" w14:textId="77777777" w:rsidR="007F5D83" w:rsidRPr="00A15D57" w:rsidRDefault="007F5D83" w:rsidP="007F5D83">
            <w:pPr>
              <w:pStyle w:val="aff6"/>
              <w:ind w:firstLine="0"/>
              <w:jc w:val="left"/>
              <w:rPr>
                <w:iCs/>
                <w:sz w:val="20"/>
                <w:szCs w:val="20"/>
                <w:lang w:val="ru-RU"/>
              </w:rPr>
            </w:pPr>
          </w:p>
        </w:tc>
        <w:tc>
          <w:tcPr>
            <w:tcW w:w="2834" w:type="dxa"/>
            <w:shd w:val="clear" w:color="auto" w:fill="auto"/>
          </w:tcPr>
          <w:p w14:paraId="6401642B" w14:textId="77777777" w:rsidR="007F5D83" w:rsidRPr="00A15D57" w:rsidRDefault="007F5D83" w:rsidP="007F5D83">
            <w:pPr>
              <w:pStyle w:val="aff6"/>
              <w:ind w:firstLine="0"/>
              <w:rPr>
                <w:iCs/>
                <w:sz w:val="20"/>
                <w:szCs w:val="20"/>
                <w:lang w:val="ru-RU"/>
              </w:rPr>
            </w:pPr>
            <w:r w:rsidRPr="00A15D57">
              <w:rPr>
                <w:iCs/>
                <w:sz w:val="20"/>
                <w:szCs w:val="20"/>
                <w:lang w:val="ru-RU"/>
              </w:rPr>
              <w:t>В зонах массового отдыха</w:t>
            </w:r>
          </w:p>
        </w:tc>
        <w:tc>
          <w:tcPr>
            <w:tcW w:w="907" w:type="dxa"/>
            <w:shd w:val="clear" w:color="auto" w:fill="auto"/>
          </w:tcPr>
          <w:p w14:paraId="246CAF7F" w14:textId="77777777" w:rsidR="007F5D83" w:rsidRPr="00A15D57" w:rsidRDefault="007F5D83" w:rsidP="007F5D83">
            <w:pPr>
              <w:pStyle w:val="aff6"/>
              <w:ind w:firstLine="0"/>
              <w:jc w:val="center"/>
              <w:rPr>
                <w:iCs/>
                <w:sz w:val="20"/>
                <w:szCs w:val="20"/>
              </w:rPr>
            </w:pPr>
            <w:r w:rsidRPr="00A15D57">
              <w:rPr>
                <w:iCs/>
                <w:sz w:val="20"/>
                <w:szCs w:val="20"/>
                <w:lang w:val="ru-RU"/>
              </w:rPr>
              <w:t>1000</w:t>
            </w:r>
          </w:p>
        </w:tc>
      </w:tr>
      <w:tr w:rsidR="00630904" w:rsidRPr="00A15D57" w14:paraId="42F16C07" w14:textId="77777777" w:rsidTr="00D727F4">
        <w:trPr>
          <w:cantSplit/>
        </w:trPr>
        <w:tc>
          <w:tcPr>
            <w:tcW w:w="1550" w:type="dxa"/>
            <w:vMerge w:val="restart"/>
            <w:shd w:val="clear" w:color="auto" w:fill="auto"/>
          </w:tcPr>
          <w:p w14:paraId="16BE6321" w14:textId="77777777" w:rsidR="00630904" w:rsidRPr="00A15D57" w:rsidRDefault="00630904" w:rsidP="007F5D83">
            <w:pPr>
              <w:pStyle w:val="aff6"/>
              <w:ind w:firstLine="0"/>
              <w:jc w:val="left"/>
              <w:rPr>
                <w:iCs/>
                <w:sz w:val="20"/>
                <w:szCs w:val="20"/>
                <w:lang w:val="ru-RU"/>
              </w:rPr>
            </w:pPr>
            <w:r w:rsidRPr="00A15D57">
              <w:rPr>
                <w:iCs/>
                <w:sz w:val="20"/>
                <w:szCs w:val="20"/>
                <w:lang w:val="ru-RU"/>
              </w:rPr>
              <w:t>Объекты парковки транспортных средств, управляемых инвалидами или переводящих инвалидов</w:t>
            </w:r>
          </w:p>
        </w:tc>
        <w:tc>
          <w:tcPr>
            <w:tcW w:w="2274" w:type="dxa"/>
            <w:vMerge w:val="restart"/>
            <w:shd w:val="clear" w:color="auto" w:fill="auto"/>
          </w:tcPr>
          <w:p w14:paraId="20ED9460" w14:textId="77777777" w:rsidR="00630904" w:rsidRPr="00A15D57" w:rsidRDefault="00630904" w:rsidP="007F5D83">
            <w:pPr>
              <w:pStyle w:val="aff6"/>
              <w:ind w:firstLine="0"/>
              <w:jc w:val="left"/>
              <w:rPr>
                <w:iCs/>
                <w:sz w:val="20"/>
                <w:szCs w:val="20"/>
                <w:lang w:val="ru-RU"/>
              </w:rPr>
            </w:pPr>
            <w:r w:rsidRPr="00A15D57">
              <w:rPr>
                <w:iCs/>
                <w:sz w:val="20"/>
                <w:szCs w:val="20"/>
                <w:lang w:val="ru-RU"/>
              </w:rPr>
              <w:t>Расчетный показатель минимально допустимого уровня обеспеченности</w:t>
            </w:r>
          </w:p>
        </w:tc>
        <w:tc>
          <w:tcPr>
            <w:tcW w:w="2127" w:type="dxa"/>
            <w:gridSpan w:val="2"/>
            <w:shd w:val="clear" w:color="auto" w:fill="auto"/>
          </w:tcPr>
          <w:p w14:paraId="5561E0DE" w14:textId="77777777" w:rsidR="00630904" w:rsidRPr="00A15D57" w:rsidRDefault="00630904" w:rsidP="007F5D83">
            <w:pPr>
              <w:pStyle w:val="aff6"/>
              <w:ind w:firstLine="0"/>
              <w:jc w:val="left"/>
              <w:rPr>
                <w:iCs/>
                <w:sz w:val="20"/>
                <w:szCs w:val="20"/>
                <w:lang w:val="ru-RU"/>
              </w:rPr>
            </w:pPr>
            <w:r w:rsidRPr="00A15D57">
              <w:rPr>
                <w:bCs/>
                <w:iCs/>
                <w:kern w:val="36"/>
                <w:sz w:val="20"/>
                <w:szCs w:val="20"/>
                <w:lang w:val="ru-RU"/>
              </w:rPr>
              <w:t>Доля мест для транспорта инвалидов, %</w:t>
            </w:r>
          </w:p>
        </w:tc>
        <w:tc>
          <w:tcPr>
            <w:tcW w:w="3741" w:type="dxa"/>
            <w:gridSpan w:val="2"/>
            <w:shd w:val="clear" w:color="auto" w:fill="auto"/>
          </w:tcPr>
          <w:p w14:paraId="26FC951E" w14:textId="77777777" w:rsidR="00630904" w:rsidRPr="00A15D57" w:rsidRDefault="00630904" w:rsidP="007F5D83">
            <w:pPr>
              <w:pStyle w:val="aff6"/>
              <w:ind w:firstLine="0"/>
              <w:jc w:val="center"/>
              <w:rPr>
                <w:iCs/>
                <w:sz w:val="20"/>
                <w:szCs w:val="20"/>
                <w:lang w:val="ru-RU"/>
              </w:rPr>
            </w:pPr>
            <w:r w:rsidRPr="00A15D57">
              <w:rPr>
                <w:iCs/>
                <w:sz w:val="20"/>
                <w:szCs w:val="20"/>
              </w:rPr>
              <w:t>10 (не</w:t>
            </w:r>
            <w:r w:rsidRPr="00A15D57">
              <w:rPr>
                <w:iCs/>
                <w:sz w:val="20"/>
                <w:szCs w:val="20"/>
                <w:lang w:val="ru-RU"/>
              </w:rPr>
              <w:t xml:space="preserve"> </w:t>
            </w:r>
            <w:r w:rsidRPr="00A15D57">
              <w:rPr>
                <w:iCs/>
                <w:sz w:val="20"/>
                <w:szCs w:val="20"/>
              </w:rPr>
              <w:t>менее 1 места)</w:t>
            </w:r>
          </w:p>
        </w:tc>
      </w:tr>
      <w:tr w:rsidR="00630904" w:rsidRPr="00A15D57" w14:paraId="47AD1F70" w14:textId="77777777" w:rsidTr="00D727F4">
        <w:trPr>
          <w:cantSplit/>
        </w:trPr>
        <w:tc>
          <w:tcPr>
            <w:tcW w:w="1550" w:type="dxa"/>
            <w:vMerge/>
            <w:shd w:val="clear" w:color="auto" w:fill="auto"/>
          </w:tcPr>
          <w:p w14:paraId="42CA1100" w14:textId="77777777" w:rsidR="00630904" w:rsidRPr="00A15D57" w:rsidRDefault="00630904" w:rsidP="007F5D83">
            <w:pPr>
              <w:pStyle w:val="aff6"/>
              <w:ind w:firstLine="0"/>
              <w:jc w:val="left"/>
              <w:rPr>
                <w:iCs/>
                <w:sz w:val="20"/>
                <w:szCs w:val="20"/>
                <w:lang w:val="ru-RU"/>
              </w:rPr>
            </w:pPr>
          </w:p>
        </w:tc>
        <w:tc>
          <w:tcPr>
            <w:tcW w:w="2274" w:type="dxa"/>
            <w:vMerge/>
            <w:shd w:val="clear" w:color="auto" w:fill="auto"/>
          </w:tcPr>
          <w:p w14:paraId="5CFAF947" w14:textId="77777777" w:rsidR="00630904" w:rsidRPr="00A15D57" w:rsidRDefault="00630904" w:rsidP="007F5D83">
            <w:pPr>
              <w:pStyle w:val="aff6"/>
              <w:ind w:firstLine="0"/>
              <w:jc w:val="left"/>
              <w:rPr>
                <w:iCs/>
                <w:sz w:val="20"/>
                <w:szCs w:val="20"/>
                <w:lang w:val="ru-RU"/>
              </w:rPr>
            </w:pPr>
          </w:p>
        </w:tc>
        <w:tc>
          <w:tcPr>
            <w:tcW w:w="2127" w:type="dxa"/>
            <w:gridSpan w:val="2"/>
            <w:shd w:val="clear" w:color="auto" w:fill="auto"/>
          </w:tcPr>
          <w:p w14:paraId="2339EF30" w14:textId="77777777" w:rsidR="00B217E3" w:rsidRPr="00A15D57" w:rsidRDefault="00630904" w:rsidP="005C1B46">
            <w:pPr>
              <w:pStyle w:val="aff6"/>
              <w:spacing w:after="120"/>
              <w:ind w:firstLine="0"/>
              <w:jc w:val="left"/>
              <w:rPr>
                <w:bCs/>
                <w:iCs/>
                <w:kern w:val="36"/>
                <w:sz w:val="20"/>
                <w:szCs w:val="20"/>
                <w:lang w:val="ru-RU"/>
              </w:rPr>
            </w:pPr>
            <w:r w:rsidRPr="00A15D57">
              <w:rPr>
                <w:bCs/>
                <w:iCs/>
                <w:kern w:val="36"/>
                <w:sz w:val="20"/>
                <w:szCs w:val="20"/>
                <w:lang w:val="ru-RU"/>
              </w:rPr>
              <w:t>Специализированных мест для автотранспорта инвалидов на кресле-коляске из расчета, % (мест)</w:t>
            </w:r>
          </w:p>
        </w:tc>
        <w:tc>
          <w:tcPr>
            <w:tcW w:w="2834" w:type="dxa"/>
            <w:shd w:val="clear" w:color="auto" w:fill="auto"/>
          </w:tcPr>
          <w:p w14:paraId="0099C87A" w14:textId="77777777" w:rsidR="00630904" w:rsidRPr="00A15D57" w:rsidRDefault="00630904" w:rsidP="007F5D83">
            <w:pPr>
              <w:pStyle w:val="aff6"/>
              <w:ind w:firstLine="0"/>
              <w:jc w:val="left"/>
              <w:rPr>
                <w:iCs/>
                <w:sz w:val="20"/>
                <w:szCs w:val="20"/>
                <w:lang w:val="ru-RU"/>
              </w:rPr>
            </w:pPr>
            <w:r w:rsidRPr="00A15D57">
              <w:rPr>
                <w:iCs/>
                <w:sz w:val="20"/>
                <w:szCs w:val="20"/>
                <w:lang w:val="ru-RU"/>
              </w:rPr>
              <w:t>На автостоянке до 100 мест включительно</w:t>
            </w:r>
          </w:p>
        </w:tc>
        <w:tc>
          <w:tcPr>
            <w:tcW w:w="907" w:type="dxa"/>
            <w:shd w:val="clear" w:color="auto" w:fill="auto"/>
          </w:tcPr>
          <w:p w14:paraId="26ACA11A" w14:textId="77777777" w:rsidR="00630904" w:rsidRPr="00A15D57" w:rsidRDefault="00630904" w:rsidP="007F5D83">
            <w:pPr>
              <w:pStyle w:val="aff6"/>
              <w:ind w:firstLine="0"/>
              <w:jc w:val="center"/>
              <w:rPr>
                <w:iCs/>
                <w:sz w:val="20"/>
                <w:szCs w:val="20"/>
                <w:lang w:val="ru-RU"/>
              </w:rPr>
            </w:pPr>
            <w:r w:rsidRPr="00A15D57">
              <w:rPr>
                <w:iCs/>
                <w:sz w:val="20"/>
                <w:szCs w:val="20"/>
                <w:lang w:val="ru-RU"/>
              </w:rPr>
              <w:t>5%, но не менее одного места</w:t>
            </w:r>
          </w:p>
        </w:tc>
      </w:tr>
      <w:tr w:rsidR="00630904" w:rsidRPr="00A15D57" w14:paraId="3D12C9BB" w14:textId="77777777" w:rsidTr="004B0BB0">
        <w:trPr>
          <w:cantSplit/>
        </w:trPr>
        <w:tc>
          <w:tcPr>
            <w:tcW w:w="1550" w:type="dxa"/>
            <w:vMerge/>
            <w:shd w:val="clear" w:color="auto" w:fill="auto"/>
          </w:tcPr>
          <w:p w14:paraId="579BEB7B" w14:textId="77777777" w:rsidR="00630904" w:rsidRPr="00A15D57" w:rsidRDefault="00630904" w:rsidP="007F5D83">
            <w:pPr>
              <w:pStyle w:val="aff6"/>
              <w:ind w:firstLine="0"/>
              <w:jc w:val="left"/>
              <w:rPr>
                <w:iCs/>
                <w:sz w:val="20"/>
                <w:szCs w:val="20"/>
                <w:highlight w:val="yellow"/>
                <w:lang w:val="ru-RU"/>
              </w:rPr>
            </w:pPr>
          </w:p>
        </w:tc>
        <w:tc>
          <w:tcPr>
            <w:tcW w:w="2274" w:type="dxa"/>
            <w:vMerge w:val="restart"/>
            <w:shd w:val="clear" w:color="auto" w:fill="auto"/>
          </w:tcPr>
          <w:p w14:paraId="13A5C379" w14:textId="77777777" w:rsidR="00630904" w:rsidRPr="00A15D57" w:rsidRDefault="00630904" w:rsidP="007F5D83">
            <w:pPr>
              <w:pStyle w:val="aff6"/>
              <w:ind w:firstLine="0"/>
              <w:jc w:val="left"/>
              <w:rPr>
                <w:iCs/>
                <w:sz w:val="20"/>
                <w:szCs w:val="20"/>
                <w:lang w:val="ru-RU"/>
              </w:rPr>
            </w:pPr>
            <w:r w:rsidRPr="00A15D57">
              <w:rPr>
                <w:iCs/>
                <w:sz w:val="20"/>
                <w:szCs w:val="20"/>
                <w:lang w:val="ru-RU"/>
              </w:rPr>
              <w:t>Расчетный показатель максимально допустимого уровня территориальной доступности</w:t>
            </w:r>
          </w:p>
        </w:tc>
        <w:tc>
          <w:tcPr>
            <w:tcW w:w="2127" w:type="dxa"/>
            <w:gridSpan w:val="2"/>
            <w:vMerge w:val="restart"/>
            <w:tcBorders>
              <w:right w:val="single" w:sz="4" w:space="0" w:color="auto"/>
            </w:tcBorders>
            <w:shd w:val="clear" w:color="auto" w:fill="auto"/>
          </w:tcPr>
          <w:p w14:paraId="5948C11D" w14:textId="77777777" w:rsidR="00630904" w:rsidRPr="00A15D57" w:rsidRDefault="00630904" w:rsidP="007F5D83">
            <w:pPr>
              <w:pStyle w:val="aff6"/>
              <w:ind w:firstLine="0"/>
              <w:jc w:val="left"/>
              <w:rPr>
                <w:bCs/>
                <w:iCs/>
                <w:kern w:val="36"/>
                <w:sz w:val="20"/>
                <w:szCs w:val="20"/>
                <w:lang w:val="ru-RU"/>
              </w:rPr>
            </w:pPr>
            <w:r w:rsidRPr="00A15D57">
              <w:rPr>
                <w:bCs/>
                <w:iCs/>
                <w:kern w:val="36"/>
                <w:sz w:val="20"/>
                <w:szCs w:val="20"/>
                <w:lang w:val="ru-RU"/>
              </w:rPr>
              <w:t>Пешеходная доступность, м</w:t>
            </w:r>
          </w:p>
        </w:tc>
        <w:tc>
          <w:tcPr>
            <w:tcW w:w="2834" w:type="dxa"/>
            <w:tcBorders>
              <w:left w:val="single" w:sz="4" w:space="0" w:color="auto"/>
            </w:tcBorders>
            <w:shd w:val="clear" w:color="auto" w:fill="auto"/>
          </w:tcPr>
          <w:p w14:paraId="57254C4D" w14:textId="77777777" w:rsidR="00630904" w:rsidRPr="00A15D57" w:rsidRDefault="00630904" w:rsidP="007F5D83">
            <w:pPr>
              <w:pStyle w:val="aff6"/>
              <w:ind w:firstLine="0"/>
              <w:jc w:val="left"/>
              <w:rPr>
                <w:iCs/>
                <w:sz w:val="20"/>
                <w:szCs w:val="20"/>
                <w:lang w:val="ru-RU"/>
              </w:rPr>
            </w:pPr>
            <w:r w:rsidRPr="00A15D57">
              <w:rPr>
                <w:bCs/>
                <w:iCs/>
                <w:kern w:val="36"/>
                <w:sz w:val="20"/>
                <w:szCs w:val="20"/>
                <w:lang w:val="ru-RU"/>
              </w:rPr>
              <w:t>От входа в предприятие или в учреждение, доступного для инвалидов</w:t>
            </w:r>
          </w:p>
        </w:tc>
        <w:tc>
          <w:tcPr>
            <w:tcW w:w="907" w:type="dxa"/>
            <w:shd w:val="clear" w:color="auto" w:fill="auto"/>
          </w:tcPr>
          <w:p w14:paraId="4CED0CD9" w14:textId="7CFA64B6" w:rsidR="00630904" w:rsidRPr="00EF3B4C" w:rsidRDefault="00C031BB" w:rsidP="00C031BB">
            <w:pPr>
              <w:pStyle w:val="aff6"/>
              <w:ind w:firstLine="0"/>
              <w:rPr>
                <w:iCs/>
                <w:sz w:val="20"/>
                <w:szCs w:val="20"/>
                <w:lang w:val="ru-RU"/>
              </w:rPr>
            </w:pPr>
            <w:r w:rsidRPr="00EF3B4C">
              <w:rPr>
                <w:bCs/>
                <w:iCs/>
                <w:kern w:val="36"/>
                <w:sz w:val="20"/>
                <w:szCs w:val="20"/>
                <w:lang w:val="ru-RU"/>
              </w:rPr>
              <w:t xml:space="preserve">вблизи входа, но не далее </w:t>
            </w:r>
            <w:r w:rsidR="00630904" w:rsidRPr="00EF3B4C">
              <w:rPr>
                <w:bCs/>
                <w:iCs/>
                <w:kern w:val="36"/>
                <w:sz w:val="20"/>
                <w:szCs w:val="20"/>
                <w:lang w:val="ru-RU"/>
              </w:rPr>
              <w:t>50</w:t>
            </w:r>
          </w:p>
        </w:tc>
      </w:tr>
      <w:tr w:rsidR="00630904" w:rsidRPr="00A15D57" w14:paraId="08F9E218" w14:textId="77777777" w:rsidTr="004B0BB0">
        <w:trPr>
          <w:cantSplit/>
        </w:trPr>
        <w:tc>
          <w:tcPr>
            <w:tcW w:w="1550" w:type="dxa"/>
            <w:vMerge/>
            <w:shd w:val="clear" w:color="auto" w:fill="auto"/>
          </w:tcPr>
          <w:p w14:paraId="14D1F02A" w14:textId="77777777" w:rsidR="00630904" w:rsidRPr="00A15D57" w:rsidRDefault="00630904" w:rsidP="007F5D83">
            <w:pPr>
              <w:pStyle w:val="aff6"/>
              <w:ind w:firstLine="0"/>
              <w:jc w:val="left"/>
              <w:rPr>
                <w:iCs/>
                <w:sz w:val="20"/>
                <w:szCs w:val="20"/>
                <w:highlight w:val="yellow"/>
                <w:lang w:val="ru-RU"/>
              </w:rPr>
            </w:pPr>
          </w:p>
        </w:tc>
        <w:tc>
          <w:tcPr>
            <w:tcW w:w="2274" w:type="dxa"/>
            <w:vMerge/>
            <w:shd w:val="clear" w:color="auto" w:fill="auto"/>
          </w:tcPr>
          <w:p w14:paraId="54F73DF1" w14:textId="77777777" w:rsidR="00630904" w:rsidRPr="00A15D57" w:rsidRDefault="00630904" w:rsidP="007F5D83">
            <w:pPr>
              <w:pStyle w:val="aff6"/>
              <w:ind w:firstLine="0"/>
              <w:jc w:val="left"/>
              <w:rPr>
                <w:iCs/>
                <w:sz w:val="20"/>
                <w:szCs w:val="20"/>
                <w:lang w:val="ru-RU"/>
              </w:rPr>
            </w:pPr>
          </w:p>
        </w:tc>
        <w:tc>
          <w:tcPr>
            <w:tcW w:w="2127" w:type="dxa"/>
            <w:gridSpan w:val="2"/>
            <w:vMerge/>
            <w:tcBorders>
              <w:right w:val="single" w:sz="4" w:space="0" w:color="auto"/>
            </w:tcBorders>
            <w:shd w:val="clear" w:color="auto" w:fill="auto"/>
          </w:tcPr>
          <w:p w14:paraId="2C1039B8" w14:textId="77777777" w:rsidR="00630904" w:rsidRPr="00A15D57" w:rsidRDefault="00630904" w:rsidP="007F5D83">
            <w:pPr>
              <w:pStyle w:val="aff6"/>
              <w:ind w:firstLine="0"/>
              <w:jc w:val="left"/>
              <w:rPr>
                <w:bCs/>
                <w:iCs/>
                <w:kern w:val="36"/>
                <w:sz w:val="20"/>
                <w:szCs w:val="20"/>
                <w:lang w:val="ru-RU"/>
              </w:rPr>
            </w:pPr>
          </w:p>
        </w:tc>
        <w:tc>
          <w:tcPr>
            <w:tcW w:w="2834" w:type="dxa"/>
            <w:tcBorders>
              <w:left w:val="single" w:sz="4" w:space="0" w:color="auto"/>
            </w:tcBorders>
            <w:shd w:val="clear" w:color="auto" w:fill="auto"/>
          </w:tcPr>
          <w:p w14:paraId="0583024B" w14:textId="77777777" w:rsidR="00630904" w:rsidRPr="00A15D57" w:rsidRDefault="00630904" w:rsidP="00C031BB">
            <w:pPr>
              <w:pStyle w:val="aff6"/>
              <w:ind w:firstLine="0"/>
              <w:jc w:val="left"/>
              <w:rPr>
                <w:bCs/>
                <w:iCs/>
                <w:kern w:val="36"/>
                <w:sz w:val="20"/>
                <w:szCs w:val="20"/>
                <w:lang w:val="ru-RU"/>
              </w:rPr>
            </w:pPr>
            <w:r w:rsidRPr="00A15D57">
              <w:rPr>
                <w:bCs/>
                <w:iCs/>
                <w:kern w:val="36"/>
                <w:sz w:val="20"/>
                <w:szCs w:val="20"/>
                <w:lang w:val="ru-RU"/>
              </w:rPr>
              <w:t>то же, при реконструкции, сложной конфигурации земельного участка</w:t>
            </w:r>
          </w:p>
        </w:tc>
        <w:tc>
          <w:tcPr>
            <w:tcW w:w="907" w:type="dxa"/>
            <w:shd w:val="clear" w:color="auto" w:fill="auto"/>
          </w:tcPr>
          <w:p w14:paraId="0DFB9E70" w14:textId="13ED4027" w:rsidR="00630904" w:rsidRPr="00EF3B4C" w:rsidRDefault="00C031BB" w:rsidP="00C031BB">
            <w:pPr>
              <w:pStyle w:val="aff6"/>
              <w:ind w:firstLine="0"/>
              <w:rPr>
                <w:bCs/>
                <w:iCs/>
                <w:kern w:val="36"/>
                <w:sz w:val="20"/>
                <w:szCs w:val="20"/>
                <w:lang w:val="ru-RU"/>
              </w:rPr>
            </w:pPr>
            <w:r w:rsidRPr="00EF3B4C">
              <w:rPr>
                <w:bCs/>
                <w:iCs/>
                <w:kern w:val="36"/>
                <w:sz w:val="20"/>
                <w:szCs w:val="20"/>
                <w:lang w:val="ru-RU"/>
              </w:rPr>
              <w:t xml:space="preserve">вблизи входа, но не далее </w:t>
            </w:r>
            <w:r w:rsidR="00630904" w:rsidRPr="00EF3B4C">
              <w:rPr>
                <w:bCs/>
                <w:iCs/>
                <w:kern w:val="36"/>
                <w:sz w:val="20"/>
                <w:szCs w:val="20"/>
                <w:lang w:val="ru-RU"/>
              </w:rPr>
              <w:t>150</w:t>
            </w:r>
          </w:p>
        </w:tc>
      </w:tr>
      <w:tr w:rsidR="00630904" w:rsidRPr="00A15D57" w14:paraId="7EFFE814" w14:textId="77777777" w:rsidTr="004B0BB0">
        <w:trPr>
          <w:cantSplit/>
        </w:trPr>
        <w:tc>
          <w:tcPr>
            <w:tcW w:w="1550" w:type="dxa"/>
            <w:vMerge/>
            <w:shd w:val="clear" w:color="auto" w:fill="auto"/>
          </w:tcPr>
          <w:p w14:paraId="7563570E" w14:textId="77777777" w:rsidR="00630904" w:rsidRPr="00A15D57" w:rsidRDefault="00630904" w:rsidP="007F5D83">
            <w:pPr>
              <w:pStyle w:val="aff6"/>
              <w:ind w:firstLine="0"/>
              <w:jc w:val="left"/>
              <w:rPr>
                <w:iCs/>
                <w:sz w:val="20"/>
                <w:szCs w:val="20"/>
                <w:highlight w:val="yellow"/>
                <w:lang w:val="ru-RU"/>
              </w:rPr>
            </w:pPr>
          </w:p>
        </w:tc>
        <w:tc>
          <w:tcPr>
            <w:tcW w:w="2274" w:type="dxa"/>
            <w:vMerge/>
            <w:shd w:val="clear" w:color="auto" w:fill="auto"/>
          </w:tcPr>
          <w:p w14:paraId="7F0FB7F5" w14:textId="77777777" w:rsidR="00630904" w:rsidRPr="00A15D57" w:rsidRDefault="00630904" w:rsidP="007F5D83">
            <w:pPr>
              <w:pStyle w:val="aff6"/>
              <w:ind w:firstLine="0"/>
              <w:jc w:val="left"/>
              <w:rPr>
                <w:iCs/>
                <w:sz w:val="20"/>
                <w:szCs w:val="20"/>
                <w:lang w:val="ru-RU"/>
              </w:rPr>
            </w:pPr>
          </w:p>
        </w:tc>
        <w:tc>
          <w:tcPr>
            <w:tcW w:w="2127" w:type="dxa"/>
            <w:gridSpan w:val="2"/>
            <w:vMerge/>
            <w:tcBorders>
              <w:right w:val="single" w:sz="4" w:space="0" w:color="auto"/>
            </w:tcBorders>
            <w:shd w:val="clear" w:color="auto" w:fill="auto"/>
          </w:tcPr>
          <w:p w14:paraId="19112638" w14:textId="77777777" w:rsidR="00630904" w:rsidRPr="00A15D57" w:rsidRDefault="00630904" w:rsidP="007F5D83">
            <w:pPr>
              <w:pStyle w:val="aff6"/>
              <w:ind w:firstLine="0"/>
              <w:jc w:val="left"/>
              <w:rPr>
                <w:bCs/>
                <w:iCs/>
                <w:kern w:val="36"/>
                <w:sz w:val="20"/>
                <w:szCs w:val="20"/>
                <w:lang w:val="ru-RU"/>
              </w:rPr>
            </w:pPr>
          </w:p>
        </w:tc>
        <w:tc>
          <w:tcPr>
            <w:tcW w:w="2834" w:type="dxa"/>
            <w:tcBorders>
              <w:left w:val="single" w:sz="4" w:space="0" w:color="auto"/>
            </w:tcBorders>
            <w:shd w:val="clear" w:color="auto" w:fill="auto"/>
          </w:tcPr>
          <w:p w14:paraId="41F401B1" w14:textId="77777777" w:rsidR="00630904" w:rsidRPr="00A15D57" w:rsidRDefault="00630904" w:rsidP="007F5D83">
            <w:pPr>
              <w:pStyle w:val="aff6"/>
              <w:ind w:firstLine="0"/>
              <w:jc w:val="left"/>
              <w:rPr>
                <w:iCs/>
                <w:sz w:val="20"/>
                <w:szCs w:val="20"/>
                <w:lang w:val="ru-RU"/>
              </w:rPr>
            </w:pPr>
            <w:r w:rsidRPr="00A15D57">
              <w:rPr>
                <w:bCs/>
                <w:iCs/>
                <w:kern w:val="36"/>
                <w:sz w:val="20"/>
                <w:szCs w:val="20"/>
                <w:lang w:val="ru-RU"/>
              </w:rPr>
              <w:t>От входа в жилое здание</w:t>
            </w:r>
          </w:p>
        </w:tc>
        <w:tc>
          <w:tcPr>
            <w:tcW w:w="907" w:type="dxa"/>
            <w:shd w:val="clear" w:color="auto" w:fill="auto"/>
          </w:tcPr>
          <w:p w14:paraId="48F1CADA" w14:textId="278340EC" w:rsidR="00630904" w:rsidRPr="00EF3B4C" w:rsidRDefault="00C031BB" w:rsidP="00C031BB">
            <w:pPr>
              <w:pStyle w:val="aff6"/>
              <w:ind w:firstLine="0"/>
              <w:rPr>
                <w:iCs/>
                <w:sz w:val="20"/>
                <w:szCs w:val="20"/>
                <w:lang w:val="ru-RU"/>
              </w:rPr>
            </w:pPr>
            <w:r w:rsidRPr="00EF3B4C">
              <w:rPr>
                <w:bCs/>
                <w:iCs/>
                <w:kern w:val="36"/>
                <w:sz w:val="20"/>
                <w:szCs w:val="20"/>
                <w:lang w:val="ru-RU"/>
              </w:rPr>
              <w:t xml:space="preserve">вблизи входа, но не далее </w:t>
            </w:r>
            <w:r w:rsidR="00630904" w:rsidRPr="00EF3B4C">
              <w:rPr>
                <w:bCs/>
                <w:iCs/>
                <w:kern w:val="36"/>
                <w:sz w:val="20"/>
                <w:szCs w:val="20"/>
                <w:lang w:val="ru-RU"/>
              </w:rPr>
              <w:t>100</w:t>
            </w:r>
          </w:p>
        </w:tc>
      </w:tr>
      <w:tr w:rsidR="00630904" w:rsidRPr="00A15D57" w14:paraId="6D576A49" w14:textId="77777777" w:rsidTr="004B0BB0">
        <w:trPr>
          <w:cantSplit/>
        </w:trPr>
        <w:tc>
          <w:tcPr>
            <w:tcW w:w="1550" w:type="dxa"/>
            <w:vMerge/>
            <w:shd w:val="clear" w:color="auto" w:fill="auto"/>
          </w:tcPr>
          <w:p w14:paraId="3A775422" w14:textId="77777777" w:rsidR="00630904" w:rsidRPr="00A15D57" w:rsidRDefault="00630904" w:rsidP="00630904">
            <w:pPr>
              <w:pStyle w:val="aff6"/>
              <w:ind w:firstLine="0"/>
              <w:jc w:val="left"/>
              <w:rPr>
                <w:iCs/>
                <w:sz w:val="20"/>
                <w:szCs w:val="20"/>
                <w:highlight w:val="yellow"/>
                <w:lang w:val="ru-RU"/>
              </w:rPr>
            </w:pPr>
          </w:p>
        </w:tc>
        <w:tc>
          <w:tcPr>
            <w:tcW w:w="2274" w:type="dxa"/>
            <w:vMerge/>
            <w:shd w:val="clear" w:color="auto" w:fill="auto"/>
          </w:tcPr>
          <w:p w14:paraId="0EE3626A" w14:textId="77777777" w:rsidR="00630904" w:rsidRPr="00A15D57" w:rsidRDefault="00630904" w:rsidP="00630904">
            <w:pPr>
              <w:pStyle w:val="aff6"/>
              <w:ind w:firstLine="0"/>
              <w:jc w:val="left"/>
              <w:rPr>
                <w:iCs/>
                <w:sz w:val="20"/>
                <w:szCs w:val="20"/>
                <w:lang w:val="ru-RU"/>
              </w:rPr>
            </w:pPr>
          </w:p>
        </w:tc>
        <w:tc>
          <w:tcPr>
            <w:tcW w:w="2127" w:type="dxa"/>
            <w:gridSpan w:val="2"/>
            <w:vMerge/>
            <w:tcBorders>
              <w:right w:val="single" w:sz="4" w:space="0" w:color="auto"/>
            </w:tcBorders>
            <w:shd w:val="clear" w:color="auto" w:fill="auto"/>
          </w:tcPr>
          <w:p w14:paraId="4443299D" w14:textId="77777777" w:rsidR="00630904" w:rsidRPr="00A15D57" w:rsidRDefault="00630904" w:rsidP="00630904">
            <w:pPr>
              <w:pStyle w:val="aff6"/>
              <w:ind w:firstLine="0"/>
              <w:jc w:val="left"/>
              <w:rPr>
                <w:bCs/>
                <w:iCs/>
                <w:kern w:val="36"/>
                <w:sz w:val="20"/>
                <w:szCs w:val="20"/>
                <w:lang w:val="ru-RU"/>
              </w:rPr>
            </w:pPr>
          </w:p>
        </w:tc>
        <w:tc>
          <w:tcPr>
            <w:tcW w:w="2834" w:type="dxa"/>
            <w:tcBorders>
              <w:left w:val="single" w:sz="4" w:space="0" w:color="auto"/>
            </w:tcBorders>
            <w:shd w:val="clear" w:color="auto" w:fill="auto"/>
          </w:tcPr>
          <w:p w14:paraId="5FA05336" w14:textId="77777777" w:rsidR="00630904" w:rsidRPr="00A15D57" w:rsidRDefault="00630904" w:rsidP="00C031BB">
            <w:pPr>
              <w:pStyle w:val="aff6"/>
              <w:ind w:firstLine="0"/>
              <w:jc w:val="left"/>
              <w:rPr>
                <w:bCs/>
                <w:iCs/>
                <w:kern w:val="36"/>
                <w:sz w:val="20"/>
                <w:szCs w:val="20"/>
                <w:lang w:val="ru-RU"/>
              </w:rPr>
            </w:pPr>
            <w:r w:rsidRPr="00A15D57">
              <w:rPr>
                <w:bCs/>
                <w:iCs/>
                <w:kern w:val="36"/>
                <w:sz w:val="20"/>
                <w:szCs w:val="20"/>
                <w:lang w:val="ru-RU"/>
              </w:rPr>
              <w:t>то же, при реконструкции, сложной конфигурации земельного участка</w:t>
            </w:r>
          </w:p>
        </w:tc>
        <w:tc>
          <w:tcPr>
            <w:tcW w:w="907" w:type="dxa"/>
            <w:shd w:val="clear" w:color="auto" w:fill="auto"/>
          </w:tcPr>
          <w:p w14:paraId="24A51D07" w14:textId="7DA568CA" w:rsidR="00630904" w:rsidRPr="00C031BB" w:rsidRDefault="00630904" w:rsidP="00786406">
            <w:pPr>
              <w:pStyle w:val="aff6"/>
              <w:ind w:firstLine="0"/>
              <w:jc w:val="center"/>
              <w:rPr>
                <w:bCs/>
                <w:iCs/>
                <w:kern w:val="36"/>
                <w:sz w:val="20"/>
                <w:szCs w:val="20"/>
                <w:lang w:val="ru-RU"/>
              </w:rPr>
            </w:pPr>
            <w:r w:rsidRPr="00A15D57">
              <w:rPr>
                <w:bCs/>
                <w:iCs/>
                <w:kern w:val="36"/>
                <w:sz w:val="20"/>
                <w:szCs w:val="20"/>
                <w:lang w:val="ru-RU"/>
              </w:rPr>
              <w:t>150</w:t>
            </w:r>
          </w:p>
        </w:tc>
      </w:tr>
      <w:tr w:rsidR="003936D7" w:rsidRPr="00A15D57" w14:paraId="2F2AA53E" w14:textId="77777777" w:rsidTr="00D727F4">
        <w:trPr>
          <w:cantSplit/>
          <w:trHeight w:val="517"/>
        </w:trPr>
        <w:tc>
          <w:tcPr>
            <w:tcW w:w="1550" w:type="dxa"/>
            <w:vMerge w:val="restart"/>
            <w:shd w:val="clear" w:color="auto" w:fill="auto"/>
          </w:tcPr>
          <w:p w14:paraId="4D955D11" w14:textId="77777777" w:rsidR="003936D7" w:rsidRPr="00A15D57" w:rsidRDefault="003936D7" w:rsidP="00630904">
            <w:pPr>
              <w:pStyle w:val="aff6"/>
              <w:ind w:firstLine="0"/>
              <w:jc w:val="left"/>
              <w:rPr>
                <w:iCs/>
                <w:sz w:val="20"/>
                <w:szCs w:val="20"/>
                <w:lang w:val="ru-RU"/>
              </w:rPr>
            </w:pPr>
            <w:r w:rsidRPr="00A15D57">
              <w:rPr>
                <w:iCs/>
                <w:sz w:val="20"/>
                <w:szCs w:val="20"/>
                <w:lang w:val="ru-RU"/>
              </w:rPr>
              <w:t>Автозаправочные станции</w:t>
            </w:r>
          </w:p>
        </w:tc>
        <w:tc>
          <w:tcPr>
            <w:tcW w:w="2274" w:type="dxa"/>
            <w:vMerge w:val="restart"/>
            <w:shd w:val="clear" w:color="auto" w:fill="auto"/>
          </w:tcPr>
          <w:p w14:paraId="76203A67" w14:textId="77777777" w:rsidR="003936D7" w:rsidRPr="00A15D57" w:rsidRDefault="003936D7" w:rsidP="00630904">
            <w:pPr>
              <w:pStyle w:val="aff6"/>
              <w:ind w:firstLine="0"/>
              <w:jc w:val="left"/>
              <w:rPr>
                <w:iCs/>
                <w:sz w:val="20"/>
                <w:szCs w:val="20"/>
                <w:lang w:val="ru-RU"/>
              </w:rPr>
            </w:pPr>
            <w:r w:rsidRPr="00A15D57">
              <w:rPr>
                <w:iCs/>
                <w:sz w:val="20"/>
                <w:szCs w:val="20"/>
                <w:lang w:val="ru-RU"/>
              </w:rPr>
              <w:t>Расчетный показатель минимально допустимого уровня обеспеченности</w:t>
            </w:r>
          </w:p>
        </w:tc>
        <w:tc>
          <w:tcPr>
            <w:tcW w:w="2127" w:type="dxa"/>
            <w:gridSpan w:val="2"/>
            <w:shd w:val="clear" w:color="auto" w:fill="auto"/>
          </w:tcPr>
          <w:p w14:paraId="4D6D6A78" w14:textId="77777777" w:rsidR="003936D7" w:rsidRPr="00A15D57" w:rsidRDefault="003936D7" w:rsidP="005C1B46">
            <w:pPr>
              <w:pStyle w:val="aff6"/>
              <w:spacing w:after="120"/>
              <w:ind w:firstLine="0"/>
              <w:jc w:val="left"/>
              <w:rPr>
                <w:iCs/>
                <w:sz w:val="20"/>
                <w:szCs w:val="20"/>
                <w:lang w:val="ru-RU"/>
              </w:rPr>
            </w:pPr>
            <w:r w:rsidRPr="00A15D57">
              <w:rPr>
                <w:iCs/>
                <w:sz w:val="20"/>
                <w:szCs w:val="20"/>
                <w:lang w:val="ru-RU"/>
              </w:rPr>
              <w:t>Количество легковых автомобилей, на 1топливораздаточную колонку</w:t>
            </w:r>
          </w:p>
        </w:tc>
        <w:tc>
          <w:tcPr>
            <w:tcW w:w="3741" w:type="dxa"/>
            <w:gridSpan w:val="2"/>
            <w:shd w:val="clear" w:color="auto" w:fill="auto"/>
          </w:tcPr>
          <w:p w14:paraId="799A4A8B" w14:textId="77777777" w:rsidR="003936D7" w:rsidRPr="00A15D57" w:rsidRDefault="003936D7" w:rsidP="00630904">
            <w:pPr>
              <w:pStyle w:val="aff6"/>
              <w:ind w:firstLine="0"/>
              <w:jc w:val="center"/>
              <w:rPr>
                <w:iCs/>
                <w:sz w:val="20"/>
                <w:szCs w:val="20"/>
                <w:lang w:val="ru-RU"/>
              </w:rPr>
            </w:pPr>
            <w:r w:rsidRPr="00A15D57">
              <w:rPr>
                <w:iCs/>
                <w:sz w:val="20"/>
                <w:szCs w:val="20"/>
              </w:rPr>
              <w:t>1200</w:t>
            </w:r>
          </w:p>
        </w:tc>
      </w:tr>
      <w:tr w:rsidR="003936D7" w:rsidRPr="00A15D57" w14:paraId="2EEB5642" w14:textId="77777777" w:rsidTr="00D727F4">
        <w:trPr>
          <w:cantSplit/>
          <w:trHeight w:val="517"/>
        </w:trPr>
        <w:tc>
          <w:tcPr>
            <w:tcW w:w="1550" w:type="dxa"/>
            <w:vMerge/>
            <w:shd w:val="clear" w:color="auto" w:fill="auto"/>
          </w:tcPr>
          <w:p w14:paraId="121200FC" w14:textId="77777777" w:rsidR="003936D7" w:rsidRPr="00A15D57" w:rsidRDefault="003936D7" w:rsidP="00630904">
            <w:pPr>
              <w:pStyle w:val="aff6"/>
              <w:ind w:firstLine="0"/>
              <w:jc w:val="left"/>
              <w:rPr>
                <w:iCs/>
                <w:sz w:val="20"/>
                <w:szCs w:val="20"/>
                <w:lang w:val="ru-RU"/>
              </w:rPr>
            </w:pPr>
          </w:p>
        </w:tc>
        <w:tc>
          <w:tcPr>
            <w:tcW w:w="2274" w:type="dxa"/>
            <w:vMerge/>
            <w:shd w:val="clear" w:color="auto" w:fill="auto"/>
          </w:tcPr>
          <w:p w14:paraId="57BC85A2" w14:textId="77777777" w:rsidR="003936D7" w:rsidRPr="00A15D57" w:rsidRDefault="003936D7" w:rsidP="00630904">
            <w:pPr>
              <w:pStyle w:val="aff6"/>
              <w:ind w:firstLine="0"/>
              <w:jc w:val="left"/>
              <w:rPr>
                <w:iCs/>
                <w:sz w:val="20"/>
                <w:szCs w:val="20"/>
                <w:lang w:val="ru-RU"/>
              </w:rPr>
            </w:pPr>
          </w:p>
        </w:tc>
        <w:tc>
          <w:tcPr>
            <w:tcW w:w="2127" w:type="dxa"/>
            <w:gridSpan w:val="2"/>
            <w:shd w:val="clear" w:color="auto" w:fill="auto"/>
          </w:tcPr>
          <w:p w14:paraId="765F79A1" w14:textId="77777777" w:rsidR="003936D7" w:rsidRPr="00A15D57" w:rsidRDefault="00931031" w:rsidP="005C1B46">
            <w:pPr>
              <w:pStyle w:val="aff6"/>
              <w:spacing w:after="120"/>
              <w:ind w:firstLine="0"/>
              <w:jc w:val="left"/>
              <w:rPr>
                <w:iCs/>
                <w:sz w:val="20"/>
                <w:szCs w:val="20"/>
                <w:lang w:val="ru-RU"/>
              </w:rPr>
            </w:pPr>
            <w:r w:rsidRPr="00A15D57">
              <w:rPr>
                <w:iCs/>
                <w:sz w:val="20"/>
                <w:szCs w:val="20"/>
                <w:lang w:val="ru-RU"/>
              </w:rPr>
              <w:t>Количество топлив</w:t>
            </w:r>
            <w:r w:rsidR="00C77C60" w:rsidRPr="00A15D57">
              <w:rPr>
                <w:iCs/>
                <w:sz w:val="20"/>
                <w:szCs w:val="20"/>
                <w:lang w:val="ru-RU"/>
              </w:rPr>
              <w:t>о</w:t>
            </w:r>
            <w:r w:rsidRPr="00A15D57">
              <w:rPr>
                <w:iCs/>
                <w:sz w:val="20"/>
                <w:szCs w:val="20"/>
                <w:lang w:val="ru-RU"/>
              </w:rPr>
              <w:t xml:space="preserve">раздаточных колонок и мест зарядки </w:t>
            </w:r>
            <w:r w:rsidR="006F473B" w:rsidRPr="00A15D57">
              <w:rPr>
                <w:iCs/>
                <w:sz w:val="20"/>
                <w:szCs w:val="20"/>
                <w:lang w:val="ru-RU"/>
              </w:rPr>
              <w:t>электромобилей для инвалидов на кресле-коляске</w:t>
            </w:r>
          </w:p>
        </w:tc>
        <w:tc>
          <w:tcPr>
            <w:tcW w:w="3741" w:type="dxa"/>
            <w:gridSpan w:val="2"/>
            <w:shd w:val="clear" w:color="auto" w:fill="auto"/>
          </w:tcPr>
          <w:p w14:paraId="47CA1744" w14:textId="77777777" w:rsidR="003936D7" w:rsidRPr="00A15D57" w:rsidRDefault="006F473B" w:rsidP="006F473B">
            <w:pPr>
              <w:pStyle w:val="aff6"/>
              <w:ind w:firstLine="0"/>
              <w:rPr>
                <w:iCs/>
                <w:sz w:val="20"/>
                <w:szCs w:val="20"/>
                <w:lang w:val="ru-RU"/>
              </w:rPr>
            </w:pPr>
            <w:r w:rsidRPr="00A15D57">
              <w:rPr>
                <w:sz w:val="20"/>
                <w:szCs w:val="20"/>
                <w:lang w:val="ru-RU"/>
              </w:rPr>
              <w:t xml:space="preserve">Не менее </w:t>
            </w:r>
            <w:r w:rsidR="005D73C4" w:rsidRPr="00A15D57">
              <w:rPr>
                <w:sz w:val="20"/>
                <w:szCs w:val="20"/>
                <w:lang w:val="ru-RU"/>
              </w:rPr>
              <w:t>1</w:t>
            </w:r>
            <w:r w:rsidRPr="00A15D57">
              <w:rPr>
                <w:sz w:val="20"/>
                <w:szCs w:val="20"/>
                <w:lang w:val="ru-RU"/>
              </w:rPr>
              <w:t xml:space="preserve"> топливораздаточной колонки каждого вида топлива и одного места зарядки электромобилей на АЗС</w:t>
            </w:r>
          </w:p>
        </w:tc>
      </w:tr>
      <w:tr w:rsidR="00630904" w:rsidRPr="00A15D57" w14:paraId="5B1182E7" w14:textId="77777777" w:rsidTr="00D727F4">
        <w:trPr>
          <w:cantSplit/>
          <w:trHeight w:val="517"/>
        </w:trPr>
        <w:tc>
          <w:tcPr>
            <w:tcW w:w="1550" w:type="dxa"/>
            <w:vMerge/>
            <w:shd w:val="clear" w:color="auto" w:fill="auto"/>
          </w:tcPr>
          <w:p w14:paraId="1558F18E" w14:textId="77777777" w:rsidR="00630904" w:rsidRPr="00A15D57" w:rsidRDefault="00630904" w:rsidP="00630904">
            <w:pPr>
              <w:pStyle w:val="aff6"/>
              <w:ind w:firstLine="0"/>
              <w:jc w:val="left"/>
              <w:rPr>
                <w:iCs/>
                <w:sz w:val="20"/>
                <w:szCs w:val="20"/>
                <w:lang w:val="ru-RU"/>
              </w:rPr>
            </w:pPr>
          </w:p>
        </w:tc>
        <w:tc>
          <w:tcPr>
            <w:tcW w:w="2274" w:type="dxa"/>
            <w:shd w:val="clear" w:color="auto" w:fill="auto"/>
          </w:tcPr>
          <w:p w14:paraId="10378452" w14:textId="77777777" w:rsidR="00630904" w:rsidRPr="00A15D57" w:rsidRDefault="00630904" w:rsidP="00E560F5">
            <w:pPr>
              <w:pStyle w:val="aff6"/>
              <w:spacing w:after="120"/>
              <w:ind w:firstLine="0"/>
              <w:jc w:val="left"/>
              <w:rPr>
                <w:iCs/>
                <w:sz w:val="20"/>
                <w:szCs w:val="20"/>
                <w:lang w:val="ru-RU"/>
              </w:rPr>
            </w:pPr>
            <w:r w:rsidRPr="00A15D57">
              <w:rPr>
                <w:iCs/>
                <w:sz w:val="20"/>
                <w:szCs w:val="20"/>
                <w:lang w:val="ru-RU"/>
              </w:rPr>
              <w:t>Расчетный показатель максимально допустимого уровня территориальной доступности</w:t>
            </w:r>
          </w:p>
        </w:tc>
        <w:tc>
          <w:tcPr>
            <w:tcW w:w="5868" w:type="dxa"/>
            <w:gridSpan w:val="4"/>
            <w:shd w:val="clear" w:color="auto" w:fill="auto"/>
          </w:tcPr>
          <w:p w14:paraId="3CDBE5F3" w14:textId="77777777" w:rsidR="00630904" w:rsidRPr="00A15D57" w:rsidRDefault="00630904" w:rsidP="00630904">
            <w:pPr>
              <w:pStyle w:val="aff6"/>
              <w:ind w:firstLine="0"/>
              <w:jc w:val="center"/>
              <w:rPr>
                <w:iCs/>
                <w:sz w:val="20"/>
                <w:szCs w:val="20"/>
                <w:lang w:val="ru-RU"/>
              </w:rPr>
            </w:pPr>
            <w:r w:rsidRPr="00A15D57">
              <w:rPr>
                <w:iCs/>
                <w:sz w:val="20"/>
                <w:szCs w:val="20"/>
              </w:rPr>
              <w:t>Не</w:t>
            </w:r>
            <w:r w:rsidRPr="00A15D57">
              <w:rPr>
                <w:iCs/>
                <w:sz w:val="20"/>
                <w:szCs w:val="20"/>
                <w:lang w:val="ru-RU"/>
              </w:rPr>
              <w:t xml:space="preserve"> </w:t>
            </w:r>
            <w:r w:rsidRPr="00A15D57">
              <w:rPr>
                <w:iCs/>
                <w:sz w:val="20"/>
                <w:szCs w:val="20"/>
              </w:rPr>
              <w:t>нормируется</w:t>
            </w:r>
          </w:p>
        </w:tc>
      </w:tr>
      <w:tr w:rsidR="00630904" w:rsidRPr="00A15D57" w14:paraId="406B8090" w14:textId="77777777" w:rsidTr="00D727F4">
        <w:trPr>
          <w:cantSplit/>
          <w:trHeight w:val="517"/>
        </w:trPr>
        <w:tc>
          <w:tcPr>
            <w:tcW w:w="1550" w:type="dxa"/>
            <w:vMerge w:val="restart"/>
            <w:shd w:val="clear" w:color="auto" w:fill="auto"/>
          </w:tcPr>
          <w:p w14:paraId="49D7B9C6" w14:textId="77777777" w:rsidR="00630904" w:rsidRPr="00A15D57" w:rsidRDefault="00630904" w:rsidP="00630904">
            <w:pPr>
              <w:pStyle w:val="aff6"/>
              <w:ind w:firstLine="0"/>
              <w:jc w:val="left"/>
              <w:rPr>
                <w:iCs/>
                <w:sz w:val="20"/>
                <w:szCs w:val="20"/>
                <w:lang w:val="ru-RU"/>
              </w:rPr>
            </w:pPr>
            <w:r w:rsidRPr="00A15D57">
              <w:rPr>
                <w:iCs/>
                <w:sz w:val="20"/>
                <w:szCs w:val="20"/>
              </w:rPr>
              <w:t>Станции</w:t>
            </w:r>
            <w:r w:rsidRPr="00A15D57">
              <w:rPr>
                <w:iCs/>
                <w:sz w:val="20"/>
                <w:szCs w:val="20"/>
                <w:lang w:val="ru-RU"/>
              </w:rPr>
              <w:t xml:space="preserve"> </w:t>
            </w:r>
            <w:r w:rsidRPr="00A15D57">
              <w:rPr>
                <w:iCs/>
                <w:sz w:val="20"/>
                <w:szCs w:val="20"/>
              </w:rPr>
              <w:t>технического</w:t>
            </w:r>
            <w:r w:rsidRPr="00A15D57">
              <w:rPr>
                <w:iCs/>
                <w:sz w:val="20"/>
                <w:szCs w:val="20"/>
                <w:lang w:val="ru-RU"/>
              </w:rPr>
              <w:t xml:space="preserve"> </w:t>
            </w:r>
            <w:r w:rsidRPr="00A15D57">
              <w:rPr>
                <w:iCs/>
                <w:sz w:val="20"/>
                <w:szCs w:val="20"/>
              </w:rPr>
              <w:t>обслуживания</w:t>
            </w:r>
            <w:r w:rsidRPr="00A15D57">
              <w:rPr>
                <w:iCs/>
                <w:sz w:val="20"/>
                <w:szCs w:val="20"/>
                <w:lang w:val="ru-RU"/>
              </w:rPr>
              <w:t xml:space="preserve"> автомобилей</w:t>
            </w:r>
          </w:p>
        </w:tc>
        <w:tc>
          <w:tcPr>
            <w:tcW w:w="2274" w:type="dxa"/>
            <w:shd w:val="clear" w:color="auto" w:fill="auto"/>
          </w:tcPr>
          <w:p w14:paraId="73FEC34F" w14:textId="77777777" w:rsidR="00630904" w:rsidRPr="00A15D57" w:rsidRDefault="00630904" w:rsidP="00630904">
            <w:pPr>
              <w:pStyle w:val="aff6"/>
              <w:ind w:firstLine="0"/>
              <w:jc w:val="left"/>
              <w:rPr>
                <w:iCs/>
                <w:sz w:val="20"/>
                <w:szCs w:val="20"/>
                <w:lang w:val="ru-RU"/>
              </w:rPr>
            </w:pPr>
            <w:r w:rsidRPr="00A15D57">
              <w:rPr>
                <w:iCs/>
                <w:sz w:val="20"/>
                <w:szCs w:val="20"/>
                <w:lang w:val="ru-RU"/>
              </w:rPr>
              <w:t>Расчетный показатель минимально допустимого уровня обеспеченности</w:t>
            </w:r>
          </w:p>
        </w:tc>
        <w:tc>
          <w:tcPr>
            <w:tcW w:w="2127" w:type="dxa"/>
            <w:gridSpan w:val="2"/>
            <w:shd w:val="clear" w:color="auto" w:fill="auto"/>
          </w:tcPr>
          <w:p w14:paraId="0F979A80" w14:textId="77777777" w:rsidR="00630904" w:rsidRPr="00A15D57" w:rsidRDefault="00630904" w:rsidP="00630904">
            <w:pPr>
              <w:pStyle w:val="aff6"/>
              <w:ind w:firstLine="0"/>
              <w:jc w:val="left"/>
              <w:rPr>
                <w:iCs/>
                <w:sz w:val="20"/>
                <w:szCs w:val="20"/>
                <w:lang w:val="ru-RU"/>
              </w:rPr>
            </w:pPr>
            <w:r w:rsidRPr="00A15D57">
              <w:rPr>
                <w:iCs/>
                <w:sz w:val="20"/>
                <w:szCs w:val="20"/>
                <w:lang w:val="ru-RU"/>
              </w:rPr>
              <w:t>Количество легковых автомобилей на 1 пост на станции технического обслуживания</w:t>
            </w:r>
          </w:p>
        </w:tc>
        <w:tc>
          <w:tcPr>
            <w:tcW w:w="3741" w:type="dxa"/>
            <w:gridSpan w:val="2"/>
            <w:shd w:val="clear" w:color="auto" w:fill="auto"/>
          </w:tcPr>
          <w:p w14:paraId="460ECA16" w14:textId="77777777" w:rsidR="00630904" w:rsidRPr="00A15D57" w:rsidRDefault="00630904" w:rsidP="00630904">
            <w:pPr>
              <w:pStyle w:val="aff6"/>
              <w:ind w:firstLine="0"/>
              <w:jc w:val="center"/>
              <w:rPr>
                <w:iCs/>
                <w:sz w:val="20"/>
                <w:szCs w:val="20"/>
                <w:lang w:val="ru-RU"/>
              </w:rPr>
            </w:pPr>
            <w:r w:rsidRPr="00A15D57">
              <w:rPr>
                <w:iCs/>
                <w:sz w:val="20"/>
                <w:szCs w:val="20"/>
              </w:rPr>
              <w:t>200</w:t>
            </w:r>
          </w:p>
        </w:tc>
      </w:tr>
      <w:tr w:rsidR="00630904" w:rsidRPr="00A15D57" w14:paraId="55F34BCC" w14:textId="77777777" w:rsidTr="004B0BB0">
        <w:trPr>
          <w:cantSplit/>
          <w:trHeight w:val="517"/>
        </w:trPr>
        <w:tc>
          <w:tcPr>
            <w:tcW w:w="1550" w:type="dxa"/>
            <w:vMerge/>
            <w:shd w:val="clear" w:color="auto" w:fill="auto"/>
          </w:tcPr>
          <w:p w14:paraId="772FF498" w14:textId="77777777" w:rsidR="00630904" w:rsidRPr="00A15D57" w:rsidRDefault="00630904" w:rsidP="00630904">
            <w:pPr>
              <w:pStyle w:val="aff6"/>
              <w:ind w:firstLine="0"/>
              <w:jc w:val="left"/>
              <w:rPr>
                <w:iCs/>
                <w:sz w:val="20"/>
                <w:szCs w:val="20"/>
                <w:lang w:val="ru-RU"/>
              </w:rPr>
            </w:pPr>
          </w:p>
        </w:tc>
        <w:tc>
          <w:tcPr>
            <w:tcW w:w="2274" w:type="dxa"/>
            <w:shd w:val="clear" w:color="auto" w:fill="auto"/>
          </w:tcPr>
          <w:p w14:paraId="05C754B9" w14:textId="77777777" w:rsidR="00630904" w:rsidRPr="00A15D57" w:rsidRDefault="00630904" w:rsidP="00E560F5">
            <w:pPr>
              <w:pStyle w:val="aff6"/>
              <w:spacing w:after="120"/>
              <w:ind w:firstLine="0"/>
              <w:jc w:val="left"/>
              <w:rPr>
                <w:iCs/>
                <w:sz w:val="20"/>
                <w:szCs w:val="20"/>
                <w:lang w:val="ru-RU"/>
              </w:rPr>
            </w:pPr>
            <w:r w:rsidRPr="00A15D57">
              <w:rPr>
                <w:iCs/>
                <w:sz w:val="20"/>
                <w:szCs w:val="20"/>
                <w:lang w:val="ru-RU"/>
              </w:rPr>
              <w:t>Расчетный показатель максимально допустимого уровня территориальной доступности</w:t>
            </w:r>
          </w:p>
        </w:tc>
        <w:tc>
          <w:tcPr>
            <w:tcW w:w="5868" w:type="dxa"/>
            <w:gridSpan w:val="4"/>
            <w:tcBorders>
              <w:bottom w:val="single" w:sz="4" w:space="0" w:color="auto"/>
            </w:tcBorders>
            <w:shd w:val="clear" w:color="auto" w:fill="auto"/>
          </w:tcPr>
          <w:p w14:paraId="4B09E717" w14:textId="77777777" w:rsidR="00630904" w:rsidRPr="00A15D57" w:rsidRDefault="00630904" w:rsidP="00630904">
            <w:pPr>
              <w:pStyle w:val="aff6"/>
              <w:ind w:firstLine="0"/>
              <w:jc w:val="center"/>
              <w:rPr>
                <w:iCs/>
                <w:sz w:val="20"/>
                <w:szCs w:val="20"/>
                <w:lang w:val="ru-RU"/>
              </w:rPr>
            </w:pPr>
            <w:r w:rsidRPr="00A15D57">
              <w:rPr>
                <w:iCs/>
                <w:sz w:val="20"/>
                <w:szCs w:val="20"/>
              </w:rPr>
              <w:t>Не</w:t>
            </w:r>
            <w:r w:rsidRPr="00A15D57">
              <w:rPr>
                <w:iCs/>
                <w:sz w:val="20"/>
                <w:szCs w:val="20"/>
                <w:lang w:val="ru-RU"/>
              </w:rPr>
              <w:t xml:space="preserve"> </w:t>
            </w:r>
            <w:r w:rsidRPr="00A15D57">
              <w:rPr>
                <w:iCs/>
                <w:sz w:val="20"/>
                <w:szCs w:val="20"/>
              </w:rPr>
              <w:t>нормируется</w:t>
            </w:r>
          </w:p>
        </w:tc>
      </w:tr>
      <w:tr w:rsidR="00E027CC" w:rsidRPr="00A15D57" w14:paraId="07E78570" w14:textId="77777777" w:rsidTr="004B0BB0">
        <w:trPr>
          <w:cantSplit/>
          <w:trHeight w:val="517"/>
        </w:trPr>
        <w:tc>
          <w:tcPr>
            <w:tcW w:w="1550" w:type="dxa"/>
            <w:vMerge w:val="restart"/>
            <w:shd w:val="clear" w:color="auto" w:fill="auto"/>
          </w:tcPr>
          <w:p w14:paraId="71AFC745" w14:textId="77777777" w:rsidR="00E027CC" w:rsidRPr="00A15D57" w:rsidRDefault="00E027CC" w:rsidP="00630904">
            <w:pPr>
              <w:pStyle w:val="aff6"/>
              <w:ind w:firstLine="0"/>
              <w:jc w:val="left"/>
              <w:rPr>
                <w:iCs/>
                <w:sz w:val="20"/>
                <w:szCs w:val="20"/>
                <w:lang w:val="ru-RU"/>
              </w:rPr>
            </w:pPr>
            <w:r w:rsidRPr="00A15D57">
              <w:rPr>
                <w:iCs/>
                <w:sz w:val="20"/>
                <w:szCs w:val="20"/>
                <w:lang w:val="ru-RU"/>
              </w:rPr>
              <w:t>Объекты парковки электротранспортных средств на парковках общего пользования</w:t>
            </w:r>
            <w:r w:rsidR="006F473B" w:rsidRPr="00A15D57">
              <w:rPr>
                <w:iCs/>
                <w:sz w:val="20"/>
                <w:szCs w:val="20"/>
                <w:lang w:val="ru-RU"/>
              </w:rPr>
              <w:t xml:space="preserve"> </w:t>
            </w:r>
            <w:r w:rsidR="006F473B" w:rsidRPr="00A15D57">
              <w:rPr>
                <w:sz w:val="20"/>
                <w:szCs w:val="20"/>
                <w:lang w:val="ru-RU"/>
              </w:rPr>
              <w:t>[8]</w:t>
            </w:r>
          </w:p>
        </w:tc>
        <w:tc>
          <w:tcPr>
            <w:tcW w:w="2274" w:type="dxa"/>
            <w:tcBorders>
              <w:right w:val="single" w:sz="4" w:space="0" w:color="auto"/>
            </w:tcBorders>
            <w:shd w:val="clear" w:color="auto" w:fill="auto"/>
          </w:tcPr>
          <w:p w14:paraId="7F7C8D0F" w14:textId="77777777" w:rsidR="00E027CC" w:rsidRPr="00A15D57" w:rsidRDefault="00E027CC" w:rsidP="00630904">
            <w:pPr>
              <w:pStyle w:val="aff6"/>
              <w:ind w:firstLine="0"/>
              <w:jc w:val="left"/>
              <w:rPr>
                <w:iCs/>
                <w:sz w:val="20"/>
                <w:szCs w:val="20"/>
                <w:lang w:val="ru-RU"/>
              </w:rPr>
            </w:pPr>
            <w:r w:rsidRPr="00A15D57">
              <w:rPr>
                <w:iCs/>
                <w:sz w:val="20"/>
                <w:szCs w:val="20"/>
                <w:lang w:val="ru-RU"/>
              </w:rPr>
              <w:t>Расчетный показатель минимально допустимого уровня обеспеченности</w:t>
            </w:r>
          </w:p>
        </w:tc>
        <w:tc>
          <w:tcPr>
            <w:tcW w:w="2115" w:type="dxa"/>
            <w:tcBorders>
              <w:top w:val="single" w:sz="4" w:space="0" w:color="auto"/>
              <w:left w:val="single" w:sz="4" w:space="0" w:color="auto"/>
              <w:bottom w:val="single" w:sz="4" w:space="0" w:color="auto"/>
              <w:right w:val="single" w:sz="4" w:space="0" w:color="auto"/>
            </w:tcBorders>
            <w:shd w:val="clear" w:color="auto" w:fill="auto"/>
          </w:tcPr>
          <w:p w14:paraId="683C8756" w14:textId="77777777" w:rsidR="00E027CC" w:rsidRPr="00A15D57" w:rsidRDefault="00E027CC" w:rsidP="00EB4C73">
            <w:pPr>
              <w:pStyle w:val="aff6"/>
              <w:ind w:firstLine="0"/>
              <w:jc w:val="left"/>
              <w:rPr>
                <w:iCs/>
                <w:sz w:val="20"/>
                <w:szCs w:val="20"/>
                <w:lang w:val="ru-RU"/>
              </w:rPr>
            </w:pPr>
            <w:r w:rsidRPr="00A15D57">
              <w:rPr>
                <w:iCs/>
                <w:sz w:val="20"/>
                <w:szCs w:val="20"/>
                <w:lang w:val="ru-RU"/>
              </w:rPr>
              <w:t xml:space="preserve">Доля парковочных мест для электрического автомобильного транспорта, оборудованных устройствами зарядной сервисной инфраструктуры от общего числа мест на стоянке автомобилей, % </w:t>
            </w:r>
          </w:p>
        </w:tc>
        <w:tc>
          <w:tcPr>
            <w:tcW w:w="3753" w:type="dxa"/>
            <w:gridSpan w:val="3"/>
            <w:tcBorders>
              <w:top w:val="single" w:sz="4" w:space="0" w:color="auto"/>
              <w:left w:val="single" w:sz="4" w:space="0" w:color="auto"/>
              <w:bottom w:val="single" w:sz="4" w:space="0" w:color="auto"/>
              <w:right w:val="single" w:sz="4" w:space="0" w:color="auto"/>
            </w:tcBorders>
            <w:shd w:val="clear" w:color="auto" w:fill="auto"/>
          </w:tcPr>
          <w:p w14:paraId="7520D710" w14:textId="77777777" w:rsidR="00E027CC" w:rsidRPr="00A15D57" w:rsidRDefault="00E027CC" w:rsidP="00630904">
            <w:pPr>
              <w:pStyle w:val="aff6"/>
              <w:ind w:firstLine="0"/>
              <w:jc w:val="center"/>
              <w:rPr>
                <w:iCs/>
                <w:sz w:val="20"/>
                <w:szCs w:val="20"/>
                <w:lang w:val="ru-RU"/>
              </w:rPr>
            </w:pPr>
            <w:r w:rsidRPr="00A15D57">
              <w:rPr>
                <w:iCs/>
                <w:sz w:val="20"/>
                <w:szCs w:val="20"/>
                <w:lang w:val="ru-RU"/>
              </w:rPr>
              <w:t>не менее 5% от общего числа мест</w:t>
            </w:r>
          </w:p>
        </w:tc>
      </w:tr>
      <w:tr w:rsidR="00E027CC" w:rsidRPr="00A15D57" w14:paraId="49678224" w14:textId="77777777" w:rsidTr="004B0BB0">
        <w:trPr>
          <w:cantSplit/>
          <w:trHeight w:val="517"/>
        </w:trPr>
        <w:tc>
          <w:tcPr>
            <w:tcW w:w="1550" w:type="dxa"/>
            <w:vMerge/>
            <w:shd w:val="clear" w:color="auto" w:fill="auto"/>
          </w:tcPr>
          <w:p w14:paraId="57F6E0A5" w14:textId="77777777" w:rsidR="00E027CC" w:rsidRPr="00A15D57" w:rsidRDefault="00E027CC" w:rsidP="00630904">
            <w:pPr>
              <w:pStyle w:val="aff6"/>
              <w:ind w:firstLine="0"/>
              <w:jc w:val="left"/>
              <w:rPr>
                <w:iCs/>
                <w:sz w:val="20"/>
                <w:szCs w:val="20"/>
                <w:lang w:val="ru-RU"/>
              </w:rPr>
            </w:pPr>
          </w:p>
        </w:tc>
        <w:tc>
          <w:tcPr>
            <w:tcW w:w="2274" w:type="dxa"/>
            <w:shd w:val="clear" w:color="auto" w:fill="auto"/>
          </w:tcPr>
          <w:p w14:paraId="3514F44E" w14:textId="77777777" w:rsidR="00E027CC" w:rsidRPr="00A15D57" w:rsidRDefault="00E027CC" w:rsidP="00E560F5">
            <w:pPr>
              <w:pStyle w:val="aff6"/>
              <w:spacing w:after="120"/>
              <w:ind w:firstLine="0"/>
              <w:jc w:val="left"/>
              <w:rPr>
                <w:iCs/>
                <w:sz w:val="20"/>
                <w:szCs w:val="20"/>
                <w:lang w:val="ru-RU"/>
              </w:rPr>
            </w:pPr>
            <w:r w:rsidRPr="00A15D57">
              <w:rPr>
                <w:iCs/>
                <w:sz w:val="20"/>
                <w:szCs w:val="20"/>
                <w:lang w:val="ru-RU"/>
              </w:rPr>
              <w:t>Расчетный показатель максимально допустимого уровня территориальной доступности</w:t>
            </w:r>
          </w:p>
        </w:tc>
        <w:tc>
          <w:tcPr>
            <w:tcW w:w="5868" w:type="dxa"/>
            <w:gridSpan w:val="4"/>
            <w:tcBorders>
              <w:top w:val="single" w:sz="4" w:space="0" w:color="auto"/>
            </w:tcBorders>
            <w:shd w:val="clear" w:color="auto" w:fill="auto"/>
          </w:tcPr>
          <w:p w14:paraId="7FED306B" w14:textId="77777777" w:rsidR="00E027CC" w:rsidRPr="00A15D57" w:rsidRDefault="00E027CC" w:rsidP="00630904">
            <w:pPr>
              <w:pStyle w:val="aff6"/>
              <w:ind w:firstLine="0"/>
              <w:jc w:val="center"/>
              <w:rPr>
                <w:iCs/>
                <w:sz w:val="20"/>
                <w:szCs w:val="20"/>
                <w:lang w:val="ru-RU"/>
              </w:rPr>
            </w:pPr>
            <w:r w:rsidRPr="00A15D57">
              <w:rPr>
                <w:iCs/>
                <w:sz w:val="20"/>
                <w:szCs w:val="20"/>
                <w:lang w:val="ru-RU"/>
              </w:rPr>
              <w:t>Не нормируется</w:t>
            </w:r>
          </w:p>
        </w:tc>
      </w:tr>
      <w:tr w:rsidR="00630904" w:rsidRPr="00A15D57" w14:paraId="2F8E0E60" w14:textId="77777777" w:rsidTr="000F0B26">
        <w:trPr>
          <w:trHeight w:val="1375"/>
        </w:trPr>
        <w:tc>
          <w:tcPr>
            <w:tcW w:w="9692" w:type="dxa"/>
            <w:gridSpan w:val="6"/>
            <w:shd w:val="clear" w:color="auto" w:fill="auto"/>
          </w:tcPr>
          <w:p w14:paraId="22F86FEE" w14:textId="77777777" w:rsidR="00630904" w:rsidRPr="00A15D57" w:rsidRDefault="00630904" w:rsidP="00E560F5">
            <w:pPr>
              <w:pStyle w:val="aff6"/>
              <w:spacing w:before="120"/>
              <w:ind w:firstLine="0"/>
              <w:jc w:val="left"/>
              <w:rPr>
                <w:b/>
                <w:iCs/>
                <w:sz w:val="20"/>
                <w:szCs w:val="20"/>
                <w:lang w:val="ru-RU"/>
              </w:rPr>
            </w:pPr>
            <w:r w:rsidRPr="00A15D57">
              <w:rPr>
                <w:b/>
                <w:iCs/>
                <w:sz w:val="20"/>
                <w:szCs w:val="20"/>
                <w:lang w:val="ru-RU"/>
              </w:rPr>
              <w:t>Примечания:</w:t>
            </w:r>
          </w:p>
          <w:p w14:paraId="2FEAB090" w14:textId="77777777" w:rsidR="00630904" w:rsidRPr="00A15D57" w:rsidRDefault="00630904" w:rsidP="00630904">
            <w:pPr>
              <w:pStyle w:val="aff6"/>
              <w:ind w:firstLine="0"/>
              <w:rPr>
                <w:iCs/>
                <w:sz w:val="20"/>
                <w:szCs w:val="20"/>
                <w:lang w:val="ru-RU"/>
              </w:rPr>
            </w:pPr>
            <w:r w:rsidRPr="00A15D57">
              <w:rPr>
                <w:iCs/>
                <w:sz w:val="20"/>
                <w:szCs w:val="20"/>
                <w:lang w:val="ru-RU"/>
              </w:rPr>
              <w:t>1. В зонах жилой застройки и жилой застройки в составе общественных зон стоянки для хранения легковых автомобилей населения следует предусматривать на земельном участке многоквартирного дома.</w:t>
            </w:r>
          </w:p>
          <w:p w14:paraId="59845981" w14:textId="77777777" w:rsidR="00630904" w:rsidRPr="00A15D57" w:rsidRDefault="00630904" w:rsidP="00630904">
            <w:pPr>
              <w:pStyle w:val="aff6"/>
              <w:ind w:firstLine="0"/>
              <w:rPr>
                <w:iCs/>
                <w:sz w:val="20"/>
                <w:szCs w:val="20"/>
                <w:lang w:val="ru-RU"/>
              </w:rPr>
            </w:pPr>
            <w:r w:rsidRPr="00A15D57">
              <w:rPr>
                <w:iCs/>
                <w:sz w:val="20"/>
                <w:szCs w:val="20"/>
                <w:lang w:val="ru-RU"/>
              </w:rPr>
              <w:t>2. В жилых зонах, предназначенных для застройки жилыми домами усадебного и коттеджного типов, блокированными жилыми домами с земельными участками при домах парковочные места (либо гаражи) должны размещаться в пределах земельных участков указанных типов жилых домов.</w:t>
            </w:r>
          </w:p>
          <w:p w14:paraId="456A97DC" w14:textId="5B4F22D7" w:rsidR="00630904" w:rsidRPr="00A15D57" w:rsidRDefault="00630904" w:rsidP="00630904">
            <w:pPr>
              <w:pStyle w:val="aff6"/>
              <w:widowControl w:val="0"/>
              <w:ind w:firstLine="0"/>
              <w:rPr>
                <w:iCs/>
                <w:sz w:val="20"/>
                <w:szCs w:val="20"/>
                <w:lang w:val="ru-RU"/>
              </w:rPr>
            </w:pPr>
            <w:r w:rsidRPr="00A15D57">
              <w:rPr>
                <w:iCs/>
                <w:sz w:val="20"/>
                <w:szCs w:val="20"/>
                <w:lang w:val="ru-RU"/>
              </w:rPr>
              <w:t xml:space="preserve">3. Расчетные показатели минимально допустимого уровня обеспеченности машино-местами для хранения и паркования легковых автомобилей для целей, не указанных в таблице, следует принимать </w:t>
            </w:r>
            <w:r w:rsidR="005562DB">
              <w:rPr>
                <w:iCs/>
                <w:sz w:val="20"/>
                <w:szCs w:val="20"/>
                <w:lang w:val="ru-RU"/>
              </w:rPr>
              <w:t xml:space="preserve">в соответствии с приложением </w:t>
            </w:r>
            <w:r w:rsidR="003C28F5">
              <w:rPr>
                <w:iCs/>
                <w:sz w:val="20"/>
                <w:szCs w:val="20"/>
                <w:lang w:val="ru-RU"/>
              </w:rPr>
              <w:t>«</w:t>
            </w:r>
            <w:r w:rsidRPr="00A15D57">
              <w:rPr>
                <w:iCs/>
                <w:sz w:val="20"/>
                <w:szCs w:val="20"/>
                <w:lang w:val="ru-RU"/>
              </w:rPr>
              <w:t>Ж</w:t>
            </w:r>
            <w:r w:rsidR="003C28F5">
              <w:rPr>
                <w:iCs/>
                <w:sz w:val="20"/>
                <w:szCs w:val="20"/>
                <w:lang w:val="ru-RU"/>
              </w:rPr>
              <w:t>»</w:t>
            </w:r>
            <w:r w:rsidRPr="00A15D57">
              <w:rPr>
                <w:iCs/>
                <w:sz w:val="20"/>
                <w:szCs w:val="20"/>
                <w:lang w:val="ru-RU"/>
              </w:rPr>
              <w:t xml:space="preserve"> СП 42.13330.2016, с учетом положений п. 11.31 СП 42.13330.2016, а также пункта 2.4.2 РНГП Новгородской области.</w:t>
            </w:r>
          </w:p>
          <w:p w14:paraId="25509F47" w14:textId="77777777" w:rsidR="00630904" w:rsidRPr="00A15D57" w:rsidRDefault="00630904" w:rsidP="00630904">
            <w:pPr>
              <w:ind w:firstLine="0"/>
              <w:rPr>
                <w:iCs/>
                <w:sz w:val="20"/>
                <w:szCs w:val="20"/>
              </w:rPr>
            </w:pPr>
            <w:r w:rsidRPr="00A15D57">
              <w:rPr>
                <w:iCs/>
                <w:sz w:val="20"/>
                <w:szCs w:val="20"/>
              </w:rPr>
              <w:t>4. Количество парковочных мест для легковых автомобилей около зданий судов общей юрисдикции, зданий и сооружений следственных органов, гостиниц, зданий и помещений медицинских организаций определяется в соответствии со сводами правил, определяющими требования к данным объектам.</w:t>
            </w:r>
          </w:p>
          <w:p w14:paraId="20FB1DCB" w14:textId="77777777" w:rsidR="00630904" w:rsidRPr="00A15D57" w:rsidRDefault="00630904" w:rsidP="00630904">
            <w:pPr>
              <w:ind w:firstLine="0"/>
              <w:rPr>
                <w:iCs/>
                <w:sz w:val="20"/>
                <w:szCs w:val="20"/>
              </w:rPr>
            </w:pPr>
            <w:r w:rsidRPr="00A15D57">
              <w:rPr>
                <w:iCs/>
                <w:sz w:val="20"/>
                <w:szCs w:val="20"/>
              </w:rPr>
              <w:t>5. При размещении многофункциональных объектов расчёт потребности в парковочных местах производится отдельно для каждого из функциональных блоков, после чего полученные результаты суммируются. Радиус доступности устанавливается от нормируемого объекта.</w:t>
            </w:r>
          </w:p>
          <w:p w14:paraId="5CB2B4A9" w14:textId="77777777" w:rsidR="00630904" w:rsidRPr="00A15D57" w:rsidRDefault="00630904" w:rsidP="00630904">
            <w:pPr>
              <w:ind w:firstLine="0"/>
              <w:rPr>
                <w:iCs/>
                <w:sz w:val="20"/>
                <w:szCs w:val="20"/>
              </w:rPr>
            </w:pPr>
            <w:r w:rsidRPr="00A15D57">
              <w:rPr>
                <w:iCs/>
                <w:sz w:val="20"/>
                <w:szCs w:val="20"/>
              </w:rPr>
              <w:t>6. Потребность в участках АЗС следует принимать в соответствии с п. 11.41 СП 42.13330.2016.</w:t>
            </w:r>
          </w:p>
          <w:p w14:paraId="4EC98EE9" w14:textId="77777777" w:rsidR="00630904" w:rsidRPr="00A15D57" w:rsidRDefault="00630904" w:rsidP="00630904">
            <w:pPr>
              <w:ind w:firstLine="0"/>
              <w:rPr>
                <w:iCs/>
                <w:sz w:val="20"/>
                <w:szCs w:val="20"/>
              </w:rPr>
            </w:pPr>
            <w:r w:rsidRPr="00A15D57">
              <w:rPr>
                <w:iCs/>
                <w:sz w:val="20"/>
                <w:szCs w:val="20"/>
              </w:rPr>
              <w:t>7. Потребность в участках станций технического обслуживания автомобилей следует принимать в соответствии с п. 11.40 СП 42.13330.2016.</w:t>
            </w:r>
          </w:p>
          <w:p w14:paraId="257C607B" w14:textId="75EB7EAC" w:rsidR="00A64FA4" w:rsidRPr="00E560F5" w:rsidRDefault="00EE5DC6" w:rsidP="00E560F5">
            <w:pPr>
              <w:pStyle w:val="formattext0"/>
              <w:shd w:val="clear" w:color="auto" w:fill="FFFFFF"/>
              <w:spacing w:before="0" w:beforeAutospacing="0" w:after="120" w:afterAutospacing="0"/>
              <w:jc w:val="both"/>
              <w:textAlignment w:val="baseline"/>
              <w:rPr>
                <w:sz w:val="20"/>
                <w:szCs w:val="20"/>
              </w:rPr>
            </w:pPr>
            <w:r w:rsidRPr="00A15D57">
              <w:rPr>
                <w:iCs/>
                <w:sz w:val="20"/>
                <w:szCs w:val="20"/>
              </w:rPr>
              <w:t>8</w:t>
            </w:r>
            <w:r w:rsidR="005562DB">
              <w:rPr>
                <w:iCs/>
                <w:sz w:val="20"/>
                <w:szCs w:val="20"/>
              </w:rPr>
              <w:t xml:space="preserve">. </w:t>
            </w:r>
            <w:r w:rsidR="005562DB" w:rsidRPr="003C28F5">
              <w:rPr>
                <w:sz w:val="20"/>
                <w:szCs w:val="20"/>
              </w:rPr>
              <w:t xml:space="preserve">Стоянки (машино-места) для электрического автомобильного транспорта, оснащенные оборудованием для зарядки, следует организовывать в соответствии с требованиями </w:t>
            </w:r>
            <w:hyperlink r:id="rId10" w:tooltip="Приказ Минстроя России от 05.10.2023 N 718/пр (ред. от 19.09.2024) &quot;Об утверждении СП 113.13330.2023 &quot;СНиП 21-02-99* Стоянки автомобилей&quot; (вместе с &quot;СП 113.13330.2023. Свод правил. Стоянки автомобилей СНиП 21-02-99*&quot;) {КонсультантПлюс}" w:history="1">
              <w:r w:rsidR="005562DB" w:rsidRPr="003C28F5">
                <w:rPr>
                  <w:sz w:val="20"/>
                  <w:szCs w:val="20"/>
                </w:rPr>
                <w:t>СП 113.13330.2023</w:t>
              </w:r>
            </w:hyperlink>
            <w:r w:rsidR="005562DB" w:rsidRPr="003C28F5">
              <w:rPr>
                <w:sz w:val="20"/>
                <w:szCs w:val="20"/>
              </w:rPr>
              <w:t>, СП 396.1325800.2018.</w:t>
            </w:r>
          </w:p>
        </w:tc>
      </w:tr>
    </w:tbl>
    <w:p w14:paraId="77CA3B7C" w14:textId="77777777" w:rsidR="00554F89" w:rsidRPr="00A15D57" w:rsidRDefault="00554F89" w:rsidP="007460AB">
      <w:pPr>
        <w:keepNext/>
        <w:spacing w:before="240"/>
        <w:jc w:val="right"/>
        <w:rPr>
          <w:bCs/>
          <w:iCs/>
        </w:rPr>
      </w:pPr>
      <w:bookmarkStart w:id="48" w:name="_Hlk142046996"/>
      <w:bookmarkStart w:id="49" w:name="OLE_LINK217"/>
      <w:bookmarkStart w:id="50" w:name="_Toc498361752"/>
      <w:bookmarkStart w:id="51" w:name="OLE_LINK792"/>
      <w:bookmarkStart w:id="52" w:name="OLE_LINK793"/>
      <w:bookmarkStart w:id="53" w:name="OLE_LINK183"/>
      <w:bookmarkStart w:id="54" w:name="OLE_LINK184"/>
      <w:bookmarkEnd w:id="43"/>
      <w:bookmarkEnd w:id="44"/>
      <w:bookmarkEnd w:id="45"/>
      <w:r w:rsidRPr="00A15D57">
        <w:rPr>
          <w:bCs/>
          <w:iCs/>
        </w:rPr>
        <w:lastRenderedPageBreak/>
        <w:t>Таблица 1.</w:t>
      </w:r>
      <w:r w:rsidR="0091460F" w:rsidRPr="00A15D57">
        <w:rPr>
          <w:bCs/>
          <w:iCs/>
        </w:rPr>
        <w:t>3</w:t>
      </w:r>
    </w:p>
    <w:p w14:paraId="2458F03F" w14:textId="77777777" w:rsidR="00554F89" w:rsidRPr="00A15D57" w:rsidRDefault="00554F89" w:rsidP="00554F89">
      <w:pPr>
        <w:pStyle w:val="5"/>
        <w:keepLines/>
        <w:rPr>
          <w:i/>
          <w:iCs w:val="0"/>
          <w:szCs w:val="24"/>
        </w:rPr>
      </w:pPr>
      <w:r w:rsidRPr="00A15D57">
        <w:rPr>
          <w:iCs w:val="0"/>
          <w:szCs w:val="24"/>
        </w:rPr>
        <w:t xml:space="preserve">Объекты </w:t>
      </w:r>
      <w:r w:rsidR="00A05C55" w:rsidRPr="00A15D57">
        <w:rPr>
          <w:iCs w:val="0"/>
          <w:szCs w:val="24"/>
        </w:rPr>
        <w:t xml:space="preserve">местного значения муниципального округа </w:t>
      </w:r>
      <w:r w:rsidRPr="00A15D57">
        <w:rPr>
          <w:iCs w:val="0"/>
          <w:szCs w:val="24"/>
        </w:rPr>
        <w:t>в области организации сети велосипедных дорожек</w:t>
      </w:r>
    </w:p>
    <w:tbl>
      <w:tblPr>
        <w:tblpPr w:leftFromText="180" w:rightFromText="180" w:vertAnchor="text" w:tblpY="1"/>
        <w:tblOverlap w:val="never"/>
        <w:tblW w:w="9635" w:type="dxa"/>
        <w:tblLayout w:type="fixed"/>
        <w:tblCellMar>
          <w:left w:w="10" w:type="dxa"/>
          <w:right w:w="10" w:type="dxa"/>
        </w:tblCellMar>
        <w:tblLook w:val="04A0" w:firstRow="1" w:lastRow="0" w:firstColumn="1" w:lastColumn="0" w:noHBand="0" w:noVBand="1"/>
      </w:tblPr>
      <w:tblGrid>
        <w:gridCol w:w="1550"/>
        <w:gridCol w:w="2268"/>
        <w:gridCol w:w="1130"/>
        <w:gridCol w:w="1705"/>
        <w:gridCol w:w="1824"/>
        <w:gridCol w:w="1158"/>
      </w:tblGrid>
      <w:tr w:rsidR="0047650F" w:rsidRPr="00A15D57" w14:paraId="072E5DEA" w14:textId="77777777" w:rsidTr="003A4303">
        <w:trPr>
          <w:tblHeader/>
        </w:trPr>
        <w:tc>
          <w:tcPr>
            <w:tcW w:w="1550" w:type="dxa"/>
            <w:tcBorders>
              <w:top w:val="single" w:sz="8" w:space="0" w:color="000000"/>
              <w:left w:val="single" w:sz="8" w:space="0" w:color="000000"/>
              <w:bottom w:val="single" w:sz="8" w:space="0" w:color="000000"/>
              <w:right w:val="single" w:sz="8" w:space="0" w:color="000000"/>
            </w:tcBorders>
            <w:tcMar>
              <w:top w:w="0" w:type="dxa"/>
              <w:left w:w="28" w:type="dxa"/>
              <w:bottom w:w="0" w:type="dxa"/>
              <w:right w:w="28" w:type="dxa"/>
            </w:tcMar>
          </w:tcPr>
          <w:p w14:paraId="03055F75" w14:textId="77777777" w:rsidR="0047650F" w:rsidRPr="00A15D57" w:rsidRDefault="0047650F" w:rsidP="0008103A">
            <w:pPr>
              <w:pStyle w:val="aff6"/>
              <w:spacing w:after="20"/>
              <w:ind w:firstLine="0"/>
              <w:jc w:val="center"/>
              <w:rPr>
                <w:b/>
                <w:sz w:val="20"/>
                <w:szCs w:val="20"/>
                <w:lang w:val="ru-RU"/>
              </w:rPr>
            </w:pPr>
            <w:r w:rsidRPr="00A15D57">
              <w:rPr>
                <w:b/>
                <w:sz w:val="20"/>
                <w:szCs w:val="20"/>
                <w:lang w:val="ru-RU"/>
              </w:rPr>
              <w:t>Наименование вида объекта</w:t>
            </w:r>
          </w:p>
        </w:tc>
        <w:tc>
          <w:tcPr>
            <w:tcW w:w="2268" w:type="dxa"/>
            <w:tcBorders>
              <w:top w:val="single" w:sz="8" w:space="0" w:color="000000"/>
              <w:left w:val="single" w:sz="8" w:space="0" w:color="000000"/>
              <w:bottom w:val="single" w:sz="8" w:space="0" w:color="000000"/>
              <w:right w:val="single" w:sz="8" w:space="0" w:color="000000"/>
            </w:tcBorders>
            <w:tcMar>
              <w:top w:w="0" w:type="dxa"/>
              <w:left w:w="28" w:type="dxa"/>
              <w:bottom w:w="0" w:type="dxa"/>
              <w:right w:w="28" w:type="dxa"/>
            </w:tcMar>
          </w:tcPr>
          <w:p w14:paraId="002BB252" w14:textId="77777777" w:rsidR="0047650F" w:rsidRPr="00A15D57" w:rsidRDefault="0047650F" w:rsidP="0008103A">
            <w:pPr>
              <w:pStyle w:val="aff6"/>
              <w:spacing w:after="20"/>
              <w:ind w:firstLine="0"/>
              <w:jc w:val="center"/>
              <w:rPr>
                <w:b/>
                <w:sz w:val="20"/>
                <w:szCs w:val="20"/>
                <w:lang w:val="ru-RU"/>
              </w:rPr>
            </w:pPr>
            <w:r w:rsidRPr="00A15D57">
              <w:rPr>
                <w:b/>
                <w:sz w:val="20"/>
                <w:szCs w:val="20"/>
                <w:lang w:val="ru-RU"/>
              </w:rPr>
              <w:t>Тип расчетного показателя</w:t>
            </w:r>
          </w:p>
        </w:tc>
        <w:tc>
          <w:tcPr>
            <w:tcW w:w="2835" w:type="dxa"/>
            <w:gridSpan w:val="2"/>
            <w:tcBorders>
              <w:top w:val="single" w:sz="8" w:space="0" w:color="000000"/>
              <w:left w:val="single" w:sz="8" w:space="0" w:color="000000"/>
              <w:bottom w:val="single" w:sz="8" w:space="0" w:color="000000"/>
              <w:right w:val="single" w:sz="8" w:space="0" w:color="000000"/>
            </w:tcBorders>
            <w:tcMar>
              <w:top w:w="0" w:type="dxa"/>
              <w:left w:w="28" w:type="dxa"/>
              <w:bottom w:w="0" w:type="dxa"/>
              <w:right w:w="28" w:type="dxa"/>
            </w:tcMar>
          </w:tcPr>
          <w:p w14:paraId="2764AAB7" w14:textId="77777777" w:rsidR="0047650F" w:rsidRPr="00A15D57" w:rsidRDefault="0047650F" w:rsidP="0008103A">
            <w:pPr>
              <w:pStyle w:val="aff6"/>
              <w:spacing w:after="20"/>
              <w:ind w:firstLine="0"/>
              <w:jc w:val="center"/>
              <w:rPr>
                <w:b/>
                <w:sz w:val="20"/>
                <w:szCs w:val="20"/>
                <w:lang w:val="ru-RU"/>
              </w:rPr>
            </w:pPr>
            <w:r w:rsidRPr="00A15D57">
              <w:rPr>
                <w:b/>
                <w:sz w:val="20"/>
                <w:szCs w:val="20"/>
                <w:lang w:val="ru-RU"/>
              </w:rPr>
              <w:t>Наименование расчетного показателя, единица измерения</w:t>
            </w:r>
          </w:p>
        </w:tc>
        <w:tc>
          <w:tcPr>
            <w:tcW w:w="2982" w:type="dxa"/>
            <w:gridSpan w:val="2"/>
            <w:tcBorders>
              <w:top w:val="single" w:sz="8" w:space="0" w:color="000000"/>
              <w:left w:val="single" w:sz="8" w:space="0" w:color="000000"/>
              <w:bottom w:val="single" w:sz="8" w:space="0" w:color="000000"/>
              <w:right w:val="single" w:sz="8" w:space="0" w:color="000000"/>
            </w:tcBorders>
            <w:tcMar>
              <w:top w:w="0" w:type="dxa"/>
              <w:left w:w="28" w:type="dxa"/>
              <w:bottom w:w="0" w:type="dxa"/>
              <w:right w:w="28" w:type="dxa"/>
            </w:tcMar>
          </w:tcPr>
          <w:p w14:paraId="5BF5FE6C" w14:textId="77777777" w:rsidR="0047650F" w:rsidRPr="00A15D57" w:rsidRDefault="0047650F" w:rsidP="0008103A">
            <w:pPr>
              <w:pStyle w:val="aff6"/>
              <w:keepNext/>
              <w:spacing w:after="20"/>
              <w:ind w:firstLine="0"/>
              <w:jc w:val="center"/>
              <w:rPr>
                <w:b/>
                <w:sz w:val="20"/>
                <w:szCs w:val="20"/>
                <w:lang w:val="ru-RU"/>
              </w:rPr>
            </w:pPr>
            <w:r w:rsidRPr="00A15D57">
              <w:rPr>
                <w:b/>
                <w:sz w:val="20"/>
                <w:szCs w:val="20"/>
                <w:lang w:val="ru-RU"/>
              </w:rPr>
              <w:t>Значения расчетного показателя</w:t>
            </w:r>
          </w:p>
        </w:tc>
      </w:tr>
      <w:tr w:rsidR="00B304A8" w:rsidRPr="00A15D57" w14:paraId="6A83CFAE" w14:textId="77777777" w:rsidTr="003A4303">
        <w:trPr>
          <w:tblHeader/>
        </w:trPr>
        <w:tc>
          <w:tcPr>
            <w:tcW w:w="1550" w:type="dxa"/>
            <w:vMerge w:val="restart"/>
            <w:tcBorders>
              <w:top w:val="single" w:sz="8" w:space="0" w:color="000000"/>
              <w:left w:val="single" w:sz="8" w:space="0" w:color="000000"/>
              <w:right w:val="single" w:sz="8" w:space="0" w:color="000000"/>
            </w:tcBorders>
            <w:tcMar>
              <w:top w:w="0" w:type="dxa"/>
              <w:left w:w="28" w:type="dxa"/>
              <w:bottom w:w="0" w:type="dxa"/>
              <w:right w:w="28" w:type="dxa"/>
            </w:tcMar>
          </w:tcPr>
          <w:p w14:paraId="18D583F8" w14:textId="7FB95058" w:rsidR="00B304A8" w:rsidRPr="00BF7FAA" w:rsidRDefault="00B304A8" w:rsidP="0064392A">
            <w:pPr>
              <w:pStyle w:val="aff6"/>
              <w:spacing w:after="20"/>
              <w:ind w:firstLine="0"/>
              <w:jc w:val="left"/>
              <w:rPr>
                <w:sz w:val="20"/>
                <w:szCs w:val="20"/>
                <w:lang w:val="ru-RU"/>
              </w:rPr>
            </w:pPr>
            <w:r w:rsidRPr="00BF7FAA">
              <w:rPr>
                <w:sz w:val="20"/>
                <w:szCs w:val="20"/>
                <w:lang w:val="ru-RU"/>
              </w:rPr>
              <w:t>Вело</w:t>
            </w:r>
            <w:r w:rsidR="0064392A">
              <w:rPr>
                <w:sz w:val="20"/>
                <w:szCs w:val="20"/>
                <w:lang w:val="ru-RU"/>
              </w:rPr>
              <w:t>сипедные дорожки</w:t>
            </w:r>
            <w:r w:rsidRPr="00BF7FAA">
              <w:rPr>
                <w:sz w:val="20"/>
                <w:szCs w:val="20"/>
                <w:lang w:val="ru-RU"/>
              </w:rPr>
              <w:t xml:space="preserve"> </w:t>
            </w:r>
          </w:p>
        </w:tc>
        <w:tc>
          <w:tcPr>
            <w:tcW w:w="2268" w:type="dxa"/>
            <w:vMerge w:val="restart"/>
            <w:tcBorders>
              <w:top w:val="single" w:sz="8" w:space="0" w:color="000000"/>
              <w:left w:val="single" w:sz="8" w:space="0" w:color="000000"/>
              <w:right w:val="single" w:sz="8" w:space="0" w:color="000000"/>
            </w:tcBorders>
            <w:tcMar>
              <w:top w:w="0" w:type="dxa"/>
              <w:left w:w="28" w:type="dxa"/>
              <w:bottom w:w="0" w:type="dxa"/>
              <w:right w:w="28" w:type="dxa"/>
            </w:tcMar>
          </w:tcPr>
          <w:p w14:paraId="78A17DEE" w14:textId="596A45DA" w:rsidR="00B304A8" w:rsidRPr="0078705E" w:rsidRDefault="00B304A8" w:rsidP="00B304A8">
            <w:pPr>
              <w:pStyle w:val="aff6"/>
              <w:spacing w:after="20"/>
              <w:ind w:firstLine="0"/>
              <w:jc w:val="left"/>
              <w:rPr>
                <w:sz w:val="20"/>
                <w:szCs w:val="20"/>
                <w:lang w:val="ru-RU"/>
              </w:rPr>
            </w:pPr>
            <w:r w:rsidRPr="0078705E">
              <w:rPr>
                <w:sz w:val="20"/>
                <w:szCs w:val="20"/>
                <w:lang w:val="ru-RU"/>
              </w:rPr>
              <w:t>Расчетный показатель минимально допустимого уровня обеспеченности [2]</w:t>
            </w:r>
            <w:r w:rsidR="00820AF0" w:rsidRPr="0078705E">
              <w:rPr>
                <w:sz w:val="20"/>
                <w:szCs w:val="20"/>
                <w:lang w:val="ru-RU"/>
              </w:rPr>
              <w:t>[</w:t>
            </w:r>
            <w:r w:rsidR="00820AF0">
              <w:rPr>
                <w:sz w:val="20"/>
                <w:szCs w:val="20"/>
                <w:lang w:val="ru-RU"/>
              </w:rPr>
              <w:t>3</w:t>
            </w:r>
            <w:r w:rsidR="00820AF0" w:rsidRPr="0078705E">
              <w:rPr>
                <w:sz w:val="20"/>
                <w:szCs w:val="20"/>
                <w:lang w:val="ru-RU"/>
              </w:rPr>
              <w:t>]</w:t>
            </w:r>
          </w:p>
          <w:p w14:paraId="52349024" w14:textId="66691AB4" w:rsidR="00B304A8" w:rsidRPr="0078705E" w:rsidRDefault="00B304A8" w:rsidP="00B82E19">
            <w:pPr>
              <w:pStyle w:val="aff6"/>
              <w:spacing w:after="20"/>
              <w:ind w:firstLine="0"/>
              <w:jc w:val="left"/>
              <w:rPr>
                <w:sz w:val="20"/>
                <w:szCs w:val="20"/>
                <w:lang w:val="ru-RU"/>
              </w:rPr>
            </w:pPr>
          </w:p>
          <w:p w14:paraId="458AA71E" w14:textId="77777777" w:rsidR="00B304A8" w:rsidRPr="0078705E" w:rsidRDefault="00B304A8" w:rsidP="0008103A">
            <w:pPr>
              <w:pStyle w:val="aff6"/>
              <w:spacing w:after="20"/>
              <w:ind w:firstLine="0"/>
              <w:jc w:val="center"/>
              <w:rPr>
                <w:b/>
                <w:sz w:val="20"/>
                <w:szCs w:val="20"/>
                <w:lang w:val="ru-RU"/>
              </w:rPr>
            </w:pPr>
          </w:p>
        </w:tc>
        <w:tc>
          <w:tcPr>
            <w:tcW w:w="2835" w:type="dxa"/>
            <w:gridSpan w:val="2"/>
            <w:tcBorders>
              <w:top w:val="single" w:sz="8" w:space="0" w:color="000000"/>
              <w:left w:val="single" w:sz="8" w:space="0" w:color="000000"/>
              <w:bottom w:val="single" w:sz="8" w:space="0" w:color="000000"/>
              <w:right w:val="single" w:sz="8" w:space="0" w:color="000000"/>
            </w:tcBorders>
            <w:tcMar>
              <w:top w:w="0" w:type="dxa"/>
              <w:left w:w="28" w:type="dxa"/>
              <w:bottom w:w="0" w:type="dxa"/>
              <w:right w:w="28" w:type="dxa"/>
            </w:tcMar>
          </w:tcPr>
          <w:p w14:paraId="733A1545" w14:textId="0DE1F8B8" w:rsidR="00B304A8" w:rsidRPr="0078705E" w:rsidRDefault="00B304A8" w:rsidP="00C961B2">
            <w:pPr>
              <w:pStyle w:val="aff6"/>
              <w:spacing w:after="120"/>
              <w:ind w:firstLine="0"/>
              <w:jc w:val="left"/>
              <w:rPr>
                <w:sz w:val="20"/>
                <w:szCs w:val="20"/>
                <w:lang w:val="ru-RU"/>
              </w:rPr>
            </w:pPr>
            <w:r w:rsidRPr="0078705E">
              <w:rPr>
                <w:sz w:val="20"/>
                <w:szCs w:val="20"/>
                <w:lang w:val="ru-RU"/>
              </w:rPr>
              <w:t>Плотность сети велодорожек, км/кв.км площади населенных пунктов [1]</w:t>
            </w:r>
          </w:p>
        </w:tc>
        <w:tc>
          <w:tcPr>
            <w:tcW w:w="2982" w:type="dxa"/>
            <w:gridSpan w:val="2"/>
            <w:tcBorders>
              <w:top w:val="single" w:sz="8" w:space="0" w:color="000000"/>
              <w:left w:val="single" w:sz="8" w:space="0" w:color="000000"/>
              <w:bottom w:val="single" w:sz="8" w:space="0" w:color="000000"/>
              <w:right w:val="single" w:sz="8" w:space="0" w:color="000000"/>
            </w:tcBorders>
            <w:tcMar>
              <w:top w:w="0" w:type="dxa"/>
              <w:left w:w="28" w:type="dxa"/>
              <w:bottom w:w="0" w:type="dxa"/>
              <w:right w:w="28" w:type="dxa"/>
            </w:tcMar>
          </w:tcPr>
          <w:p w14:paraId="164EDD13" w14:textId="0AD65728" w:rsidR="00B304A8" w:rsidRPr="0078705E" w:rsidRDefault="00B304A8" w:rsidP="0008103A">
            <w:pPr>
              <w:pStyle w:val="aff6"/>
              <w:keepNext/>
              <w:spacing w:after="20"/>
              <w:ind w:firstLine="0"/>
              <w:jc w:val="center"/>
              <w:rPr>
                <w:sz w:val="20"/>
                <w:szCs w:val="20"/>
                <w:lang w:val="ru-RU"/>
              </w:rPr>
            </w:pPr>
            <w:r w:rsidRPr="0078705E">
              <w:rPr>
                <w:sz w:val="20"/>
                <w:szCs w:val="20"/>
                <w:lang w:val="ru-RU"/>
              </w:rPr>
              <w:t>0.16</w:t>
            </w:r>
          </w:p>
        </w:tc>
      </w:tr>
      <w:tr w:rsidR="00820AF0" w:rsidRPr="00A15D57" w14:paraId="0970AEAE" w14:textId="05108AE2" w:rsidTr="003A4303">
        <w:trPr>
          <w:tblHeader/>
        </w:trPr>
        <w:tc>
          <w:tcPr>
            <w:tcW w:w="1550" w:type="dxa"/>
            <w:vMerge/>
            <w:tcBorders>
              <w:top w:val="single" w:sz="8" w:space="0" w:color="000000"/>
              <w:left w:val="single" w:sz="8" w:space="0" w:color="000000"/>
              <w:right w:val="single" w:sz="8" w:space="0" w:color="000000"/>
            </w:tcBorders>
            <w:tcMar>
              <w:top w:w="0" w:type="dxa"/>
              <w:left w:w="28" w:type="dxa"/>
              <w:bottom w:w="0" w:type="dxa"/>
              <w:right w:w="28" w:type="dxa"/>
            </w:tcMar>
          </w:tcPr>
          <w:p w14:paraId="636CC0AB" w14:textId="77777777" w:rsidR="00820AF0" w:rsidRPr="00BF7FAA" w:rsidRDefault="00820AF0" w:rsidP="0008103A">
            <w:pPr>
              <w:pStyle w:val="aff6"/>
              <w:spacing w:after="20"/>
              <w:ind w:firstLine="0"/>
              <w:jc w:val="center"/>
              <w:rPr>
                <w:sz w:val="20"/>
                <w:szCs w:val="20"/>
                <w:lang w:val="ru-RU"/>
              </w:rPr>
            </w:pPr>
          </w:p>
        </w:tc>
        <w:tc>
          <w:tcPr>
            <w:tcW w:w="2268" w:type="dxa"/>
            <w:vMerge/>
            <w:tcBorders>
              <w:left w:val="single" w:sz="8" w:space="0" w:color="000000"/>
              <w:right w:val="single" w:sz="8" w:space="0" w:color="000000"/>
            </w:tcBorders>
            <w:tcMar>
              <w:top w:w="0" w:type="dxa"/>
              <w:left w:w="28" w:type="dxa"/>
              <w:bottom w:w="0" w:type="dxa"/>
              <w:right w:w="28" w:type="dxa"/>
            </w:tcMar>
          </w:tcPr>
          <w:p w14:paraId="5E284C2B" w14:textId="77777777" w:rsidR="00820AF0" w:rsidRPr="0078705E" w:rsidRDefault="00820AF0" w:rsidP="00B82E19">
            <w:pPr>
              <w:pStyle w:val="aff6"/>
              <w:spacing w:after="20"/>
              <w:ind w:firstLine="0"/>
              <w:jc w:val="left"/>
              <w:rPr>
                <w:sz w:val="20"/>
                <w:szCs w:val="20"/>
                <w:lang w:val="ru-RU"/>
              </w:rPr>
            </w:pPr>
          </w:p>
        </w:tc>
        <w:tc>
          <w:tcPr>
            <w:tcW w:w="1130" w:type="dxa"/>
            <w:vMerge w:val="restart"/>
            <w:tcBorders>
              <w:top w:val="single" w:sz="8" w:space="0" w:color="000000"/>
              <w:left w:val="single" w:sz="8" w:space="0" w:color="000000"/>
              <w:right w:val="single" w:sz="4" w:space="0" w:color="auto"/>
            </w:tcBorders>
            <w:tcMar>
              <w:top w:w="0" w:type="dxa"/>
              <w:left w:w="28" w:type="dxa"/>
              <w:bottom w:w="0" w:type="dxa"/>
              <w:right w:w="28" w:type="dxa"/>
            </w:tcMar>
          </w:tcPr>
          <w:p w14:paraId="4AFEE49D" w14:textId="24B3AB14" w:rsidR="00820AF0" w:rsidRPr="007C5538" w:rsidRDefault="00820AF0" w:rsidP="00820AF0">
            <w:pPr>
              <w:pStyle w:val="aff6"/>
              <w:spacing w:after="20"/>
              <w:ind w:firstLine="0"/>
              <w:jc w:val="left"/>
              <w:rPr>
                <w:sz w:val="20"/>
                <w:szCs w:val="20"/>
                <w:lang w:val="ru-RU"/>
              </w:rPr>
            </w:pPr>
            <w:r w:rsidRPr="007C5538">
              <w:rPr>
                <w:sz w:val="20"/>
                <w:szCs w:val="20"/>
                <w:lang w:val="ru-RU"/>
              </w:rPr>
              <w:t>Ширина полосы для велосипедистов, м</w:t>
            </w:r>
          </w:p>
        </w:tc>
        <w:tc>
          <w:tcPr>
            <w:tcW w:w="1705" w:type="dxa"/>
            <w:vMerge w:val="restart"/>
            <w:tcBorders>
              <w:top w:val="single" w:sz="8" w:space="0" w:color="000000"/>
              <w:left w:val="single" w:sz="4" w:space="0" w:color="auto"/>
              <w:right w:val="single" w:sz="8" w:space="0" w:color="000000"/>
            </w:tcBorders>
          </w:tcPr>
          <w:p w14:paraId="2FB098B1" w14:textId="00C1C321" w:rsidR="00820AF0" w:rsidRPr="007C5538" w:rsidRDefault="00820AF0" w:rsidP="00820AF0">
            <w:pPr>
              <w:pStyle w:val="aff6"/>
              <w:spacing w:after="20"/>
              <w:ind w:firstLine="0"/>
              <w:jc w:val="left"/>
              <w:rPr>
                <w:sz w:val="20"/>
                <w:szCs w:val="20"/>
                <w:lang w:val="ru-RU"/>
              </w:rPr>
            </w:pPr>
            <w:r w:rsidRPr="007C5538">
              <w:rPr>
                <w:sz w:val="20"/>
                <w:szCs w:val="20"/>
                <w:lang w:val="ru-RU"/>
              </w:rPr>
              <w:t>Для однополосного одностороннего движения</w:t>
            </w:r>
          </w:p>
        </w:tc>
        <w:tc>
          <w:tcPr>
            <w:tcW w:w="1824" w:type="dxa"/>
            <w:tcBorders>
              <w:top w:val="single" w:sz="8" w:space="0" w:color="000000"/>
              <w:left w:val="single" w:sz="8" w:space="0" w:color="000000"/>
              <w:bottom w:val="single" w:sz="8" w:space="0" w:color="000000"/>
              <w:right w:val="single" w:sz="4" w:space="0" w:color="auto"/>
            </w:tcBorders>
            <w:tcMar>
              <w:top w:w="0" w:type="dxa"/>
              <w:left w:w="28" w:type="dxa"/>
              <w:bottom w:w="0" w:type="dxa"/>
              <w:right w:w="28" w:type="dxa"/>
            </w:tcMar>
          </w:tcPr>
          <w:p w14:paraId="2F953074" w14:textId="3F1F5299" w:rsidR="00820AF0" w:rsidRPr="0078705E" w:rsidRDefault="00820AF0" w:rsidP="002329A8">
            <w:pPr>
              <w:pStyle w:val="aff6"/>
              <w:keepNext/>
              <w:spacing w:after="120"/>
              <w:ind w:firstLine="0"/>
              <w:jc w:val="left"/>
              <w:rPr>
                <w:sz w:val="20"/>
                <w:szCs w:val="20"/>
                <w:lang w:val="ru-RU"/>
              </w:rPr>
            </w:pPr>
            <w:r w:rsidRPr="0078705E">
              <w:rPr>
                <w:sz w:val="20"/>
                <w:szCs w:val="20"/>
                <w:lang w:val="ru-RU"/>
              </w:rPr>
              <w:t>при новом строительстве</w:t>
            </w:r>
          </w:p>
        </w:tc>
        <w:tc>
          <w:tcPr>
            <w:tcW w:w="1158" w:type="dxa"/>
            <w:tcBorders>
              <w:top w:val="single" w:sz="8" w:space="0" w:color="000000"/>
              <w:left w:val="single" w:sz="4" w:space="0" w:color="auto"/>
              <w:bottom w:val="single" w:sz="8" w:space="0" w:color="000000"/>
              <w:right w:val="single" w:sz="8" w:space="0" w:color="000000"/>
            </w:tcBorders>
          </w:tcPr>
          <w:p w14:paraId="66ACB320" w14:textId="73921E2B" w:rsidR="00820AF0" w:rsidRPr="0078705E" w:rsidRDefault="00820AF0" w:rsidP="0008103A">
            <w:pPr>
              <w:pStyle w:val="aff6"/>
              <w:keepNext/>
              <w:spacing w:after="20"/>
              <w:ind w:firstLine="0"/>
              <w:jc w:val="center"/>
              <w:rPr>
                <w:sz w:val="20"/>
                <w:szCs w:val="20"/>
                <w:lang w:val="ru-RU"/>
              </w:rPr>
            </w:pPr>
            <w:r w:rsidRPr="0078705E">
              <w:rPr>
                <w:sz w:val="20"/>
                <w:szCs w:val="20"/>
                <w:lang w:val="ru-RU"/>
              </w:rPr>
              <w:t>1,0-1,5</w:t>
            </w:r>
          </w:p>
        </w:tc>
      </w:tr>
      <w:tr w:rsidR="00820AF0" w:rsidRPr="00A15D57" w14:paraId="7E311759" w14:textId="5E0050C5" w:rsidTr="003A4303">
        <w:trPr>
          <w:tblHeader/>
        </w:trPr>
        <w:tc>
          <w:tcPr>
            <w:tcW w:w="1550" w:type="dxa"/>
            <w:vMerge/>
            <w:tcBorders>
              <w:top w:val="single" w:sz="8" w:space="0" w:color="000000"/>
              <w:left w:val="single" w:sz="8" w:space="0" w:color="000000"/>
              <w:right w:val="single" w:sz="8" w:space="0" w:color="000000"/>
            </w:tcBorders>
            <w:tcMar>
              <w:top w:w="0" w:type="dxa"/>
              <w:left w:w="28" w:type="dxa"/>
              <w:bottom w:w="0" w:type="dxa"/>
              <w:right w:w="28" w:type="dxa"/>
            </w:tcMar>
          </w:tcPr>
          <w:p w14:paraId="26F2E902" w14:textId="77777777" w:rsidR="00820AF0" w:rsidRPr="00BF7FAA" w:rsidRDefault="00820AF0" w:rsidP="0008103A">
            <w:pPr>
              <w:pStyle w:val="aff6"/>
              <w:spacing w:after="20"/>
              <w:ind w:firstLine="0"/>
              <w:jc w:val="center"/>
              <w:rPr>
                <w:sz w:val="20"/>
                <w:szCs w:val="20"/>
                <w:lang w:val="ru-RU"/>
              </w:rPr>
            </w:pPr>
          </w:p>
        </w:tc>
        <w:tc>
          <w:tcPr>
            <w:tcW w:w="2268" w:type="dxa"/>
            <w:vMerge/>
            <w:tcBorders>
              <w:left w:val="single" w:sz="8" w:space="0" w:color="000000"/>
              <w:right w:val="single" w:sz="8" w:space="0" w:color="000000"/>
            </w:tcBorders>
            <w:tcMar>
              <w:top w:w="0" w:type="dxa"/>
              <w:left w:w="28" w:type="dxa"/>
              <w:bottom w:w="0" w:type="dxa"/>
              <w:right w:w="28" w:type="dxa"/>
            </w:tcMar>
          </w:tcPr>
          <w:p w14:paraId="4FE1C951" w14:textId="77777777" w:rsidR="00820AF0" w:rsidRPr="0078705E" w:rsidRDefault="00820AF0" w:rsidP="00B82E19">
            <w:pPr>
              <w:pStyle w:val="aff6"/>
              <w:spacing w:after="20"/>
              <w:ind w:firstLine="0"/>
              <w:jc w:val="left"/>
              <w:rPr>
                <w:sz w:val="20"/>
                <w:szCs w:val="20"/>
                <w:lang w:val="ru-RU"/>
              </w:rPr>
            </w:pPr>
          </w:p>
        </w:tc>
        <w:tc>
          <w:tcPr>
            <w:tcW w:w="1130" w:type="dxa"/>
            <w:vMerge/>
            <w:tcBorders>
              <w:left w:val="single" w:sz="8" w:space="0" w:color="000000"/>
              <w:right w:val="single" w:sz="4" w:space="0" w:color="auto"/>
            </w:tcBorders>
            <w:tcMar>
              <w:top w:w="0" w:type="dxa"/>
              <w:left w:w="28" w:type="dxa"/>
              <w:bottom w:w="0" w:type="dxa"/>
              <w:right w:w="28" w:type="dxa"/>
            </w:tcMar>
          </w:tcPr>
          <w:p w14:paraId="23F50F3B" w14:textId="77777777" w:rsidR="00820AF0" w:rsidRPr="007C5538" w:rsidRDefault="00820AF0" w:rsidP="00820AF0">
            <w:pPr>
              <w:pStyle w:val="aff6"/>
              <w:spacing w:after="20"/>
              <w:ind w:firstLine="0"/>
              <w:jc w:val="center"/>
              <w:rPr>
                <w:sz w:val="20"/>
                <w:szCs w:val="20"/>
                <w:lang w:val="ru-RU"/>
              </w:rPr>
            </w:pPr>
          </w:p>
        </w:tc>
        <w:tc>
          <w:tcPr>
            <w:tcW w:w="1705" w:type="dxa"/>
            <w:vMerge/>
            <w:tcBorders>
              <w:left w:val="single" w:sz="4" w:space="0" w:color="auto"/>
              <w:bottom w:val="single" w:sz="8" w:space="0" w:color="000000"/>
              <w:right w:val="single" w:sz="8" w:space="0" w:color="000000"/>
            </w:tcBorders>
          </w:tcPr>
          <w:p w14:paraId="4C2EEBF7" w14:textId="77777777" w:rsidR="00820AF0" w:rsidRPr="007C5538" w:rsidRDefault="00820AF0" w:rsidP="00820AF0">
            <w:pPr>
              <w:pStyle w:val="aff6"/>
              <w:spacing w:after="20"/>
              <w:ind w:firstLine="0"/>
              <w:jc w:val="left"/>
              <w:rPr>
                <w:sz w:val="20"/>
                <w:szCs w:val="20"/>
                <w:lang w:val="ru-RU"/>
              </w:rPr>
            </w:pPr>
          </w:p>
        </w:tc>
        <w:tc>
          <w:tcPr>
            <w:tcW w:w="1824" w:type="dxa"/>
            <w:tcBorders>
              <w:top w:val="single" w:sz="8" w:space="0" w:color="000000"/>
              <w:left w:val="single" w:sz="8" w:space="0" w:color="000000"/>
              <w:bottom w:val="single" w:sz="8" w:space="0" w:color="000000"/>
              <w:right w:val="single" w:sz="4" w:space="0" w:color="auto"/>
            </w:tcBorders>
            <w:tcMar>
              <w:top w:w="0" w:type="dxa"/>
              <w:left w:w="28" w:type="dxa"/>
              <w:bottom w:w="0" w:type="dxa"/>
              <w:right w:w="28" w:type="dxa"/>
            </w:tcMar>
          </w:tcPr>
          <w:p w14:paraId="0B560601" w14:textId="186740D5" w:rsidR="00820AF0" w:rsidRPr="0078705E" w:rsidRDefault="00820AF0" w:rsidP="002329A8">
            <w:pPr>
              <w:pStyle w:val="aff6"/>
              <w:keepNext/>
              <w:spacing w:after="120"/>
              <w:ind w:firstLine="0"/>
              <w:jc w:val="left"/>
              <w:rPr>
                <w:sz w:val="20"/>
                <w:szCs w:val="20"/>
                <w:lang w:val="ru-RU"/>
              </w:rPr>
            </w:pPr>
            <w:r w:rsidRPr="0078705E">
              <w:rPr>
                <w:sz w:val="20"/>
                <w:szCs w:val="20"/>
                <w:lang w:val="ru-RU"/>
              </w:rPr>
              <w:t>в стесненных условиях</w:t>
            </w:r>
          </w:p>
        </w:tc>
        <w:tc>
          <w:tcPr>
            <w:tcW w:w="1158" w:type="dxa"/>
            <w:tcBorders>
              <w:top w:val="single" w:sz="8" w:space="0" w:color="000000"/>
              <w:left w:val="single" w:sz="4" w:space="0" w:color="auto"/>
              <w:bottom w:val="single" w:sz="8" w:space="0" w:color="000000"/>
              <w:right w:val="single" w:sz="8" w:space="0" w:color="000000"/>
            </w:tcBorders>
          </w:tcPr>
          <w:p w14:paraId="4D278702" w14:textId="27FB6C7F" w:rsidR="00820AF0" w:rsidRPr="0078705E" w:rsidRDefault="00820AF0" w:rsidP="0008103A">
            <w:pPr>
              <w:pStyle w:val="aff6"/>
              <w:keepNext/>
              <w:spacing w:after="20"/>
              <w:ind w:firstLine="0"/>
              <w:jc w:val="center"/>
              <w:rPr>
                <w:sz w:val="20"/>
                <w:szCs w:val="20"/>
                <w:lang w:val="ru-RU"/>
              </w:rPr>
            </w:pPr>
            <w:r w:rsidRPr="0078705E">
              <w:rPr>
                <w:sz w:val="20"/>
                <w:szCs w:val="20"/>
                <w:lang w:val="ru-RU"/>
              </w:rPr>
              <w:t>0,75-1,0</w:t>
            </w:r>
          </w:p>
        </w:tc>
      </w:tr>
      <w:tr w:rsidR="00820AF0" w:rsidRPr="00A15D57" w14:paraId="48FDD3FD" w14:textId="5AD72353" w:rsidTr="003A4303">
        <w:trPr>
          <w:tblHeader/>
        </w:trPr>
        <w:tc>
          <w:tcPr>
            <w:tcW w:w="1550" w:type="dxa"/>
            <w:vMerge/>
            <w:tcBorders>
              <w:top w:val="single" w:sz="8" w:space="0" w:color="000000"/>
              <w:left w:val="single" w:sz="8" w:space="0" w:color="000000"/>
              <w:right w:val="single" w:sz="8" w:space="0" w:color="000000"/>
            </w:tcBorders>
            <w:tcMar>
              <w:top w:w="0" w:type="dxa"/>
              <w:left w:w="28" w:type="dxa"/>
              <w:bottom w:w="0" w:type="dxa"/>
              <w:right w:w="28" w:type="dxa"/>
            </w:tcMar>
          </w:tcPr>
          <w:p w14:paraId="2BA084E3" w14:textId="77777777" w:rsidR="00820AF0" w:rsidRPr="00BF7FAA" w:rsidRDefault="00820AF0" w:rsidP="0008103A">
            <w:pPr>
              <w:pStyle w:val="aff6"/>
              <w:spacing w:after="20"/>
              <w:ind w:firstLine="0"/>
              <w:jc w:val="center"/>
              <w:rPr>
                <w:sz w:val="20"/>
                <w:szCs w:val="20"/>
                <w:lang w:val="ru-RU"/>
              </w:rPr>
            </w:pPr>
          </w:p>
        </w:tc>
        <w:tc>
          <w:tcPr>
            <w:tcW w:w="2268" w:type="dxa"/>
            <w:vMerge/>
            <w:tcBorders>
              <w:left w:val="single" w:sz="8" w:space="0" w:color="000000"/>
              <w:right w:val="single" w:sz="8" w:space="0" w:color="000000"/>
            </w:tcBorders>
            <w:tcMar>
              <w:top w:w="0" w:type="dxa"/>
              <w:left w:w="28" w:type="dxa"/>
              <w:bottom w:w="0" w:type="dxa"/>
              <w:right w:w="28" w:type="dxa"/>
            </w:tcMar>
          </w:tcPr>
          <w:p w14:paraId="4816B395" w14:textId="77777777" w:rsidR="00820AF0" w:rsidRPr="0078705E" w:rsidRDefault="00820AF0" w:rsidP="00B82E19">
            <w:pPr>
              <w:pStyle w:val="aff6"/>
              <w:spacing w:after="20"/>
              <w:ind w:firstLine="0"/>
              <w:jc w:val="left"/>
              <w:rPr>
                <w:sz w:val="20"/>
                <w:szCs w:val="20"/>
                <w:lang w:val="ru-RU"/>
              </w:rPr>
            </w:pPr>
          </w:p>
        </w:tc>
        <w:tc>
          <w:tcPr>
            <w:tcW w:w="1130" w:type="dxa"/>
            <w:vMerge/>
            <w:tcBorders>
              <w:left w:val="single" w:sz="8" w:space="0" w:color="000000"/>
              <w:right w:val="single" w:sz="4" w:space="0" w:color="auto"/>
            </w:tcBorders>
            <w:tcMar>
              <w:top w:w="0" w:type="dxa"/>
              <w:left w:w="28" w:type="dxa"/>
              <w:bottom w:w="0" w:type="dxa"/>
              <w:right w:w="28" w:type="dxa"/>
            </w:tcMar>
          </w:tcPr>
          <w:p w14:paraId="29F44108" w14:textId="5FEE0B32" w:rsidR="00820AF0" w:rsidRPr="007C5538" w:rsidRDefault="00820AF0" w:rsidP="00820AF0">
            <w:pPr>
              <w:pStyle w:val="aff6"/>
              <w:spacing w:after="20"/>
              <w:ind w:firstLine="0"/>
              <w:jc w:val="center"/>
              <w:rPr>
                <w:sz w:val="20"/>
                <w:szCs w:val="20"/>
                <w:lang w:val="ru-RU"/>
              </w:rPr>
            </w:pPr>
          </w:p>
        </w:tc>
        <w:tc>
          <w:tcPr>
            <w:tcW w:w="1705" w:type="dxa"/>
            <w:vMerge w:val="restart"/>
            <w:tcBorders>
              <w:top w:val="single" w:sz="8" w:space="0" w:color="000000"/>
              <w:left w:val="single" w:sz="4" w:space="0" w:color="auto"/>
              <w:right w:val="single" w:sz="8" w:space="0" w:color="000000"/>
            </w:tcBorders>
          </w:tcPr>
          <w:p w14:paraId="4099F086" w14:textId="24678409" w:rsidR="00820AF0" w:rsidRPr="007C5538" w:rsidRDefault="00820AF0" w:rsidP="00820AF0">
            <w:pPr>
              <w:pStyle w:val="aff6"/>
              <w:spacing w:after="20"/>
              <w:ind w:firstLine="0"/>
              <w:jc w:val="left"/>
              <w:rPr>
                <w:sz w:val="20"/>
                <w:szCs w:val="20"/>
                <w:lang w:val="ru-RU"/>
              </w:rPr>
            </w:pPr>
            <w:r w:rsidRPr="007C5538">
              <w:rPr>
                <w:sz w:val="20"/>
                <w:szCs w:val="20"/>
                <w:lang w:val="ru-RU"/>
              </w:rPr>
              <w:t>Для двухполосного одностороннего движения</w:t>
            </w:r>
          </w:p>
        </w:tc>
        <w:tc>
          <w:tcPr>
            <w:tcW w:w="1824" w:type="dxa"/>
            <w:tcBorders>
              <w:top w:val="single" w:sz="8" w:space="0" w:color="000000"/>
              <w:left w:val="single" w:sz="8" w:space="0" w:color="000000"/>
              <w:bottom w:val="single" w:sz="8" w:space="0" w:color="000000"/>
              <w:right w:val="single" w:sz="4" w:space="0" w:color="auto"/>
            </w:tcBorders>
            <w:tcMar>
              <w:top w:w="0" w:type="dxa"/>
              <w:left w:w="28" w:type="dxa"/>
              <w:bottom w:w="0" w:type="dxa"/>
              <w:right w:w="28" w:type="dxa"/>
            </w:tcMar>
          </w:tcPr>
          <w:p w14:paraId="1A6FAAF2" w14:textId="44886BBC" w:rsidR="00820AF0" w:rsidRPr="0078705E" w:rsidRDefault="00820AF0" w:rsidP="009B524C">
            <w:pPr>
              <w:pStyle w:val="aff6"/>
              <w:keepNext/>
              <w:spacing w:after="120"/>
              <w:ind w:firstLine="0"/>
              <w:jc w:val="left"/>
              <w:rPr>
                <w:sz w:val="20"/>
                <w:szCs w:val="20"/>
                <w:lang w:val="ru-RU"/>
              </w:rPr>
            </w:pPr>
            <w:r w:rsidRPr="0078705E">
              <w:rPr>
                <w:sz w:val="20"/>
                <w:szCs w:val="20"/>
                <w:lang w:val="ru-RU"/>
              </w:rPr>
              <w:t>при новом строительстве</w:t>
            </w:r>
          </w:p>
        </w:tc>
        <w:tc>
          <w:tcPr>
            <w:tcW w:w="1158" w:type="dxa"/>
            <w:tcBorders>
              <w:top w:val="single" w:sz="8" w:space="0" w:color="000000"/>
              <w:left w:val="single" w:sz="4" w:space="0" w:color="auto"/>
              <w:bottom w:val="single" w:sz="8" w:space="0" w:color="000000"/>
              <w:right w:val="single" w:sz="8" w:space="0" w:color="000000"/>
            </w:tcBorders>
          </w:tcPr>
          <w:p w14:paraId="0A731ED1" w14:textId="26D935E1" w:rsidR="00820AF0" w:rsidRPr="0078705E" w:rsidRDefault="00820AF0" w:rsidP="0008103A">
            <w:pPr>
              <w:pStyle w:val="aff6"/>
              <w:keepNext/>
              <w:spacing w:after="20"/>
              <w:ind w:firstLine="0"/>
              <w:jc w:val="center"/>
              <w:rPr>
                <w:sz w:val="20"/>
                <w:szCs w:val="20"/>
                <w:lang w:val="ru-RU"/>
              </w:rPr>
            </w:pPr>
            <w:r w:rsidRPr="0078705E">
              <w:rPr>
                <w:sz w:val="20"/>
                <w:szCs w:val="20"/>
                <w:lang w:val="ru-RU"/>
              </w:rPr>
              <w:t>1,75-2,5</w:t>
            </w:r>
          </w:p>
        </w:tc>
      </w:tr>
      <w:tr w:rsidR="00820AF0" w:rsidRPr="00A15D57" w14:paraId="782DC76C" w14:textId="6B618EBA" w:rsidTr="003A4303">
        <w:trPr>
          <w:tblHeader/>
        </w:trPr>
        <w:tc>
          <w:tcPr>
            <w:tcW w:w="1550" w:type="dxa"/>
            <w:vMerge/>
            <w:tcBorders>
              <w:top w:val="single" w:sz="8" w:space="0" w:color="000000"/>
              <w:left w:val="single" w:sz="8" w:space="0" w:color="000000"/>
              <w:right w:val="single" w:sz="8" w:space="0" w:color="000000"/>
            </w:tcBorders>
            <w:tcMar>
              <w:top w:w="0" w:type="dxa"/>
              <w:left w:w="28" w:type="dxa"/>
              <w:bottom w:w="0" w:type="dxa"/>
              <w:right w:w="28" w:type="dxa"/>
            </w:tcMar>
          </w:tcPr>
          <w:p w14:paraId="102CCE5F" w14:textId="77777777" w:rsidR="00820AF0" w:rsidRPr="00BF7FAA" w:rsidRDefault="00820AF0" w:rsidP="0008103A">
            <w:pPr>
              <w:pStyle w:val="aff6"/>
              <w:spacing w:after="20"/>
              <w:ind w:firstLine="0"/>
              <w:jc w:val="center"/>
              <w:rPr>
                <w:sz w:val="20"/>
                <w:szCs w:val="20"/>
                <w:lang w:val="ru-RU"/>
              </w:rPr>
            </w:pPr>
          </w:p>
        </w:tc>
        <w:tc>
          <w:tcPr>
            <w:tcW w:w="2268" w:type="dxa"/>
            <w:vMerge/>
            <w:tcBorders>
              <w:left w:val="single" w:sz="8" w:space="0" w:color="000000"/>
              <w:right w:val="single" w:sz="8" w:space="0" w:color="000000"/>
            </w:tcBorders>
            <w:tcMar>
              <w:top w:w="0" w:type="dxa"/>
              <w:left w:w="28" w:type="dxa"/>
              <w:bottom w:w="0" w:type="dxa"/>
              <w:right w:w="28" w:type="dxa"/>
            </w:tcMar>
          </w:tcPr>
          <w:p w14:paraId="21F5D9D8" w14:textId="77777777" w:rsidR="00820AF0" w:rsidRPr="0078705E" w:rsidRDefault="00820AF0" w:rsidP="00B82E19">
            <w:pPr>
              <w:pStyle w:val="aff6"/>
              <w:spacing w:after="20"/>
              <w:ind w:firstLine="0"/>
              <w:jc w:val="left"/>
              <w:rPr>
                <w:sz w:val="20"/>
                <w:szCs w:val="20"/>
                <w:lang w:val="ru-RU"/>
              </w:rPr>
            </w:pPr>
          </w:p>
        </w:tc>
        <w:tc>
          <w:tcPr>
            <w:tcW w:w="1130" w:type="dxa"/>
            <w:vMerge/>
            <w:tcBorders>
              <w:left w:val="single" w:sz="8" w:space="0" w:color="000000"/>
              <w:right w:val="single" w:sz="4" w:space="0" w:color="auto"/>
            </w:tcBorders>
            <w:tcMar>
              <w:top w:w="0" w:type="dxa"/>
              <w:left w:w="28" w:type="dxa"/>
              <w:bottom w:w="0" w:type="dxa"/>
              <w:right w:w="28" w:type="dxa"/>
            </w:tcMar>
          </w:tcPr>
          <w:p w14:paraId="6FB30A4F" w14:textId="77777777" w:rsidR="00820AF0" w:rsidRPr="007C5538" w:rsidRDefault="00820AF0" w:rsidP="00820AF0">
            <w:pPr>
              <w:pStyle w:val="aff6"/>
              <w:spacing w:after="20"/>
              <w:ind w:firstLine="0"/>
              <w:jc w:val="center"/>
              <w:rPr>
                <w:sz w:val="20"/>
                <w:szCs w:val="20"/>
                <w:lang w:val="ru-RU"/>
              </w:rPr>
            </w:pPr>
          </w:p>
        </w:tc>
        <w:tc>
          <w:tcPr>
            <w:tcW w:w="1705" w:type="dxa"/>
            <w:vMerge/>
            <w:tcBorders>
              <w:left w:val="single" w:sz="4" w:space="0" w:color="auto"/>
              <w:bottom w:val="single" w:sz="8" w:space="0" w:color="000000"/>
              <w:right w:val="single" w:sz="8" w:space="0" w:color="000000"/>
            </w:tcBorders>
          </w:tcPr>
          <w:p w14:paraId="333CF4CF" w14:textId="77777777" w:rsidR="00820AF0" w:rsidRPr="007C5538" w:rsidRDefault="00820AF0" w:rsidP="00820AF0">
            <w:pPr>
              <w:pStyle w:val="aff6"/>
              <w:spacing w:after="20"/>
              <w:ind w:firstLine="0"/>
              <w:jc w:val="left"/>
              <w:rPr>
                <w:sz w:val="20"/>
                <w:szCs w:val="20"/>
                <w:lang w:val="ru-RU"/>
              </w:rPr>
            </w:pPr>
          </w:p>
        </w:tc>
        <w:tc>
          <w:tcPr>
            <w:tcW w:w="1824" w:type="dxa"/>
            <w:tcBorders>
              <w:top w:val="single" w:sz="8" w:space="0" w:color="000000"/>
              <w:left w:val="single" w:sz="8" w:space="0" w:color="000000"/>
              <w:bottom w:val="single" w:sz="8" w:space="0" w:color="000000"/>
              <w:right w:val="single" w:sz="4" w:space="0" w:color="auto"/>
            </w:tcBorders>
            <w:tcMar>
              <w:top w:w="0" w:type="dxa"/>
              <w:left w:w="28" w:type="dxa"/>
              <w:bottom w:w="0" w:type="dxa"/>
              <w:right w:w="28" w:type="dxa"/>
            </w:tcMar>
          </w:tcPr>
          <w:p w14:paraId="429F668B" w14:textId="0A31CAC7" w:rsidR="00820AF0" w:rsidRPr="0078705E" w:rsidRDefault="00820AF0" w:rsidP="00C5242B">
            <w:pPr>
              <w:pStyle w:val="aff6"/>
              <w:keepNext/>
              <w:spacing w:after="20"/>
              <w:ind w:firstLine="0"/>
              <w:jc w:val="left"/>
              <w:rPr>
                <w:sz w:val="20"/>
                <w:szCs w:val="20"/>
                <w:lang w:val="ru-RU"/>
              </w:rPr>
            </w:pPr>
            <w:r w:rsidRPr="0078705E">
              <w:rPr>
                <w:sz w:val="20"/>
                <w:szCs w:val="20"/>
                <w:lang w:val="ru-RU"/>
              </w:rPr>
              <w:t>в стесненных условиях</w:t>
            </w:r>
          </w:p>
        </w:tc>
        <w:tc>
          <w:tcPr>
            <w:tcW w:w="1158" w:type="dxa"/>
            <w:tcBorders>
              <w:top w:val="single" w:sz="8" w:space="0" w:color="000000"/>
              <w:left w:val="single" w:sz="4" w:space="0" w:color="auto"/>
              <w:bottom w:val="single" w:sz="8" w:space="0" w:color="000000"/>
              <w:right w:val="single" w:sz="8" w:space="0" w:color="000000"/>
            </w:tcBorders>
          </w:tcPr>
          <w:p w14:paraId="18AD5302" w14:textId="62B845CE" w:rsidR="00820AF0" w:rsidRPr="0078705E" w:rsidRDefault="00820AF0" w:rsidP="0008103A">
            <w:pPr>
              <w:pStyle w:val="aff6"/>
              <w:keepNext/>
              <w:spacing w:after="20"/>
              <w:ind w:firstLine="0"/>
              <w:jc w:val="center"/>
              <w:rPr>
                <w:sz w:val="20"/>
                <w:szCs w:val="20"/>
                <w:lang w:val="ru-RU"/>
              </w:rPr>
            </w:pPr>
            <w:r w:rsidRPr="0078705E">
              <w:rPr>
                <w:sz w:val="20"/>
                <w:szCs w:val="20"/>
                <w:lang w:val="ru-RU"/>
              </w:rPr>
              <w:t>1,5</w:t>
            </w:r>
          </w:p>
        </w:tc>
      </w:tr>
      <w:tr w:rsidR="00820AF0" w:rsidRPr="00A15D57" w14:paraId="41F054C4" w14:textId="2F1C63D2" w:rsidTr="003A4303">
        <w:trPr>
          <w:tblHeader/>
        </w:trPr>
        <w:tc>
          <w:tcPr>
            <w:tcW w:w="1550" w:type="dxa"/>
            <w:vMerge/>
            <w:tcBorders>
              <w:top w:val="single" w:sz="8" w:space="0" w:color="000000"/>
              <w:left w:val="single" w:sz="8" w:space="0" w:color="000000"/>
              <w:right w:val="single" w:sz="8" w:space="0" w:color="000000"/>
            </w:tcBorders>
            <w:tcMar>
              <w:top w:w="0" w:type="dxa"/>
              <w:left w:w="28" w:type="dxa"/>
              <w:bottom w:w="0" w:type="dxa"/>
              <w:right w:w="28" w:type="dxa"/>
            </w:tcMar>
          </w:tcPr>
          <w:p w14:paraId="702DC72E" w14:textId="77777777" w:rsidR="00820AF0" w:rsidRPr="00BF7FAA" w:rsidRDefault="00820AF0" w:rsidP="0008103A">
            <w:pPr>
              <w:pStyle w:val="aff6"/>
              <w:spacing w:after="20"/>
              <w:ind w:firstLine="0"/>
              <w:jc w:val="center"/>
              <w:rPr>
                <w:sz w:val="20"/>
                <w:szCs w:val="20"/>
                <w:lang w:val="ru-RU"/>
              </w:rPr>
            </w:pPr>
          </w:p>
        </w:tc>
        <w:tc>
          <w:tcPr>
            <w:tcW w:w="2268" w:type="dxa"/>
            <w:vMerge/>
            <w:tcBorders>
              <w:left w:val="single" w:sz="8" w:space="0" w:color="000000"/>
              <w:right w:val="single" w:sz="8" w:space="0" w:color="000000"/>
            </w:tcBorders>
            <w:tcMar>
              <w:top w:w="0" w:type="dxa"/>
              <w:left w:w="28" w:type="dxa"/>
              <w:bottom w:w="0" w:type="dxa"/>
              <w:right w:w="28" w:type="dxa"/>
            </w:tcMar>
          </w:tcPr>
          <w:p w14:paraId="273F123E" w14:textId="77777777" w:rsidR="00820AF0" w:rsidRPr="0078705E" w:rsidRDefault="00820AF0" w:rsidP="00B82E19">
            <w:pPr>
              <w:pStyle w:val="aff6"/>
              <w:spacing w:after="20"/>
              <w:ind w:firstLine="0"/>
              <w:jc w:val="left"/>
              <w:rPr>
                <w:sz w:val="20"/>
                <w:szCs w:val="20"/>
                <w:lang w:val="ru-RU"/>
              </w:rPr>
            </w:pPr>
          </w:p>
        </w:tc>
        <w:tc>
          <w:tcPr>
            <w:tcW w:w="1130" w:type="dxa"/>
            <w:vMerge/>
            <w:tcBorders>
              <w:left w:val="single" w:sz="8" w:space="0" w:color="000000"/>
              <w:right w:val="single" w:sz="4" w:space="0" w:color="auto"/>
            </w:tcBorders>
            <w:tcMar>
              <w:top w:w="0" w:type="dxa"/>
              <w:left w:w="28" w:type="dxa"/>
              <w:bottom w:w="0" w:type="dxa"/>
              <w:right w:w="28" w:type="dxa"/>
            </w:tcMar>
          </w:tcPr>
          <w:p w14:paraId="39ABA8F8" w14:textId="4A305CB3" w:rsidR="00820AF0" w:rsidRPr="007C5538" w:rsidRDefault="00820AF0" w:rsidP="00820AF0">
            <w:pPr>
              <w:pStyle w:val="aff6"/>
              <w:spacing w:after="20"/>
              <w:ind w:firstLine="0"/>
              <w:jc w:val="center"/>
              <w:rPr>
                <w:sz w:val="20"/>
                <w:szCs w:val="20"/>
                <w:lang w:val="ru-RU"/>
              </w:rPr>
            </w:pPr>
          </w:p>
        </w:tc>
        <w:tc>
          <w:tcPr>
            <w:tcW w:w="1705" w:type="dxa"/>
            <w:vMerge w:val="restart"/>
            <w:tcBorders>
              <w:top w:val="single" w:sz="8" w:space="0" w:color="000000"/>
              <w:left w:val="single" w:sz="4" w:space="0" w:color="auto"/>
              <w:right w:val="single" w:sz="8" w:space="0" w:color="000000"/>
            </w:tcBorders>
          </w:tcPr>
          <w:p w14:paraId="5CA7272E" w14:textId="324105D8" w:rsidR="00820AF0" w:rsidRPr="007C5538" w:rsidRDefault="00820AF0" w:rsidP="00820AF0">
            <w:pPr>
              <w:pStyle w:val="aff6"/>
              <w:spacing w:after="20"/>
              <w:ind w:firstLine="0"/>
              <w:jc w:val="left"/>
              <w:rPr>
                <w:sz w:val="20"/>
                <w:szCs w:val="20"/>
                <w:lang w:val="ru-RU"/>
              </w:rPr>
            </w:pPr>
            <w:r w:rsidRPr="007C5538">
              <w:rPr>
                <w:sz w:val="20"/>
                <w:szCs w:val="20"/>
                <w:lang w:val="ru-RU"/>
              </w:rPr>
              <w:t>Для двухполосного со встречным движением</w:t>
            </w:r>
          </w:p>
        </w:tc>
        <w:tc>
          <w:tcPr>
            <w:tcW w:w="1824" w:type="dxa"/>
            <w:tcBorders>
              <w:top w:val="single" w:sz="8" w:space="0" w:color="000000"/>
              <w:left w:val="single" w:sz="8" w:space="0" w:color="000000"/>
              <w:bottom w:val="single" w:sz="8" w:space="0" w:color="000000"/>
              <w:right w:val="single" w:sz="4" w:space="0" w:color="auto"/>
            </w:tcBorders>
            <w:tcMar>
              <w:top w:w="0" w:type="dxa"/>
              <w:left w:w="28" w:type="dxa"/>
              <w:bottom w:w="0" w:type="dxa"/>
              <w:right w:w="28" w:type="dxa"/>
            </w:tcMar>
          </w:tcPr>
          <w:p w14:paraId="097E00C6" w14:textId="0DE31B9E" w:rsidR="00820AF0" w:rsidRPr="0078705E" w:rsidRDefault="00820AF0" w:rsidP="009B524C">
            <w:pPr>
              <w:pStyle w:val="aff6"/>
              <w:keepNext/>
              <w:spacing w:after="120"/>
              <w:ind w:firstLine="0"/>
              <w:jc w:val="left"/>
              <w:rPr>
                <w:sz w:val="20"/>
                <w:szCs w:val="20"/>
                <w:lang w:val="ru-RU"/>
              </w:rPr>
            </w:pPr>
            <w:r w:rsidRPr="0078705E">
              <w:rPr>
                <w:sz w:val="20"/>
                <w:szCs w:val="20"/>
                <w:lang w:val="ru-RU"/>
              </w:rPr>
              <w:t>при новом строительстве</w:t>
            </w:r>
          </w:p>
        </w:tc>
        <w:tc>
          <w:tcPr>
            <w:tcW w:w="1158" w:type="dxa"/>
            <w:tcBorders>
              <w:top w:val="single" w:sz="8" w:space="0" w:color="000000"/>
              <w:left w:val="single" w:sz="4" w:space="0" w:color="auto"/>
              <w:bottom w:val="single" w:sz="8" w:space="0" w:color="000000"/>
              <w:right w:val="single" w:sz="8" w:space="0" w:color="000000"/>
            </w:tcBorders>
          </w:tcPr>
          <w:p w14:paraId="6F2E447B" w14:textId="48E35045" w:rsidR="00820AF0" w:rsidRPr="0078705E" w:rsidRDefault="00D97242" w:rsidP="0008103A">
            <w:pPr>
              <w:pStyle w:val="aff6"/>
              <w:keepNext/>
              <w:spacing w:after="20"/>
              <w:ind w:firstLine="0"/>
              <w:jc w:val="center"/>
              <w:rPr>
                <w:sz w:val="20"/>
                <w:szCs w:val="20"/>
                <w:lang w:val="ru-RU"/>
              </w:rPr>
            </w:pPr>
            <w:r>
              <w:rPr>
                <w:sz w:val="20"/>
                <w:szCs w:val="20"/>
                <w:lang w:val="ru-RU"/>
              </w:rPr>
              <w:t>2,5-3,6</w:t>
            </w:r>
          </w:p>
        </w:tc>
      </w:tr>
      <w:tr w:rsidR="00820AF0" w:rsidRPr="00A15D57" w14:paraId="04AF3EF4" w14:textId="1DE172E5" w:rsidTr="003A4303">
        <w:trPr>
          <w:tblHeader/>
        </w:trPr>
        <w:tc>
          <w:tcPr>
            <w:tcW w:w="1550" w:type="dxa"/>
            <w:vMerge/>
            <w:tcBorders>
              <w:top w:val="single" w:sz="8" w:space="0" w:color="000000"/>
              <w:left w:val="single" w:sz="8" w:space="0" w:color="000000"/>
              <w:right w:val="single" w:sz="8" w:space="0" w:color="000000"/>
            </w:tcBorders>
            <w:tcMar>
              <w:top w:w="0" w:type="dxa"/>
              <w:left w:w="28" w:type="dxa"/>
              <w:bottom w:w="0" w:type="dxa"/>
              <w:right w:w="28" w:type="dxa"/>
            </w:tcMar>
          </w:tcPr>
          <w:p w14:paraId="06EB8B93" w14:textId="77777777" w:rsidR="00820AF0" w:rsidRPr="00BF7FAA" w:rsidRDefault="00820AF0" w:rsidP="0008103A">
            <w:pPr>
              <w:pStyle w:val="aff6"/>
              <w:spacing w:after="20"/>
              <w:ind w:firstLine="0"/>
              <w:jc w:val="center"/>
              <w:rPr>
                <w:sz w:val="20"/>
                <w:szCs w:val="20"/>
                <w:lang w:val="ru-RU"/>
              </w:rPr>
            </w:pPr>
          </w:p>
        </w:tc>
        <w:tc>
          <w:tcPr>
            <w:tcW w:w="2268" w:type="dxa"/>
            <w:vMerge/>
            <w:tcBorders>
              <w:left w:val="single" w:sz="8" w:space="0" w:color="000000"/>
              <w:right w:val="single" w:sz="8" w:space="0" w:color="000000"/>
            </w:tcBorders>
            <w:tcMar>
              <w:top w:w="0" w:type="dxa"/>
              <w:left w:w="28" w:type="dxa"/>
              <w:bottom w:w="0" w:type="dxa"/>
              <w:right w:w="28" w:type="dxa"/>
            </w:tcMar>
          </w:tcPr>
          <w:p w14:paraId="15564379" w14:textId="77777777" w:rsidR="00820AF0" w:rsidRPr="0078705E" w:rsidRDefault="00820AF0" w:rsidP="00B82E19">
            <w:pPr>
              <w:pStyle w:val="aff6"/>
              <w:spacing w:after="20"/>
              <w:ind w:firstLine="0"/>
              <w:jc w:val="left"/>
              <w:rPr>
                <w:sz w:val="20"/>
                <w:szCs w:val="20"/>
                <w:lang w:val="ru-RU"/>
              </w:rPr>
            </w:pPr>
          </w:p>
        </w:tc>
        <w:tc>
          <w:tcPr>
            <w:tcW w:w="1130" w:type="dxa"/>
            <w:vMerge/>
            <w:tcBorders>
              <w:left w:val="single" w:sz="8" w:space="0" w:color="000000"/>
              <w:bottom w:val="single" w:sz="8" w:space="0" w:color="000000"/>
              <w:right w:val="single" w:sz="4" w:space="0" w:color="auto"/>
            </w:tcBorders>
            <w:tcMar>
              <w:top w:w="0" w:type="dxa"/>
              <w:left w:w="28" w:type="dxa"/>
              <w:bottom w:w="0" w:type="dxa"/>
              <w:right w:w="28" w:type="dxa"/>
            </w:tcMar>
          </w:tcPr>
          <w:p w14:paraId="29672DDC" w14:textId="77777777" w:rsidR="00820AF0" w:rsidRPr="0078705E" w:rsidRDefault="00820AF0" w:rsidP="0008103A">
            <w:pPr>
              <w:pStyle w:val="aff6"/>
              <w:spacing w:after="20"/>
              <w:ind w:firstLine="0"/>
              <w:rPr>
                <w:sz w:val="20"/>
                <w:szCs w:val="20"/>
                <w:lang w:val="ru-RU"/>
              </w:rPr>
            </w:pPr>
          </w:p>
        </w:tc>
        <w:tc>
          <w:tcPr>
            <w:tcW w:w="1705" w:type="dxa"/>
            <w:vMerge/>
            <w:tcBorders>
              <w:left w:val="single" w:sz="4" w:space="0" w:color="auto"/>
              <w:bottom w:val="single" w:sz="8" w:space="0" w:color="000000"/>
              <w:right w:val="single" w:sz="8" w:space="0" w:color="000000"/>
            </w:tcBorders>
          </w:tcPr>
          <w:p w14:paraId="68B549F5" w14:textId="77777777" w:rsidR="00820AF0" w:rsidRPr="0078705E" w:rsidRDefault="00820AF0" w:rsidP="0008103A">
            <w:pPr>
              <w:pStyle w:val="aff6"/>
              <w:spacing w:after="20"/>
              <w:ind w:firstLine="0"/>
              <w:rPr>
                <w:sz w:val="20"/>
                <w:szCs w:val="20"/>
                <w:lang w:val="ru-RU"/>
              </w:rPr>
            </w:pPr>
          </w:p>
        </w:tc>
        <w:tc>
          <w:tcPr>
            <w:tcW w:w="1824" w:type="dxa"/>
            <w:tcBorders>
              <w:top w:val="single" w:sz="8" w:space="0" w:color="000000"/>
              <w:left w:val="single" w:sz="8" w:space="0" w:color="000000"/>
              <w:bottom w:val="single" w:sz="8" w:space="0" w:color="000000"/>
              <w:right w:val="single" w:sz="4" w:space="0" w:color="auto"/>
            </w:tcBorders>
            <w:tcMar>
              <w:top w:w="0" w:type="dxa"/>
              <w:left w:w="28" w:type="dxa"/>
              <w:bottom w:w="0" w:type="dxa"/>
              <w:right w:w="28" w:type="dxa"/>
            </w:tcMar>
          </w:tcPr>
          <w:p w14:paraId="76570D89" w14:textId="0BD44059" w:rsidR="00820AF0" w:rsidRPr="0078705E" w:rsidRDefault="00820AF0" w:rsidP="00C5242B">
            <w:pPr>
              <w:pStyle w:val="aff6"/>
              <w:keepNext/>
              <w:spacing w:after="20"/>
              <w:ind w:firstLine="0"/>
              <w:jc w:val="left"/>
              <w:rPr>
                <w:sz w:val="20"/>
                <w:szCs w:val="20"/>
                <w:lang w:val="ru-RU"/>
              </w:rPr>
            </w:pPr>
            <w:r w:rsidRPr="0078705E">
              <w:rPr>
                <w:sz w:val="20"/>
                <w:szCs w:val="20"/>
                <w:lang w:val="ru-RU"/>
              </w:rPr>
              <w:t>в стесненных условиях</w:t>
            </w:r>
          </w:p>
        </w:tc>
        <w:tc>
          <w:tcPr>
            <w:tcW w:w="1158" w:type="dxa"/>
            <w:tcBorders>
              <w:top w:val="single" w:sz="8" w:space="0" w:color="000000"/>
              <w:left w:val="single" w:sz="4" w:space="0" w:color="auto"/>
              <w:bottom w:val="single" w:sz="8" w:space="0" w:color="000000"/>
              <w:right w:val="single" w:sz="8" w:space="0" w:color="000000"/>
            </w:tcBorders>
          </w:tcPr>
          <w:p w14:paraId="6D017AE1" w14:textId="1C0ADB43" w:rsidR="00820AF0" w:rsidRPr="0078705E" w:rsidRDefault="00D97242" w:rsidP="0008103A">
            <w:pPr>
              <w:pStyle w:val="aff6"/>
              <w:keepNext/>
              <w:spacing w:after="20"/>
              <w:ind w:firstLine="0"/>
              <w:jc w:val="center"/>
              <w:rPr>
                <w:sz w:val="20"/>
                <w:szCs w:val="20"/>
                <w:lang w:val="ru-RU"/>
              </w:rPr>
            </w:pPr>
            <w:r>
              <w:rPr>
                <w:sz w:val="20"/>
                <w:szCs w:val="20"/>
                <w:lang w:val="ru-RU"/>
              </w:rPr>
              <w:t>2,0</w:t>
            </w:r>
          </w:p>
        </w:tc>
      </w:tr>
      <w:tr w:rsidR="00B304A8" w:rsidRPr="00A15D57" w14:paraId="3489556C" w14:textId="77777777" w:rsidTr="003A4303">
        <w:trPr>
          <w:tblHeader/>
        </w:trPr>
        <w:tc>
          <w:tcPr>
            <w:tcW w:w="1550" w:type="dxa"/>
            <w:vMerge/>
            <w:tcBorders>
              <w:top w:val="single" w:sz="8" w:space="0" w:color="000000"/>
              <w:left w:val="single" w:sz="8" w:space="0" w:color="000000"/>
              <w:right w:val="single" w:sz="8" w:space="0" w:color="000000"/>
            </w:tcBorders>
            <w:tcMar>
              <w:top w:w="0" w:type="dxa"/>
              <w:left w:w="28" w:type="dxa"/>
              <w:bottom w:w="0" w:type="dxa"/>
              <w:right w:w="28" w:type="dxa"/>
            </w:tcMar>
          </w:tcPr>
          <w:p w14:paraId="26C6E90D" w14:textId="77777777" w:rsidR="00B304A8" w:rsidRPr="00BF7FAA" w:rsidRDefault="00B304A8" w:rsidP="0008103A">
            <w:pPr>
              <w:pStyle w:val="aff6"/>
              <w:spacing w:after="20"/>
              <w:ind w:firstLine="0"/>
              <w:jc w:val="center"/>
              <w:rPr>
                <w:sz w:val="20"/>
                <w:szCs w:val="20"/>
                <w:lang w:val="ru-RU"/>
              </w:rPr>
            </w:pPr>
          </w:p>
        </w:tc>
        <w:tc>
          <w:tcPr>
            <w:tcW w:w="2268" w:type="dxa"/>
            <w:vMerge/>
            <w:tcBorders>
              <w:left w:val="single" w:sz="8" w:space="0" w:color="000000"/>
              <w:right w:val="single" w:sz="8" w:space="0" w:color="000000"/>
            </w:tcBorders>
            <w:tcMar>
              <w:top w:w="0" w:type="dxa"/>
              <w:left w:w="28" w:type="dxa"/>
              <w:bottom w:w="0" w:type="dxa"/>
              <w:right w:w="28" w:type="dxa"/>
            </w:tcMar>
          </w:tcPr>
          <w:p w14:paraId="37E76C64" w14:textId="77777777" w:rsidR="00B304A8" w:rsidRPr="0078705E" w:rsidRDefault="00B304A8" w:rsidP="00B82E19">
            <w:pPr>
              <w:pStyle w:val="aff6"/>
              <w:spacing w:after="20"/>
              <w:ind w:firstLine="0"/>
              <w:jc w:val="left"/>
              <w:rPr>
                <w:sz w:val="20"/>
                <w:szCs w:val="20"/>
                <w:lang w:val="ru-RU"/>
              </w:rPr>
            </w:pPr>
          </w:p>
        </w:tc>
        <w:tc>
          <w:tcPr>
            <w:tcW w:w="2835" w:type="dxa"/>
            <w:gridSpan w:val="2"/>
            <w:tcBorders>
              <w:top w:val="single" w:sz="8" w:space="0" w:color="000000"/>
              <w:left w:val="single" w:sz="8" w:space="0" w:color="000000"/>
              <w:bottom w:val="single" w:sz="8" w:space="0" w:color="000000"/>
              <w:right w:val="single" w:sz="8" w:space="0" w:color="000000"/>
            </w:tcBorders>
            <w:tcMar>
              <w:top w:w="0" w:type="dxa"/>
              <w:left w:w="28" w:type="dxa"/>
              <w:bottom w:w="0" w:type="dxa"/>
              <w:right w:w="28" w:type="dxa"/>
            </w:tcMar>
          </w:tcPr>
          <w:p w14:paraId="44361BE8" w14:textId="6B948C18" w:rsidR="00B304A8" w:rsidRPr="0078705E" w:rsidRDefault="00C5242B" w:rsidP="00C961B2">
            <w:pPr>
              <w:pStyle w:val="aff6"/>
              <w:spacing w:after="120"/>
              <w:ind w:firstLine="0"/>
              <w:jc w:val="left"/>
              <w:rPr>
                <w:sz w:val="20"/>
                <w:szCs w:val="20"/>
                <w:lang w:val="ru-RU"/>
              </w:rPr>
            </w:pPr>
            <w:r w:rsidRPr="0078705E">
              <w:rPr>
                <w:sz w:val="20"/>
                <w:szCs w:val="20"/>
                <w:lang w:val="ru-RU"/>
              </w:rPr>
              <w:t>Ширина обочин велосипедной дорожки, м</w:t>
            </w:r>
          </w:p>
        </w:tc>
        <w:tc>
          <w:tcPr>
            <w:tcW w:w="2982" w:type="dxa"/>
            <w:gridSpan w:val="2"/>
            <w:tcBorders>
              <w:top w:val="single" w:sz="8" w:space="0" w:color="000000"/>
              <w:left w:val="single" w:sz="8" w:space="0" w:color="000000"/>
              <w:bottom w:val="single" w:sz="8" w:space="0" w:color="000000"/>
              <w:right w:val="single" w:sz="8" w:space="0" w:color="000000"/>
            </w:tcBorders>
            <w:tcMar>
              <w:top w:w="0" w:type="dxa"/>
              <w:left w:w="28" w:type="dxa"/>
              <w:bottom w:w="0" w:type="dxa"/>
              <w:right w:w="28" w:type="dxa"/>
            </w:tcMar>
          </w:tcPr>
          <w:p w14:paraId="6AD97C7A" w14:textId="6C4B3675" w:rsidR="00B304A8" w:rsidRPr="0078705E" w:rsidRDefault="00C5242B" w:rsidP="0008103A">
            <w:pPr>
              <w:pStyle w:val="aff6"/>
              <w:keepNext/>
              <w:spacing w:after="20"/>
              <w:ind w:firstLine="0"/>
              <w:jc w:val="center"/>
              <w:rPr>
                <w:sz w:val="20"/>
                <w:szCs w:val="20"/>
                <w:lang w:val="ru-RU"/>
              </w:rPr>
            </w:pPr>
            <w:r w:rsidRPr="0078705E">
              <w:rPr>
                <w:sz w:val="20"/>
                <w:szCs w:val="20"/>
                <w:lang w:val="ru-RU"/>
              </w:rPr>
              <w:t>0,5</w:t>
            </w:r>
          </w:p>
        </w:tc>
      </w:tr>
      <w:tr w:rsidR="00B304A8" w:rsidRPr="00A15D57" w14:paraId="0594F5D1" w14:textId="77777777" w:rsidTr="003A4303">
        <w:trPr>
          <w:tblHeader/>
        </w:trPr>
        <w:tc>
          <w:tcPr>
            <w:tcW w:w="1550" w:type="dxa"/>
            <w:vMerge/>
            <w:tcBorders>
              <w:top w:val="single" w:sz="8" w:space="0" w:color="000000"/>
              <w:left w:val="single" w:sz="8" w:space="0" w:color="000000"/>
              <w:right w:val="single" w:sz="8" w:space="0" w:color="000000"/>
            </w:tcBorders>
            <w:tcMar>
              <w:top w:w="0" w:type="dxa"/>
              <w:left w:w="28" w:type="dxa"/>
              <w:bottom w:w="0" w:type="dxa"/>
              <w:right w:w="28" w:type="dxa"/>
            </w:tcMar>
          </w:tcPr>
          <w:p w14:paraId="3F11974E" w14:textId="77777777" w:rsidR="00B304A8" w:rsidRPr="00BF7FAA" w:rsidRDefault="00B304A8" w:rsidP="0008103A">
            <w:pPr>
              <w:pStyle w:val="aff6"/>
              <w:spacing w:after="20"/>
              <w:ind w:firstLine="0"/>
              <w:jc w:val="center"/>
              <w:rPr>
                <w:sz w:val="20"/>
                <w:szCs w:val="20"/>
                <w:lang w:val="ru-RU"/>
              </w:rPr>
            </w:pPr>
          </w:p>
        </w:tc>
        <w:tc>
          <w:tcPr>
            <w:tcW w:w="2268" w:type="dxa"/>
            <w:vMerge/>
            <w:tcBorders>
              <w:left w:val="single" w:sz="8" w:space="0" w:color="000000"/>
              <w:bottom w:val="single" w:sz="8" w:space="0" w:color="000000"/>
              <w:right w:val="single" w:sz="8" w:space="0" w:color="000000"/>
            </w:tcBorders>
            <w:tcMar>
              <w:top w:w="0" w:type="dxa"/>
              <w:left w:w="28" w:type="dxa"/>
              <w:bottom w:w="0" w:type="dxa"/>
              <w:right w:w="28" w:type="dxa"/>
            </w:tcMar>
          </w:tcPr>
          <w:p w14:paraId="20E66E2B" w14:textId="77777777" w:rsidR="00B304A8" w:rsidRPr="0078705E" w:rsidRDefault="00B304A8" w:rsidP="00B82E19">
            <w:pPr>
              <w:pStyle w:val="aff6"/>
              <w:spacing w:after="20"/>
              <w:ind w:firstLine="0"/>
              <w:jc w:val="left"/>
              <w:rPr>
                <w:sz w:val="20"/>
                <w:szCs w:val="20"/>
                <w:lang w:val="ru-RU"/>
              </w:rPr>
            </w:pPr>
          </w:p>
        </w:tc>
        <w:tc>
          <w:tcPr>
            <w:tcW w:w="2835" w:type="dxa"/>
            <w:gridSpan w:val="2"/>
            <w:tcBorders>
              <w:top w:val="single" w:sz="8" w:space="0" w:color="000000"/>
              <w:left w:val="single" w:sz="8" w:space="0" w:color="000000"/>
              <w:bottom w:val="single" w:sz="8" w:space="0" w:color="000000"/>
              <w:right w:val="single" w:sz="8" w:space="0" w:color="000000"/>
            </w:tcBorders>
            <w:tcMar>
              <w:top w:w="0" w:type="dxa"/>
              <w:left w:w="28" w:type="dxa"/>
              <w:bottom w:w="0" w:type="dxa"/>
              <w:right w:w="28" w:type="dxa"/>
            </w:tcMar>
          </w:tcPr>
          <w:p w14:paraId="431D3180" w14:textId="3603DE37" w:rsidR="00B304A8" w:rsidRPr="0078705E" w:rsidRDefault="00C5242B" w:rsidP="00C961B2">
            <w:pPr>
              <w:pStyle w:val="aff6"/>
              <w:spacing w:after="120"/>
              <w:ind w:firstLine="0"/>
              <w:jc w:val="left"/>
              <w:rPr>
                <w:sz w:val="20"/>
                <w:szCs w:val="20"/>
                <w:lang w:val="ru-RU"/>
              </w:rPr>
            </w:pPr>
            <w:r w:rsidRPr="0078705E">
              <w:rPr>
                <w:sz w:val="20"/>
                <w:szCs w:val="20"/>
                <w:lang w:val="ru-RU"/>
              </w:rPr>
              <w:t>Расстояние до бокового препятствия, м</w:t>
            </w:r>
          </w:p>
        </w:tc>
        <w:tc>
          <w:tcPr>
            <w:tcW w:w="2982" w:type="dxa"/>
            <w:gridSpan w:val="2"/>
            <w:tcBorders>
              <w:top w:val="single" w:sz="8" w:space="0" w:color="000000"/>
              <w:left w:val="single" w:sz="8" w:space="0" w:color="000000"/>
              <w:bottom w:val="single" w:sz="8" w:space="0" w:color="000000"/>
              <w:right w:val="single" w:sz="8" w:space="0" w:color="000000"/>
            </w:tcBorders>
            <w:tcMar>
              <w:top w:w="0" w:type="dxa"/>
              <w:left w:w="28" w:type="dxa"/>
              <w:bottom w:w="0" w:type="dxa"/>
              <w:right w:w="28" w:type="dxa"/>
            </w:tcMar>
          </w:tcPr>
          <w:p w14:paraId="5200D916" w14:textId="43BB953F" w:rsidR="00B304A8" w:rsidRPr="0078705E" w:rsidRDefault="00C5242B" w:rsidP="0008103A">
            <w:pPr>
              <w:pStyle w:val="aff6"/>
              <w:keepNext/>
              <w:spacing w:after="20"/>
              <w:ind w:firstLine="0"/>
              <w:jc w:val="center"/>
              <w:rPr>
                <w:sz w:val="20"/>
                <w:szCs w:val="20"/>
                <w:lang w:val="ru-RU"/>
              </w:rPr>
            </w:pPr>
            <w:r w:rsidRPr="0078705E">
              <w:rPr>
                <w:sz w:val="20"/>
                <w:szCs w:val="20"/>
                <w:lang w:val="ru-RU"/>
              </w:rPr>
              <w:t>0,5</w:t>
            </w:r>
          </w:p>
        </w:tc>
      </w:tr>
      <w:tr w:rsidR="003E24EF" w:rsidRPr="00A15D57" w14:paraId="1DAF99D9" w14:textId="77777777" w:rsidTr="00133A35">
        <w:trPr>
          <w:tblHeader/>
        </w:trPr>
        <w:tc>
          <w:tcPr>
            <w:tcW w:w="1550" w:type="dxa"/>
            <w:vMerge/>
            <w:tcBorders>
              <w:left w:val="single" w:sz="8" w:space="0" w:color="000000"/>
              <w:bottom w:val="single" w:sz="8" w:space="0" w:color="000000"/>
              <w:right w:val="single" w:sz="8" w:space="0" w:color="000000"/>
            </w:tcBorders>
            <w:tcMar>
              <w:top w:w="0" w:type="dxa"/>
              <w:left w:w="28" w:type="dxa"/>
              <w:bottom w:w="0" w:type="dxa"/>
              <w:right w:w="28" w:type="dxa"/>
            </w:tcMar>
          </w:tcPr>
          <w:p w14:paraId="5DC345BD" w14:textId="77777777" w:rsidR="003E24EF" w:rsidRPr="00A15D57" w:rsidRDefault="003E24EF" w:rsidP="0008103A">
            <w:pPr>
              <w:pStyle w:val="aff6"/>
              <w:spacing w:after="20"/>
              <w:ind w:firstLine="0"/>
              <w:jc w:val="center"/>
              <w:rPr>
                <w:b/>
                <w:sz w:val="20"/>
                <w:szCs w:val="20"/>
                <w:lang w:val="ru-RU"/>
              </w:rPr>
            </w:pPr>
          </w:p>
        </w:tc>
        <w:tc>
          <w:tcPr>
            <w:tcW w:w="2268" w:type="dxa"/>
            <w:tcBorders>
              <w:top w:val="single" w:sz="8" w:space="0" w:color="000000"/>
              <w:left w:val="single" w:sz="8" w:space="0" w:color="000000"/>
              <w:bottom w:val="single" w:sz="8" w:space="0" w:color="000000"/>
              <w:right w:val="single" w:sz="8" w:space="0" w:color="000000"/>
            </w:tcBorders>
            <w:tcMar>
              <w:top w:w="0" w:type="dxa"/>
              <w:left w:w="28" w:type="dxa"/>
              <w:bottom w:w="0" w:type="dxa"/>
              <w:right w:w="28" w:type="dxa"/>
            </w:tcMar>
          </w:tcPr>
          <w:p w14:paraId="27574358" w14:textId="77777777" w:rsidR="003E24EF" w:rsidRPr="0078705E" w:rsidRDefault="003E24EF" w:rsidP="002B0F47">
            <w:pPr>
              <w:pStyle w:val="aff6"/>
              <w:spacing w:after="120"/>
              <w:ind w:firstLine="0"/>
              <w:jc w:val="left"/>
              <w:rPr>
                <w:b/>
                <w:sz w:val="20"/>
                <w:szCs w:val="20"/>
                <w:lang w:val="ru-RU"/>
              </w:rPr>
            </w:pPr>
            <w:r w:rsidRPr="0078705E">
              <w:rPr>
                <w:sz w:val="20"/>
                <w:szCs w:val="20"/>
                <w:lang w:val="ru-RU"/>
              </w:rPr>
              <w:t>Расчетный показатель максимально допустимого уровня территориальной доступности</w:t>
            </w:r>
          </w:p>
        </w:tc>
        <w:tc>
          <w:tcPr>
            <w:tcW w:w="5817" w:type="dxa"/>
            <w:gridSpan w:val="4"/>
            <w:tcBorders>
              <w:top w:val="single" w:sz="8" w:space="0" w:color="000000"/>
              <w:left w:val="single" w:sz="8" w:space="0" w:color="000000"/>
              <w:bottom w:val="single" w:sz="8" w:space="0" w:color="000000"/>
              <w:right w:val="single" w:sz="8" w:space="0" w:color="000000"/>
            </w:tcBorders>
            <w:tcMar>
              <w:top w:w="0" w:type="dxa"/>
              <w:left w:w="28" w:type="dxa"/>
              <w:bottom w:w="0" w:type="dxa"/>
              <w:right w:w="28" w:type="dxa"/>
            </w:tcMar>
          </w:tcPr>
          <w:p w14:paraId="59BF5F15" w14:textId="77777777" w:rsidR="003E24EF" w:rsidRPr="0078705E" w:rsidRDefault="003E24EF" w:rsidP="0008103A">
            <w:pPr>
              <w:pStyle w:val="aff6"/>
              <w:keepNext/>
              <w:spacing w:after="20"/>
              <w:ind w:firstLine="0"/>
              <w:jc w:val="center"/>
              <w:rPr>
                <w:b/>
                <w:sz w:val="20"/>
                <w:szCs w:val="20"/>
                <w:lang w:val="ru-RU"/>
              </w:rPr>
            </w:pPr>
            <w:r w:rsidRPr="0078705E">
              <w:rPr>
                <w:sz w:val="20"/>
                <w:szCs w:val="20"/>
                <w:lang w:val="ru-RU"/>
              </w:rPr>
              <w:t>Не нормируется</w:t>
            </w:r>
          </w:p>
        </w:tc>
      </w:tr>
      <w:bookmarkEnd w:id="48"/>
      <w:tr w:rsidR="00554F89" w:rsidRPr="00A15D57" w14:paraId="3E663DC1" w14:textId="77777777" w:rsidTr="0008103A">
        <w:tc>
          <w:tcPr>
            <w:tcW w:w="9635" w:type="dxa"/>
            <w:gridSpan w:val="6"/>
            <w:tcBorders>
              <w:top w:val="single" w:sz="8" w:space="0" w:color="000000"/>
              <w:left w:val="single" w:sz="8" w:space="0" w:color="000000"/>
              <w:bottom w:val="single" w:sz="8" w:space="0" w:color="000000"/>
              <w:right w:val="single" w:sz="8" w:space="0" w:color="000000"/>
            </w:tcBorders>
            <w:tcMar>
              <w:top w:w="0" w:type="dxa"/>
              <w:left w:w="28" w:type="dxa"/>
              <w:bottom w:w="0" w:type="dxa"/>
              <w:right w:w="28" w:type="dxa"/>
            </w:tcMar>
          </w:tcPr>
          <w:p w14:paraId="4D4DA2FB" w14:textId="77777777" w:rsidR="00554F89" w:rsidRPr="0078705E" w:rsidRDefault="00554F89" w:rsidP="00820AF0">
            <w:pPr>
              <w:pStyle w:val="aff6"/>
              <w:keepNext/>
              <w:spacing w:before="120"/>
              <w:ind w:firstLine="0"/>
              <w:rPr>
                <w:b/>
                <w:bCs/>
                <w:sz w:val="20"/>
                <w:szCs w:val="20"/>
                <w:lang w:val="ru-RU"/>
              </w:rPr>
            </w:pPr>
            <w:r w:rsidRPr="0078705E">
              <w:rPr>
                <w:b/>
                <w:bCs/>
                <w:sz w:val="20"/>
                <w:szCs w:val="20"/>
                <w:lang w:val="ru-RU"/>
              </w:rPr>
              <w:t>Примечания:</w:t>
            </w:r>
          </w:p>
          <w:p w14:paraId="36724748" w14:textId="62134442" w:rsidR="00554F89" w:rsidRPr="0078705E" w:rsidRDefault="00554F89" w:rsidP="0008103A">
            <w:pPr>
              <w:pStyle w:val="aff6"/>
              <w:ind w:firstLine="0"/>
              <w:rPr>
                <w:sz w:val="20"/>
                <w:szCs w:val="20"/>
                <w:lang w:val="ru-RU"/>
              </w:rPr>
            </w:pPr>
            <w:r w:rsidRPr="0078705E">
              <w:rPr>
                <w:sz w:val="20"/>
                <w:szCs w:val="20"/>
                <w:lang w:val="ru-RU"/>
              </w:rPr>
              <w:t>1. Велосипедные дорожки устраиваются в административн</w:t>
            </w:r>
            <w:r w:rsidR="009A288C" w:rsidRPr="0078705E">
              <w:rPr>
                <w:sz w:val="20"/>
                <w:szCs w:val="20"/>
                <w:lang w:val="ru-RU"/>
              </w:rPr>
              <w:t>ом</w:t>
            </w:r>
            <w:r w:rsidRPr="0078705E">
              <w:rPr>
                <w:sz w:val="20"/>
                <w:szCs w:val="20"/>
                <w:lang w:val="ru-RU"/>
              </w:rPr>
              <w:t xml:space="preserve"> центр</w:t>
            </w:r>
            <w:r w:rsidR="009A288C" w:rsidRPr="0078705E">
              <w:rPr>
                <w:sz w:val="20"/>
                <w:szCs w:val="20"/>
                <w:lang w:val="ru-RU"/>
              </w:rPr>
              <w:t>е</w:t>
            </w:r>
            <w:r w:rsidRPr="0078705E">
              <w:rPr>
                <w:sz w:val="20"/>
                <w:szCs w:val="20"/>
                <w:lang w:val="ru-RU"/>
              </w:rPr>
              <w:t xml:space="preserve"> </w:t>
            </w:r>
            <w:r w:rsidR="009A288C" w:rsidRPr="0078705E">
              <w:rPr>
                <w:sz w:val="20"/>
                <w:szCs w:val="20"/>
                <w:lang w:val="ru-RU"/>
              </w:rPr>
              <w:t>муниципального образования</w:t>
            </w:r>
            <w:r w:rsidRPr="0078705E">
              <w:rPr>
                <w:sz w:val="20"/>
                <w:szCs w:val="20"/>
                <w:lang w:val="ru-RU"/>
              </w:rPr>
              <w:t xml:space="preserve">, </w:t>
            </w:r>
            <w:r w:rsidR="00D94F54" w:rsidRPr="0078705E">
              <w:rPr>
                <w:sz w:val="20"/>
                <w:szCs w:val="20"/>
                <w:lang w:val="ru-RU"/>
              </w:rPr>
              <w:t>в остальных</w:t>
            </w:r>
            <w:r w:rsidRPr="0078705E">
              <w:rPr>
                <w:sz w:val="20"/>
                <w:szCs w:val="20"/>
                <w:lang w:val="ru-RU"/>
              </w:rPr>
              <w:t xml:space="preserve"> населенных пунктах</w:t>
            </w:r>
            <w:r w:rsidR="00D94F54" w:rsidRPr="0078705E">
              <w:rPr>
                <w:sz w:val="20"/>
                <w:szCs w:val="20"/>
                <w:lang w:val="ru-RU"/>
              </w:rPr>
              <w:t xml:space="preserve"> </w:t>
            </w:r>
            <w:r w:rsidRPr="0078705E">
              <w:rPr>
                <w:sz w:val="20"/>
                <w:szCs w:val="20"/>
                <w:lang w:val="ru-RU"/>
              </w:rPr>
              <w:t>– в зависимости от потребности в велотранспортной инфраструктуре, определяемой в рамках градостроительной деятельности муниципального образования.</w:t>
            </w:r>
          </w:p>
          <w:p w14:paraId="27AD3BF9" w14:textId="38F3E144" w:rsidR="00CD71A2" w:rsidRPr="0078705E" w:rsidRDefault="00554F89" w:rsidP="00CD71A2">
            <w:pPr>
              <w:pStyle w:val="aff6"/>
              <w:ind w:firstLine="0"/>
              <w:rPr>
                <w:sz w:val="20"/>
                <w:szCs w:val="20"/>
                <w:lang w:val="ru-RU"/>
              </w:rPr>
            </w:pPr>
            <w:r w:rsidRPr="0078705E">
              <w:rPr>
                <w:sz w:val="20"/>
                <w:szCs w:val="20"/>
                <w:lang w:val="ru-RU"/>
              </w:rPr>
              <w:t xml:space="preserve">2. </w:t>
            </w:r>
            <w:r w:rsidR="00CD71A2" w:rsidRPr="0078705E">
              <w:rPr>
                <w:sz w:val="20"/>
                <w:szCs w:val="20"/>
                <w:lang w:val="ru-RU"/>
              </w:rPr>
              <w:t>Проектирование велодорожек следует осуществлять в соответствии с требованиями раздела 6 «ГОСТ 33150-2014 и разделом 9 Изменений № 3 к СП 396.1325800.</w:t>
            </w:r>
          </w:p>
          <w:p w14:paraId="3BE2964D" w14:textId="3D5F8C7D" w:rsidR="00CD71A2" w:rsidRPr="0078705E" w:rsidRDefault="00CD71A2" w:rsidP="00CD71A2">
            <w:pPr>
              <w:pStyle w:val="aff6"/>
              <w:spacing w:after="20"/>
              <w:ind w:firstLine="0"/>
              <w:rPr>
                <w:sz w:val="20"/>
                <w:szCs w:val="20"/>
                <w:lang w:val="ru-RU"/>
              </w:rPr>
            </w:pPr>
            <w:r w:rsidRPr="0078705E">
              <w:rPr>
                <w:sz w:val="20"/>
                <w:szCs w:val="20"/>
                <w:lang w:val="ru-RU"/>
              </w:rPr>
              <w:t>3. Остальные геометрические параметры велосипедной дорожки следует принимать в соответствии с таблиц</w:t>
            </w:r>
            <w:r w:rsidR="003D7CFE">
              <w:rPr>
                <w:sz w:val="20"/>
                <w:szCs w:val="20"/>
                <w:lang w:val="ru-RU"/>
              </w:rPr>
              <w:t>ей</w:t>
            </w:r>
            <w:r w:rsidRPr="0078705E">
              <w:rPr>
                <w:sz w:val="20"/>
                <w:szCs w:val="20"/>
                <w:lang w:val="ru-RU"/>
              </w:rPr>
              <w:t xml:space="preserve"> 4 ГОСТ 33150-2014.</w:t>
            </w:r>
          </w:p>
          <w:p w14:paraId="09608995" w14:textId="77777777" w:rsidR="006535C9" w:rsidRDefault="00CD71A2" w:rsidP="006535C9">
            <w:pPr>
              <w:pStyle w:val="aff6"/>
              <w:ind w:firstLine="0"/>
              <w:rPr>
                <w:sz w:val="20"/>
                <w:szCs w:val="20"/>
                <w:lang w:val="ru-RU"/>
              </w:rPr>
            </w:pPr>
            <w:r w:rsidRPr="0078705E">
              <w:rPr>
                <w:sz w:val="20"/>
                <w:szCs w:val="20"/>
                <w:lang w:val="ru-RU"/>
              </w:rPr>
              <w:t xml:space="preserve">4. Наряду с велосипедными дорожками допускается устраивать велосипедные полосы по краю проезжей части улиц и дорог. Ширину полосы рекомендуется принимать не менее 1,2 метра при движении в направлении транспортного потока и не менее 1,5 метра – при встречном движении. Велосипедная полоса, устраиваемая вдоль тротуара, может быть меньшей ширины (но не менее 1 метра) с отделением от основной проезжей части автомобильной дороги разделительной полосой, с соответствующей установкой дорожных знаков, нанесением разметки. </w:t>
            </w:r>
          </w:p>
          <w:p w14:paraId="0CD765BA" w14:textId="518C2B28" w:rsidR="00554F89" w:rsidRPr="00AB4B94" w:rsidRDefault="00CD71A2" w:rsidP="006535C9">
            <w:pPr>
              <w:pStyle w:val="aff6"/>
              <w:ind w:firstLine="0"/>
              <w:rPr>
                <w:sz w:val="20"/>
                <w:szCs w:val="20"/>
                <w:lang w:val="ru-RU"/>
              </w:rPr>
            </w:pPr>
            <w:r w:rsidRPr="0078705E">
              <w:rPr>
                <w:sz w:val="20"/>
                <w:szCs w:val="20"/>
                <w:lang w:val="ru-RU"/>
              </w:rPr>
              <w:t>5. У объектов массового посещения следует предусматривать размещение велостоянок и стоянок средств индивидуальной мобильности (далее - СИМ), их оборудуют парковочными устройствами, которые служат опорой велосипеду и позволяют закрепить его; парковки самокатов допускается предусматривать с креплением самоката к стойке или без крепления к стойке; площадки для парковки СИМ и велосипедов, для которых не требуется опора, следует выделять цветом покрытия и указателями</w:t>
            </w:r>
            <w:r w:rsidR="00AB4B94">
              <w:rPr>
                <w:sz w:val="20"/>
                <w:szCs w:val="20"/>
                <w:lang w:val="ru-RU"/>
              </w:rPr>
              <w:t>;</w:t>
            </w:r>
            <w:r w:rsidRPr="0078705E">
              <w:rPr>
                <w:sz w:val="20"/>
                <w:szCs w:val="20"/>
                <w:lang w:val="ru-RU"/>
              </w:rPr>
              <w:t xml:space="preserve"> </w:t>
            </w:r>
            <w:r w:rsidR="00AB4B94">
              <w:rPr>
                <w:sz w:val="20"/>
                <w:szCs w:val="20"/>
                <w:lang w:val="ru-RU"/>
              </w:rPr>
              <w:t>т</w:t>
            </w:r>
            <w:r w:rsidRPr="0078705E">
              <w:rPr>
                <w:sz w:val="20"/>
                <w:szCs w:val="20"/>
                <w:lang w:val="ru-RU"/>
              </w:rPr>
              <w:t>ребуемое число мест для парковки СИМ и велосипедов следует определять раздельно для каждого объекта различного функционального назначения</w:t>
            </w:r>
            <w:r w:rsidR="00AB4B94">
              <w:rPr>
                <w:sz w:val="20"/>
                <w:szCs w:val="20"/>
                <w:lang w:val="ru-RU"/>
              </w:rPr>
              <w:t xml:space="preserve"> </w:t>
            </w:r>
            <w:r w:rsidR="00AB4B94" w:rsidRPr="0078705E">
              <w:rPr>
                <w:sz w:val="20"/>
                <w:szCs w:val="20"/>
                <w:lang w:val="ru-RU"/>
              </w:rPr>
              <w:t>(в соответствии с п.9.5 Изменений № 3 к СП 396.1325800.2018)</w:t>
            </w:r>
            <w:r w:rsidR="00AB4B94">
              <w:rPr>
                <w:sz w:val="20"/>
                <w:szCs w:val="20"/>
                <w:lang w:val="ru-RU"/>
              </w:rPr>
              <w:t>.</w:t>
            </w:r>
            <w:r w:rsidRPr="0078705E">
              <w:rPr>
                <w:sz w:val="20"/>
                <w:szCs w:val="20"/>
                <w:lang w:val="ru-RU"/>
              </w:rPr>
              <w:t xml:space="preserve"> </w:t>
            </w:r>
          </w:p>
        </w:tc>
      </w:tr>
    </w:tbl>
    <w:p w14:paraId="735BDCE4" w14:textId="028F4A2A" w:rsidR="00D37724" w:rsidRPr="00A15D57" w:rsidRDefault="00D37724" w:rsidP="007460AB">
      <w:pPr>
        <w:keepNext/>
        <w:spacing w:before="240"/>
        <w:jc w:val="right"/>
        <w:rPr>
          <w:bCs/>
          <w:iCs/>
        </w:rPr>
      </w:pPr>
      <w:r w:rsidRPr="00A15D57">
        <w:rPr>
          <w:bCs/>
          <w:iCs/>
        </w:rPr>
        <w:lastRenderedPageBreak/>
        <w:t>Таблица 1.</w:t>
      </w:r>
      <w:r w:rsidR="000F0B26" w:rsidRPr="00A15D57">
        <w:rPr>
          <w:bCs/>
          <w:iCs/>
        </w:rPr>
        <w:t>4</w:t>
      </w:r>
    </w:p>
    <w:p w14:paraId="2636177B" w14:textId="77777777" w:rsidR="00D37724" w:rsidRPr="00A15D57" w:rsidRDefault="00030E3B" w:rsidP="00030E3B">
      <w:pPr>
        <w:pStyle w:val="5"/>
      </w:pPr>
      <w:r w:rsidRPr="00A15D57">
        <w:t>Объекты</w:t>
      </w:r>
      <w:r w:rsidR="00D37724" w:rsidRPr="00A15D57">
        <w:t xml:space="preserve"> </w:t>
      </w:r>
      <w:r w:rsidR="00A05C55" w:rsidRPr="00A15D57">
        <w:t xml:space="preserve">местного значения муниципального округа </w:t>
      </w:r>
      <w:r w:rsidR="00D37724" w:rsidRPr="00A15D57">
        <w:t>в области образования</w:t>
      </w:r>
    </w:p>
    <w:tbl>
      <w:tblPr>
        <w:tblW w:w="9629" w:type="dxa"/>
        <w:tblLayout w:type="fixed"/>
        <w:tblCellMar>
          <w:left w:w="10" w:type="dxa"/>
          <w:right w:w="10" w:type="dxa"/>
        </w:tblCellMar>
        <w:tblLook w:val="04A0" w:firstRow="1" w:lastRow="0" w:firstColumn="1" w:lastColumn="0" w:noHBand="0" w:noVBand="1"/>
      </w:tblPr>
      <w:tblGrid>
        <w:gridCol w:w="1550"/>
        <w:gridCol w:w="1842"/>
        <w:gridCol w:w="2987"/>
        <w:gridCol w:w="2410"/>
        <w:gridCol w:w="840"/>
      </w:tblGrid>
      <w:tr w:rsidR="00030E3B" w:rsidRPr="00A15D57" w14:paraId="5ECF9038" w14:textId="77777777" w:rsidTr="00746006">
        <w:trPr>
          <w:tblHeader/>
        </w:trPr>
        <w:tc>
          <w:tcPr>
            <w:tcW w:w="1550" w:type="dxa"/>
            <w:tcBorders>
              <w:top w:val="single" w:sz="8" w:space="0" w:color="000000"/>
              <w:left w:val="single" w:sz="8" w:space="0" w:color="000000"/>
              <w:bottom w:val="single" w:sz="8" w:space="0" w:color="000000"/>
              <w:right w:val="single" w:sz="8" w:space="0" w:color="000000"/>
            </w:tcBorders>
            <w:shd w:val="clear" w:color="auto" w:fill="FFFFFF"/>
            <w:tcMar>
              <w:top w:w="0" w:type="dxa"/>
              <w:left w:w="28" w:type="dxa"/>
              <w:bottom w:w="0" w:type="dxa"/>
              <w:right w:w="28" w:type="dxa"/>
            </w:tcMar>
          </w:tcPr>
          <w:p w14:paraId="042F9EE2" w14:textId="77777777" w:rsidR="00030E3B" w:rsidRPr="00A15D57" w:rsidRDefault="00030E3B" w:rsidP="00672F41">
            <w:pPr>
              <w:pStyle w:val="aff6"/>
              <w:keepNext/>
              <w:spacing w:after="20"/>
              <w:ind w:firstLine="0"/>
              <w:jc w:val="center"/>
              <w:rPr>
                <w:b/>
                <w:sz w:val="20"/>
                <w:szCs w:val="20"/>
                <w:lang w:val="ru-RU"/>
              </w:rPr>
            </w:pPr>
            <w:r w:rsidRPr="00A15D57">
              <w:rPr>
                <w:b/>
                <w:sz w:val="20"/>
                <w:szCs w:val="20"/>
                <w:lang w:val="ru-RU"/>
              </w:rPr>
              <w:t>Наименование вида объекта</w:t>
            </w:r>
          </w:p>
        </w:tc>
        <w:tc>
          <w:tcPr>
            <w:tcW w:w="1842" w:type="dxa"/>
            <w:tcBorders>
              <w:top w:val="single" w:sz="8" w:space="0" w:color="000000"/>
              <w:left w:val="single" w:sz="8" w:space="0" w:color="000000"/>
              <w:bottom w:val="single" w:sz="8" w:space="0" w:color="000000"/>
              <w:right w:val="single" w:sz="8" w:space="0" w:color="000000"/>
            </w:tcBorders>
            <w:shd w:val="clear" w:color="auto" w:fill="FFFFFF"/>
            <w:tcMar>
              <w:top w:w="0" w:type="dxa"/>
              <w:left w:w="28" w:type="dxa"/>
              <w:bottom w:w="0" w:type="dxa"/>
              <w:right w:w="28" w:type="dxa"/>
            </w:tcMar>
          </w:tcPr>
          <w:p w14:paraId="31EEE55F" w14:textId="77777777" w:rsidR="00030E3B" w:rsidRPr="00A15D57" w:rsidRDefault="00030E3B" w:rsidP="00672F41">
            <w:pPr>
              <w:pStyle w:val="aff6"/>
              <w:keepNext/>
              <w:spacing w:after="20"/>
              <w:ind w:firstLine="0"/>
              <w:jc w:val="center"/>
              <w:rPr>
                <w:b/>
                <w:sz w:val="20"/>
                <w:szCs w:val="20"/>
                <w:lang w:val="ru-RU"/>
              </w:rPr>
            </w:pPr>
            <w:r w:rsidRPr="00A15D57">
              <w:rPr>
                <w:b/>
                <w:sz w:val="20"/>
                <w:szCs w:val="20"/>
                <w:lang w:val="ru-RU"/>
              </w:rPr>
              <w:t>Тип расчетного показателя</w:t>
            </w:r>
          </w:p>
        </w:tc>
        <w:tc>
          <w:tcPr>
            <w:tcW w:w="2987" w:type="dxa"/>
            <w:tcBorders>
              <w:top w:val="single" w:sz="8" w:space="0" w:color="000000"/>
              <w:left w:val="single" w:sz="8" w:space="0" w:color="000000"/>
              <w:bottom w:val="single" w:sz="8" w:space="0" w:color="000000"/>
              <w:right w:val="single" w:sz="8" w:space="0" w:color="000000"/>
            </w:tcBorders>
            <w:shd w:val="clear" w:color="auto" w:fill="FFFFFF"/>
            <w:tcMar>
              <w:top w:w="0" w:type="dxa"/>
              <w:left w:w="28" w:type="dxa"/>
              <w:bottom w:w="0" w:type="dxa"/>
              <w:right w:w="28" w:type="dxa"/>
            </w:tcMar>
          </w:tcPr>
          <w:p w14:paraId="34E239DD" w14:textId="77777777" w:rsidR="00030E3B" w:rsidRPr="00A15D57" w:rsidRDefault="00030E3B" w:rsidP="00672F41">
            <w:pPr>
              <w:pStyle w:val="aff6"/>
              <w:keepNext/>
              <w:spacing w:after="20"/>
              <w:ind w:firstLine="0"/>
              <w:jc w:val="center"/>
              <w:rPr>
                <w:b/>
                <w:sz w:val="20"/>
                <w:szCs w:val="20"/>
                <w:lang w:val="ru-RU"/>
              </w:rPr>
            </w:pPr>
            <w:r w:rsidRPr="00A15D57">
              <w:rPr>
                <w:b/>
                <w:sz w:val="20"/>
                <w:szCs w:val="20"/>
                <w:lang w:val="ru-RU"/>
              </w:rPr>
              <w:t>Наименование расчетного показателя, единица измерения</w:t>
            </w:r>
          </w:p>
        </w:tc>
        <w:tc>
          <w:tcPr>
            <w:tcW w:w="3250"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28" w:type="dxa"/>
              <w:bottom w:w="0" w:type="dxa"/>
              <w:right w:w="28" w:type="dxa"/>
            </w:tcMar>
          </w:tcPr>
          <w:p w14:paraId="65D2B0A5" w14:textId="77777777" w:rsidR="00030E3B" w:rsidRPr="00A15D57" w:rsidRDefault="002D19B7" w:rsidP="00672F41">
            <w:pPr>
              <w:pStyle w:val="aff6"/>
              <w:keepNext/>
              <w:spacing w:after="20"/>
              <w:ind w:firstLine="0"/>
              <w:jc w:val="center"/>
            </w:pPr>
            <w:r w:rsidRPr="00A15D57">
              <w:rPr>
                <w:b/>
                <w:sz w:val="20"/>
                <w:szCs w:val="20"/>
                <w:lang w:val="ru-RU"/>
              </w:rPr>
              <w:t>Значения</w:t>
            </w:r>
            <w:r w:rsidR="00030E3B" w:rsidRPr="00A15D57">
              <w:rPr>
                <w:b/>
                <w:sz w:val="20"/>
                <w:szCs w:val="20"/>
                <w:lang w:val="ru-RU"/>
              </w:rPr>
              <w:t xml:space="preserve"> расчетного показателя</w:t>
            </w:r>
          </w:p>
        </w:tc>
      </w:tr>
      <w:tr w:rsidR="00030E3B" w:rsidRPr="00A15D57" w14:paraId="36EE56C2" w14:textId="77777777" w:rsidTr="00D34131">
        <w:tc>
          <w:tcPr>
            <w:tcW w:w="9629"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28" w:type="dxa"/>
              <w:bottom w:w="0" w:type="dxa"/>
              <w:right w:w="28" w:type="dxa"/>
            </w:tcMar>
          </w:tcPr>
          <w:p w14:paraId="5BDC8BDC" w14:textId="77777777" w:rsidR="00030E3B" w:rsidRPr="00A15D57" w:rsidRDefault="00030E3B" w:rsidP="00672F41">
            <w:pPr>
              <w:pStyle w:val="aff6"/>
              <w:spacing w:after="20"/>
              <w:ind w:firstLine="0"/>
              <w:jc w:val="center"/>
            </w:pPr>
            <w:r w:rsidRPr="00A15D57">
              <w:rPr>
                <w:b/>
                <w:bCs/>
                <w:sz w:val="20"/>
                <w:szCs w:val="20"/>
                <w:lang w:val="ru-RU"/>
              </w:rPr>
              <w:t>Дошкольное образование</w:t>
            </w:r>
          </w:p>
        </w:tc>
      </w:tr>
      <w:tr w:rsidR="0066741C" w:rsidRPr="00A15D57" w14:paraId="01BC2BD3" w14:textId="77777777" w:rsidTr="00746006">
        <w:tc>
          <w:tcPr>
            <w:tcW w:w="1550"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28" w:type="dxa"/>
              <w:bottom w:w="0" w:type="dxa"/>
              <w:right w:w="28" w:type="dxa"/>
            </w:tcMar>
          </w:tcPr>
          <w:p w14:paraId="7083102A" w14:textId="30CE81C5" w:rsidR="0066741C" w:rsidRPr="00A15D57" w:rsidRDefault="0066741C" w:rsidP="000F0B26">
            <w:pPr>
              <w:pStyle w:val="aff6"/>
              <w:spacing w:after="20"/>
              <w:ind w:firstLine="0"/>
              <w:rPr>
                <w:sz w:val="20"/>
                <w:szCs w:val="20"/>
                <w:lang w:val="ru-RU"/>
              </w:rPr>
            </w:pPr>
            <w:r w:rsidRPr="00A15D57">
              <w:rPr>
                <w:sz w:val="20"/>
                <w:szCs w:val="20"/>
                <w:lang w:val="ru-RU"/>
              </w:rPr>
              <w:t>Дошкольные образовательные организации</w:t>
            </w:r>
            <w:r>
              <w:rPr>
                <w:sz w:val="20"/>
                <w:szCs w:val="20"/>
                <w:lang w:val="ru-RU"/>
              </w:rPr>
              <w:t xml:space="preserve"> </w:t>
            </w:r>
          </w:p>
        </w:tc>
        <w:tc>
          <w:tcPr>
            <w:tcW w:w="1842" w:type="dxa"/>
            <w:vMerge w:val="restart"/>
            <w:tcBorders>
              <w:top w:val="single" w:sz="8" w:space="0" w:color="000000"/>
              <w:left w:val="single" w:sz="8" w:space="0" w:color="000000"/>
              <w:right w:val="single" w:sz="8" w:space="0" w:color="000000"/>
            </w:tcBorders>
            <w:shd w:val="clear" w:color="auto" w:fill="FFFFFF"/>
            <w:tcMar>
              <w:top w:w="0" w:type="dxa"/>
              <w:left w:w="28" w:type="dxa"/>
              <w:bottom w:w="0" w:type="dxa"/>
              <w:right w:w="28" w:type="dxa"/>
            </w:tcMar>
          </w:tcPr>
          <w:p w14:paraId="6F10043B" w14:textId="77777777" w:rsidR="0066741C" w:rsidRPr="00A15D57" w:rsidRDefault="0066741C" w:rsidP="000F0B26">
            <w:pPr>
              <w:pStyle w:val="aff6"/>
              <w:spacing w:after="20"/>
              <w:ind w:firstLine="0"/>
              <w:rPr>
                <w:sz w:val="20"/>
                <w:szCs w:val="20"/>
                <w:lang w:val="ru-RU"/>
              </w:rPr>
            </w:pPr>
            <w:r w:rsidRPr="00A15D57">
              <w:rPr>
                <w:sz w:val="20"/>
                <w:szCs w:val="20"/>
                <w:lang w:val="ru-RU"/>
              </w:rPr>
              <w:t>Расчетный показатель минимально допустимого уровня обеспеченности</w:t>
            </w:r>
          </w:p>
        </w:tc>
        <w:tc>
          <w:tcPr>
            <w:tcW w:w="2987" w:type="dxa"/>
            <w:tcBorders>
              <w:top w:val="single" w:sz="8" w:space="0" w:color="000000"/>
              <w:left w:val="single" w:sz="8" w:space="0" w:color="000000"/>
              <w:bottom w:val="single" w:sz="8" w:space="0" w:color="000000"/>
              <w:right w:val="single" w:sz="8" w:space="0" w:color="000000"/>
            </w:tcBorders>
            <w:shd w:val="clear" w:color="auto" w:fill="FFFFFF"/>
            <w:tcMar>
              <w:top w:w="0" w:type="dxa"/>
              <w:left w:w="28" w:type="dxa"/>
              <w:bottom w:w="0" w:type="dxa"/>
              <w:right w:w="28" w:type="dxa"/>
            </w:tcMar>
          </w:tcPr>
          <w:p w14:paraId="547F37B4" w14:textId="77777777" w:rsidR="0066741C" w:rsidRPr="00A15D57" w:rsidRDefault="0066741C" w:rsidP="002B0F47">
            <w:pPr>
              <w:pStyle w:val="aff6"/>
              <w:spacing w:after="120"/>
              <w:ind w:firstLine="0"/>
              <w:rPr>
                <w:sz w:val="20"/>
                <w:szCs w:val="20"/>
                <w:lang w:val="ru-RU"/>
              </w:rPr>
            </w:pPr>
            <w:r w:rsidRPr="00A15D57">
              <w:rPr>
                <w:sz w:val="20"/>
                <w:szCs w:val="20"/>
                <w:lang w:val="ru-RU"/>
              </w:rPr>
              <w:t>Количество мест, ед. на 1000 чел. [1]</w:t>
            </w:r>
          </w:p>
        </w:tc>
        <w:tc>
          <w:tcPr>
            <w:tcW w:w="3250"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28" w:type="dxa"/>
              <w:bottom w:w="0" w:type="dxa"/>
              <w:right w:w="28" w:type="dxa"/>
            </w:tcMar>
          </w:tcPr>
          <w:p w14:paraId="6C1521BC" w14:textId="5E5BCC88" w:rsidR="0066741C" w:rsidRPr="00A15D57" w:rsidRDefault="0066741C" w:rsidP="00E20C58">
            <w:pPr>
              <w:pStyle w:val="aff6"/>
              <w:spacing w:after="20"/>
              <w:ind w:firstLine="0"/>
              <w:jc w:val="center"/>
              <w:rPr>
                <w:strike/>
                <w:lang w:val="ru-RU"/>
              </w:rPr>
            </w:pPr>
            <w:r>
              <w:rPr>
                <w:iCs/>
                <w:sz w:val="20"/>
                <w:szCs w:val="20"/>
                <w:lang w:val="ru-RU"/>
              </w:rPr>
              <w:t>55</w:t>
            </w:r>
          </w:p>
        </w:tc>
      </w:tr>
      <w:tr w:rsidR="0066741C" w:rsidRPr="00A15D57" w14:paraId="6C1D25C6" w14:textId="77777777" w:rsidTr="00746006">
        <w:tc>
          <w:tcPr>
            <w:tcW w:w="1550" w:type="dxa"/>
            <w:vMerge/>
            <w:tcBorders>
              <w:top w:val="single" w:sz="8" w:space="0" w:color="000000"/>
              <w:left w:val="single" w:sz="8" w:space="0" w:color="000000"/>
              <w:bottom w:val="single" w:sz="4" w:space="0" w:color="auto"/>
              <w:right w:val="single" w:sz="8" w:space="0" w:color="000000"/>
            </w:tcBorders>
            <w:shd w:val="clear" w:color="auto" w:fill="FFFFFF"/>
            <w:tcMar>
              <w:top w:w="0" w:type="dxa"/>
              <w:left w:w="28" w:type="dxa"/>
              <w:bottom w:w="0" w:type="dxa"/>
              <w:right w:w="28" w:type="dxa"/>
            </w:tcMar>
          </w:tcPr>
          <w:p w14:paraId="2AEA0150" w14:textId="77777777" w:rsidR="0066741C" w:rsidRPr="00A15D57" w:rsidRDefault="0066741C" w:rsidP="000F0B26">
            <w:pPr>
              <w:ind w:firstLine="0"/>
              <w:jc w:val="left"/>
              <w:rPr>
                <w:rFonts w:eastAsia="Arial Unicode MS" w:cs="Times New Roman"/>
                <w:sz w:val="21"/>
              </w:rPr>
            </w:pPr>
          </w:p>
        </w:tc>
        <w:tc>
          <w:tcPr>
            <w:tcW w:w="1842" w:type="dxa"/>
            <w:vMerge/>
            <w:tcBorders>
              <w:left w:val="single" w:sz="8" w:space="0" w:color="000000"/>
              <w:bottom w:val="single" w:sz="4" w:space="0" w:color="auto"/>
              <w:right w:val="single" w:sz="8" w:space="0" w:color="000000"/>
            </w:tcBorders>
            <w:shd w:val="clear" w:color="auto" w:fill="FFFFFF"/>
            <w:tcMar>
              <w:top w:w="0" w:type="dxa"/>
              <w:left w:w="28" w:type="dxa"/>
              <w:bottom w:w="0" w:type="dxa"/>
              <w:right w:w="28" w:type="dxa"/>
            </w:tcMar>
          </w:tcPr>
          <w:p w14:paraId="6E4134BA" w14:textId="77777777" w:rsidR="0066741C" w:rsidRPr="00A15D57" w:rsidRDefault="0066741C" w:rsidP="000F0B26">
            <w:pPr>
              <w:ind w:firstLine="0"/>
              <w:jc w:val="left"/>
              <w:rPr>
                <w:rFonts w:eastAsia="Arial Unicode MS" w:cs="Times New Roman"/>
                <w:sz w:val="21"/>
              </w:rPr>
            </w:pPr>
          </w:p>
        </w:tc>
        <w:tc>
          <w:tcPr>
            <w:tcW w:w="2987" w:type="dxa"/>
            <w:tcBorders>
              <w:top w:val="single" w:sz="8" w:space="0" w:color="000000"/>
              <w:left w:val="single" w:sz="8" w:space="0" w:color="000000"/>
              <w:bottom w:val="single" w:sz="4" w:space="0" w:color="auto"/>
              <w:right w:val="single" w:sz="8" w:space="0" w:color="000000"/>
            </w:tcBorders>
            <w:shd w:val="clear" w:color="auto" w:fill="FFFFFF"/>
            <w:tcMar>
              <w:top w:w="0" w:type="dxa"/>
              <w:left w:w="28" w:type="dxa"/>
              <w:bottom w:w="0" w:type="dxa"/>
              <w:right w:w="28" w:type="dxa"/>
            </w:tcMar>
          </w:tcPr>
          <w:p w14:paraId="5690AC2B" w14:textId="77777777" w:rsidR="0066741C" w:rsidRPr="00A15D57" w:rsidRDefault="0066741C" w:rsidP="002B0F47">
            <w:pPr>
              <w:pStyle w:val="aff6"/>
              <w:spacing w:after="120"/>
              <w:ind w:firstLine="0"/>
              <w:rPr>
                <w:sz w:val="20"/>
                <w:szCs w:val="20"/>
                <w:lang w:val="ru-RU"/>
              </w:rPr>
            </w:pPr>
            <w:r w:rsidRPr="00A15D57">
              <w:rPr>
                <w:sz w:val="20"/>
                <w:szCs w:val="20"/>
                <w:lang w:val="ru-RU"/>
              </w:rPr>
              <w:t>Удельный вес числа дошкольных образовательных организаций, в которых создана универсальная безбарьерная среда для инклюзивного образования детей-инвалидов, в общем числе дошкольных образовательных организаций, %</w:t>
            </w:r>
          </w:p>
        </w:tc>
        <w:tc>
          <w:tcPr>
            <w:tcW w:w="3250" w:type="dxa"/>
            <w:gridSpan w:val="2"/>
            <w:tcBorders>
              <w:top w:val="single" w:sz="8" w:space="0" w:color="000000"/>
              <w:left w:val="single" w:sz="8" w:space="0" w:color="000000"/>
              <w:bottom w:val="single" w:sz="4" w:space="0" w:color="auto"/>
              <w:right w:val="single" w:sz="8" w:space="0" w:color="000000"/>
            </w:tcBorders>
            <w:shd w:val="clear" w:color="auto" w:fill="FFFFFF"/>
            <w:tcMar>
              <w:top w:w="0" w:type="dxa"/>
              <w:left w:w="28" w:type="dxa"/>
              <w:bottom w:w="0" w:type="dxa"/>
              <w:right w:w="28" w:type="dxa"/>
            </w:tcMar>
          </w:tcPr>
          <w:p w14:paraId="0729DD58" w14:textId="77777777" w:rsidR="0066741C" w:rsidRPr="00A15D57" w:rsidRDefault="0066741C" w:rsidP="000F0B26">
            <w:pPr>
              <w:pStyle w:val="aff6"/>
              <w:spacing w:after="20"/>
              <w:ind w:firstLine="0"/>
              <w:jc w:val="center"/>
              <w:rPr>
                <w:sz w:val="20"/>
                <w:szCs w:val="20"/>
                <w:lang w:val="ru-RU"/>
              </w:rPr>
            </w:pPr>
            <w:r w:rsidRPr="00A15D57">
              <w:rPr>
                <w:sz w:val="20"/>
                <w:szCs w:val="20"/>
                <w:lang w:val="ru-RU"/>
              </w:rPr>
              <w:t>20</w:t>
            </w:r>
          </w:p>
        </w:tc>
      </w:tr>
      <w:tr w:rsidR="0066741C" w:rsidRPr="00A15D57" w14:paraId="1A6D0901" w14:textId="77777777" w:rsidTr="00746006">
        <w:tc>
          <w:tcPr>
            <w:tcW w:w="1550" w:type="dxa"/>
            <w:vMerge/>
            <w:tcBorders>
              <w:top w:val="single" w:sz="4" w:space="0" w:color="auto"/>
              <w:left w:val="single" w:sz="8" w:space="0" w:color="000000"/>
              <w:bottom w:val="single" w:sz="8" w:space="0" w:color="000000"/>
              <w:right w:val="single" w:sz="8" w:space="0" w:color="000000"/>
            </w:tcBorders>
            <w:shd w:val="clear" w:color="auto" w:fill="FFFFFF"/>
            <w:tcMar>
              <w:top w:w="0" w:type="dxa"/>
              <w:left w:w="28" w:type="dxa"/>
              <w:bottom w:w="0" w:type="dxa"/>
              <w:right w:w="28" w:type="dxa"/>
            </w:tcMar>
          </w:tcPr>
          <w:p w14:paraId="353F0E99" w14:textId="77777777" w:rsidR="0066741C" w:rsidRPr="00A15D57" w:rsidRDefault="0066741C" w:rsidP="000F0B26">
            <w:pPr>
              <w:ind w:firstLine="0"/>
              <w:jc w:val="left"/>
              <w:rPr>
                <w:rFonts w:eastAsia="Arial Unicode MS" w:cs="Times New Roman"/>
                <w:sz w:val="21"/>
              </w:rPr>
            </w:pPr>
          </w:p>
        </w:tc>
        <w:tc>
          <w:tcPr>
            <w:tcW w:w="1842" w:type="dxa"/>
            <w:vMerge/>
            <w:tcBorders>
              <w:top w:val="single" w:sz="4" w:space="0" w:color="auto"/>
              <w:left w:val="single" w:sz="8" w:space="0" w:color="000000"/>
              <w:right w:val="single" w:sz="8" w:space="0" w:color="000000"/>
            </w:tcBorders>
            <w:shd w:val="clear" w:color="auto" w:fill="FFFFFF"/>
            <w:tcMar>
              <w:top w:w="0" w:type="dxa"/>
              <w:left w:w="28" w:type="dxa"/>
              <w:bottom w:w="0" w:type="dxa"/>
              <w:right w:w="28" w:type="dxa"/>
            </w:tcMar>
          </w:tcPr>
          <w:p w14:paraId="4F1FCC30" w14:textId="77777777" w:rsidR="0066741C" w:rsidRPr="00A15D57" w:rsidRDefault="0066741C" w:rsidP="000F0B26">
            <w:pPr>
              <w:ind w:firstLine="0"/>
              <w:jc w:val="left"/>
              <w:rPr>
                <w:rFonts w:eastAsia="Arial Unicode MS" w:cs="Times New Roman"/>
                <w:sz w:val="21"/>
              </w:rPr>
            </w:pPr>
          </w:p>
        </w:tc>
        <w:tc>
          <w:tcPr>
            <w:tcW w:w="2987" w:type="dxa"/>
            <w:vMerge w:val="restart"/>
            <w:tcBorders>
              <w:top w:val="single" w:sz="4" w:space="0" w:color="auto"/>
              <w:left w:val="single" w:sz="8" w:space="0" w:color="000000"/>
              <w:bottom w:val="single" w:sz="8" w:space="0" w:color="000000"/>
              <w:right w:val="single" w:sz="8" w:space="0" w:color="000000"/>
            </w:tcBorders>
            <w:shd w:val="clear" w:color="auto" w:fill="FFFFFF"/>
            <w:tcMar>
              <w:top w:w="0" w:type="dxa"/>
              <w:left w:w="28" w:type="dxa"/>
              <w:bottom w:w="0" w:type="dxa"/>
              <w:right w:w="28" w:type="dxa"/>
            </w:tcMar>
          </w:tcPr>
          <w:p w14:paraId="11E927A8" w14:textId="7CF22627" w:rsidR="0066741C" w:rsidRPr="00A15D57" w:rsidRDefault="0066741C" w:rsidP="000F0B26">
            <w:pPr>
              <w:pStyle w:val="aff6"/>
              <w:spacing w:after="20"/>
              <w:ind w:firstLine="0"/>
              <w:rPr>
                <w:sz w:val="20"/>
                <w:szCs w:val="20"/>
                <w:lang w:val="ru-RU"/>
              </w:rPr>
            </w:pPr>
            <w:r w:rsidRPr="00A15D57">
              <w:rPr>
                <w:sz w:val="20"/>
                <w:szCs w:val="20"/>
                <w:lang w:val="ru-RU"/>
              </w:rPr>
              <w:t>Расчетная площадь земельного участка дошкольной образовательной организации в зависимости от ее вместимости</w:t>
            </w:r>
            <w:r>
              <w:rPr>
                <w:sz w:val="20"/>
                <w:szCs w:val="20"/>
                <w:lang w:val="ru-RU"/>
              </w:rPr>
              <w:t xml:space="preserve"> (</w:t>
            </w:r>
            <w:r w:rsidRPr="00A15D57">
              <w:rPr>
                <w:sz w:val="20"/>
                <w:szCs w:val="20"/>
                <w:lang w:val="ru-RU"/>
              </w:rPr>
              <w:t>на 1 место</w:t>
            </w:r>
            <w:r>
              <w:rPr>
                <w:sz w:val="20"/>
                <w:szCs w:val="20"/>
                <w:lang w:val="ru-RU"/>
              </w:rPr>
              <w:t>)</w:t>
            </w:r>
            <w:r w:rsidRPr="00A15D57">
              <w:rPr>
                <w:sz w:val="20"/>
                <w:szCs w:val="20"/>
                <w:lang w:val="ru-RU"/>
              </w:rPr>
              <w:t>, кв. м [2]</w:t>
            </w:r>
          </w:p>
        </w:tc>
        <w:tc>
          <w:tcPr>
            <w:tcW w:w="2410" w:type="dxa"/>
            <w:tcBorders>
              <w:top w:val="single" w:sz="4" w:space="0" w:color="auto"/>
              <w:left w:val="single" w:sz="8" w:space="0" w:color="000000"/>
              <w:bottom w:val="single" w:sz="8" w:space="0" w:color="000000"/>
              <w:right w:val="single" w:sz="8" w:space="0" w:color="000000"/>
            </w:tcBorders>
            <w:shd w:val="clear" w:color="auto" w:fill="FFFFFF"/>
            <w:tcMar>
              <w:top w:w="0" w:type="dxa"/>
              <w:left w:w="28" w:type="dxa"/>
              <w:bottom w:w="0" w:type="dxa"/>
              <w:right w:w="28" w:type="dxa"/>
            </w:tcMar>
          </w:tcPr>
          <w:p w14:paraId="38A2FFD2" w14:textId="14581ECB" w:rsidR="0066741C" w:rsidRPr="00A15D57" w:rsidRDefault="0066741C" w:rsidP="002B0F47">
            <w:pPr>
              <w:pStyle w:val="aff6"/>
              <w:spacing w:after="120"/>
              <w:ind w:firstLine="0"/>
              <w:rPr>
                <w:sz w:val="20"/>
                <w:szCs w:val="20"/>
                <w:lang w:val="ru-RU"/>
              </w:rPr>
            </w:pPr>
            <w:r w:rsidRPr="00A15D57">
              <w:rPr>
                <w:sz w:val="20"/>
                <w:szCs w:val="20"/>
                <w:lang w:val="ru-RU"/>
              </w:rPr>
              <w:t>Д</w:t>
            </w:r>
            <w:r>
              <w:rPr>
                <w:sz w:val="20"/>
                <w:szCs w:val="20"/>
                <w:lang w:val="ru-RU"/>
              </w:rPr>
              <w:t>о</w:t>
            </w:r>
            <w:r w:rsidRPr="00A15D57">
              <w:rPr>
                <w:sz w:val="20"/>
                <w:szCs w:val="20"/>
                <w:lang w:val="ru-RU"/>
              </w:rPr>
              <w:t xml:space="preserve"> 100 мест</w:t>
            </w:r>
          </w:p>
        </w:tc>
        <w:tc>
          <w:tcPr>
            <w:tcW w:w="840" w:type="dxa"/>
            <w:tcBorders>
              <w:top w:val="single" w:sz="4" w:space="0" w:color="auto"/>
              <w:left w:val="single" w:sz="8" w:space="0" w:color="000000"/>
              <w:bottom w:val="single" w:sz="8" w:space="0" w:color="000000"/>
              <w:right w:val="single" w:sz="8" w:space="0" w:color="000000"/>
            </w:tcBorders>
            <w:shd w:val="clear" w:color="auto" w:fill="FFFFFF"/>
            <w:tcMar>
              <w:top w:w="0" w:type="dxa"/>
              <w:left w:w="28" w:type="dxa"/>
              <w:bottom w:w="0" w:type="dxa"/>
              <w:right w:w="28" w:type="dxa"/>
            </w:tcMar>
          </w:tcPr>
          <w:p w14:paraId="603CE012" w14:textId="77777777" w:rsidR="0066741C" w:rsidRPr="00A15D57" w:rsidRDefault="0066741C" w:rsidP="000F0B26">
            <w:pPr>
              <w:pStyle w:val="aff6"/>
              <w:spacing w:after="20"/>
              <w:ind w:firstLine="0"/>
              <w:jc w:val="center"/>
              <w:rPr>
                <w:sz w:val="20"/>
                <w:szCs w:val="20"/>
                <w:lang w:val="ru-RU"/>
              </w:rPr>
            </w:pPr>
            <w:r w:rsidRPr="00A15D57">
              <w:rPr>
                <w:sz w:val="20"/>
                <w:szCs w:val="20"/>
                <w:lang w:val="ru-RU"/>
              </w:rPr>
              <w:t>44</w:t>
            </w:r>
          </w:p>
        </w:tc>
      </w:tr>
      <w:tr w:rsidR="0066741C" w:rsidRPr="00A15D57" w14:paraId="03E0A8BA" w14:textId="77777777" w:rsidTr="00746006">
        <w:tc>
          <w:tcPr>
            <w:tcW w:w="155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28" w:type="dxa"/>
              <w:bottom w:w="0" w:type="dxa"/>
              <w:right w:w="28" w:type="dxa"/>
            </w:tcMar>
          </w:tcPr>
          <w:p w14:paraId="63FF2581" w14:textId="77777777" w:rsidR="0066741C" w:rsidRPr="00A15D57" w:rsidRDefault="0066741C" w:rsidP="000F0B26">
            <w:pPr>
              <w:ind w:firstLine="0"/>
              <w:jc w:val="left"/>
              <w:rPr>
                <w:rFonts w:eastAsia="Arial Unicode MS" w:cs="Times New Roman"/>
                <w:sz w:val="21"/>
              </w:rPr>
            </w:pPr>
          </w:p>
        </w:tc>
        <w:tc>
          <w:tcPr>
            <w:tcW w:w="1842" w:type="dxa"/>
            <w:vMerge/>
            <w:tcBorders>
              <w:left w:val="single" w:sz="8" w:space="0" w:color="000000"/>
              <w:right w:val="single" w:sz="8" w:space="0" w:color="000000"/>
            </w:tcBorders>
            <w:shd w:val="clear" w:color="auto" w:fill="FFFFFF"/>
            <w:tcMar>
              <w:top w:w="0" w:type="dxa"/>
              <w:left w:w="28" w:type="dxa"/>
              <w:bottom w:w="0" w:type="dxa"/>
              <w:right w:w="28" w:type="dxa"/>
            </w:tcMar>
          </w:tcPr>
          <w:p w14:paraId="4E4EC444" w14:textId="77777777" w:rsidR="0066741C" w:rsidRPr="00A15D57" w:rsidRDefault="0066741C" w:rsidP="000F0B26">
            <w:pPr>
              <w:ind w:firstLine="0"/>
              <w:jc w:val="left"/>
              <w:rPr>
                <w:rFonts w:eastAsia="Arial Unicode MS" w:cs="Times New Roman"/>
                <w:sz w:val="21"/>
              </w:rPr>
            </w:pPr>
          </w:p>
        </w:tc>
        <w:tc>
          <w:tcPr>
            <w:tcW w:w="2987"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28" w:type="dxa"/>
              <w:bottom w:w="0" w:type="dxa"/>
              <w:right w:w="28" w:type="dxa"/>
            </w:tcMar>
          </w:tcPr>
          <w:p w14:paraId="3ECC4EF4" w14:textId="77777777" w:rsidR="0066741C" w:rsidRPr="00A15D57" w:rsidRDefault="0066741C" w:rsidP="000F0B26">
            <w:pPr>
              <w:ind w:firstLine="0"/>
              <w:jc w:val="left"/>
              <w:rPr>
                <w:rFonts w:eastAsia="Arial Unicode MS" w:cs="Times New Roman"/>
                <w:sz w:val="21"/>
              </w:rPr>
            </w:pPr>
          </w:p>
        </w:tc>
        <w:tc>
          <w:tcPr>
            <w:tcW w:w="2410" w:type="dxa"/>
            <w:tcBorders>
              <w:top w:val="single" w:sz="8" w:space="0" w:color="000000"/>
              <w:left w:val="single" w:sz="8" w:space="0" w:color="000000"/>
              <w:bottom w:val="single" w:sz="8" w:space="0" w:color="000000"/>
              <w:right w:val="single" w:sz="8" w:space="0" w:color="000000"/>
            </w:tcBorders>
            <w:shd w:val="clear" w:color="auto" w:fill="FFFFFF"/>
            <w:tcMar>
              <w:top w:w="0" w:type="dxa"/>
              <w:left w:w="28" w:type="dxa"/>
              <w:bottom w:w="0" w:type="dxa"/>
              <w:right w:w="28" w:type="dxa"/>
            </w:tcMar>
          </w:tcPr>
          <w:p w14:paraId="3EFDAFD9" w14:textId="4B7DF88F" w:rsidR="0066741C" w:rsidRPr="00A15D57" w:rsidRDefault="0066741C" w:rsidP="002B0F47">
            <w:pPr>
              <w:pStyle w:val="aff6"/>
              <w:spacing w:after="120"/>
              <w:ind w:firstLine="0"/>
              <w:rPr>
                <w:sz w:val="20"/>
                <w:szCs w:val="20"/>
                <w:lang w:val="ru-RU"/>
              </w:rPr>
            </w:pPr>
            <w:r w:rsidRPr="00A15D57">
              <w:rPr>
                <w:sz w:val="20"/>
                <w:szCs w:val="20"/>
                <w:lang w:val="ru-RU"/>
              </w:rPr>
              <w:t>От</w:t>
            </w:r>
            <w:r>
              <w:rPr>
                <w:sz w:val="20"/>
                <w:szCs w:val="20"/>
                <w:lang w:val="ru-RU"/>
              </w:rPr>
              <w:t xml:space="preserve"> </w:t>
            </w:r>
            <w:r w:rsidRPr="00A15D57">
              <w:rPr>
                <w:sz w:val="20"/>
                <w:szCs w:val="20"/>
                <w:lang w:val="ru-RU"/>
              </w:rPr>
              <w:t>100 мест</w:t>
            </w:r>
          </w:p>
        </w:tc>
        <w:tc>
          <w:tcPr>
            <w:tcW w:w="840" w:type="dxa"/>
            <w:tcBorders>
              <w:top w:val="single" w:sz="8" w:space="0" w:color="000000"/>
              <w:left w:val="single" w:sz="8" w:space="0" w:color="000000"/>
              <w:bottom w:val="single" w:sz="8" w:space="0" w:color="000000"/>
              <w:right w:val="single" w:sz="8" w:space="0" w:color="000000"/>
            </w:tcBorders>
            <w:shd w:val="clear" w:color="auto" w:fill="FFFFFF"/>
            <w:tcMar>
              <w:top w:w="0" w:type="dxa"/>
              <w:left w:w="28" w:type="dxa"/>
              <w:bottom w:w="0" w:type="dxa"/>
              <w:right w:w="28" w:type="dxa"/>
            </w:tcMar>
          </w:tcPr>
          <w:p w14:paraId="254FDD11" w14:textId="77777777" w:rsidR="0066741C" w:rsidRPr="00A15D57" w:rsidRDefault="0066741C" w:rsidP="000F0B26">
            <w:pPr>
              <w:pStyle w:val="aff6"/>
              <w:spacing w:after="20"/>
              <w:ind w:firstLine="0"/>
              <w:jc w:val="center"/>
              <w:rPr>
                <w:sz w:val="20"/>
                <w:szCs w:val="20"/>
                <w:lang w:val="ru-RU"/>
              </w:rPr>
            </w:pPr>
            <w:r w:rsidRPr="00A15D57">
              <w:rPr>
                <w:sz w:val="20"/>
                <w:szCs w:val="20"/>
                <w:lang w:val="ru-RU"/>
              </w:rPr>
              <w:t>38</w:t>
            </w:r>
          </w:p>
        </w:tc>
      </w:tr>
      <w:tr w:rsidR="0066741C" w:rsidRPr="00A15D57" w14:paraId="553C52A9" w14:textId="77777777" w:rsidTr="00746006">
        <w:tc>
          <w:tcPr>
            <w:tcW w:w="155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28" w:type="dxa"/>
              <w:bottom w:w="0" w:type="dxa"/>
              <w:right w:w="28" w:type="dxa"/>
            </w:tcMar>
          </w:tcPr>
          <w:p w14:paraId="5CB588FD" w14:textId="77777777" w:rsidR="0066741C" w:rsidRPr="00A15D57" w:rsidRDefault="0066741C" w:rsidP="000F0B26">
            <w:pPr>
              <w:ind w:firstLine="0"/>
              <w:jc w:val="left"/>
              <w:rPr>
                <w:rFonts w:eastAsia="Arial Unicode MS" w:cs="Times New Roman"/>
                <w:sz w:val="21"/>
              </w:rPr>
            </w:pPr>
          </w:p>
        </w:tc>
        <w:tc>
          <w:tcPr>
            <w:tcW w:w="1842" w:type="dxa"/>
            <w:vMerge/>
            <w:tcBorders>
              <w:left w:val="single" w:sz="8" w:space="0" w:color="000000"/>
              <w:right w:val="single" w:sz="8" w:space="0" w:color="000000"/>
            </w:tcBorders>
            <w:shd w:val="clear" w:color="auto" w:fill="FFFFFF"/>
            <w:tcMar>
              <w:top w:w="0" w:type="dxa"/>
              <w:left w:w="28" w:type="dxa"/>
              <w:bottom w:w="0" w:type="dxa"/>
              <w:right w:w="28" w:type="dxa"/>
            </w:tcMar>
          </w:tcPr>
          <w:p w14:paraId="3B552C33" w14:textId="77777777" w:rsidR="0066741C" w:rsidRPr="00A15D57" w:rsidRDefault="0066741C" w:rsidP="000F0B26">
            <w:pPr>
              <w:ind w:firstLine="0"/>
              <w:jc w:val="left"/>
              <w:rPr>
                <w:rFonts w:eastAsia="Arial Unicode MS" w:cs="Times New Roman"/>
                <w:sz w:val="21"/>
              </w:rPr>
            </w:pPr>
          </w:p>
        </w:tc>
        <w:tc>
          <w:tcPr>
            <w:tcW w:w="2987"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28" w:type="dxa"/>
              <w:bottom w:w="0" w:type="dxa"/>
              <w:right w:w="28" w:type="dxa"/>
            </w:tcMar>
          </w:tcPr>
          <w:p w14:paraId="4D8D75A5" w14:textId="77777777" w:rsidR="0066741C" w:rsidRPr="00A15D57" w:rsidRDefault="0066741C" w:rsidP="000F0B26">
            <w:pPr>
              <w:ind w:firstLine="0"/>
              <w:jc w:val="left"/>
              <w:rPr>
                <w:rFonts w:eastAsia="Arial Unicode MS" w:cs="Times New Roman"/>
                <w:sz w:val="21"/>
              </w:rPr>
            </w:pPr>
          </w:p>
        </w:tc>
        <w:tc>
          <w:tcPr>
            <w:tcW w:w="2410" w:type="dxa"/>
            <w:tcBorders>
              <w:top w:val="single" w:sz="8" w:space="0" w:color="000000"/>
              <w:left w:val="single" w:sz="8" w:space="0" w:color="000000"/>
              <w:bottom w:val="single" w:sz="8" w:space="0" w:color="000000"/>
              <w:right w:val="single" w:sz="8" w:space="0" w:color="000000"/>
            </w:tcBorders>
            <w:shd w:val="clear" w:color="auto" w:fill="FFFFFF"/>
            <w:tcMar>
              <w:top w:w="0" w:type="dxa"/>
              <w:left w:w="28" w:type="dxa"/>
              <w:bottom w:w="0" w:type="dxa"/>
              <w:right w:w="28" w:type="dxa"/>
            </w:tcMar>
          </w:tcPr>
          <w:p w14:paraId="46E721F8" w14:textId="77777777" w:rsidR="0066741C" w:rsidRPr="00A15D57" w:rsidRDefault="0066741C" w:rsidP="002B0F47">
            <w:pPr>
              <w:pStyle w:val="aff6"/>
              <w:spacing w:after="120"/>
              <w:ind w:firstLine="0"/>
              <w:rPr>
                <w:sz w:val="20"/>
                <w:szCs w:val="20"/>
                <w:lang w:val="ru-RU"/>
              </w:rPr>
            </w:pPr>
            <w:r w:rsidRPr="00A15D57">
              <w:rPr>
                <w:sz w:val="20"/>
                <w:szCs w:val="20"/>
                <w:lang w:val="ru-RU"/>
              </w:rPr>
              <w:t>В комплексе дошкольных образовательных организаций от 500 мест</w:t>
            </w:r>
          </w:p>
        </w:tc>
        <w:tc>
          <w:tcPr>
            <w:tcW w:w="840" w:type="dxa"/>
            <w:tcBorders>
              <w:top w:val="single" w:sz="8" w:space="0" w:color="000000"/>
              <w:left w:val="single" w:sz="8" w:space="0" w:color="000000"/>
              <w:bottom w:val="single" w:sz="8" w:space="0" w:color="000000"/>
              <w:right w:val="single" w:sz="8" w:space="0" w:color="000000"/>
            </w:tcBorders>
            <w:shd w:val="clear" w:color="auto" w:fill="FFFFFF"/>
            <w:tcMar>
              <w:top w:w="0" w:type="dxa"/>
              <w:left w:w="28" w:type="dxa"/>
              <w:bottom w:w="0" w:type="dxa"/>
              <w:right w:w="28" w:type="dxa"/>
            </w:tcMar>
          </w:tcPr>
          <w:p w14:paraId="2C0EF791" w14:textId="77777777" w:rsidR="0066741C" w:rsidRPr="00A15D57" w:rsidRDefault="0066741C" w:rsidP="000F0B26">
            <w:pPr>
              <w:pStyle w:val="aff6"/>
              <w:spacing w:after="20"/>
              <w:ind w:firstLine="0"/>
              <w:jc w:val="center"/>
              <w:rPr>
                <w:sz w:val="20"/>
                <w:szCs w:val="20"/>
                <w:lang w:val="ru-RU"/>
              </w:rPr>
            </w:pPr>
            <w:r w:rsidRPr="00A15D57">
              <w:rPr>
                <w:sz w:val="20"/>
                <w:szCs w:val="20"/>
                <w:lang w:val="ru-RU"/>
              </w:rPr>
              <w:t>34</w:t>
            </w:r>
          </w:p>
        </w:tc>
      </w:tr>
      <w:tr w:rsidR="005514A8" w:rsidRPr="00A15D57" w14:paraId="01157C48" w14:textId="77777777" w:rsidTr="00D13115">
        <w:trPr>
          <w:trHeight w:val="710"/>
        </w:trPr>
        <w:tc>
          <w:tcPr>
            <w:tcW w:w="155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28" w:type="dxa"/>
              <w:bottom w:w="0" w:type="dxa"/>
              <w:right w:w="28" w:type="dxa"/>
            </w:tcMar>
          </w:tcPr>
          <w:p w14:paraId="063C0732" w14:textId="77777777" w:rsidR="005514A8" w:rsidRPr="00A15D57" w:rsidRDefault="005514A8" w:rsidP="000F0B26">
            <w:pPr>
              <w:ind w:firstLine="0"/>
              <w:jc w:val="left"/>
              <w:rPr>
                <w:rFonts w:eastAsia="Arial Unicode MS" w:cs="Times New Roman"/>
                <w:sz w:val="21"/>
              </w:rPr>
            </w:pPr>
          </w:p>
        </w:tc>
        <w:tc>
          <w:tcPr>
            <w:tcW w:w="1842" w:type="dxa"/>
            <w:vMerge/>
            <w:tcBorders>
              <w:left w:val="single" w:sz="8" w:space="0" w:color="000000"/>
              <w:right w:val="single" w:sz="8" w:space="0" w:color="000000"/>
            </w:tcBorders>
            <w:shd w:val="clear" w:color="auto" w:fill="FFFFFF"/>
            <w:tcMar>
              <w:top w:w="0" w:type="dxa"/>
              <w:left w:w="28" w:type="dxa"/>
              <w:bottom w:w="0" w:type="dxa"/>
              <w:right w:w="28" w:type="dxa"/>
            </w:tcMar>
          </w:tcPr>
          <w:p w14:paraId="47ECCEEC" w14:textId="77777777" w:rsidR="005514A8" w:rsidRPr="00A15D57" w:rsidRDefault="005514A8" w:rsidP="000F0B26">
            <w:pPr>
              <w:ind w:firstLine="0"/>
              <w:jc w:val="left"/>
              <w:rPr>
                <w:rFonts w:eastAsia="Arial Unicode MS" w:cs="Times New Roman"/>
                <w:sz w:val="21"/>
              </w:rPr>
            </w:pPr>
          </w:p>
        </w:tc>
        <w:tc>
          <w:tcPr>
            <w:tcW w:w="2987" w:type="dxa"/>
            <w:tcBorders>
              <w:top w:val="single" w:sz="8" w:space="0" w:color="000000"/>
              <w:left w:val="single" w:sz="8" w:space="0" w:color="000000"/>
              <w:right w:val="single" w:sz="8" w:space="0" w:color="000000"/>
            </w:tcBorders>
            <w:shd w:val="clear" w:color="auto" w:fill="FFFFFF"/>
            <w:tcMar>
              <w:top w:w="0" w:type="dxa"/>
              <w:left w:w="28" w:type="dxa"/>
              <w:bottom w:w="0" w:type="dxa"/>
              <w:right w:w="28" w:type="dxa"/>
            </w:tcMar>
          </w:tcPr>
          <w:p w14:paraId="62CB11B1" w14:textId="77777777" w:rsidR="005514A8" w:rsidRPr="00A15D57" w:rsidRDefault="005514A8" w:rsidP="002B0F47">
            <w:pPr>
              <w:pStyle w:val="aff6"/>
              <w:spacing w:after="120"/>
              <w:ind w:firstLine="0"/>
              <w:rPr>
                <w:sz w:val="20"/>
                <w:szCs w:val="20"/>
                <w:lang w:val="ru-RU"/>
              </w:rPr>
            </w:pPr>
            <w:r w:rsidRPr="00A15D57">
              <w:rPr>
                <w:sz w:val="20"/>
                <w:szCs w:val="20"/>
                <w:lang w:val="ru-RU"/>
              </w:rPr>
              <w:t>Расчетная площадь групповой площадки для детей ясельного возраста (на 1 место), кв. м</w:t>
            </w:r>
          </w:p>
        </w:tc>
        <w:tc>
          <w:tcPr>
            <w:tcW w:w="3250" w:type="dxa"/>
            <w:gridSpan w:val="2"/>
            <w:tcBorders>
              <w:top w:val="single" w:sz="8" w:space="0" w:color="000000"/>
              <w:left w:val="single" w:sz="8" w:space="0" w:color="000000"/>
              <w:right w:val="single" w:sz="8" w:space="0" w:color="000000"/>
            </w:tcBorders>
            <w:shd w:val="clear" w:color="auto" w:fill="FFFFFF"/>
            <w:tcMar>
              <w:top w:w="0" w:type="dxa"/>
              <w:left w:w="28" w:type="dxa"/>
              <w:bottom w:w="0" w:type="dxa"/>
              <w:right w:w="28" w:type="dxa"/>
            </w:tcMar>
          </w:tcPr>
          <w:p w14:paraId="2372AAF7" w14:textId="77777777" w:rsidR="005514A8" w:rsidRPr="00A15D57" w:rsidRDefault="005514A8" w:rsidP="000F0B26">
            <w:pPr>
              <w:pStyle w:val="aff6"/>
              <w:spacing w:after="20"/>
              <w:ind w:firstLine="0"/>
              <w:jc w:val="center"/>
              <w:rPr>
                <w:sz w:val="20"/>
                <w:szCs w:val="20"/>
                <w:lang w:val="ru-RU"/>
              </w:rPr>
            </w:pPr>
            <w:r w:rsidRPr="00A15D57">
              <w:rPr>
                <w:sz w:val="20"/>
                <w:szCs w:val="20"/>
                <w:lang w:val="ru-RU"/>
              </w:rPr>
              <w:t>7</w:t>
            </w:r>
          </w:p>
        </w:tc>
      </w:tr>
      <w:tr w:rsidR="00332529" w:rsidRPr="00A15D57" w14:paraId="31DF4C74" w14:textId="77777777" w:rsidTr="00746006">
        <w:tc>
          <w:tcPr>
            <w:tcW w:w="155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28" w:type="dxa"/>
              <w:bottom w:w="0" w:type="dxa"/>
              <w:right w:w="28" w:type="dxa"/>
            </w:tcMar>
          </w:tcPr>
          <w:p w14:paraId="304D92A0" w14:textId="77777777" w:rsidR="00332529" w:rsidRPr="00A15D57" w:rsidRDefault="00332529" w:rsidP="000F0B26">
            <w:pPr>
              <w:ind w:firstLine="0"/>
              <w:jc w:val="left"/>
              <w:rPr>
                <w:rFonts w:eastAsia="Arial Unicode MS" w:cs="Times New Roman"/>
                <w:sz w:val="21"/>
              </w:rPr>
            </w:pPr>
          </w:p>
        </w:tc>
        <w:tc>
          <w:tcPr>
            <w:tcW w:w="1842" w:type="dxa"/>
            <w:tcBorders>
              <w:top w:val="single" w:sz="8" w:space="0" w:color="000000"/>
              <w:left w:val="single" w:sz="8" w:space="0" w:color="000000"/>
              <w:bottom w:val="single" w:sz="8" w:space="0" w:color="000000"/>
              <w:right w:val="single" w:sz="8" w:space="0" w:color="000000"/>
            </w:tcBorders>
            <w:shd w:val="clear" w:color="auto" w:fill="FFFFFF"/>
            <w:tcMar>
              <w:top w:w="0" w:type="dxa"/>
              <w:left w:w="28" w:type="dxa"/>
              <w:bottom w:w="0" w:type="dxa"/>
              <w:right w:w="28" w:type="dxa"/>
            </w:tcMar>
          </w:tcPr>
          <w:p w14:paraId="2AFECE02" w14:textId="7B7913CE" w:rsidR="00FB5651" w:rsidRPr="00A15D57" w:rsidRDefault="00332529" w:rsidP="002B0F47">
            <w:pPr>
              <w:pStyle w:val="aff6"/>
              <w:spacing w:after="120"/>
              <w:ind w:firstLine="0"/>
              <w:rPr>
                <w:sz w:val="20"/>
                <w:szCs w:val="20"/>
                <w:lang w:val="ru-RU"/>
              </w:rPr>
            </w:pPr>
            <w:r w:rsidRPr="00A15D57">
              <w:rPr>
                <w:sz w:val="20"/>
                <w:szCs w:val="20"/>
                <w:lang w:val="ru-RU"/>
              </w:rPr>
              <w:t>Расчетный показатель максимально допустимого уровня территориальной доступности</w:t>
            </w:r>
          </w:p>
        </w:tc>
        <w:tc>
          <w:tcPr>
            <w:tcW w:w="2987" w:type="dxa"/>
            <w:tcBorders>
              <w:top w:val="single" w:sz="8" w:space="0" w:color="000000"/>
              <w:left w:val="single" w:sz="8" w:space="0" w:color="000000"/>
              <w:bottom w:val="single" w:sz="4" w:space="0" w:color="auto"/>
              <w:right w:val="single" w:sz="8" w:space="0" w:color="000000"/>
            </w:tcBorders>
            <w:shd w:val="clear" w:color="auto" w:fill="FFFFFF"/>
            <w:tcMar>
              <w:top w:w="0" w:type="dxa"/>
              <w:left w:w="28" w:type="dxa"/>
              <w:bottom w:w="0" w:type="dxa"/>
              <w:right w:w="28" w:type="dxa"/>
            </w:tcMar>
          </w:tcPr>
          <w:p w14:paraId="5F4D1294" w14:textId="419172E0" w:rsidR="00332529" w:rsidRPr="008F01B8" w:rsidRDefault="00332529" w:rsidP="000F0B26">
            <w:pPr>
              <w:pStyle w:val="aff6"/>
              <w:spacing w:after="20"/>
              <w:ind w:firstLine="0"/>
              <w:rPr>
                <w:sz w:val="20"/>
                <w:szCs w:val="20"/>
                <w:lang w:val="ru-RU"/>
              </w:rPr>
            </w:pPr>
            <w:r w:rsidRPr="008F01B8">
              <w:rPr>
                <w:sz w:val="20"/>
                <w:szCs w:val="20"/>
                <w:lang w:val="ru-RU"/>
              </w:rPr>
              <w:t>Пешеходная доступность, м</w:t>
            </w:r>
            <w:r w:rsidR="00520B09">
              <w:rPr>
                <w:sz w:val="20"/>
                <w:szCs w:val="20"/>
                <w:lang w:val="ru-RU"/>
              </w:rPr>
              <w:t xml:space="preserve"> *</w:t>
            </w:r>
          </w:p>
          <w:p w14:paraId="2ACEAF47" w14:textId="61DE479B" w:rsidR="006418A1" w:rsidRPr="008F01B8" w:rsidRDefault="006418A1" w:rsidP="006418A1">
            <w:pPr>
              <w:pStyle w:val="aff6"/>
              <w:spacing w:after="20"/>
              <w:ind w:firstLine="0"/>
              <w:rPr>
                <w:sz w:val="20"/>
                <w:szCs w:val="20"/>
                <w:lang w:val="ru-RU"/>
              </w:rPr>
            </w:pPr>
            <w:r w:rsidRPr="008F01B8">
              <w:rPr>
                <w:sz w:val="20"/>
                <w:szCs w:val="20"/>
                <w:lang w:val="ru-RU"/>
              </w:rPr>
              <w:t>в рп.Демянск</w:t>
            </w:r>
            <w:r w:rsidR="00370B42" w:rsidRPr="008F01B8">
              <w:rPr>
                <w:sz w:val="20"/>
                <w:szCs w:val="20"/>
                <w:lang w:val="ru-RU"/>
              </w:rPr>
              <w:t>:</w:t>
            </w:r>
          </w:p>
          <w:p w14:paraId="2D7590F0" w14:textId="77777777" w:rsidR="006418A1" w:rsidRPr="008F01B8" w:rsidRDefault="006418A1" w:rsidP="006418A1">
            <w:pPr>
              <w:pStyle w:val="aff6"/>
              <w:spacing w:after="20"/>
              <w:ind w:firstLine="0"/>
              <w:rPr>
                <w:sz w:val="20"/>
                <w:szCs w:val="20"/>
                <w:lang w:val="ru-RU"/>
              </w:rPr>
            </w:pPr>
            <w:r w:rsidRPr="008F01B8">
              <w:rPr>
                <w:sz w:val="20"/>
                <w:szCs w:val="20"/>
                <w:lang w:val="ru-RU"/>
              </w:rPr>
              <w:t>в сельской местности</w:t>
            </w:r>
            <w:r w:rsidR="00370B42" w:rsidRPr="008F01B8">
              <w:rPr>
                <w:sz w:val="20"/>
                <w:szCs w:val="20"/>
                <w:lang w:val="ru-RU"/>
              </w:rPr>
              <w:t>:</w:t>
            </w:r>
          </w:p>
          <w:p w14:paraId="0C31E574" w14:textId="1A32FE6B" w:rsidR="00370B42" w:rsidRPr="008F01B8" w:rsidRDefault="00370B42" w:rsidP="006418A1">
            <w:pPr>
              <w:pStyle w:val="aff6"/>
              <w:spacing w:after="20"/>
              <w:ind w:firstLine="0"/>
              <w:rPr>
                <w:sz w:val="20"/>
                <w:szCs w:val="20"/>
                <w:lang w:val="ru-RU"/>
              </w:rPr>
            </w:pPr>
          </w:p>
        </w:tc>
        <w:tc>
          <w:tcPr>
            <w:tcW w:w="3250"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28" w:type="dxa"/>
              <w:bottom w:w="0" w:type="dxa"/>
              <w:right w:w="28" w:type="dxa"/>
            </w:tcMar>
          </w:tcPr>
          <w:p w14:paraId="34F5EA9E" w14:textId="77777777" w:rsidR="006418A1" w:rsidRPr="008F01B8" w:rsidRDefault="006418A1" w:rsidP="000F0B26">
            <w:pPr>
              <w:pStyle w:val="aff6"/>
              <w:spacing w:after="20"/>
              <w:ind w:firstLine="0"/>
              <w:jc w:val="center"/>
              <w:rPr>
                <w:iCs/>
                <w:sz w:val="20"/>
                <w:szCs w:val="20"/>
                <w:lang w:val="ru-RU"/>
              </w:rPr>
            </w:pPr>
          </w:p>
          <w:p w14:paraId="1A9AED96" w14:textId="77777777" w:rsidR="00332529" w:rsidRPr="008F01B8" w:rsidRDefault="006418A1" w:rsidP="000F0B26">
            <w:pPr>
              <w:pStyle w:val="aff6"/>
              <w:spacing w:after="20"/>
              <w:ind w:firstLine="0"/>
              <w:jc w:val="center"/>
              <w:rPr>
                <w:iCs/>
                <w:sz w:val="20"/>
                <w:szCs w:val="20"/>
                <w:lang w:val="ru-RU"/>
              </w:rPr>
            </w:pPr>
            <w:r w:rsidRPr="008F01B8">
              <w:rPr>
                <w:iCs/>
                <w:sz w:val="20"/>
                <w:szCs w:val="20"/>
                <w:lang w:val="ru-RU"/>
              </w:rPr>
              <w:t>3</w:t>
            </w:r>
            <w:r w:rsidR="00332529" w:rsidRPr="008F01B8">
              <w:rPr>
                <w:iCs/>
                <w:sz w:val="20"/>
                <w:szCs w:val="20"/>
                <w:lang w:val="ru-RU"/>
              </w:rPr>
              <w:t>00</w:t>
            </w:r>
          </w:p>
          <w:p w14:paraId="2D548E8C" w14:textId="77777777" w:rsidR="006418A1" w:rsidRPr="008F01B8" w:rsidRDefault="006418A1" w:rsidP="000F0B26">
            <w:pPr>
              <w:pStyle w:val="aff6"/>
              <w:spacing w:after="20"/>
              <w:ind w:firstLine="0"/>
              <w:jc w:val="center"/>
              <w:rPr>
                <w:iCs/>
                <w:sz w:val="20"/>
                <w:szCs w:val="20"/>
                <w:lang w:val="ru-RU"/>
              </w:rPr>
            </w:pPr>
            <w:r w:rsidRPr="008F01B8">
              <w:rPr>
                <w:iCs/>
                <w:sz w:val="20"/>
                <w:szCs w:val="20"/>
                <w:lang w:val="ru-RU"/>
              </w:rPr>
              <w:t>500</w:t>
            </w:r>
          </w:p>
          <w:p w14:paraId="4FC3E91D" w14:textId="77777777" w:rsidR="00370B42" w:rsidRPr="008F01B8" w:rsidRDefault="00370B42" w:rsidP="00370B42">
            <w:pPr>
              <w:pStyle w:val="aff6"/>
              <w:spacing w:after="20"/>
              <w:ind w:firstLine="0"/>
              <w:rPr>
                <w:iCs/>
                <w:sz w:val="20"/>
                <w:szCs w:val="20"/>
                <w:lang w:val="ru-RU"/>
              </w:rPr>
            </w:pPr>
          </w:p>
          <w:p w14:paraId="713C503E" w14:textId="31570040" w:rsidR="00D64260" w:rsidRPr="008F01B8" w:rsidRDefault="00D64260" w:rsidP="005514A8">
            <w:pPr>
              <w:pStyle w:val="aff6"/>
              <w:spacing w:after="20"/>
              <w:ind w:firstLine="0"/>
              <w:rPr>
                <w:sz w:val="20"/>
                <w:szCs w:val="20"/>
                <w:lang w:val="ru-RU"/>
              </w:rPr>
            </w:pPr>
          </w:p>
        </w:tc>
      </w:tr>
      <w:tr w:rsidR="005514A8" w:rsidRPr="00A15D57" w14:paraId="21B31CB4" w14:textId="77777777" w:rsidTr="00D13115">
        <w:tc>
          <w:tcPr>
            <w:tcW w:w="1550" w:type="dxa"/>
            <w:vMerge w:val="restart"/>
            <w:tcBorders>
              <w:top w:val="single" w:sz="8" w:space="0" w:color="000000"/>
              <w:left w:val="single" w:sz="8" w:space="0" w:color="000000"/>
              <w:right w:val="single" w:sz="8" w:space="0" w:color="000000"/>
            </w:tcBorders>
            <w:shd w:val="clear" w:color="auto" w:fill="FFFFFF"/>
            <w:tcMar>
              <w:top w:w="0" w:type="dxa"/>
              <w:left w:w="28" w:type="dxa"/>
              <w:bottom w:w="0" w:type="dxa"/>
              <w:right w:w="28" w:type="dxa"/>
            </w:tcMar>
          </w:tcPr>
          <w:p w14:paraId="78701C87" w14:textId="2FC7F89A" w:rsidR="00FB5651" w:rsidRPr="002B0F47" w:rsidRDefault="005514A8" w:rsidP="002B0F47">
            <w:pPr>
              <w:spacing w:after="120"/>
              <w:ind w:firstLine="0"/>
              <w:jc w:val="left"/>
              <w:rPr>
                <w:sz w:val="20"/>
                <w:szCs w:val="20"/>
              </w:rPr>
            </w:pPr>
            <w:r w:rsidRPr="0060098E">
              <w:rPr>
                <w:sz w:val="20"/>
                <w:szCs w:val="20"/>
              </w:rPr>
              <w:t>Дошкольные образовательные организации, размещаемые на первых этажах многоквартирных домов в условиях стесненной сложившейся застройки и при отсутствии территориальных резервов</w:t>
            </w:r>
          </w:p>
        </w:tc>
        <w:tc>
          <w:tcPr>
            <w:tcW w:w="1842" w:type="dxa"/>
            <w:tcBorders>
              <w:top w:val="single" w:sz="8" w:space="0" w:color="000000"/>
              <w:left w:val="single" w:sz="8" w:space="0" w:color="000000"/>
              <w:bottom w:val="single" w:sz="8" w:space="0" w:color="000000"/>
              <w:right w:val="single" w:sz="8" w:space="0" w:color="000000"/>
            </w:tcBorders>
            <w:shd w:val="clear" w:color="auto" w:fill="FFFFFF"/>
            <w:tcMar>
              <w:top w:w="0" w:type="dxa"/>
              <w:left w:w="28" w:type="dxa"/>
              <w:bottom w:w="0" w:type="dxa"/>
              <w:right w:w="28" w:type="dxa"/>
            </w:tcMar>
          </w:tcPr>
          <w:p w14:paraId="00036E5E" w14:textId="1EE1E2BA" w:rsidR="005514A8" w:rsidRPr="0060098E" w:rsidRDefault="005514A8" w:rsidP="002B0F47">
            <w:pPr>
              <w:pStyle w:val="aff6"/>
              <w:spacing w:after="120"/>
              <w:ind w:firstLine="0"/>
              <w:rPr>
                <w:sz w:val="20"/>
                <w:szCs w:val="20"/>
                <w:lang w:val="ru-RU"/>
              </w:rPr>
            </w:pPr>
            <w:r w:rsidRPr="0060098E">
              <w:rPr>
                <w:sz w:val="20"/>
                <w:szCs w:val="20"/>
                <w:lang w:val="ru-RU"/>
              </w:rPr>
              <w:t>Расчетный показатель минимально допустимого уровня обеспеченности</w:t>
            </w:r>
          </w:p>
        </w:tc>
        <w:tc>
          <w:tcPr>
            <w:tcW w:w="2987" w:type="dxa"/>
            <w:tcBorders>
              <w:top w:val="single" w:sz="8" w:space="0" w:color="000000"/>
              <w:left w:val="single" w:sz="8" w:space="0" w:color="000000"/>
              <w:bottom w:val="single" w:sz="4" w:space="0" w:color="auto"/>
              <w:right w:val="single" w:sz="8" w:space="0" w:color="000000"/>
            </w:tcBorders>
            <w:shd w:val="clear" w:color="auto" w:fill="FFFFFF"/>
            <w:tcMar>
              <w:top w:w="0" w:type="dxa"/>
              <w:left w:w="28" w:type="dxa"/>
              <w:bottom w:w="0" w:type="dxa"/>
              <w:right w:w="28" w:type="dxa"/>
            </w:tcMar>
          </w:tcPr>
          <w:p w14:paraId="1EADC16D" w14:textId="2C01C296" w:rsidR="005514A8" w:rsidRPr="0060098E" w:rsidRDefault="005514A8" w:rsidP="000F0B26">
            <w:pPr>
              <w:pStyle w:val="aff6"/>
              <w:spacing w:after="20"/>
              <w:ind w:firstLine="0"/>
              <w:rPr>
                <w:sz w:val="20"/>
                <w:szCs w:val="20"/>
                <w:lang w:val="ru-RU"/>
              </w:rPr>
            </w:pPr>
            <w:r w:rsidRPr="0060098E">
              <w:rPr>
                <w:sz w:val="20"/>
                <w:szCs w:val="20"/>
                <w:lang w:val="ru-RU"/>
              </w:rPr>
              <w:t>Вместимость дошкольных образовательных организаций</w:t>
            </w:r>
            <w:r w:rsidR="0000123E">
              <w:rPr>
                <w:sz w:val="20"/>
                <w:szCs w:val="20"/>
                <w:lang w:val="ru-RU"/>
              </w:rPr>
              <w:t xml:space="preserve"> </w:t>
            </w:r>
            <w:r w:rsidR="0000123E" w:rsidRPr="0000123E">
              <w:rPr>
                <w:sz w:val="20"/>
                <w:szCs w:val="20"/>
                <w:lang w:val="ru-RU"/>
              </w:rPr>
              <w:t>(количество мест, ед.)</w:t>
            </w:r>
          </w:p>
        </w:tc>
        <w:tc>
          <w:tcPr>
            <w:tcW w:w="3250"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28" w:type="dxa"/>
              <w:bottom w:w="0" w:type="dxa"/>
              <w:right w:w="28" w:type="dxa"/>
            </w:tcMar>
          </w:tcPr>
          <w:p w14:paraId="0AE22BB3" w14:textId="7E93D329" w:rsidR="005514A8" w:rsidRPr="0060098E" w:rsidRDefault="005514A8" w:rsidP="000F0B26">
            <w:pPr>
              <w:pStyle w:val="aff6"/>
              <w:spacing w:after="20"/>
              <w:ind w:firstLine="0"/>
              <w:jc w:val="center"/>
              <w:rPr>
                <w:iCs/>
                <w:sz w:val="20"/>
                <w:szCs w:val="20"/>
                <w:lang w:val="ru-RU"/>
              </w:rPr>
            </w:pPr>
            <w:r w:rsidRPr="0060098E">
              <w:rPr>
                <w:iCs/>
                <w:sz w:val="20"/>
                <w:szCs w:val="20"/>
                <w:lang w:val="ru-RU"/>
              </w:rPr>
              <w:t xml:space="preserve">По заданию на проектирование </w:t>
            </w:r>
          </w:p>
        </w:tc>
      </w:tr>
      <w:tr w:rsidR="005514A8" w:rsidRPr="00A15D57" w14:paraId="47BB4587" w14:textId="77777777" w:rsidTr="00D13115">
        <w:tc>
          <w:tcPr>
            <w:tcW w:w="1550" w:type="dxa"/>
            <w:vMerge/>
            <w:tcBorders>
              <w:left w:val="single" w:sz="8" w:space="0" w:color="000000"/>
              <w:bottom w:val="single" w:sz="8" w:space="0" w:color="000000"/>
              <w:right w:val="single" w:sz="8" w:space="0" w:color="000000"/>
            </w:tcBorders>
            <w:shd w:val="clear" w:color="auto" w:fill="FFFFFF"/>
            <w:tcMar>
              <w:top w:w="0" w:type="dxa"/>
              <w:left w:w="28" w:type="dxa"/>
              <w:bottom w:w="0" w:type="dxa"/>
              <w:right w:w="28" w:type="dxa"/>
            </w:tcMar>
          </w:tcPr>
          <w:p w14:paraId="5AA4C8BD" w14:textId="77777777" w:rsidR="005514A8" w:rsidRPr="0060098E" w:rsidRDefault="005514A8" w:rsidP="000F0B26">
            <w:pPr>
              <w:ind w:firstLine="0"/>
              <w:jc w:val="left"/>
              <w:rPr>
                <w:rFonts w:eastAsia="Arial Unicode MS" w:cs="Times New Roman"/>
                <w:sz w:val="21"/>
              </w:rPr>
            </w:pPr>
          </w:p>
        </w:tc>
        <w:tc>
          <w:tcPr>
            <w:tcW w:w="1842" w:type="dxa"/>
            <w:tcBorders>
              <w:top w:val="single" w:sz="8" w:space="0" w:color="000000"/>
              <w:left w:val="single" w:sz="8" w:space="0" w:color="000000"/>
              <w:bottom w:val="single" w:sz="8" w:space="0" w:color="000000"/>
              <w:right w:val="single" w:sz="8" w:space="0" w:color="000000"/>
            </w:tcBorders>
            <w:shd w:val="clear" w:color="auto" w:fill="FFFFFF"/>
            <w:tcMar>
              <w:top w:w="0" w:type="dxa"/>
              <w:left w:w="28" w:type="dxa"/>
              <w:bottom w:w="0" w:type="dxa"/>
              <w:right w:w="28" w:type="dxa"/>
            </w:tcMar>
          </w:tcPr>
          <w:p w14:paraId="7EB5E1AF" w14:textId="4989BE5E" w:rsidR="005514A8" w:rsidRPr="0060098E" w:rsidRDefault="005514A8" w:rsidP="000F0B26">
            <w:pPr>
              <w:pStyle w:val="aff6"/>
              <w:spacing w:after="20"/>
              <w:ind w:firstLine="0"/>
              <w:rPr>
                <w:sz w:val="20"/>
                <w:szCs w:val="20"/>
                <w:lang w:val="ru-RU"/>
              </w:rPr>
            </w:pPr>
            <w:r w:rsidRPr="0060098E">
              <w:rPr>
                <w:sz w:val="20"/>
                <w:szCs w:val="20"/>
                <w:lang w:val="ru-RU"/>
              </w:rPr>
              <w:t>Расчетный показатель максимально допустимого уровня территориальной доступности</w:t>
            </w:r>
          </w:p>
        </w:tc>
        <w:tc>
          <w:tcPr>
            <w:tcW w:w="6237" w:type="dxa"/>
            <w:gridSpan w:val="3"/>
            <w:tcBorders>
              <w:top w:val="single" w:sz="8" w:space="0" w:color="000000"/>
              <w:left w:val="single" w:sz="8" w:space="0" w:color="000000"/>
              <w:bottom w:val="single" w:sz="4" w:space="0" w:color="auto"/>
              <w:right w:val="single" w:sz="8" w:space="0" w:color="000000"/>
            </w:tcBorders>
            <w:shd w:val="clear" w:color="auto" w:fill="FFFFFF"/>
            <w:tcMar>
              <w:top w:w="0" w:type="dxa"/>
              <w:left w:w="28" w:type="dxa"/>
              <w:bottom w:w="0" w:type="dxa"/>
              <w:right w:w="28" w:type="dxa"/>
            </w:tcMar>
          </w:tcPr>
          <w:p w14:paraId="6C63B247" w14:textId="3D839CB4" w:rsidR="005514A8" w:rsidRPr="0060098E" w:rsidRDefault="00543650" w:rsidP="00543650">
            <w:pPr>
              <w:pStyle w:val="aff6"/>
              <w:spacing w:after="20"/>
              <w:ind w:firstLine="0"/>
              <w:jc w:val="center"/>
              <w:rPr>
                <w:iCs/>
                <w:sz w:val="20"/>
                <w:szCs w:val="20"/>
                <w:lang w:val="ru-RU"/>
              </w:rPr>
            </w:pPr>
            <w:r>
              <w:rPr>
                <w:sz w:val="20"/>
                <w:szCs w:val="20"/>
                <w:lang w:val="ru-RU"/>
              </w:rPr>
              <w:t>В</w:t>
            </w:r>
            <w:r w:rsidR="006D131B" w:rsidRPr="006D131B">
              <w:rPr>
                <w:sz w:val="20"/>
                <w:szCs w:val="20"/>
                <w:lang w:val="ru-RU"/>
              </w:rPr>
              <w:t xml:space="preserve"> соответствии с СП 42.13330, СП 2.4.3646-20</w:t>
            </w:r>
          </w:p>
        </w:tc>
      </w:tr>
      <w:tr w:rsidR="000F0B26" w:rsidRPr="00A15D57" w14:paraId="1E080494" w14:textId="77777777" w:rsidTr="00E648CA">
        <w:tc>
          <w:tcPr>
            <w:tcW w:w="9629"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28" w:type="dxa"/>
              <w:bottom w:w="0" w:type="dxa"/>
              <w:right w:w="28" w:type="dxa"/>
            </w:tcMar>
          </w:tcPr>
          <w:p w14:paraId="710809B2" w14:textId="558DA819" w:rsidR="0073650B" w:rsidRPr="0060098E" w:rsidRDefault="000F0B26" w:rsidP="005514A8">
            <w:pPr>
              <w:pStyle w:val="aff6"/>
              <w:keepNext/>
              <w:spacing w:before="120" w:after="20"/>
              <w:ind w:firstLine="0"/>
              <w:rPr>
                <w:b/>
                <w:bCs/>
                <w:sz w:val="20"/>
                <w:szCs w:val="20"/>
                <w:lang w:val="ru-RU"/>
              </w:rPr>
            </w:pPr>
            <w:r w:rsidRPr="0060098E">
              <w:rPr>
                <w:b/>
                <w:bCs/>
                <w:sz w:val="20"/>
                <w:szCs w:val="20"/>
                <w:lang w:val="ru-RU"/>
              </w:rPr>
              <w:t>Примечания:</w:t>
            </w:r>
          </w:p>
          <w:p w14:paraId="27929E8D" w14:textId="77777777" w:rsidR="000F0B26" w:rsidRPr="0060098E" w:rsidRDefault="000F0B26" w:rsidP="000F0B26">
            <w:pPr>
              <w:pStyle w:val="aff6"/>
              <w:spacing w:after="2"/>
              <w:ind w:firstLine="0"/>
              <w:rPr>
                <w:sz w:val="20"/>
                <w:szCs w:val="20"/>
                <w:lang w:val="ru-RU"/>
              </w:rPr>
            </w:pPr>
            <w:r w:rsidRPr="0060098E">
              <w:rPr>
                <w:sz w:val="20"/>
                <w:szCs w:val="20"/>
                <w:lang w:val="ru-RU"/>
              </w:rPr>
              <w:t xml:space="preserve">1. В </w:t>
            </w:r>
            <w:r w:rsidR="00EC686D" w:rsidRPr="0060098E">
              <w:rPr>
                <w:sz w:val="20"/>
                <w:szCs w:val="20"/>
                <w:lang w:val="ru-RU"/>
              </w:rPr>
              <w:t xml:space="preserve">городской местности проектируется не менее одной дошкольной образовательной организации на 174 воспитанника, в </w:t>
            </w:r>
            <w:r w:rsidR="00332529" w:rsidRPr="0060098E">
              <w:rPr>
                <w:sz w:val="20"/>
                <w:szCs w:val="20"/>
                <w:lang w:val="ru-RU"/>
              </w:rPr>
              <w:t xml:space="preserve">сельской </w:t>
            </w:r>
            <w:r w:rsidRPr="0060098E">
              <w:rPr>
                <w:sz w:val="20"/>
                <w:szCs w:val="20"/>
                <w:lang w:val="ru-RU"/>
              </w:rPr>
              <w:t xml:space="preserve">местности </w:t>
            </w:r>
            <w:r w:rsidR="00EC686D" w:rsidRPr="0060098E">
              <w:rPr>
                <w:sz w:val="20"/>
                <w:szCs w:val="20"/>
                <w:lang w:val="ru-RU"/>
              </w:rPr>
              <w:t xml:space="preserve">- </w:t>
            </w:r>
            <w:r w:rsidRPr="0060098E">
              <w:rPr>
                <w:sz w:val="20"/>
                <w:szCs w:val="20"/>
                <w:lang w:val="ru-RU"/>
              </w:rPr>
              <w:t>не менее одной дошкольной образовательной организации на 62 воспитанника.</w:t>
            </w:r>
          </w:p>
          <w:p w14:paraId="218C4CD7" w14:textId="77777777" w:rsidR="000E040B" w:rsidRPr="0060098E" w:rsidRDefault="000F0B26" w:rsidP="0073650B">
            <w:pPr>
              <w:pStyle w:val="aff6"/>
              <w:spacing w:after="2"/>
              <w:ind w:firstLine="0"/>
              <w:rPr>
                <w:sz w:val="20"/>
                <w:szCs w:val="20"/>
                <w:lang w:val="ru-RU"/>
              </w:rPr>
            </w:pPr>
            <w:r w:rsidRPr="0060098E">
              <w:rPr>
                <w:sz w:val="20"/>
                <w:szCs w:val="20"/>
                <w:lang w:val="ru-RU"/>
              </w:rPr>
              <w:t>2. Размеры земельных участков могут быть уменьшены: на 20% – в условиях реконструкции объекта и в стесненных условиях; на 15% – при размещении на рельефе с уклоном более 20%.</w:t>
            </w:r>
            <w:r w:rsidR="000E040B" w:rsidRPr="0060098E">
              <w:rPr>
                <w:sz w:val="20"/>
                <w:szCs w:val="20"/>
                <w:lang w:val="ru-RU"/>
              </w:rPr>
              <w:t xml:space="preserve"> </w:t>
            </w:r>
            <w:r w:rsidR="00680743" w:rsidRPr="0060098E">
              <w:rPr>
                <w:sz w:val="20"/>
                <w:szCs w:val="20"/>
                <w:lang w:val="ru-RU"/>
              </w:rPr>
              <w:t>Участки детских дошкольных организаций не должны примыкать непосредственно к магистральным улицам.</w:t>
            </w:r>
          </w:p>
          <w:p w14:paraId="2FB06B10" w14:textId="16C679AC" w:rsidR="005514A8" w:rsidRPr="0060098E" w:rsidRDefault="003B0CBE" w:rsidP="00C521FC">
            <w:pPr>
              <w:pStyle w:val="aff6"/>
              <w:spacing w:after="120"/>
              <w:ind w:firstLine="0"/>
              <w:rPr>
                <w:sz w:val="20"/>
                <w:szCs w:val="20"/>
                <w:lang w:val="ru-RU"/>
              </w:rPr>
            </w:pPr>
            <w:r w:rsidRPr="0060098E">
              <w:rPr>
                <w:sz w:val="20"/>
                <w:szCs w:val="20"/>
                <w:lang w:val="ru-RU"/>
              </w:rPr>
              <w:t>*</w:t>
            </w:r>
            <w:r w:rsidR="004827C9" w:rsidRPr="0060098E">
              <w:rPr>
                <w:sz w:val="20"/>
                <w:szCs w:val="20"/>
                <w:lang w:val="ru-RU"/>
              </w:rPr>
              <w:t xml:space="preserve"> </w:t>
            </w:r>
            <w:r w:rsidR="00AD4714" w:rsidRPr="0060098E">
              <w:rPr>
                <w:sz w:val="20"/>
                <w:szCs w:val="20"/>
                <w:lang w:val="ru-RU"/>
              </w:rPr>
              <w:t xml:space="preserve">Допускается увеличивать показатель пешеходной доступности дошкольных образовательных организаций в условиях </w:t>
            </w:r>
            <w:r w:rsidR="005514A8" w:rsidRPr="0060098E">
              <w:rPr>
                <w:sz w:val="20"/>
                <w:szCs w:val="20"/>
                <w:lang w:val="ru-RU"/>
              </w:rPr>
              <w:t xml:space="preserve">стесненной городской застройки и труднодоступной местности - </w:t>
            </w:r>
            <w:r w:rsidR="00AD4714" w:rsidRPr="0060098E">
              <w:rPr>
                <w:sz w:val="20"/>
                <w:szCs w:val="20"/>
                <w:lang w:val="ru-RU"/>
              </w:rPr>
              <w:t>до 800 м</w:t>
            </w:r>
            <w:r w:rsidR="002B0F47">
              <w:rPr>
                <w:sz w:val="20"/>
                <w:szCs w:val="20"/>
                <w:lang w:val="ru-RU"/>
              </w:rPr>
              <w:t>.</w:t>
            </w:r>
            <w:r w:rsidR="00AD4714" w:rsidRPr="0060098E">
              <w:rPr>
                <w:sz w:val="20"/>
                <w:szCs w:val="20"/>
                <w:lang w:val="ru-RU"/>
              </w:rPr>
              <w:t xml:space="preserve"> </w:t>
            </w:r>
          </w:p>
        </w:tc>
      </w:tr>
      <w:tr w:rsidR="000F0B26" w:rsidRPr="00A15D57" w14:paraId="22B6F70C" w14:textId="77777777" w:rsidTr="00DB103E">
        <w:tc>
          <w:tcPr>
            <w:tcW w:w="9629"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28" w:type="dxa"/>
              <w:bottom w:w="0" w:type="dxa"/>
              <w:right w:w="28" w:type="dxa"/>
            </w:tcMar>
          </w:tcPr>
          <w:p w14:paraId="34A46B59" w14:textId="77777777" w:rsidR="000F0B26" w:rsidRPr="00A15D57" w:rsidRDefault="000F0B26" w:rsidP="000F0B26">
            <w:pPr>
              <w:pStyle w:val="aff6"/>
              <w:spacing w:after="20"/>
              <w:ind w:firstLine="0"/>
              <w:jc w:val="center"/>
            </w:pPr>
            <w:r w:rsidRPr="00A15D57">
              <w:rPr>
                <w:b/>
                <w:bCs/>
                <w:sz w:val="20"/>
                <w:szCs w:val="20"/>
                <w:lang w:val="ru-RU"/>
              </w:rPr>
              <w:t>Общее образование</w:t>
            </w:r>
          </w:p>
        </w:tc>
      </w:tr>
      <w:tr w:rsidR="00413825" w:rsidRPr="00A15D57" w14:paraId="5731E8AA" w14:textId="77777777" w:rsidTr="00746006">
        <w:tc>
          <w:tcPr>
            <w:tcW w:w="1550" w:type="dxa"/>
            <w:vMerge w:val="restart"/>
            <w:tcBorders>
              <w:top w:val="single" w:sz="8" w:space="0" w:color="000000"/>
              <w:left w:val="single" w:sz="8" w:space="0" w:color="000000"/>
              <w:right w:val="single" w:sz="8" w:space="0" w:color="000000"/>
            </w:tcBorders>
            <w:shd w:val="clear" w:color="auto" w:fill="FFFFFF"/>
            <w:tcMar>
              <w:top w:w="0" w:type="dxa"/>
              <w:left w:w="28" w:type="dxa"/>
              <w:bottom w:w="0" w:type="dxa"/>
              <w:right w:w="28" w:type="dxa"/>
            </w:tcMar>
          </w:tcPr>
          <w:p w14:paraId="6030464C" w14:textId="77777777" w:rsidR="00413825" w:rsidRPr="00A15D57" w:rsidRDefault="00413825" w:rsidP="000F0B26">
            <w:pPr>
              <w:pStyle w:val="aff6"/>
              <w:spacing w:after="20"/>
              <w:ind w:firstLine="0"/>
              <w:rPr>
                <w:sz w:val="20"/>
                <w:szCs w:val="20"/>
                <w:lang w:val="ru-RU"/>
              </w:rPr>
            </w:pPr>
            <w:r w:rsidRPr="00A15D57">
              <w:rPr>
                <w:sz w:val="20"/>
                <w:szCs w:val="20"/>
                <w:lang w:val="ru-RU"/>
              </w:rPr>
              <w:lastRenderedPageBreak/>
              <w:t>Общеобразовательные организации</w:t>
            </w:r>
          </w:p>
        </w:tc>
        <w:tc>
          <w:tcPr>
            <w:tcW w:w="1842"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28" w:type="dxa"/>
              <w:bottom w:w="0" w:type="dxa"/>
              <w:right w:w="28" w:type="dxa"/>
            </w:tcMar>
          </w:tcPr>
          <w:p w14:paraId="3705C1A1" w14:textId="77777777" w:rsidR="00413825" w:rsidRPr="00A15D57" w:rsidRDefault="00413825" w:rsidP="000F0B26">
            <w:pPr>
              <w:pStyle w:val="aff6"/>
              <w:spacing w:after="20"/>
              <w:ind w:firstLine="0"/>
              <w:rPr>
                <w:sz w:val="20"/>
                <w:szCs w:val="20"/>
                <w:lang w:val="ru-RU"/>
              </w:rPr>
            </w:pPr>
            <w:r w:rsidRPr="00A15D57">
              <w:rPr>
                <w:sz w:val="20"/>
                <w:szCs w:val="20"/>
                <w:lang w:val="ru-RU"/>
              </w:rPr>
              <w:t>Расчетный показатель минимально допустимого уровня обеспеченности</w:t>
            </w:r>
          </w:p>
        </w:tc>
        <w:tc>
          <w:tcPr>
            <w:tcW w:w="2987" w:type="dxa"/>
            <w:tcBorders>
              <w:top w:val="single" w:sz="8" w:space="0" w:color="000000"/>
              <w:left w:val="single" w:sz="8" w:space="0" w:color="000000"/>
              <w:bottom w:val="single" w:sz="8" w:space="0" w:color="000000"/>
              <w:right w:val="single" w:sz="8" w:space="0" w:color="000000"/>
            </w:tcBorders>
            <w:shd w:val="clear" w:color="auto" w:fill="FFFFFF"/>
            <w:tcMar>
              <w:top w:w="0" w:type="dxa"/>
              <w:left w:w="28" w:type="dxa"/>
              <w:bottom w:w="0" w:type="dxa"/>
              <w:right w:w="28" w:type="dxa"/>
            </w:tcMar>
          </w:tcPr>
          <w:p w14:paraId="72E2062A" w14:textId="589A8078" w:rsidR="00413825" w:rsidRPr="00A15D57" w:rsidRDefault="00413825" w:rsidP="000F0B26">
            <w:pPr>
              <w:pStyle w:val="aff6"/>
              <w:spacing w:after="20"/>
              <w:ind w:firstLine="0"/>
              <w:rPr>
                <w:sz w:val="20"/>
                <w:szCs w:val="20"/>
                <w:lang w:val="ru-RU"/>
              </w:rPr>
            </w:pPr>
            <w:r w:rsidRPr="00A15D57">
              <w:rPr>
                <w:sz w:val="20"/>
                <w:szCs w:val="20"/>
                <w:lang w:val="ru-RU"/>
              </w:rPr>
              <w:t>Количество мест, ед. на 1000 чел. [</w:t>
            </w:r>
            <w:r w:rsidR="00C310CF">
              <w:rPr>
                <w:sz w:val="20"/>
                <w:szCs w:val="20"/>
                <w:lang w:val="ru-RU"/>
              </w:rPr>
              <w:t>3</w:t>
            </w:r>
            <w:r w:rsidRPr="00A15D57">
              <w:rPr>
                <w:sz w:val="20"/>
                <w:szCs w:val="20"/>
                <w:lang w:val="ru-RU"/>
              </w:rPr>
              <w:t>]</w:t>
            </w:r>
          </w:p>
        </w:tc>
        <w:tc>
          <w:tcPr>
            <w:tcW w:w="3250"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28" w:type="dxa"/>
              <w:bottom w:w="0" w:type="dxa"/>
              <w:right w:w="28" w:type="dxa"/>
            </w:tcMar>
          </w:tcPr>
          <w:p w14:paraId="6DCC71AD" w14:textId="4A07B6E2" w:rsidR="00413825" w:rsidRPr="00A15D57" w:rsidRDefault="00413825" w:rsidP="00E20C58">
            <w:pPr>
              <w:pStyle w:val="aff6"/>
              <w:spacing w:after="20"/>
              <w:ind w:firstLine="0"/>
              <w:jc w:val="center"/>
              <w:rPr>
                <w:sz w:val="20"/>
                <w:szCs w:val="20"/>
                <w:lang w:val="ru-RU"/>
              </w:rPr>
            </w:pPr>
            <w:r>
              <w:rPr>
                <w:sz w:val="20"/>
                <w:szCs w:val="20"/>
                <w:lang w:val="ru-RU"/>
              </w:rPr>
              <w:t>137</w:t>
            </w:r>
          </w:p>
        </w:tc>
      </w:tr>
      <w:tr w:rsidR="00413825" w:rsidRPr="00A15D57" w14:paraId="760C341D" w14:textId="77777777" w:rsidTr="00DB103E">
        <w:tc>
          <w:tcPr>
            <w:tcW w:w="1550" w:type="dxa"/>
            <w:vMerge/>
            <w:tcBorders>
              <w:left w:val="single" w:sz="8" w:space="0" w:color="000000"/>
              <w:bottom w:val="single" w:sz="4" w:space="0" w:color="auto"/>
              <w:right w:val="single" w:sz="8" w:space="0" w:color="000000"/>
            </w:tcBorders>
            <w:shd w:val="clear" w:color="auto" w:fill="FFFFFF"/>
            <w:tcMar>
              <w:top w:w="0" w:type="dxa"/>
              <w:left w:w="28" w:type="dxa"/>
              <w:bottom w:w="0" w:type="dxa"/>
              <w:right w:w="28" w:type="dxa"/>
            </w:tcMar>
          </w:tcPr>
          <w:p w14:paraId="30B7B479" w14:textId="77777777" w:rsidR="00413825" w:rsidRPr="00A15D57" w:rsidRDefault="00413825" w:rsidP="000F0B26">
            <w:pPr>
              <w:ind w:firstLine="0"/>
              <w:jc w:val="left"/>
              <w:rPr>
                <w:rFonts w:eastAsia="Arial Unicode MS" w:cs="Times New Roman"/>
                <w:sz w:val="21"/>
              </w:rPr>
            </w:pPr>
          </w:p>
        </w:tc>
        <w:tc>
          <w:tcPr>
            <w:tcW w:w="1842" w:type="dxa"/>
            <w:vMerge/>
            <w:tcBorders>
              <w:top w:val="single" w:sz="8" w:space="0" w:color="000000"/>
              <w:left w:val="single" w:sz="8" w:space="0" w:color="000000"/>
              <w:bottom w:val="single" w:sz="4" w:space="0" w:color="auto"/>
              <w:right w:val="single" w:sz="8" w:space="0" w:color="000000"/>
            </w:tcBorders>
            <w:shd w:val="clear" w:color="auto" w:fill="FFFFFF"/>
            <w:tcMar>
              <w:top w:w="0" w:type="dxa"/>
              <w:left w:w="28" w:type="dxa"/>
              <w:bottom w:w="0" w:type="dxa"/>
              <w:right w:w="28" w:type="dxa"/>
            </w:tcMar>
          </w:tcPr>
          <w:p w14:paraId="12936352" w14:textId="77777777" w:rsidR="00413825" w:rsidRPr="00A15D57" w:rsidRDefault="00413825" w:rsidP="000F0B26">
            <w:pPr>
              <w:ind w:firstLine="0"/>
              <w:jc w:val="left"/>
              <w:rPr>
                <w:rFonts w:eastAsia="Arial Unicode MS" w:cs="Times New Roman"/>
                <w:sz w:val="21"/>
              </w:rPr>
            </w:pPr>
          </w:p>
        </w:tc>
        <w:tc>
          <w:tcPr>
            <w:tcW w:w="2987" w:type="dxa"/>
            <w:tcBorders>
              <w:top w:val="single" w:sz="8" w:space="0" w:color="000000"/>
              <w:left w:val="single" w:sz="8" w:space="0" w:color="000000"/>
              <w:bottom w:val="single" w:sz="4" w:space="0" w:color="auto"/>
              <w:right w:val="single" w:sz="8" w:space="0" w:color="000000"/>
            </w:tcBorders>
            <w:shd w:val="clear" w:color="auto" w:fill="FFFFFF"/>
            <w:tcMar>
              <w:top w:w="0" w:type="dxa"/>
              <w:left w:w="28" w:type="dxa"/>
              <w:bottom w:w="0" w:type="dxa"/>
              <w:right w:w="28" w:type="dxa"/>
            </w:tcMar>
          </w:tcPr>
          <w:p w14:paraId="3B5600B4" w14:textId="77777777" w:rsidR="00413825" w:rsidRPr="00A15D57" w:rsidRDefault="00413825" w:rsidP="000F0B26">
            <w:pPr>
              <w:pStyle w:val="aff6"/>
              <w:spacing w:after="20"/>
              <w:ind w:firstLine="0"/>
              <w:rPr>
                <w:sz w:val="20"/>
                <w:szCs w:val="20"/>
                <w:lang w:val="ru-RU"/>
              </w:rPr>
            </w:pPr>
            <w:r w:rsidRPr="00A15D57">
              <w:rPr>
                <w:sz w:val="20"/>
                <w:szCs w:val="20"/>
                <w:lang w:val="ru-RU"/>
              </w:rPr>
              <w:t>Удельный вес числа общеобразовательных организаций, в которых создана универсальная безбарьерная среда для инклюзивного образования детей-инвалидов, в общем числе общеобразовательных организаций, %</w:t>
            </w:r>
          </w:p>
        </w:tc>
        <w:tc>
          <w:tcPr>
            <w:tcW w:w="3250" w:type="dxa"/>
            <w:gridSpan w:val="2"/>
            <w:tcBorders>
              <w:top w:val="single" w:sz="8" w:space="0" w:color="000000"/>
              <w:left w:val="single" w:sz="8" w:space="0" w:color="000000"/>
              <w:bottom w:val="single" w:sz="4" w:space="0" w:color="auto"/>
              <w:right w:val="single" w:sz="8" w:space="0" w:color="000000"/>
            </w:tcBorders>
            <w:shd w:val="clear" w:color="auto" w:fill="FFFFFF"/>
            <w:tcMar>
              <w:top w:w="0" w:type="dxa"/>
              <w:left w:w="28" w:type="dxa"/>
              <w:bottom w:w="0" w:type="dxa"/>
              <w:right w:w="28" w:type="dxa"/>
            </w:tcMar>
          </w:tcPr>
          <w:p w14:paraId="6D65D0E8" w14:textId="77777777" w:rsidR="00413825" w:rsidRPr="00A15D57" w:rsidRDefault="00413825" w:rsidP="000F0B26">
            <w:pPr>
              <w:pStyle w:val="aff6"/>
              <w:spacing w:after="20"/>
              <w:ind w:firstLine="0"/>
              <w:jc w:val="center"/>
              <w:rPr>
                <w:sz w:val="20"/>
                <w:szCs w:val="20"/>
                <w:lang w:val="ru-RU"/>
              </w:rPr>
            </w:pPr>
            <w:r w:rsidRPr="00A15D57">
              <w:rPr>
                <w:sz w:val="20"/>
                <w:szCs w:val="20"/>
                <w:lang w:val="ru-RU"/>
              </w:rPr>
              <w:t>25</w:t>
            </w:r>
          </w:p>
        </w:tc>
      </w:tr>
      <w:tr w:rsidR="00413825" w:rsidRPr="00A15D57" w14:paraId="64A7B3AF" w14:textId="77777777" w:rsidTr="00DB103E">
        <w:tc>
          <w:tcPr>
            <w:tcW w:w="1550" w:type="dxa"/>
            <w:vMerge/>
            <w:tcBorders>
              <w:top w:val="single" w:sz="4" w:space="0" w:color="auto"/>
              <w:left w:val="single" w:sz="8" w:space="0" w:color="000000"/>
              <w:right w:val="single" w:sz="8" w:space="0" w:color="000000"/>
            </w:tcBorders>
            <w:shd w:val="clear" w:color="auto" w:fill="FFFFFF"/>
            <w:tcMar>
              <w:top w:w="0" w:type="dxa"/>
              <w:left w:w="28" w:type="dxa"/>
              <w:bottom w:w="0" w:type="dxa"/>
              <w:right w:w="28" w:type="dxa"/>
            </w:tcMar>
          </w:tcPr>
          <w:p w14:paraId="4D3822A9" w14:textId="77777777" w:rsidR="00413825" w:rsidRPr="00A15D57" w:rsidRDefault="00413825" w:rsidP="000F0B26">
            <w:pPr>
              <w:ind w:firstLine="0"/>
              <w:jc w:val="left"/>
              <w:rPr>
                <w:rFonts w:eastAsia="Arial Unicode MS" w:cs="Times New Roman"/>
                <w:sz w:val="21"/>
              </w:rPr>
            </w:pPr>
          </w:p>
        </w:tc>
        <w:tc>
          <w:tcPr>
            <w:tcW w:w="1842" w:type="dxa"/>
            <w:vMerge/>
            <w:tcBorders>
              <w:top w:val="single" w:sz="4" w:space="0" w:color="auto"/>
              <w:left w:val="single" w:sz="8" w:space="0" w:color="000000"/>
              <w:bottom w:val="single" w:sz="8" w:space="0" w:color="000000"/>
              <w:right w:val="single" w:sz="8" w:space="0" w:color="000000"/>
            </w:tcBorders>
            <w:shd w:val="clear" w:color="auto" w:fill="FFFFFF"/>
            <w:tcMar>
              <w:top w:w="0" w:type="dxa"/>
              <w:left w:w="28" w:type="dxa"/>
              <w:bottom w:w="0" w:type="dxa"/>
              <w:right w:w="28" w:type="dxa"/>
            </w:tcMar>
          </w:tcPr>
          <w:p w14:paraId="7D969D69" w14:textId="77777777" w:rsidR="00413825" w:rsidRPr="00A15D57" w:rsidRDefault="00413825" w:rsidP="000F0B26">
            <w:pPr>
              <w:ind w:firstLine="0"/>
              <w:jc w:val="left"/>
              <w:rPr>
                <w:rFonts w:eastAsia="Arial Unicode MS" w:cs="Times New Roman"/>
                <w:sz w:val="21"/>
              </w:rPr>
            </w:pPr>
          </w:p>
        </w:tc>
        <w:tc>
          <w:tcPr>
            <w:tcW w:w="2987" w:type="dxa"/>
            <w:vMerge w:val="restart"/>
            <w:tcBorders>
              <w:top w:val="single" w:sz="4" w:space="0" w:color="auto"/>
              <w:left w:val="single" w:sz="8" w:space="0" w:color="000000"/>
              <w:bottom w:val="single" w:sz="8" w:space="0" w:color="000000"/>
              <w:right w:val="single" w:sz="8" w:space="0" w:color="000000"/>
            </w:tcBorders>
            <w:shd w:val="clear" w:color="auto" w:fill="FFFFFF"/>
            <w:tcMar>
              <w:top w:w="0" w:type="dxa"/>
              <w:left w:w="28" w:type="dxa"/>
              <w:bottom w:w="0" w:type="dxa"/>
              <w:right w:w="28" w:type="dxa"/>
            </w:tcMar>
          </w:tcPr>
          <w:p w14:paraId="1621B431" w14:textId="2B8F2B8F" w:rsidR="00413825" w:rsidRPr="00A15D57" w:rsidRDefault="00413825" w:rsidP="000F0B26">
            <w:pPr>
              <w:pStyle w:val="aff6"/>
              <w:spacing w:after="20"/>
              <w:ind w:firstLine="0"/>
              <w:rPr>
                <w:sz w:val="20"/>
                <w:szCs w:val="20"/>
                <w:lang w:val="ru-RU"/>
              </w:rPr>
            </w:pPr>
            <w:r w:rsidRPr="00A15D57">
              <w:rPr>
                <w:sz w:val="20"/>
                <w:szCs w:val="20"/>
                <w:lang w:val="ru-RU"/>
              </w:rPr>
              <w:t>Расчетная площадь земельного участка общеобразовательной организации в зависимости от ее вместимости (на 1 место), кв. м [</w:t>
            </w:r>
            <w:r w:rsidR="00C310CF">
              <w:rPr>
                <w:sz w:val="20"/>
                <w:szCs w:val="20"/>
                <w:lang w:val="ru-RU"/>
              </w:rPr>
              <w:t>4</w:t>
            </w:r>
            <w:r w:rsidRPr="00A15D57">
              <w:rPr>
                <w:sz w:val="20"/>
                <w:szCs w:val="20"/>
                <w:lang w:val="ru-RU"/>
              </w:rPr>
              <w:t>]</w:t>
            </w:r>
          </w:p>
        </w:tc>
        <w:tc>
          <w:tcPr>
            <w:tcW w:w="2410" w:type="dxa"/>
            <w:tcBorders>
              <w:top w:val="single" w:sz="4" w:space="0" w:color="auto"/>
              <w:left w:val="single" w:sz="8" w:space="0" w:color="000000"/>
              <w:bottom w:val="single" w:sz="8" w:space="0" w:color="000000"/>
              <w:right w:val="single" w:sz="8" w:space="0" w:color="000000"/>
            </w:tcBorders>
            <w:shd w:val="clear" w:color="auto" w:fill="FFFFFF"/>
            <w:tcMar>
              <w:top w:w="0" w:type="dxa"/>
              <w:left w:w="28" w:type="dxa"/>
              <w:bottom w:w="0" w:type="dxa"/>
              <w:right w:w="28" w:type="dxa"/>
            </w:tcMar>
          </w:tcPr>
          <w:p w14:paraId="260A76C5" w14:textId="77777777" w:rsidR="00413825" w:rsidRPr="00A15D57" w:rsidRDefault="00413825" w:rsidP="000F0B26">
            <w:pPr>
              <w:pStyle w:val="aff6"/>
              <w:spacing w:after="20"/>
              <w:ind w:firstLine="0"/>
              <w:rPr>
                <w:sz w:val="20"/>
                <w:szCs w:val="20"/>
                <w:lang w:val="ru-RU"/>
              </w:rPr>
            </w:pPr>
            <w:r w:rsidRPr="00A15D57">
              <w:rPr>
                <w:sz w:val="20"/>
                <w:szCs w:val="20"/>
                <w:lang w:val="ru-RU"/>
              </w:rPr>
              <w:t>От 30 до 170</w:t>
            </w:r>
          </w:p>
        </w:tc>
        <w:tc>
          <w:tcPr>
            <w:tcW w:w="840" w:type="dxa"/>
            <w:tcBorders>
              <w:top w:val="single" w:sz="4" w:space="0" w:color="auto"/>
              <w:left w:val="single" w:sz="8" w:space="0" w:color="000000"/>
              <w:bottom w:val="single" w:sz="8" w:space="0" w:color="000000"/>
              <w:right w:val="single" w:sz="8" w:space="0" w:color="000000"/>
            </w:tcBorders>
            <w:shd w:val="clear" w:color="auto" w:fill="FFFFFF"/>
            <w:tcMar>
              <w:top w:w="0" w:type="dxa"/>
              <w:left w:w="28" w:type="dxa"/>
              <w:bottom w:w="0" w:type="dxa"/>
              <w:right w:w="28" w:type="dxa"/>
            </w:tcMar>
          </w:tcPr>
          <w:p w14:paraId="7A7B3B87" w14:textId="77777777" w:rsidR="00413825" w:rsidRPr="00A15D57" w:rsidRDefault="00413825" w:rsidP="000F0B26">
            <w:pPr>
              <w:pStyle w:val="aff6"/>
              <w:spacing w:after="20"/>
              <w:ind w:firstLine="0"/>
              <w:jc w:val="center"/>
            </w:pPr>
            <w:r w:rsidRPr="00A15D57">
              <w:rPr>
                <w:sz w:val="20"/>
                <w:szCs w:val="20"/>
                <w:lang w:val="ru-RU"/>
              </w:rPr>
              <w:t>80</w:t>
            </w:r>
          </w:p>
        </w:tc>
      </w:tr>
      <w:tr w:rsidR="00413825" w:rsidRPr="00A15D57" w14:paraId="3DDDAEC4" w14:textId="77777777" w:rsidTr="00746006">
        <w:tc>
          <w:tcPr>
            <w:tcW w:w="1550" w:type="dxa"/>
            <w:vMerge/>
            <w:tcBorders>
              <w:left w:val="single" w:sz="8" w:space="0" w:color="000000"/>
              <w:bottom w:val="single" w:sz="4" w:space="0" w:color="auto"/>
              <w:right w:val="single" w:sz="8" w:space="0" w:color="000000"/>
            </w:tcBorders>
            <w:shd w:val="clear" w:color="auto" w:fill="FFFFFF"/>
            <w:tcMar>
              <w:top w:w="0" w:type="dxa"/>
              <w:left w:w="28" w:type="dxa"/>
              <w:bottom w:w="0" w:type="dxa"/>
              <w:right w:w="28" w:type="dxa"/>
            </w:tcMar>
          </w:tcPr>
          <w:p w14:paraId="10A53457" w14:textId="77777777" w:rsidR="00413825" w:rsidRPr="00A15D57" w:rsidRDefault="00413825" w:rsidP="000F0B26">
            <w:pPr>
              <w:ind w:firstLine="0"/>
              <w:jc w:val="left"/>
              <w:rPr>
                <w:rFonts w:eastAsia="Arial Unicode MS" w:cs="Times New Roman"/>
                <w:sz w:val="21"/>
              </w:rPr>
            </w:pPr>
          </w:p>
        </w:tc>
        <w:tc>
          <w:tcPr>
            <w:tcW w:w="1842" w:type="dxa"/>
            <w:vMerge/>
            <w:tcBorders>
              <w:top w:val="single" w:sz="8" w:space="0" w:color="000000"/>
              <w:left w:val="single" w:sz="8" w:space="0" w:color="000000"/>
              <w:bottom w:val="single" w:sz="4" w:space="0" w:color="auto"/>
              <w:right w:val="single" w:sz="8" w:space="0" w:color="000000"/>
            </w:tcBorders>
            <w:shd w:val="clear" w:color="auto" w:fill="FFFFFF"/>
            <w:tcMar>
              <w:top w:w="0" w:type="dxa"/>
              <w:left w:w="28" w:type="dxa"/>
              <w:bottom w:w="0" w:type="dxa"/>
              <w:right w:w="28" w:type="dxa"/>
            </w:tcMar>
          </w:tcPr>
          <w:p w14:paraId="2CD5B96F" w14:textId="77777777" w:rsidR="00413825" w:rsidRPr="00A15D57" w:rsidRDefault="00413825" w:rsidP="000F0B26">
            <w:pPr>
              <w:ind w:firstLine="0"/>
              <w:jc w:val="left"/>
              <w:rPr>
                <w:rFonts w:eastAsia="Arial Unicode MS" w:cs="Times New Roman"/>
                <w:sz w:val="21"/>
              </w:rPr>
            </w:pPr>
          </w:p>
        </w:tc>
        <w:tc>
          <w:tcPr>
            <w:tcW w:w="2987" w:type="dxa"/>
            <w:vMerge/>
            <w:tcBorders>
              <w:top w:val="single" w:sz="8" w:space="0" w:color="000000"/>
              <w:left w:val="single" w:sz="8" w:space="0" w:color="000000"/>
              <w:bottom w:val="single" w:sz="4" w:space="0" w:color="auto"/>
              <w:right w:val="single" w:sz="8" w:space="0" w:color="000000"/>
            </w:tcBorders>
            <w:shd w:val="clear" w:color="auto" w:fill="FFFFFF"/>
            <w:tcMar>
              <w:top w:w="0" w:type="dxa"/>
              <w:left w:w="28" w:type="dxa"/>
              <w:bottom w:w="0" w:type="dxa"/>
              <w:right w:w="28" w:type="dxa"/>
            </w:tcMar>
          </w:tcPr>
          <w:p w14:paraId="1E37AA46" w14:textId="77777777" w:rsidR="00413825" w:rsidRPr="00A15D57" w:rsidRDefault="00413825" w:rsidP="000F0B26">
            <w:pPr>
              <w:ind w:firstLine="0"/>
              <w:jc w:val="left"/>
              <w:rPr>
                <w:rFonts w:eastAsia="Arial Unicode MS" w:cs="Times New Roman"/>
                <w:sz w:val="21"/>
              </w:rPr>
            </w:pPr>
          </w:p>
        </w:tc>
        <w:tc>
          <w:tcPr>
            <w:tcW w:w="2410" w:type="dxa"/>
            <w:tcBorders>
              <w:top w:val="single" w:sz="8" w:space="0" w:color="000000"/>
              <w:left w:val="single" w:sz="8" w:space="0" w:color="000000"/>
              <w:bottom w:val="single" w:sz="4" w:space="0" w:color="auto"/>
              <w:right w:val="single" w:sz="8" w:space="0" w:color="000000"/>
            </w:tcBorders>
            <w:shd w:val="clear" w:color="auto" w:fill="FFFFFF"/>
            <w:tcMar>
              <w:top w:w="0" w:type="dxa"/>
              <w:left w:w="28" w:type="dxa"/>
              <w:bottom w:w="0" w:type="dxa"/>
              <w:right w:w="28" w:type="dxa"/>
            </w:tcMar>
          </w:tcPr>
          <w:p w14:paraId="588BF5D4" w14:textId="77777777" w:rsidR="00413825" w:rsidRPr="00A15D57" w:rsidRDefault="00413825" w:rsidP="000F0B26">
            <w:pPr>
              <w:pStyle w:val="aff6"/>
              <w:spacing w:after="20"/>
              <w:ind w:firstLine="0"/>
              <w:rPr>
                <w:sz w:val="20"/>
                <w:szCs w:val="20"/>
                <w:lang w:val="ru-RU"/>
              </w:rPr>
            </w:pPr>
            <w:r w:rsidRPr="00A15D57">
              <w:rPr>
                <w:sz w:val="20"/>
                <w:szCs w:val="20"/>
                <w:lang w:val="ru-RU"/>
              </w:rPr>
              <w:t>От 170 до 340</w:t>
            </w:r>
          </w:p>
        </w:tc>
        <w:tc>
          <w:tcPr>
            <w:tcW w:w="840" w:type="dxa"/>
            <w:tcBorders>
              <w:top w:val="single" w:sz="8" w:space="0" w:color="000000"/>
              <w:left w:val="single" w:sz="8" w:space="0" w:color="000000"/>
              <w:bottom w:val="single" w:sz="4" w:space="0" w:color="auto"/>
              <w:right w:val="single" w:sz="8" w:space="0" w:color="000000"/>
            </w:tcBorders>
            <w:shd w:val="clear" w:color="auto" w:fill="FFFFFF"/>
            <w:tcMar>
              <w:top w:w="0" w:type="dxa"/>
              <w:left w:w="28" w:type="dxa"/>
              <w:bottom w:w="0" w:type="dxa"/>
              <w:right w:w="28" w:type="dxa"/>
            </w:tcMar>
          </w:tcPr>
          <w:p w14:paraId="0C629AEA" w14:textId="77777777" w:rsidR="00413825" w:rsidRPr="00A15D57" w:rsidRDefault="00413825" w:rsidP="000F0B26">
            <w:pPr>
              <w:pStyle w:val="aff6"/>
              <w:spacing w:after="20"/>
              <w:ind w:firstLine="0"/>
              <w:jc w:val="center"/>
            </w:pPr>
            <w:r w:rsidRPr="00A15D57">
              <w:rPr>
                <w:sz w:val="20"/>
                <w:szCs w:val="20"/>
                <w:lang w:val="ru-RU"/>
              </w:rPr>
              <w:t>55</w:t>
            </w:r>
          </w:p>
        </w:tc>
      </w:tr>
      <w:tr w:rsidR="00413825" w:rsidRPr="00A15D57" w14:paraId="7A69EAD9" w14:textId="77777777" w:rsidTr="00746006">
        <w:tc>
          <w:tcPr>
            <w:tcW w:w="1550" w:type="dxa"/>
            <w:vMerge/>
            <w:tcBorders>
              <w:top w:val="single" w:sz="4" w:space="0" w:color="auto"/>
              <w:left w:val="single" w:sz="8" w:space="0" w:color="000000"/>
              <w:bottom w:val="single" w:sz="4" w:space="0" w:color="auto"/>
              <w:right w:val="single" w:sz="8" w:space="0" w:color="000000"/>
            </w:tcBorders>
            <w:shd w:val="clear" w:color="auto" w:fill="FFFFFF"/>
            <w:tcMar>
              <w:top w:w="0" w:type="dxa"/>
              <w:left w:w="28" w:type="dxa"/>
              <w:bottom w:w="0" w:type="dxa"/>
              <w:right w:w="28" w:type="dxa"/>
            </w:tcMar>
          </w:tcPr>
          <w:p w14:paraId="7C867209" w14:textId="77777777" w:rsidR="00413825" w:rsidRPr="00A15D57" w:rsidRDefault="00413825" w:rsidP="000F0B26">
            <w:pPr>
              <w:ind w:firstLine="0"/>
              <w:jc w:val="left"/>
              <w:rPr>
                <w:rFonts w:eastAsia="Arial Unicode MS" w:cs="Times New Roman"/>
                <w:sz w:val="21"/>
              </w:rPr>
            </w:pPr>
          </w:p>
        </w:tc>
        <w:tc>
          <w:tcPr>
            <w:tcW w:w="1842" w:type="dxa"/>
            <w:vMerge/>
            <w:tcBorders>
              <w:top w:val="single" w:sz="4" w:space="0" w:color="auto"/>
              <w:left w:val="single" w:sz="8" w:space="0" w:color="000000"/>
              <w:bottom w:val="single" w:sz="4" w:space="0" w:color="auto"/>
              <w:right w:val="single" w:sz="8" w:space="0" w:color="000000"/>
            </w:tcBorders>
            <w:shd w:val="clear" w:color="auto" w:fill="FFFFFF"/>
            <w:tcMar>
              <w:top w:w="0" w:type="dxa"/>
              <w:left w:w="28" w:type="dxa"/>
              <w:bottom w:w="0" w:type="dxa"/>
              <w:right w:w="28" w:type="dxa"/>
            </w:tcMar>
          </w:tcPr>
          <w:p w14:paraId="4CD1C57F" w14:textId="77777777" w:rsidR="00413825" w:rsidRPr="00A15D57" w:rsidRDefault="00413825" w:rsidP="000F0B26">
            <w:pPr>
              <w:ind w:firstLine="0"/>
              <w:jc w:val="left"/>
              <w:rPr>
                <w:rFonts w:eastAsia="Arial Unicode MS" w:cs="Times New Roman"/>
                <w:sz w:val="21"/>
              </w:rPr>
            </w:pPr>
          </w:p>
        </w:tc>
        <w:tc>
          <w:tcPr>
            <w:tcW w:w="2987" w:type="dxa"/>
            <w:vMerge/>
            <w:tcBorders>
              <w:top w:val="single" w:sz="4" w:space="0" w:color="auto"/>
              <w:left w:val="single" w:sz="8" w:space="0" w:color="000000"/>
              <w:bottom w:val="single" w:sz="4" w:space="0" w:color="auto"/>
              <w:right w:val="single" w:sz="8" w:space="0" w:color="000000"/>
            </w:tcBorders>
            <w:shd w:val="clear" w:color="auto" w:fill="FFFFFF"/>
            <w:tcMar>
              <w:top w:w="0" w:type="dxa"/>
              <w:left w:w="28" w:type="dxa"/>
              <w:bottom w:w="0" w:type="dxa"/>
              <w:right w:w="28" w:type="dxa"/>
            </w:tcMar>
          </w:tcPr>
          <w:p w14:paraId="2692674A" w14:textId="77777777" w:rsidR="00413825" w:rsidRPr="00A15D57" w:rsidRDefault="00413825" w:rsidP="000F0B26">
            <w:pPr>
              <w:ind w:firstLine="0"/>
              <w:jc w:val="left"/>
              <w:rPr>
                <w:rFonts w:eastAsia="Arial Unicode MS" w:cs="Times New Roman"/>
                <w:sz w:val="21"/>
              </w:rPr>
            </w:pPr>
          </w:p>
        </w:tc>
        <w:tc>
          <w:tcPr>
            <w:tcW w:w="2410" w:type="dxa"/>
            <w:tcBorders>
              <w:top w:val="single" w:sz="4" w:space="0" w:color="auto"/>
              <w:left w:val="single" w:sz="8" w:space="0" w:color="000000"/>
              <w:bottom w:val="single" w:sz="4" w:space="0" w:color="auto"/>
              <w:right w:val="single" w:sz="8" w:space="0" w:color="000000"/>
            </w:tcBorders>
            <w:shd w:val="clear" w:color="auto" w:fill="FFFFFF"/>
            <w:tcMar>
              <w:top w:w="0" w:type="dxa"/>
              <w:left w:w="28" w:type="dxa"/>
              <w:bottom w:w="0" w:type="dxa"/>
              <w:right w:w="28" w:type="dxa"/>
            </w:tcMar>
          </w:tcPr>
          <w:p w14:paraId="599146AA" w14:textId="77777777" w:rsidR="00413825" w:rsidRPr="00A15D57" w:rsidRDefault="00413825" w:rsidP="000F0B26">
            <w:pPr>
              <w:pStyle w:val="aff6"/>
              <w:spacing w:after="20"/>
              <w:ind w:firstLine="0"/>
              <w:rPr>
                <w:sz w:val="20"/>
                <w:szCs w:val="20"/>
                <w:lang w:val="ru-RU"/>
              </w:rPr>
            </w:pPr>
            <w:r w:rsidRPr="00A15D57">
              <w:rPr>
                <w:sz w:val="20"/>
                <w:szCs w:val="20"/>
                <w:lang w:val="ru-RU"/>
              </w:rPr>
              <w:t>От 340 до 510</w:t>
            </w:r>
          </w:p>
        </w:tc>
        <w:tc>
          <w:tcPr>
            <w:tcW w:w="840" w:type="dxa"/>
            <w:tcBorders>
              <w:top w:val="single" w:sz="4" w:space="0" w:color="auto"/>
              <w:left w:val="single" w:sz="8" w:space="0" w:color="000000"/>
              <w:bottom w:val="single" w:sz="4" w:space="0" w:color="auto"/>
              <w:right w:val="single" w:sz="8" w:space="0" w:color="000000"/>
            </w:tcBorders>
            <w:shd w:val="clear" w:color="auto" w:fill="FFFFFF"/>
            <w:tcMar>
              <w:top w:w="0" w:type="dxa"/>
              <w:left w:w="28" w:type="dxa"/>
              <w:bottom w:w="0" w:type="dxa"/>
              <w:right w:w="28" w:type="dxa"/>
            </w:tcMar>
          </w:tcPr>
          <w:p w14:paraId="3550DE38" w14:textId="77777777" w:rsidR="00413825" w:rsidRPr="00A15D57" w:rsidRDefault="00413825" w:rsidP="000F0B26">
            <w:pPr>
              <w:pStyle w:val="aff6"/>
              <w:spacing w:after="20"/>
              <w:ind w:firstLine="0"/>
              <w:jc w:val="center"/>
            </w:pPr>
            <w:r w:rsidRPr="00A15D57">
              <w:rPr>
                <w:sz w:val="20"/>
                <w:szCs w:val="20"/>
                <w:lang w:val="ru-RU"/>
              </w:rPr>
              <w:t>40</w:t>
            </w:r>
          </w:p>
        </w:tc>
      </w:tr>
      <w:tr w:rsidR="00413825" w:rsidRPr="00A15D57" w14:paraId="7AD325F3" w14:textId="77777777" w:rsidTr="00BC4DF0">
        <w:trPr>
          <w:trHeight w:val="462"/>
        </w:trPr>
        <w:tc>
          <w:tcPr>
            <w:tcW w:w="1550" w:type="dxa"/>
            <w:vMerge/>
            <w:tcBorders>
              <w:top w:val="single" w:sz="4" w:space="0" w:color="auto"/>
              <w:left w:val="single" w:sz="8" w:space="0" w:color="000000"/>
              <w:bottom w:val="single" w:sz="4" w:space="0" w:color="auto"/>
              <w:right w:val="single" w:sz="8" w:space="0" w:color="000000"/>
            </w:tcBorders>
            <w:shd w:val="clear" w:color="auto" w:fill="FFFFFF"/>
            <w:tcMar>
              <w:top w:w="0" w:type="dxa"/>
              <w:left w:w="28" w:type="dxa"/>
              <w:bottom w:w="0" w:type="dxa"/>
              <w:right w:w="28" w:type="dxa"/>
            </w:tcMar>
          </w:tcPr>
          <w:p w14:paraId="4C63853C" w14:textId="77777777" w:rsidR="00413825" w:rsidRPr="00A15D57" w:rsidRDefault="00413825" w:rsidP="00332529">
            <w:pPr>
              <w:ind w:firstLine="0"/>
              <w:jc w:val="left"/>
              <w:rPr>
                <w:rFonts w:eastAsia="Arial Unicode MS" w:cs="Times New Roman"/>
                <w:sz w:val="21"/>
              </w:rPr>
            </w:pPr>
          </w:p>
        </w:tc>
        <w:tc>
          <w:tcPr>
            <w:tcW w:w="1842" w:type="dxa"/>
            <w:vMerge w:val="restart"/>
            <w:tcBorders>
              <w:top w:val="single" w:sz="4" w:space="0" w:color="auto"/>
              <w:left w:val="single" w:sz="8" w:space="0" w:color="000000"/>
              <w:bottom w:val="single" w:sz="4" w:space="0" w:color="auto"/>
              <w:right w:val="single" w:sz="8" w:space="0" w:color="000000"/>
            </w:tcBorders>
            <w:shd w:val="clear" w:color="auto" w:fill="FFFFFF"/>
            <w:tcMar>
              <w:top w:w="0" w:type="dxa"/>
              <w:left w:w="28" w:type="dxa"/>
              <w:bottom w:w="0" w:type="dxa"/>
              <w:right w:w="28" w:type="dxa"/>
            </w:tcMar>
          </w:tcPr>
          <w:p w14:paraId="20FB391F" w14:textId="77777777" w:rsidR="00413825" w:rsidRPr="00A15D57" w:rsidRDefault="00413825" w:rsidP="00332529">
            <w:pPr>
              <w:pStyle w:val="aff6"/>
              <w:spacing w:after="20"/>
              <w:ind w:firstLine="0"/>
              <w:rPr>
                <w:sz w:val="20"/>
                <w:szCs w:val="20"/>
                <w:lang w:val="ru-RU"/>
              </w:rPr>
            </w:pPr>
            <w:r w:rsidRPr="00A15D57">
              <w:rPr>
                <w:sz w:val="20"/>
                <w:szCs w:val="20"/>
                <w:lang w:val="ru-RU"/>
              </w:rPr>
              <w:t>Расчетный показатель максимально допустимого уровня территориальной доступности</w:t>
            </w:r>
          </w:p>
        </w:tc>
        <w:tc>
          <w:tcPr>
            <w:tcW w:w="2987" w:type="dxa"/>
            <w:vMerge w:val="restart"/>
            <w:tcBorders>
              <w:top w:val="single" w:sz="4" w:space="0" w:color="auto"/>
              <w:left w:val="single" w:sz="8" w:space="0" w:color="000000"/>
              <w:bottom w:val="single" w:sz="4" w:space="0" w:color="auto"/>
              <w:right w:val="single" w:sz="8" w:space="0" w:color="000000"/>
            </w:tcBorders>
            <w:shd w:val="clear" w:color="auto" w:fill="FFFFFF"/>
            <w:tcMar>
              <w:top w:w="0" w:type="dxa"/>
              <w:left w:w="28" w:type="dxa"/>
              <w:bottom w:w="0" w:type="dxa"/>
              <w:right w:w="28" w:type="dxa"/>
            </w:tcMar>
          </w:tcPr>
          <w:p w14:paraId="60CB2A6F" w14:textId="77777777" w:rsidR="00413825" w:rsidRPr="00A15D57" w:rsidRDefault="00413825" w:rsidP="00332529">
            <w:pPr>
              <w:pStyle w:val="aff6"/>
              <w:spacing w:after="20"/>
              <w:ind w:firstLine="0"/>
              <w:rPr>
                <w:sz w:val="20"/>
                <w:szCs w:val="20"/>
                <w:lang w:val="ru-RU"/>
              </w:rPr>
            </w:pPr>
            <w:r w:rsidRPr="00A15D57">
              <w:rPr>
                <w:sz w:val="20"/>
                <w:szCs w:val="20"/>
                <w:lang w:val="ru-RU"/>
              </w:rPr>
              <w:t>Пешеходная доступность, м</w:t>
            </w:r>
          </w:p>
        </w:tc>
        <w:tc>
          <w:tcPr>
            <w:tcW w:w="2410" w:type="dxa"/>
            <w:tcBorders>
              <w:top w:val="single" w:sz="4" w:space="0" w:color="auto"/>
              <w:left w:val="single" w:sz="8" w:space="0" w:color="000000"/>
              <w:bottom w:val="single" w:sz="4" w:space="0" w:color="auto"/>
              <w:right w:val="single" w:sz="8" w:space="0" w:color="000000"/>
            </w:tcBorders>
            <w:shd w:val="clear" w:color="auto" w:fill="FFFFFF"/>
            <w:tcMar>
              <w:top w:w="0" w:type="dxa"/>
              <w:left w:w="28" w:type="dxa"/>
              <w:bottom w:w="0" w:type="dxa"/>
              <w:right w:w="28" w:type="dxa"/>
            </w:tcMar>
          </w:tcPr>
          <w:p w14:paraId="21F3FC4E" w14:textId="18A27DF7" w:rsidR="00413825" w:rsidRPr="00CF3BB3" w:rsidRDefault="00413825" w:rsidP="00332529">
            <w:pPr>
              <w:pStyle w:val="aff6"/>
              <w:spacing w:after="20"/>
              <w:ind w:firstLine="0"/>
              <w:rPr>
                <w:sz w:val="20"/>
                <w:szCs w:val="20"/>
                <w:lang w:val="ru-RU"/>
              </w:rPr>
            </w:pPr>
            <w:r w:rsidRPr="00CF3BB3">
              <w:rPr>
                <w:sz w:val="20"/>
                <w:szCs w:val="20"/>
                <w:lang w:val="ru-RU"/>
              </w:rPr>
              <w:t>в рп.Демянск</w:t>
            </w:r>
          </w:p>
          <w:p w14:paraId="6D27CBCC" w14:textId="278558D7" w:rsidR="00413825" w:rsidRPr="00CF3BB3" w:rsidRDefault="00413825" w:rsidP="00332529">
            <w:pPr>
              <w:pStyle w:val="aff6"/>
              <w:spacing w:after="20"/>
              <w:ind w:firstLine="0"/>
              <w:rPr>
                <w:sz w:val="20"/>
                <w:szCs w:val="20"/>
                <w:lang w:val="ru-RU"/>
              </w:rPr>
            </w:pPr>
          </w:p>
        </w:tc>
        <w:tc>
          <w:tcPr>
            <w:tcW w:w="840" w:type="dxa"/>
            <w:tcBorders>
              <w:top w:val="single" w:sz="4" w:space="0" w:color="auto"/>
              <w:left w:val="single" w:sz="8" w:space="0" w:color="000000"/>
              <w:bottom w:val="single" w:sz="4" w:space="0" w:color="auto"/>
              <w:right w:val="single" w:sz="8" w:space="0" w:color="000000"/>
            </w:tcBorders>
            <w:shd w:val="clear" w:color="auto" w:fill="FFFFFF"/>
            <w:tcMar>
              <w:top w:w="0" w:type="dxa"/>
              <w:left w:w="28" w:type="dxa"/>
              <w:bottom w:w="0" w:type="dxa"/>
              <w:right w:w="28" w:type="dxa"/>
            </w:tcMar>
          </w:tcPr>
          <w:p w14:paraId="00A794D8" w14:textId="35DF689E" w:rsidR="00413825" w:rsidRPr="00CF3BB3" w:rsidRDefault="00413825" w:rsidP="00332529">
            <w:pPr>
              <w:pStyle w:val="aff6"/>
              <w:spacing w:after="20"/>
              <w:ind w:firstLine="0"/>
              <w:jc w:val="center"/>
              <w:rPr>
                <w:sz w:val="20"/>
                <w:szCs w:val="20"/>
                <w:lang w:val="ru-RU"/>
              </w:rPr>
            </w:pPr>
            <w:r w:rsidRPr="00CF3BB3">
              <w:rPr>
                <w:sz w:val="20"/>
                <w:szCs w:val="20"/>
                <w:lang w:val="ru-RU"/>
              </w:rPr>
              <w:t>500</w:t>
            </w:r>
          </w:p>
          <w:p w14:paraId="2AC24B65" w14:textId="3093E1EA" w:rsidR="00413825" w:rsidRPr="00CF3BB3" w:rsidRDefault="00413825" w:rsidP="00332529">
            <w:pPr>
              <w:pStyle w:val="aff6"/>
              <w:spacing w:after="20"/>
              <w:ind w:firstLine="0"/>
              <w:jc w:val="center"/>
            </w:pPr>
          </w:p>
        </w:tc>
      </w:tr>
      <w:tr w:rsidR="00413825" w:rsidRPr="00A15D57" w14:paraId="793D1EE3" w14:textId="77777777" w:rsidTr="00BC4DF0">
        <w:trPr>
          <w:trHeight w:val="516"/>
        </w:trPr>
        <w:tc>
          <w:tcPr>
            <w:tcW w:w="1550" w:type="dxa"/>
            <w:vMerge/>
            <w:tcBorders>
              <w:top w:val="single" w:sz="4" w:space="0" w:color="auto"/>
              <w:left w:val="single" w:sz="8" w:space="0" w:color="000000"/>
              <w:bottom w:val="single" w:sz="4" w:space="0" w:color="auto"/>
              <w:right w:val="single" w:sz="8" w:space="0" w:color="000000"/>
            </w:tcBorders>
            <w:shd w:val="clear" w:color="auto" w:fill="FFFFFF"/>
            <w:tcMar>
              <w:top w:w="0" w:type="dxa"/>
              <w:left w:w="28" w:type="dxa"/>
              <w:bottom w:w="0" w:type="dxa"/>
              <w:right w:w="28" w:type="dxa"/>
            </w:tcMar>
          </w:tcPr>
          <w:p w14:paraId="243A4867" w14:textId="77777777" w:rsidR="00413825" w:rsidRPr="00A15D57" w:rsidRDefault="00413825" w:rsidP="00332529">
            <w:pPr>
              <w:ind w:firstLine="0"/>
              <w:jc w:val="left"/>
              <w:rPr>
                <w:rFonts w:eastAsia="Arial Unicode MS" w:cs="Times New Roman"/>
                <w:sz w:val="21"/>
              </w:rPr>
            </w:pPr>
          </w:p>
        </w:tc>
        <w:tc>
          <w:tcPr>
            <w:tcW w:w="1842" w:type="dxa"/>
            <w:vMerge/>
            <w:tcBorders>
              <w:top w:val="single" w:sz="4" w:space="0" w:color="auto"/>
              <w:left w:val="single" w:sz="8" w:space="0" w:color="000000"/>
              <w:bottom w:val="single" w:sz="4" w:space="0" w:color="auto"/>
              <w:right w:val="single" w:sz="8" w:space="0" w:color="000000"/>
            </w:tcBorders>
            <w:shd w:val="clear" w:color="auto" w:fill="FFFFFF"/>
            <w:tcMar>
              <w:top w:w="0" w:type="dxa"/>
              <w:left w:w="28" w:type="dxa"/>
              <w:bottom w:w="0" w:type="dxa"/>
              <w:right w:w="28" w:type="dxa"/>
            </w:tcMar>
          </w:tcPr>
          <w:p w14:paraId="6AF86AA9" w14:textId="77777777" w:rsidR="00413825" w:rsidRPr="00A15D57" w:rsidRDefault="00413825" w:rsidP="00332529">
            <w:pPr>
              <w:pStyle w:val="aff6"/>
              <w:spacing w:after="20"/>
              <w:ind w:firstLine="0"/>
              <w:rPr>
                <w:sz w:val="20"/>
                <w:szCs w:val="20"/>
                <w:lang w:val="ru-RU"/>
              </w:rPr>
            </w:pPr>
          </w:p>
        </w:tc>
        <w:tc>
          <w:tcPr>
            <w:tcW w:w="2987" w:type="dxa"/>
            <w:vMerge/>
            <w:tcBorders>
              <w:top w:val="single" w:sz="4" w:space="0" w:color="auto"/>
              <w:left w:val="single" w:sz="8" w:space="0" w:color="000000"/>
              <w:bottom w:val="single" w:sz="4" w:space="0" w:color="auto"/>
              <w:right w:val="single" w:sz="8" w:space="0" w:color="000000"/>
            </w:tcBorders>
            <w:shd w:val="clear" w:color="auto" w:fill="FFFFFF"/>
            <w:tcMar>
              <w:top w:w="0" w:type="dxa"/>
              <w:left w:w="28" w:type="dxa"/>
              <w:bottom w:w="0" w:type="dxa"/>
              <w:right w:w="28" w:type="dxa"/>
            </w:tcMar>
          </w:tcPr>
          <w:p w14:paraId="5720CE07" w14:textId="77777777" w:rsidR="00413825" w:rsidRPr="00A15D57" w:rsidRDefault="00413825" w:rsidP="00332529">
            <w:pPr>
              <w:pStyle w:val="aff6"/>
              <w:spacing w:after="20"/>
              <w:ind w:firstLine="0"/>
              <w:rPr>
                <w:sz w:val="20"/>
                <w:szCs w:val="20"/>
                <w:lang w:val="ru-RU"/>
              </w:rPr>
            </w:pPr>
          </w:p>
        </w:tc>
        <w:tc>
          <w:tcPr>
            <w:tcW w:w="2410" w:type="dxa"/>
            <w:tcBorders>
              <w:top w:val="single" w:sz="4" w:space="0" w:color="auto"/>
              <w:left w:val="single" w:sz="8" w:space="0" w:color="000000"/>
              <w:bottom w:val="single" w:sz="4" w:space="0" w:color="auto"/>
              <w:right w:val="single" w:sz="8" w:space="0" w:color="000000"/>
            </w:tcBorders>
            <w:shd w:val="clear" w:color="auto" w:fill="FFFFFF"/>
            <w:tcMar>
              <w:top w:w="0" w:type="dxa"/>
              <w:left w:w="28" w:type="dxa"/>
              <w:bottom w:w="0" w:type="dxa"/>
              <w:right w:w="28" w:type="dxa"/>
            </w:tcMar>
          </w:tcPr>
          <w:p w14:paraId="208CCD78" w14:textId="63ED96FE" w:rsidR="00413825" w:rsidRPr="00CF3BB3" w:rsidRDefault="00413825" w:rsidP="007E16CF">
            <w:pPr>
              <w:pStyle w:val="aff6"/>
              <w:spacing w:after="20"/>
              <w:ind w:firstLine="0"/>
              <w:rPr>
                <w:sz w:val="20"/>
                <w:szCs w:val="20"/>
                <w:lang w:val="ru-RU"/>
              </w:rPr>
            </w:pPr>
            <w:r w:rsidRPr="00CF3BB3">
              <w:rPr>
                <w:sz w:val="20"/>
                <w:szCs w:val="20"/>
                <w:lang w:val="ru-RU"/>
              </w:rPr>
              <w:t>Начальное общее образование (в сельской местности)</w:t>
            </w:r>
          </w:p>
        </w:tc>
        <w:tc>
          <w:tcPr>
            <w:tcW w:w="840" w:type="dxa"/>
            <w:tcBorders>
              <w:top w:val="single" w:sz="4" w:space="0" w:color="auto"/>
              <w:left w:val="single" w:sz="8" w:space="0" w:color="000000"/>
              <w:bottom w:val="single" w:sz="4" w:space="0" w:color="auto"/>
              <w:right w:val="single" w:sz="8" w:space="0" w:color="000000"/>
            </w:tcBorders>
            <w:shd w:val="clear" w:color="auto" w:fill="FFFFFF"/>
            <w:tcMar>
              <w:top w:w="0" w:type="dxa"/>
              <w:left w:w="28" w:type="dxa"/>
              <w:bottom w:w="0" w:type="dxa"/>
              <w:right w:w="28" w:type="dxa"/>
            </w:tcMar>
          </w:tcPr>
          <w:p w14:paraId="54B32FC9" w14:textId="77777777" w:rsidR="00413825" w:rsidRPr="00CF3BB3" w:rsidRDefault="00413825" w:rsidP="007E16CF">
            <w:pPr>
              <w:pStyle w:val="aff6"/>
              <w:spacing w:after="20"/>
              <w:ind w:firstLine="0"/>
              <w:jc w:val="center"/>
              <w:rPr>
                <w:sz w:val="20"/>
                <w:szCs w:val="20"/>
                <w:lang w:val="ru-RU"/>
              </w:rPr>
            </w:pPr>
            <w:r w:rsidRPr="00CF3BB3">
              <w:rPr>
                <w:sz w:val="20"/>
                <w:szCs w:val="20"/>
                <w:lang w:val="ru-RU"/>
              </w:rPr>
              <w:t>2000</w:t>
            </w:r>
          </w:p>
        </w:tc>
      </w:tr>
      <w:tr w:rsidR="00413825" w:rsidRPr="00A15D57" w14:paraId="2E66BAA7" w14:textId="77777777" w:rsidTr="00746006">
        <w:tc>
          <w:tcPr>
            <w:tcW w:w="1550" w:type="dxa"/>
            <w:vMerge/>
            <w:tcBorders>
              <w:top w:val="single" w:sz="4" w:space="0" w:color="auto"/>
              <w:left w:val="single" w:sz="8" w:space="0" w:color="000000"/>
              <w:right w:val="single" w:sz="8" w:space="0" w:color="000000"/>
            </w:tcBorders>
            <w:shd w:val="clear" w:color="auto" w:fill="FFFFFF"/>
            <w:tcMar>
              <w:top w:w="0" w:type="dxa"/>
              <w:left w:w="28" w:type="dxa"/>
              <w:bottom w:w="0" w:type="dxa"/>
              <w:right w:w="28" w:type="dxa"/>
            </w:tcMar>
          </w:tcPr>
          <w:p w14:paraId="1163C754" w14:textId="77777777" w:rsidR="00413825" w:rsidRPr="00A15D57" w:rsidRDefault="00413825" w:rsidP="00332529">
            <w:pPr>
              <w:ind w:firstLine="0"/>
              <w:jc w:val="left"/>
              <w:rPr>
                <w:rFonts w:eastAsia="Arial Unicode MS" w:cs="Times New Roman"/>
                <w:sz w:val="21"/>
              </w:rPr>
            </w:pPr>
          </w:p>
        </w:tc>
        <w:tc>
          <w:tcPr>
            <w:tcW w:w="1842" w:type="dxa"/>
            <w:vMerge/>
            <w:tcBorders>
              <w:top w:val="single" w:sz="4" w:space="0" w:color="auto"/>
              <w:left w:val="single" w:sz="8" w:space="0" w:color="000000"/>
              <w:right w:val="single" w:sz="8" w:space="0" w:color="000000"/>
            </w:tcBorders>
            <w:shd w:val="clear" w:color="auto" w:fill="FFFFFF"/>
            <w:tcMar>
              <w:top w:w="0" w:type="dxa"/>
              <w:left w:w="28" w:type="dxa"/>
              <w:bottom w:w="0" w:type="dxa"/>
              <w:right w:w="28" w:type="dxa"/>
            </w:tcMar>
          </w:tcPr>
          <w:p w14:paraId="3BE2924B" w14:textId="77777777" w:rsidR="00413825" w:rsidRPr="00A15D57" w:rsidRDefault="00413825" w:rsidP="00332529">
            <w:pPr>
              <w:pStyle w:val="aff6"/>
              <w:spacing w:after="20"/>
              <w:ind w:firstLine="0"/>
              <w:rPr>
                <w:sz w:val="20"/>
                <w:szCs w:val="20"/>
                <w:lang w:val="ru-RU"/>
              </w:rPr>
            </w:pPr>
          </w:p>
        </w:tc>
        <w:tc>
          <w:tcPr>
            <w:tcW w:w="2987" w:type="dxa"/>
            <w:vMerge/>
            <w:tcBorders>
              <w:top w:val="single" w:sz="4" w:space="0" w:color="auto"/>
              <w:left w:val="single" w:sz="8" w:space="0" w:color="000000"/>
              <w:bottom w:val="single" w:sz="4" w:space="0" w:color="auto"/>
              <w:right w:val="single" w:sz="8" w:space="0" w:color="000000"/>
            </w:tcBorders>
            <w:shd w:val="clear" w:color="auto" w:fill="FFFFFF"/>
            <w:tcMar>
              <w:top w:w="0" w:type="dxa"/>
              <w:left w:w="28" w:type="dxa"/>
              <w:bottom w:w="0" w:type="dxa"/>
              <w:right w:w="28" w:type="dxa"/>
            </w:tcMar>
          </w:tcPr>
          <w:p w14:paraId="7E132A99" w14:textId="77777777" w:rsidR="00413825" w:rsidRPr="00A15D57" w:rsidRDefault="00413825" w:rsidP="00332529">
            <w:pPr>
              <w:pStyle w:val="aff6"/>
              <w:spacing w:after="20"/>
              <w:ind w:firstLine="0"/>
              <w:rPr>
                <w:sz w:val="20"/>
                <w:szCs w:val="20"/>
                <w:lang w:val="ru-RU"/>
              </w:rPr>
            </w:pPr>
          </w:p>
        </w:tc>
        <w:tc>
          <w:tcPr>
            <w:tcW w:w="2410" w:type="dxa"/>
            <w:tcBorders>
              <w:top w:val="single" w:sz="4" w:space="0" w:color="auto"/>
              <w:left w:val="single" w:sz="8" w:space="0" w:color="000000"/>
              <w:bottom w:val="single" w:sz="8" w:space="0" w:color="000000"/>
              <w:right w:val="single" w:sz="8" w:space="0" w:color="000000"/>
            </w:tcBorders>
            <w:shd w:val="clear" w:color="auto" w:fill="FFFFFF"/>
            <w:tcMar>
              <w:top w:w="0" w:type="dxa"/>
              <w:left w:w="28" w:type="dxa"/>
              <w:bottom w:w="0" w:type="dxa"/>
              <w:right w:w="28" w:type="dxa"/>
            </w:tcMar>
          </w:tcPr>
          <w:p w14:paraId="40562A3D" w14:textId="51233500" w:rsidR="00413825" w:rsidRPr="00CF3BB3" w:rsidRDefault="00413825" w:rsidP="00332529">
            <w:pPr>
              <w:pStyle w:val="aff6"/>
              <w:spacing w:after="20"/>
              <w:ind w:firstLine="0"/>
              <w:rPr>
                <w:iCs/>
                <w:sz w:val="20"/>
                <w:szCs w:val="20"/>
                <w:lang w:val="ru-RU"/>
              </w:rPr>
            </w:pPr>
            <w:r w:rsidRPr="00CF3BB3">
              <w:rPr>
                <w:sz w:val="20"/>
                <w:szCs w:val="20"/>
                <w:lang w:val="ru-RU"/>
              </w:rPr>
              <w:t>Основное общее и среднее общее образование (в сельской местности)</w:t>
            </w:r>
          </w:p>
        </w:tc>
        <w:tc>
          <w:tcPr>
            <w:tcW w:w="840" w:type="dxa"/>
            <w:tcBorders>
              <w:top w:val="single" w:sz="4" w:space="0" w:color="auto"/>
              <w:left w:val="single" w:sz="8" w:space="0" w:color="000000"/>
              <w:bottom w:val="single" w:sz="8" w:space="0" w:color="000000"/>
              <w:right w:val="single" w:sz="8" w:space="0" w:color="000000"/>
            </w:tcBorders>
            <w:shd w:val="clear" w:color="auto" w:fill="FFFFFF"/>
            <w:tcMar>
              <w:top w:w="0" w:type="dxa"/>
              <w:left w:w="28" w:type="dxa"/>
              <w:bottom w:w="0" w:type="dxa"/>
              <w:right w:w="28" w:type="dxa"/>
            </w:tcMar>
          </w:tcPr>
          <w:p w14:paraId="449F4D56" w14:textId="77777777" w:rsidR="00413825" w:rsidRPr="00CF3BB3" w:rsidRDefault="00413825" w:rsidP="00332529">
            <w:pPr>
              <w:pStyle w:val="aff6"/>
              <w:spacing w:after="20"/>
              <w:ind w:firstLine="0"/>
              <w:jc w:val="center"/>
              <w:rPr>
                <w:sz w:val="20"/>
                <w:szCs w:val="20"/>
                <w:lang w:val="ru-RU"/>
              </w:rPr>
            </w:pPr>
            <w:r w:rsidRPr="00CF3BB3">
              <w:rPr>
                <w:sz w:val="20"/>
                <w:szCs w:val="20"/>
                <w:lang w:val="ru-RU"/>
              </w:rPr>
              <w:t>4000</w:t>
            </w:r>
          </w:p>
        </w:tc>
      </w:tr>
      <w:tr w:rsidR="00413825" w:rsidRPr="00A15D57" w14:paraId="50A6A9B8" w14:textId="77777777" w:rsidTr="005D5C55">
        <w:trPr>
          <w:trHeight w:val="421"/>
        </w:trPr>
        <w:tc>
          <w:tcPr>
            <w:tcW w:w="1550" w:type="dxa"/>
            <w:vMerge/>
            <w:tcBorders>
              <w:left w:val="single" w:sz="8" w:space="0" w:color="000000"/>
              <w:bottom w:val="single" w:sz="4" w:space="0" w:color="auto"/>
              <w:right w:val="single" w:sz="8" w:space="0" w:color="000000"/>
            </w:tcBorders>
            <w:shd w:val="clear" w:color="auto" w:fill="FFFFFF"/>
            <w:tcMar>
              <w:top w:w="0" w:type="dxa"/>
              <w:left w:w="28" w:type="dxa"/>
              <w:bottom w:w="0" w:type="dxa"/>
              <w:right w:w="28" w:type="dxa"/>
            </w:tcMar>
          </w:tcPr>
          <w:p w14:paraId="36136D6A" w14:textId="77777777" w:rsidR="00413825" w:rsidRPr="00A15D57" w:rsidRDefault="00413825" w:rsidP="00332529">
            <w:pPr>
              <w:ind w:firstLine="0"/>
              <w:jc w:val="left"/>
              <w:rPr>
                <w:rFonts w:eastAsia="Arial Unicode MS" w:cs="Times New Roman"/>
                <w:sz w:val="21"/>
              </w:rPr>
            </w:pPr>
          </w:p>
        </w:tc>
        <w:tc>
          <w:tcPr>
            <w:tcW w:w="1842" w:type="dxa"/>
            <w:vMerge/>
            <w:tcBorders>
              <w:left w:val="single" w:sz="8" w:space="0" w:color="000000"/>
              <w:bottom w:val="single" w:sz="4" w:space="0" w:color="auto"/>
              <w:right w:val="single" w:sz="8" w:space="0" w:color="000000"/>
            </w:tcBorders>
            <w:shd w:val="clear" w:color="auto" w:fill="FFFFFF"/>
            <w:tcMar>
              <w:top w:w="0" w:type="dxa"/>
              <w:left w:w="28" w:type="dxa"/>
              <w:bottom w:w="0" w:type="dxa"/>
              <w:right w:w="28" w:type="dxa"/>
            </w:tcMar>
          </w:tcPr>
          <w:p w14:paraId="22593FB2" w14:textId="77777777" w:rsidR="00413825" w:rsidRPr="00A15D57" w:rsidRDefault="00413825" w:rsidP="00332529">
            <w:pPr>
              <w:pStyle w:val="aff6"/>
              <w:spacing w:after="20"/>
              <w:ind w:firstLine="0"/>
              <w:rPr>
                <w:sz w:val="20"/>
                <w:szCs w:val="20"/>
                <w:lang w:val="ru-RU"/>
              </w:rPr>
            </w:pPr>
          </w:p>
        </w:tc>
        <w:tc>
          <w:tcPr>
            <w:tcW w:w="2987" w:type="dxa"/>
            <w:vMerge w:val="restart"/>
            <w:tcBorders>
              <w:top w:val="single" w:sz="8" w:space="0" w:color="000000"/>
              <w:left w:val="single" w:sz="8" w:space="0" w:color="000000"/>
              <w:bottom w:val="single" w:sz="4" w:space="0" w:color="auto"/>
              <w:right w:val="single" w:sz="4" w:space="0" w:color="auto"/>
            </w:tcBorders>
            <w:shd w:val="clear" w:color="auto" w:fill="FFFFFF"/>
            <w:tcMar>
              <w:top w:w="0" w:type="dxa"/>
              <w:left w:w="28" w:type="dxa"/>
              <w:bottom w:w="0" w:type="dxa"/>
              <w:right w:w="28" w:type="dxa"/>
            </w:tcMar>
          </w:tcPr>
          <w:p w14:paraId="54ED4E61" w14:textId="77777777" w:rsidR="00413825" w:rsidRPr="00A15D57" w:rsidRDefault="00413825" w:rsidP="00332529">
            <w:pPr>
              <w:pStyle w:val="aff6"/>
              <w:spacing w:after="20"/>
              <w:ind w:firstLine="0"/>
              <w:rPr>
                <w:sz w:val="20"/>
                <w:szCs w:val="20"/>
                <w:lang w:val="ru-RU"/>
              </w:rPr>
            </w:pPr>
            <w:r w:rsidRPr="00A15D57">
              <w:rPr>
                <w:sz w:val="20"/>
                <w:szCs w:val="20"/>
                <w:lang w:val="ru-RU"/>
              </w:rPr>
              <w:t>Транспортная доступность, мин. (в одну сторону)</w:t>
            </w:r>
          </w:p>
        </w:tc>
        <w:tc>
          <w:tcPr>
            <w:tcW w:w="2410" w:type="dxa"/>
            <w:tcBorders>
              <w:top w:val="single" w:sz="8" w:space="0" w:color="000000"/>
              <w:left w:val="single" w:sz="4" w:space="0" w:color="auto"/>
              <w:bottom w:val="single" w:sz="4" w:space="0" w:color="auto"/>
              <w:right w:val="single" w:sz="8" w:space="0" w:color="000000"/>
            </w:tcBorders>
            <w:shd w:val="clear" w:color="auto" w:fill="FFFFFF"/>
            <w:tcMar>
              <w:top w:w="0" w:type="dxa"/>
              <w:left w:w="28" w:type="dxa"/>
              <w:bottom w:w="0" w:type="dxa"/>
              <w:right w:w="28" w:type="dxa"/>
            </w:tcMar>
          </w:tcPr>
          <w:p w14:paraId="6A3318BB" w14:textId="6B676963" w:rsidR="00413825" w:rsidRPr="00CF3BB3" w:rsidRDefault="00413825" w:rsidP="00332529">
            <w:pPr>
              <w:pStyle w:val="aff6"/>
              <w:spacing w:after="20"/>
              <w:ind w:firstLine="0"/>
              <w:rPr>
                <w:sz w:val="20"/>
                <w:szCs w:val="20"/>
                <w:lang w:val="ru-RU"/>
              </w:rPr>
            </w:pPr>
            <w:r w:rsidRPr="00CF3BB3">
              <w:rPr>
                <w:sz w:val="20"/>
                <w:szCs w:val="20"/>
                <w:lang w:val="ru-RU"/>
              </w:rPr>
              <w:t>Начальное общее образование (в рп. Демянск)</w:t>
            </w:r>
          </w:p>
          <w:p w14:paraId="2EE4BA5A" w14:textId="1510B164" w:rsidR="00413825" w:rsidRPr="00CF3BB3" w:rsidRDefault="00413825" w:rsidP="00332529">
            <w:pPr>
              <w:pStyle w:val="aff6"/>
              <w:spacing w:after="20"/>
              <w:ind w:firstLine="0"/>
              <w:rPr>
                <w:sz w:val="20"/>
                <w:szCs w:val="20"/>
                <w:lang w:val="ru-RU"/>
              </w:rPr>
            </w:pPr>
          </w:p>
        </w:tc>
        <w:tc>
          <w:tcPr>
            <w:tcW w:w="840" w:type="dxa"/>
            <w:tcBorders>
              <w:top w:val="single" w:sz="8" w:space="0" w:color="000000"/>
              <w:left w:val="single" w:sz="8" w:space="0" w:color="000000"/>
              <w:bottom w:val="single" w:sz="4" w:space="0" w:color="auto"/>
              <w:right w:val="single" w:sz="8" w:space="0" w:color="000000"/>
            </w:tcBorders>
            <w:shd w:val="clear" w:color="auto" w:fill="FFFFFF"/>
            <w:tcMar>
              <w:top w:w="0" w:type="dxa"/>
              <w:left w:w="28" w:type="dxa"/>
              <w:bottom w:w="0" w:type="dxa"/>
              <w:right w:w="28" w:type="dxa"/>
            </w:tcMar>
          </w:tcPr>
          <w:p w14:paraId="17CDE3BE" w14:textId="77777777" w:rsidR="00413825" w:rsidRPr="00CF3BB3" w:rsidRDefault="00413825" w:rsidP="00332529">
            <w:pPr>
              <w:pStyle w:val="aff6"/>
              <w:spacing w:after="20"/>
              <w:ind w:firstLine="0"/>
              <w:jc w:val="center"/>
              <w:rPr>
                <w:sz w:val="20"/>
                <w:szCs w:val="20"/>
                <w:lang w:val="ru-RU"/>
              </w:rPr>
            </w:pPr>
            <w:r w:rsidRPr="00CF3BB3">
              <w:rPr>
                <w:sz w:val="20"/>
                <w:szCs w:val="20"/>
                <w:lang w:val="ru-RU"/>
              </w:rPr>
              <w:t>15</w:t>
            </w:r>
          </w:p>
        </w:tc>
      </w:tr>
      <w:tr w:rsidR="00413825" w:rsidRPr="00A15D57" w14:paraId="65C77801" w14:textId="77777777" w:rsidTr="005D5C55">
        <w:trPr>
          <w:trHeight w:val="557"/>
        </w:trPr>
        <w:tc>
          <w:tcPr>
            <w:tcW w:w="1550" w:type="dxa"/>
            <w:vMerge/>
            <w:tcBorders>
              <w:top w:val="single" w:sz="4" w:space="0" w:color="auto"/>
              <w:left w:val="single" w:sz="8" w:space="0" w:color="000000"/>
              <w:right w:val="single" w:sz="8" w:space="0" w:color="000000"/>
            </w:tcBorders>
            <w:shd w:val="clear" w:color="auto" w:fill="FFFFFF"/>
            <w:tcMar>
              <w:top w:w="0" w:type="dxa"/>
              <w:left w:w="28" w:type="dxa"/>
              <w:bottom w:w="0" w:type="dxa"/>
              <w:right w:w="28" w:type="dxa"/>
            </w:tcMar>
          </w:tcPr>
          <w:p w14:paraId="637DD457" w14:textId="77777777" w:rsidR="00413825" w:rsidRPr="00A15D57" w:rsidRDefault="00413825" w:rsidP="00332529">
            <w:pPr>
              <w:ind w:firstLine="0"/>
              <w:jc w:val="left"/>
              <w:rPr>
                <w:rFonts w:eastAsia="Arial Unicode MS" w:cs="Times New Roman"/>
                <w:sz w:val="21"/>
              </w:rPr>
            </w:pPr>
          </w:p>
        </w:tc>
        <w:tc>
          <w:tcPr>
            <w:tcW w:w="1842" w:type="dxa"/>
            <w:vMerge/>
            <w:tcBorders>
              <w:top w:val="single" w:sz="4" w:space="0" w:color="auto"/>
              <w:left w:val="single" w:sz="8" w:space="0" w:color="000000"/>
              <w:right w:val="single" w:sz="8" w:space="0" w:color="000000"/>
            </w:tcBorders>
            <w:shd w:val="clear" w:color="auto" w:fill="FFFFFF"/>
            <w:tcMar>
              <w:top w:w="0" w:type="dxa"/>
              <w:left w:w="28" w:type="dxa"/>
              <w:bottom w:w="0" w:type="dxa"/>
              <w:right w:w="28" w:type="dxa"/>
            </w:tcMar>
          </w:tcPr>
          <w:p w14:paraId="6D47FA06" w14:textId="77777777" w:rsidR="00413825" w:rsidRPr="00A15D57" w:rsidRDefault="00413825" w:rsidP="00332529">
            <w:pPr>
              <w:pStyle w:val="aff6"/>
              <w:spacing w:after="20"/>
              <w:ind w:firstLine="0"/>
              <w:rPr>
                <w:sz w:val="20"/>
                <w:szCs w:val="20"/>
                <w:lang w:val="ru-RU"/>
              </w:rPr>
            </w:pPr>
          </w:p>
        </w:tc>
        <w:tc>
          <w:tcPr>
            <w:tcW w:w="2987" w:type="dxa"/>
            <w:vMerge/>
            <w:tcBorders>
              <w:top w:val="single" w:sz="4" w:space="0" w:color="auto"/>
              <w:left w:val="single" w:sz="8" w:space="0" w:color="000000"/>
              <w:right w:val="single" w:sz="4" w:space="0" w:color="auto"/>
            </w:tcBorders>
            <w:shd w:val="clear" w:color="auto" w:fill="FFFFFF"/>
            <w:tcMar>
              <w:top w:w="0" w:type="dxa"/>
              <w:left w:w="28" w:type="dxa"/>
              <w:bottom w:w="0" w:type="dxa"/>
              <w:right w:w="28" w:type="dxa"/>
            </w:tcMar>
          </w:tcPr>
          <w:p w14:paraId="7D4FB202" w14:textId="77777777" w:rsidR="00413825" w:rsidRPr="00A15D57" w:rsidRDefault="00413825" w:rsidP="00332529">
            <w:pPr>
              <w:pStyle w:val="aff6"/>
              <w:spacing w:after="20"/>
              <w:ind w:firstLine="0"/>
              <w:rPr>
                <w:sz w:val="20"/>
                <w:szCs w:val="20"/>
                <w:lang w:val="ru-RU"/>
              </w:rPr>
            </w:pPr>
          </w:p>
        </w:tc>
        <w:tc>
          <w:tcPr>
            <w:tcW w:w="2410" w:type="dxa"/>
            <w:tcBorders>
              <w:top w:val="single" w:sz="4" w:space="0" w:color="auto"/>
              <w:left w:val="single" w:sz="4" w:space="0" w:color="auto"/>
              <w:bottom w:val="single" w:sz="8" w:space="0" w:color="000000"/>
              <w:right w:val="single" w:sz="8" w:space="0" w:color="000000"/>
            </w:tcBorders>
            <w:shd w:val="clear" w:color="auto" w:fill="FFFFFF"/>
            <w:tcMar>
              <w:top w:w="0" w:type="dxa"/>
              <w:left w:w="28" w:type="dxa"/>
              <w:bottom w:w="0" w:type="dxa"/>
              <w:right w:w="28" w:type="dxa"/>
            </w:tcMar>
          </w:tcPr>
          <w:p w14:paraId="756D046A" w14:textId="3DC4D6B9" w:rsidR="00413825" w:rsidRPr="00CF3BB3" w:rsidRDefault="00413825" w:rsidP="00413825">
            <w:pPr>
              <w:pStyle w:val="aff6"/>
              <w:spacing w:after="20"/>
              <w:ind w:firstLine="0"/>
              <w:rPr>
                <w:sz w:val="20"/>
                <w:szCs w:val="20"/>
                <w:lang w:val="ru-RU"/>
              </w:rPr>
            </w:pPr>
            <w:r w:rsidRPr="00CF3BB3">
              <w:rPr>
                <w:sz w:val="20"/>
                <w:szCs w:val="20"/>
                <w:lang w:val="ru-RU"/>
              </w:rPr>
              <w:t>Основное общее и среднее общее образование (в рп. Демянск)</w:t>
            </w:r>
          </w:p>
        </w:tc>
        <w:tc>
          <w:tcPr>
            <w:tcW w:w="840" w:type="dxa"/>
            <w:tcBorders>
              <w:top w:val="single" w:sz="4" w:space="0" w:color="auto"/>
              <w:left w:val="single" w:sz="8" w:space="0" w:color="000000"/>
              <w:bottom w:val="single" w:sz="8" w:space="0" w:color="000000"/>
              <w:right w:val="single" w:sz="8" w:space="0" w:color="000000"/>
            </w:tcBorders>
            <w:shd w:val="clear" w:color="auto" w:fill="FFFFFF"/>
            <w:tcMar>
              <w:top w:w="0" w:type="dxa"/>
              <w:left w:w="28" w:type="dxa"/>
              <w:bottom w:w="0" w:type="dxa"/>
              <w:right w:w="28" w:type="dxa"/>
            </w:tcMar>
          </w:tcPr>
          <w:p w14:paraId="724F42ED" w14:textId="7798A884" w:rsidR="00413825" w:rsidRPr="00CF3BB3" w:rsidRDefault="00413825" w:rsidP="00413825">
            <w:pPr>
              <w:pStyle w:val="aff6"/>
              <w:spacing w:after="20"/>
              <w:ind w:firstLine="0"/>
              <w:jc w:val="center"/>
              <w:rPr>
                <w:sz w:val="20"/>
                <w:szCs w:val="20"/>
                <w:lang w:val="ru-RU"/>
              </w:rPr>
            </w:pPr>
            <w:r w:rsidRPr="00CF3BB3">
              <w:rPr>
                <w:sz w:val="20"/>
                <w:szCs w:val="20"/>
                <w:lang w:val="ru-RU"/>
              </w:rPr>
              <w:t>50</w:t>
            </w:r>
          </w:p>
        </w:tc>
      </w:tr>
      <w:tr w:rsidR="00413825" w:rsidRPr="00A15D57" w14:paraId="38749654" w14:textId="77777777" w:rsidTr="00746006">
        <w:trPr>
          <w:trHeight w:val="516"/>
        </w:trPr>
        <w:tc>
          <w:tcPr>
            <w:tcW w:w="1550" w:type="dxa"/>
            <w:vMerge/>
            <w:tcBorders>
              <w:left w:val="single" w:sz="8" w:space="0" w:color="000000"/>
              <w:right w:val="single" w:sz="8" w:space="0" w:color="000000"/>
            </w:tcBorders>
            <w:shd w:val="clear" w:color="auto" w:fill="FFFFFF"/>
            <w:tcMar>
              <w:top w:w="0" w:type="dxa"/>
              <w:left w:w="28" w:type="dxa"/>
              <w:bottom w:w="0" w:type="dxa"/>
              <w:right w:w="28" w:type="dxa"/>
            </w:tcMar>
          </w:tcPr>
          <w:p w14:paraId="24C9CC71" w14:textId="77777777" w:rsidR="00413825" w:rsidRPr="00A15D57" w:rsidRDefault="00413825" w:rsidP="00332529">
            <w:pPr>
              <w:ind w:firstLine="0"/>
              <w:jc w:val="left"/>
              <w:rPr>
                <w:rFonts w:eastAsia="Arial Unicode MS" w:cs="Times New Roman"/>
                <w:sz w:val="21"/>
              </w:rPr>
            </w:pPr>
          </w:p>
        </w:tc>
        <w:tc>
          <w:tcPr>
            <w:tcW w:w="1842" w:type="dxa"/>
            <w:vMerge/>
            <w:tcBorders>
              <w:left w:val="single" w:sz="8" w:space="0" w:color="000000"/>
              <w:right w:val="single" w:sz="8" w:space="0" w:color="000000"/>
            </w:tcBorders>
            <w:shd w:val="clear" w:color="auto" w:fill="FFFFFF"/>
            <w:tcMar>
              <w:top w:w="0" w:type="dxa"/>
              <w:left w:w="28" w:type="dxa"/>
              <w:bottom w:w="0" w:type="dxa"/>
              <w:right w:w="28" w:type="dxa"/>
            </w:tcMar>
          </w:tcPr>
          <w:p w14:paraId="6CB4C14C" w14:textId="77777777" w:rsidR="00413825" w:rsidRPr="00A15D57" w:rsidRDefault="00413825" w:rsidP="00332529">
            <w:pPr>
              <w:pStyle w:val="aff6"/>
              <w:spacing w:after="20"/>
              <w:ind w:firstLine="0"/>
              <w:rPr>
                <w:sz w:val="20"/>
                <w:szCs w:val="20"/>
                <w:lang w:val="ru-RU"/>
              </w:rPr>
            </w:pPr>
          </w:p>
        </w:tc>
        <w:tc>
          <w:tcPr>
            <w:tcW w:w="2987" w:type="dxa"/>
            <w:vMerge/>
            <w:tcBorders>
              <w:left w:val="single" w:sz="8" w:space="0" w:color="000000"/>
              <w:right w:val="single" w:sz="4" w:space="0" w:color="auto"/>
            </w:tcBorders>
            <w:shd w:val="clear" w:color="auto" w:fill="FFFFFF"/>
            <w:tcMar>
              <w:top w:w="0" w:type="dxa"/>
              <w:left w:w="28" w:type="dxa"/>
              <w:bottom w:w="0" w:type="dxa"/>
              <w:right w:w="28" w:type="dxa"/>
            </w:tcMar>
          </w:tcPr>
          <w:p w14:paraId="6D686DED" w14:textId="77777777" w:rsidR="00413825" w:rsidRPr="00A15D57" w:rsidRDefault="00413825" w:rsidP="00332529">
            <w:pPr>
              <w:pStyle w:val="aff6"/>
              <w:spacing w:after="20"/>
              <w:ind w:firstLine="0"/>
              <w:rPr>
                <w:sz w:val="20"/>
                <w:szCs w:val="20"/>
                <w:lang w:val="ru-RU"/>
              </w:rPr>
            </w:pPr>
          </w:p>
        </w:tc>
        <w:tc>
          <w:tcPr>
            <w:tcW w:w="2410" w:type="dxa"/>
            <w:tcBorders>
              <w:top w:val="single" w:sz="8" w:space="0" w:color="000000"/>
              <w:left w:val="single" w:sz="4" w:space="0" w:color="auto"/>
              <w:bottom w:val="single" w:sz="4" w:space="0" w:color="auto"/>
              <w:right w:val="single" w:sz="8" w:space="0" w:color="000000"/>
            </w:tcBorders>
            <w:shd w:val="clear" w:color="auto" w:fill="FFFFFF"/>
            <w:tcMar>
              <w:top w:w="0" w:type="dxa"/>
              <w:left w:w="28" w:type="dxa"/>
              <w:bottom w:w="0" w:type="dxa"/>
              <w:right w:w="28" w:type="dxa"/>
            </w:tcMar>
          </w:tcPr>
          <w:p w14:paraId="5A4E1DE6" w14:textId="21D40F40" w:rsidR="00413825" w:rsidRPr="00CF3BB3" w:rsidRDefault="00413825" w:rsidP="00413825">
            <w:pPr>
              <w:pStyle w:val="aff6"/>
              <w:spacing w:after="20"/>
              <w:ind w:firstLine="0"/>
              <w:rPr>
                <w:sz w:val="20"/>
                <w:szCs w:val="20"/>
                <w:lang w:val="ru-RU"/>
              </w:rPr>
            </w:pPr>
            <w:r w:rsidRPr="00CF3BB3">
              <w:rPr>
                <w:sz w:val="20"/>
                <w:szCs w:val="20"/>
                <w:lang w:val="ru-RU"/>
              </w:rPr>
              <w:t>Начальное общее образование (в сельской местности)</w:t>
            </w:r>
          </w:p>
        </w:tc>
        <w:tc>
          <w:tcPr>
            <w:tcW w:w="840" w:type="dxa"/>
            <w:tcBorders>
              <w:top w:val="single" w:sz="8" w:space="0" w:color="000000"/>
              <w:left w:val="single" w:sz="8" w:space="0" w:color="000000"/>
              <w:bottom w:val="single" w:sz="4" w:space="0" w:color="auto"/>
              <w:right w:val="single" w:sz="8" w:space="0" w:color="000000"/>
            </w:tcBorders>
            <w:shd w:val="clear" w:color="auto" w:fill="FFFFFF"/>
            <w:tcMar>
              <w:top w:w="0" w:type="dxa"/>
              <w:left w:w="28" w:type="dxa"/>
              <w:bottom w:w="0" w:type="dxa"/>
              <w:right w:w="28" w:type="dxa"/>
            </w:tcMar>
          </w:tcPr>
          <w:p w14:paraId="01DDE3B0" w14:textId="23C3C98F" w:rsidR="00413825" w:rsidRPr="00CF3BB3" w:rsidRDefault="00413825" w:rsidP="00332529">
            <w:pPr>
              <w:pStyle w:val="aff6"/>
              <w:spacing w:after="20"/>
              <w:ind w:firstLine="0"/>
              <w:jc w:val="center"/>
              <w:rPr>
                <w:sz w:val="20"/>
                <w:szCs w:val="20"/>
                <w:lang w:val="ru-RU"/>
              </w:rPr>
            </w:pPr>
            <w:r w:rsidRPr="00CF3BB3">
              <w:rPr>
                <w:sz w:val="20"/>
                <w:szCs w:val="20"/>
                <w:lang w:val="ru-RU"/>
              </w:rPr>
              <w:t>15</w:t>
            </w:r>
          </w:p>
        </w:tc>
      </w:tr>
      <w:tr w:rsidR="00413825" w:rsidRPr="00A15D57" w14:paraId="068B0A05" w14:textId="77777777" w:rsidTr="00746006">
        <w:trPr>
          <w:trHeight w:val="462"/>
        </w:trPr>
        <w:tc>
          <w:tcPr>
            <w:tcW w:w="1550" w:type="dxa"/>
            <w:vMerge/>
            <w:tcBorders>
              <w:left w:val="single" w:sz="8" w:space="0" w:color="000000"/>
              <w:bottom w:val="single" w:sz="8" w:space="0" w:color="000000"/>
              <w:right w:val="single" w:sz="8" w:space="0" w:color="000000"/>
            </w:tcBorders>
            <w:shd w:val="clear" w:color="auto" w:fill="FFFFFF"/>
            <w:tcMar>
              <w:top w:w="0" w:type="dxa"/>
              <w:left w:w="28" w:type="dxa"/>
              <w:bottom w:w="0" w:type="dxa"/>
              <w:right w:w="28" w:type="dxa"/>
            </w:tcMar>
          </w:tcPr>
          <w:p w14:paraId="5C784D37" w14:textId="77777777" w:rsidR="00413825" w:rsidRPr="00A15D57" w:rsidRDefault="00413825" w:rsidP="00332529">
            <w:pPr>
              <w:ind w:firstLine="0"/>
              <w:jc w:val="left"/>
              <w:rPr>
                <w:rFonts w:eastAsia="Arial Unicode MS" w:cs="Times New Roman"/>
                <w:sz w:val="21"/>
              </w:rPr>
            </w:pPr>
          </w:p>
        </w:tc>
        <w:tc>
          <w:tcPr>
            <w:tcW w:w="1842" w:type="dxa"/>
            <w:vMerge/>
            <w:tcBorders>
              <w:left w:val="single" w:sz="8" w:space="0" w:color="000000"/>
              <w:bottom w:val="single" w:sz="8" w:space="0" w:color="000000"/>
              <w:right w:val="single" w:sz="8" w:space="0" w:color="000000"/>
            </w:tcBorders>
            <w:shd w:val="clear" w:color="auto" w:fill="FFFFFF"/>
            <w:tcMar>
              <w:top w:w="0" w:type="dxa"/>
              <w:left w:w="28" w:type="dxa"/>
              <w:bottom w:w="0" w:type="dxa"/>
              <w:right w:w="28" w:type="dxa"/>
            </w:tcMar>
          </w:tcPr>
          <w:p w14:paraId="0E370DC0" w14:textId="77777777" w:rsidR="00413825" w:rsidRPr="00A15D57" w:rsidRDefault="00413825" w:rsidP="00332529">
            <w:pPr>
              <w:pStyle w:val="aff6"/>
              <w:spacing w:after="20"/>
              <w:ind w:firstLine="0"/>
              <w:rPr>
                <w:sz w:val="20"/>
                <w:szCs w:val="20"/>
                <w:lang w:val="ru-RU"/>
              </w:rPr>
            </w:pPr>
          </w:p>
        </w:tc>
        <w:tc>
          <w:tcPr>
            <w:tcW w:w="2987" w:type="dxa"/>
            <w:vMerge/>
            <w:tcBorders>
              <w:left w:val="single" w:sz="8" w:space="0" w:color="000000"/>
              <w:bottom w:val="single" w:sz="4" w:space="0" w:color="auto"/>
              <w:right w:val="single" w:sz="4" w:space="0" w:color="auto"/>
            </w:tcBorders>
            <w:shd w:val="clear" w:color="auto" w:fill="FFFFFF"/>
            <w:tcMar>
              <w:top w:w="0" w:type="dxa"/>
              <w:left w:w="28" w:type="dxa"/>
              <w:bottom w:w="0" w:type="dxa"/>
              <w:right w:w="28" w:type="dxa"/>
            </w:tcMar>
          </w:tcPr>
          <w:p w14:paraId="71173F43" w14:textId="77777777" w:rsidR="00413825" w:rsidRPr="00A15D57" w:rsidRDefault="00413825" w:rsidP="00332529">
            <w:pPr>
              <w:pStyle w:val="aff6"/>
              <w:spacing w:after="20"/>
              <w:ind w:firstLine="0"/>
              <w:rPr>
                <w:sz w:val="20"/>
                <w:szCs w:val="20"/>
                <w:lang w:val="ru-RU"/>
              </w:rPr>
            </w:pPr>
          </w:p>
        </w:tc>
        <w:tc>
          <w:tcPr>
            <w:tcW w:w="2410" w:type="dxa"/>
            <w:tcBorders>
              <w:top w:val="single" w:sz="4" w:space="0" w:color="auto"/>
              <w:left w:val="single" w:sz="4" w:space="0" w:color="auto"/>
              <w:bottom w:val="single" w:sz="8" w:space="0" w:color="000000"/>
              <w:right w:val="single" w:sz="8" w:space="0" w:color="000000"/>
            </w:tcBorders>
            <w:shd w:val="clear" w:color="auto" w:fill="FFFFFF"/>
            <w:tcMar>
              <w:top w:w="0" w:type="dxa"/>
              <w:left w:w="28" w:type="dxa"/>
              <w:bottom w:w="0" w:type="dxa"/>
              <w:right w:w="28" w:type="dxa"/>
            </w:tcMar>
          </w:tcPr>
          <w:p w14:paraId="23E2D63E" w14:textId="3D58DF2C" w:rsidR="00413825" w:rsidRPr="00CF3BB3" w:rsidRDefault="00413825" w:rsidP="00413825">
            <w:pPr>
              <w:pStyle w:val="aff6"/>
              <w:spacing w:after="20"/>
              <w:ind w:firstLine="0"/>
              <w:rPr>
                <w:sz w:val="20"/>
                <w:szCs w:val="20"/>
                <w:lang w:val="ru-RU"/>
              </w:rPr>
            </w:pPr>
            <w:r w:rsidRPr="00CF3BB3">
              <w:rPr>
                <w:sz w:val="20"/>
                <w:szCs w:val="20"/>
                <w:lang w:val="ru-RU"/>
              </w:rPr>
              <w:t>Основное общее и среднее общее образование (в сельской местности)</w:t>
            </w:r>
          </w:p>
        </w:tc>
        <w:tc>
          <w:tcPr>
            <w:tcW w:w="840" w:type="dxa"/>
            <w:tcBorders>
              <w:top w:val="single" w:sz="4" w:space="0" w:color="auto"/>
              <w:left w:val="single" w:sz="8" w:space="0" w:color="000000"/>
              <w:bottom w:val="single" w:sz="8" w:space="0" w:color="000000"/>
              <w:right w:val="single" w:sz="8" w:space="0" w:color="000000"/>
            </w:tcBorders>
            <w:shd w:val="clear" w:color="auto" w:fill="FFFFFF"/>
            <w:tcMar>
              <w:top w:w="0" w:type="dxa"/>
              <w:left w:w="28" w:type="dxa"/>
              <w:bottom w:w="0" w:type="dxa"/>
              <w:right w:w="28" w:type="dxa"/>
            </w:tcMar>
          </w:tcPr>
          <w:p w14:paraId="5041C763" w14:textId="3FDE31D8" w:rsidR="00413825" w:rsidRPr="00CF3BB3" w:rsidRDefault="00413825" w:rsidP="00413825">
            <w:pPr>
              <w:pStyle w:val="aff6"/>
              <w:spacing w:after="20"/>
              <w:ind w:firstLine="0"/>
              <w:jc w:val="center"/>
              <w:rPr>
                <w:sz w:val="20"/>
                <w:szCs w:val="20"/>
                <w:lang w:val="ru-RU"/>
              </w:rPr>
            </w:pPr>
            <w:r w:rsidRPr="00CF3BB3">
              <w:rPr>
                <w:sz w:val="20"/>
                <w:szCs w:val="20"/>
                <w:lang w:val="ru-RU"/>
              </w:rPr>
              <w:t>30</w:t>
            </w:r>
          </w:p>
        </w:tc>
      </w:tr>
      <w:tr w:rsidR="00332529" w:rsidRPr="00A15D57" w14:paraId="0F401768" w14:textId="77777777" w:rsidTr="00E648CA">
        <w:tc>
          <w:tcPr>
            <w:tcW w:w="9629"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28" w:type="dxa"/>
              <w:bottom w:w="0" w:type="dxa"/>
              <w:right w:w="28" w:type="dxa"/>
            </w:tcMar>
          </w:tcPr>
          <w:p w14:paraId="6BB7E19E" w14:textId="77777777" w:rsidR="00332529" w:rsidRPr="00A15D57" w:rsidRDefault="00332529" w:rsidP="00DB0D52">
            <w:pPr>
              <w:pStyle w:val="aff6"/>
              <w:spacing w:before="120" w:after="2"/>
              <w:ind w:firstLine="0"/>
              <w:rPr>
                <w:b/>
                <w:sz w:val="20"/>
                <w:szCs w:val="20"/>
                <w:lang w:val="ru-RU"/>
              </w:rPr>
            </w:pPr>
            <w:r w:rsidRPr="00A15D57">
              <w:rPr>
                <w:b/>
                <w:sz w:val="20"/>
                <w:szCs w:val="20"/>
                <w:lang w:val="ru-RU"/>
              </w:rPr>
              <w:t>Примечания:</w:t>
            </w:r>
          </w:p>
          <w:p w14:paraId="085757B9" w14:textId="03687D93" w:rsidR="00332529" w:rsidRPr="00A15D57" w:rsidRDefault="00C310CF" w:rsidP="00332529">
            <w:pPr>
              <w:pStyle w:val="aff6"/>
              <w:spacing w:after="2"/>
              <w:ind w:firstLine="0"/>
              <w:rPr>
                <w:sz w:val="20"/>
                <w:szCs w:val="20"/>
                <w:lang w:val="ru-RU"/>
              </w:rPr>
            </w:pPr>
            <w:r>
              <w:rPr>
                <w:sz w:val="20"/>
                <w:szCs w:val="20"/>
                <w:lang w:val="ru-RU"/>
              </w:rPr>
              <w:t>3</w:t>
            </w:r>
            <w:r w:rsidR="00332529" w:rsidRPr="00A15D57">
              <w:rPr>
                <w:sz w:val="20"/>
                <w:szCs w:val="20"/>
                <w:lang w:val="ru-RU"/>
              </w:rPr>
              <w:t xml:space="preserve">. В </w:t>
            </w:r>
            <w:r w:rsidR="00EC686D" w:rsidRPr="00A15D57">
              <w:rPr>
                <w:sz w:val="20"/>
                <w:szCs w:val="20"/>
                <w:lang w:val="ru-RU"/>
              </w:rPr>
              <w:t xml:space="preserve">городской </w:t>
            </w:r>
            <w:r w:rsidR="00332529" w:rsidRPr="00A15D57">
              <w:rPr>
                <w:sz w:val="20"/>
                <w:szCs w:val="20"/>
                <w:lang w:val="ru-RU"/>
              </w:rPr>
              <w:t xml:space="preserve">местности проектируется не менее одной дневной общеобразовательной школы на </w:t>
            </w:r>
            <w:r w:rsidR="00EC686D" w:rsidRPr="00A15D57">
              <w:rPr>
                <w:sz w:val="20"/>
                <w:szCs w:val="20"/>
                <w:lang w:val="ru-RU"/>
              </w:rPr>
              <w:t>892 человека,</w:t>
            </w:r>
            <w:r w:rsidR="005964A1" w:rsidRPr="00A15D57">
              <w:rPr>
                <w:sz w:val="20"/>
                <w:szCs w:val="20"/>
                <w:lang w:val="ru-RU"/>
              </w:rPr>
              <w:t xml:space="preserve"> </w:t>
            </w:r>
            <w:r w:rsidR="00EC686D" w:rsidRPr="00A15D57">
              <w:rPr>
                <w:sz w:val="20"/>
                <w:szCs w:val="20"/>
                <w:lang w:val="ru-RU"/>
              </w:rPr>
              <w:t xml:space="preserve">в сельской местности – не менее оной дневной общеобразовательной школы на </w:t>
            </w:r>
            <w:r w:rsidR="00332529" w:rsidRPr="00A15D57">
              <w:rPr>
                <w:sz w:val="20"/>
                <w:szCs w:val="20"/>
                <w:lang w:val="ru-RU"/>
              </w:rPr>
              <w:t>201 человек.</w:t>
            </w:r>
          </w:p>
          <w:p w14:paraId="19CD0849" w14:textId="78D20306" w:rsidR="00EC686D" w:rsidRPr="00A15D57" w:rsidRDefault="00EC686D" w:rsidP="00332529">
            <w:pPr>
              <w:pStyle w:val="aff6"/>
              <w:spacing w:after="2"/>
              <w:ind w:firstLine="0"/>
              <w:rPr>
                <w:sz w:val="20"/>
                <w:szCs w:val="20"/>
                <w:lang w:val="ru-RU"/>
              </w:rPr>
            </w:pPr>
            <w:r w:rsidRPr="00A15D57">
              <w:rPr>
                <w:sz w:val="20"/>
                <w:szCs w:val="20"/>
                <w:lang w:val="ru-RU"/>
              </w:rPr>
              <w:t>Пути подходов</w:t>
            </w:r>
            <w:r w:rsidR="00EA7202" w:rsidRPr="00A15D57">
              <w:rPr>
                <w:sz w:val="20"/>
                <w:szCs w:val="20"/>
                <w:lang w:val="ru-RU"/>
              </w:rPr>
              <w:t xml:space="preserve"> </w:t>
            </w:r>
            <w:r w:rsidRPr="00A15D57">
              <w:rPr>
                <w:sz w:val="20"/>
                <w:szCs w:val="20"/>
                <w:lang w:val="ru-RU"/>
              </w:rPr>
              <w:t>учащихся к общеобразовательным</w:t>
            </w:r>
            <w:r w:rsidR="00EA7202" w:rsidRPr="00A15D57">
              <w:rPr>
                <w:sz w:val="20"/>
                <w:szCs w:val="20"/>
                <w:lang w:val="ru-RU"/>
              </w:rPr>
              <w:t xml:space="preserve"> </w:t>
            </w:r>
            <w:r w:rsidRPr="00A15D57">
              <w:rPr>
                <w:sz w:val="20"/>
                <w:szCs w:val="20"/>
                <w:lang w:val="ru-RU"/>
              </w:rPr>
              <w:t>школам</w:t>
            </w:r>
            <w:r w:rsidR="00EA7202" w:rsidRPr="00A15D57">
              <w:rPr>
                <w:sz w:val="20"/>
                <w:szCs w:val="20"/>
                <w:lang w:val="ru-RU"/>
              </w:rPr>
              <w:t xml:space="preserve"> </w:t>
            </w:r>
            <w:r w:rsidRPr="00A15D57">
              <w:rPr>
                <w:sz w:val="20"/>
                <w:szCs w:val="20"/>
                <w:lang w:val="ru-RU"/>
              </w:rPr>
              <w:t>с начальными классами</w:t>
            </w:r>
            <w:r w:rsidR="00EA7202" w:rsidRPr="00A15D57">
              <w:rPr>
                <w:sz w:val="20"/>
                <w:szCs w:val="20"/>
                <w:lang w:val="ru-RU"/>
              </w:rPr>
              <w:t xml:space="preserve"> </w:t>
            </w:r>
            <w:r w:rsidRPr="00A15D57">
              <w:rPr>
                <w:sz w:val="20"/>
                <w:szCs w:val="20"/>
                <w:lang w:val="ru-RU"/>
              </w:rPr>
              <w:t>не должны</w:t>
            </w:r>
            <w:r w:rsidR="00EA7202" w:rsidRPr="00A15D57">
              <w:rPr>
                <w:sz w:val="20"/>
                <w:szCs w:val="20"/>
                <w:lang w:val="ru-RU"/>
              </w:rPr>
              <w:t xml:space="preserve"> </w:t>
            </w:r>
            <w:r w:rsidRPr="00A15D57">
              <w:rPr>
                <w:sz w:val="20"/>
                <w:szCs w:val="20"/>
                <w:lang w:val="ru-RU"/>
              </w:rPr>
              <w:t>пересекать часть магистральных улиц в одном уровне</w:t>
            </w:r>
            <w:r w:rsidR="00EA7202" w:rsidRPr="00A15D57">
              <w:rPr>
                <w:sz w:val="20"/>
                <w:szCs w:val="20"/>
                <w:lang w:val="ru-RU"/>
              </w:rPr>
              <w:t xml:space="preserve"> согласно примечани</w:t>
            </w:r>
            <w:r w:rsidR="00C47905">
              <w:rPr>
                <w:sz w:val="20"/>
                <w:szCs w:val="20"/>
                <w:lang w:val="ru-RU"/>
              </w:rPr>
              <w:t>ю</w:t>
            </w:r>
            <w:r w:rsidR="00EA7202" w:rsidRPr="00A15D57">
              <w:rPr>
                <w:sz w:val="20"/>
                <w:szCs w:val="20"/>
                <w:lang w:val="ru-RU"/>
              </w:rPr>
              <w:t xml:space="preserve"> 2 </w:t>
            </w:r>
            <w:r w:rsidR="00AC54FC">
              <w:rPr>
                <w:sz w:val="20"/>
                <w:szCs w:val="20"/>
                <w:lang w:val="ru-RU"/>
              </w:rPr>
              <w:t xml:space="preserve">к </w:t>
            </w:r>
            <w:r w:rsidR="00EA7202" w:rsidRPr="00A15D57">
              <w:rPr>
                <w:sz w:val="20"/>
                <w:szCs w:val="20"/>
                <w:lang w:val="ru-RU"/>
              </w:rPr>
              <w:t>таб</w:t>
            </w:r>
            <w:r w:rsidR="00C47905">
              <w:rPr>
                <w:sz w:val="20"/>
                <w:szCs w:val="20"/>
                <w:lang w:val="ru-RU"/>
              </w:rPr>
              <w:t>.</w:t>
            </w:r>
            <w:r w:rsidR="008A4154">
              <w:rPr>
                <w:sz w:val="20"/>
                <w:szCs w:val="20"/>
                <w:lang w:val="ru-RU"/>
              </w:rPr>
              <w:t xml:space="preserve"> </w:t>
            </w:r>
            <w:r w:rsidR="00EA7202" w:rsidRPr="00A15D57">
              <w:rPr>
                <w:sz w:val="20"/>
                <w:szCs w:val="20"/>
                <w:lang w:val="ru-RU"/>
              </w:rPr>
              <w:t>10.1</w:t>
            </w:r>
            <w:r w:rsidR="008A4154">
              <w:rPr>
                <w:sz w:val="20"/>
                <w:szCs w:val="20"/>
                <w:lang w:val="ru-RU"/>
              </w:rPr>
              <w:t xml:space="preserve"> </w:t>
            </w:r>
            <w:r w:rsidR="00EA7202" w:rsidRPr="00A15D57">
              <w:rPr>
                <w:sz w:val="20"/>
                <w:szCs w:val="20"/>
                <w:lang w:val="ru-RU"/>
              </w:rPr>
              <w:t>п</w:t>
            </w:r>
            <w:r w:rsidR="00C47905">
              <w:rPr>
                <w:sz w:val="20"/>
                <w:szCs w:val="20"/>
                <w:lang w:val="ru-RU"/>
              </w:rPr>
              <w:t>.</w:t>
            </w:r>
            <w:r w:rsidR="00EA7202" w:rsidRPr="00A15D57">
              <w:rPr>
                <w:sz w:val="20"/>
                <w:szCs w:val="20"/>
                <w:lang w:val="ru-RU"/>
              </w:rPr>
              <w:t xml:space="preserve"> 10.4 СП</w:t>
            </w:r>
            <w:r w:rsidR="00D617ED">
              <w:rPr>
                <w:sz w:val="20"/>
                <w:szCs w:val="20"/>
                <w:lang w:val="ru-RU"/>
              </w:rPr>
              <w:t xml:space="preserve"> </w:t>
            </w:r>
            <w:r w:rsidR="00EA7202" w:rsidRPr="00A15D57">
              <w:rPr>
                <w:sz w:val="20"/>
                <w:szCs w:val="20"/>
                <w:lang w:val="ru-RU"/>
              </w:rPr>
              <w:t>42.13330</w:t>
            </w:r>
            <w:r w:rsidR="00B65468">
              <w:rPr>
                <w:sz w:val="20"/>
                <w:szCs w:val="20"/>
                <w:lang w:val="ru-RU"/>
              </w:rPr>
              <w:t>.</w:t>
            </w:r>
            <w:r w:rsidR="00EA7202" w:rsidRPr="00A15D57">
              <w:rPr>
                <w:sz w:val="20"/>
                <w:szCs w:val="20"/>
                <w:lang w:val="ru-RU"/>
              </w:rPr>
              <w:t>2016</w:t>
            </w:r>
            <w:r w:rsidR="00C63B0B">
              <w:rPr>
                <w:sz w:val="20"/>
                <w:szCs w:val="20"/>
                <w:lang w:val="ru-RU"/>
              </w:rPr>
              <w:t>.</w:t>
            </w:r>
          </w:p>
          <w:p w14:paraId="69C39536" w14:textId="03F0DA17" w:rsidR="00DB0D52" w:rsidRPr="00A15D57" w:rsidRDefault="00C310CF" w:rsidP="00520B09">
            <w:pPr>
              <w:pStyle w:val="aff6"/>
              <w:spacing w:after="120"/>
              <w:ind w:firstLine="0"/>
              <w:rPr>
                <w:sz w:val="20"/>
                <w:szCs w:val="20"/>
                <w:lang w:val="ru-RU"/>
              </w:rPr>
            </w:pPr>
            <w:r>
              <w:rPr>
                <w:sz w:val="20"/>
                <w:szCs w:val="20"/>
                <w:lang w:val="ru-RU"/>
              </w:rPr>
              <w:t>4</w:t>
            </w:r>
            <w:r w:rsidR="00332529" w:rsidRPr="00A15D57">
              <w:rPr>
                <w:sz w:val="20"/>
                <w:szCs w:val="20"/>
                <w:lang w:val="ru-RU"/>
              </w:rPr>
              <w:t>. Показатели площади земельных участков общеобразовательной организации приведены для общеобразовательных организаций со следующими характеристиками: полная школа, 25 человек в классе, без спортивного ядра, без бассейна. Для устройства плавательного бассейна площадь участка следует увеличить на 0,2 га для устройства спортивного ядра с футбольным полем и беговой дорожкой – не менее 0,7 га.</w:t>
            </w:r>
          </w:p>
        </w:tc>
      </w:tr>
      <w:tr w:rsidR="00332529" w:rsidRPr="00A15D57" w14:paraId="1935B886" w14:textId="77777777" w:rsidTr="00E648CA">
        <w:tc>
          <w:tcPr>
            <w:tcW w:w="9629"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28" w:type="dxa"/>
              <w:bottom w:w="0" w:type="dxa"/>
              <w:right w:w="28" w:type="dxa"/>
            </w:tcMar>
          </w:tcPr>
          <w:p w14:paraId="28CE9BA4" w14:textId="77777777" w:rsidR="00332529" w:rsidRPr="00A15D57" w:rsidRDefault="00332529" w:rsidP="00332529">
            <w:pPr>
              <w:pStyle w:val="aff6"/>
              <w:keepNext/>
              <w:spacing w:after="20"/>
              <w:ind w:firstLine="0"/>
              <w:jc w:val="center"/>
              <w:rPr>
                <w:b/>
                <w:bCs/>
                <w:sz w:val="20"/>
                <w:szCs w:val="20"/>
                <w:lang w:val="ru-RU"/>
              </w:rPr>
            </w:pPr>
            <w:r w:rsidRPr="00A15D57">
              <w:rPr>
                <w:b/>
                <w:bCs/>
                <w:sz w:val="20"/>
                <w:szCs w:val="20"/>
                <w:lang w:val="ru-RU"/>
              </w:rPr>
              <w:t>Дополнительное образование</w:t>
            </w:r>
          </w:p>
        </w:tc>
      </w:tr>
      <w:tr w:rsidR="007A4917" w:rsidRPr="00A15D57" w14:paraId="0814F114" w14:textId="77777777" w:rsidTr="00746006">
        <w:tc>
          <w:tcPr>
            <w:tcW w:w="1550"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28" w:type="dxa"/>
              <w:bottom w:w="0" w:type="dxa"/>
              <w:right w:w="28" w:type="dxa"/>
            </w:tcMar>
          </w:tcPr>
          <w:p w14:paraId="3CF4AD45" w14:textId="77777777" w:rsidR="007A4917" w:rsidRPr="00A15D57" w:rsidRDefault="007A4917" w:rsidP="00332529">
            <w:pPr>
              <w:pStyle w:val="aff6"/>
              <w:spacing w:after="20"/>
              <w:ind w:firstLine="0"/>
              <w:rPr>
                <w:sz w:val="20"/>
                <w:szCs w:val="20"/>
                <w:lang w:val="ru-RU"/>
              </w:rPr>
            </w:pPr>
            <w:r w:rsidRPr="00A15D57">
              <w:rPr>
                <w:sz w:val="20"/>
                <w:szCs w:val="20"/>
                <w:lang w:val="ru-RU"/>
              </w:rPr>
              <w:t>Организации дополнительного образования</w:t>
            </w:r>
          </w:p>
        </w:tc>
        <w:tc>
          <w:tcPr>
            <w:tcW w:w="1842" w:type="dxa"/>
            <w:tcBorders>
              <w:top w:val="single" w:sz="8" w:space="0" w:color="000000"/>
              <w:left w:val="single" w:sz="8" w:space="0" w:color="000000"/>
              <w:bottom w:val="single" w:sz="8" w:space="0" w:color="000000"/>
              <w:right w:val="single" w:sz="8" w:space="0" w:color="000000"/>
            </w:tcBorders>
            <w:shd w:val="clear" w:color="auto" w:fill="FFFFFF"/>
            <w:tcMar>
              <w:top w:w="0" w:type="dxa"/>
              <w:left w:w="28" w:type="dxa"/>
              <w:bottom w:w="0" w:type="dxa"/>
              <w:right w:w="28" w:type="dxa"/>
            </w:tcMar>
          </w:tcPr>
          <w:p w14:paraId="11A7F993" w14:textId="77777777" w:rsidR="007A4917" w:rsidRPr="00A15D57" w:rsidRDefault="007A4917" w:rsidP="00332529">
            <w:pPr>
              <w:pStyle w:val="aff6"/>
              <w:spacing w:after="20"/>
              <w:ind w:firstLine="0"/>
              <w:rPr>
                <w:sz w:val="20"/>
                <w:szCs w:val="20"/>
                <w:lang w:val="ru-RU"/>
              </w:rPr>
            </w:pPr>
            <w:r w:rsidRPr="00A15D57">
              <w:rPr>
                <w:sz w:val="20"/>
                <w:szCs w:val="20"/>
                <w:lang w:val="ru-RU"/>
              </w:rPr>
              <w:t>Расчетный показатель минимально допустимого уровня обеспеченности</w:t>
            </w:r>
          </w:p>
        </w:tc>
        <w:tc>
          <w:tcPr>
            <w:tcW w:w="2987" w:type="dxa"/>
            <w:tcBorders>
              <w:top w:val="single" w:sz="8" w:space="0" w:color="000000"/>
              <w:left w:val="single" w:sz="8" w:space="0" w:color="000000"/>
              <w:bottom w:val="single" w:sz="8" w:space="0" w:color="000000"/>
              <w:right w:val="single" w:sz="8" w:space="0" w:color="000000"/>
            </w:tcBorders>
            <w:shd w:val="clear" w:color="auto" w:fill="FFFFFF"/>
            <w:tcMar>
              <w:top w:w="0" w:type="dxa"/>
              <w:left w:w="28" w:type="dxa"/>
              <w:bottom w:w="0" w:type="dxa"/>
              <w:right w:w="28" w:type="dxa"/>
            </w:tcMar>
          </w:tcPr>
          <w:p w14:paraId="741E3725" w14:textId="6F4DF0A6" w:rsidR="007A4917" w:rsidRPr="00A15D57" w:rsidRDefault="007A4917" w:rsidP="00332529">
            <w:pPr>
              <w:pStyle w:val="aff6"/>
              <w:spacing w:after="20"/>
              <w:ind w:firstLine="0"/>
              <w:rPr>
                <w:sz w:val="20"/>
                <w:szCs w:val="20"/>
                <w:lang w:val="ru-RU"/>
              </w:rPr>
            </w:pPr>
            <w:r w:rsidRPr="00A15D57">
              <w:rPr>
                <w:sz w:val="20"/>
                <w:szCs w:val="20"/>
                <w:lang w:val="ru-RU"/>
              </w:rPr>
              <w:t>Количество мест на 1000 чел. [</w:t>
            </w:r>
            <w:r w:rsidR="00AD6203">
              <w:rPr>
                <w:sz w:val="20"/>
                <w:szCs w:val="20"/>
                <w:lang w:val="ru-RU"/>
              </w:rPr>
              <w:t>5</w:t>
            </w:r>
            <w:r w:rsidRPr="00A15D57">
              <w:rPr>
                <w:sz w:val="20"/>
                <w:szCs w:val="20"/>
                <w:lang w:val="ru-RU"/>
              </w:rPr>
              <w:t>]</w:t>
            </w:r>
          </w:p>
        </w:tc>
        <w:tc>
          <w:tcPr>
            <w:tcW w:w="3250"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28" w:type="dxa"/>
              <w:bottom w:w="0" w:type="dxa"/>
              <w:right w:w="28" w:type="dxa"/>
            </w:tcMar>
          </w:tcPr>
          <w:p w14:paraId="46366FDE" w14:textId="44752919" w:rsidR="007A4917" w:rsidRPr="00A15D57" w:rsidRDefault="00DC508A" w:rsidP="00E20C58">
            <w:pPr>
              <w:pStyle w:val="aff6"/>
              <w:spacing w:after="20"/>
              <w:ind w:firstLine="0"/>
              <w:jc w:val="center"/>
              <w:rPr>
                <w:iCs/>
                <w:sz w:val="20"/>
                <w:szCs w:val="20"/>
                <w:lang w:val="ru-RU"/>
              </w:rPr>
            </w:pPr>
            <w:r w:rsidRPr="00A15D57">
              <w:rPr>
                <w:iCs/>
                <w:sz w:val="20"/>
                <w:szCs w:val="20"/>
                <w:lang w:val="ru-RU"/>
              </w:rPr>
              <w:t>124</w:t>
            </w:r>
          </w:p>
          <w:p w14:paraId="728C3688" w14:textId="5DB67C32" w:rsidR="00DC508A" w:rsidRPr="00A15D57" w:rsidRDefault="00DC508A" w:rsidP="003861BA">
            <w:pPr>
              <w:pStyle w:val="aff6"/>
              <w:spacing w:after="20"/>
              <w:ind w:firstLine="0"/>
              <w:jc w:val="left"/>
              <w:rPr>
                <w:iCs/>
                <w:strike/>
                <w:sz w:val="20"/>
                <w:szCs w:val="20"/>
                <w:lang w:val="ru-RU"/>
              </w:rPr>
            </w:pPr>
          </w:p>
        </w:tc>
      </w:tr>
      <w:tr w:rsidR="00332529" w:rsidRPr="00A15D57" w14:paraId="45AD4BF2" w14:textId="77777777" w:rsidTr="00746006">
        <w:tc>
          <w:tcPr>
            <w:tcW w:w="155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28" w:type="dxa"/>
              <w:bottom w:w="0" w:type="dxa"/>
              <w:right w:w="28" w:type="dxa"/>
            </w:tcMar>
          </w:tcPr>
          <w:p w14:paraId="26712E82" w14:textId="77777777" w:rsidR="00332529" w:rsidRPr="00A15D57" w:rsidRDefault="00332529" w:rsidP="00332529">
            <w:pPr>
              <w:ind w:firstLine="0"/>
              <w:jc w:val="left"/>
              <w:rPr>
                <w:rFonts w:eastAsia="Arial Unicode MS" w:cs="Times New Roman"/>
                <w:sz w:val="21"/>
              </w:rPr>
            </w:pPr>
          </w:p>
        </w:tc>
        <w:tc>
          <w:tcPr>
            <w:tcW w:w="1842" w:type="dxa"/>
            <w:tcBorders>
              <w:top w:val="single" w:sz="8" w:space="0" w:color="000000"/>
              <w:left w:val="single" w:sz="8" w:space="0" w:color="000000"/>
              <w:bottom w:val="single" w:sz="8" w:space="0" w:color="000000"/>
              <w:right w:val="single" w:sz="8" w:space="0" w:color="000000"/>
            </w:tcBorders>
            <w:shd w:val="clear" w:color="auto" w:fill="FFFFFF"/>
            <w:tcMar>
              <w:top w:w="0" w:type="dxa"/>
              <w:left w:w="28" w:type="dxa"/>
              <w:bottom w:w="0" w:type="dxa"/>
              <w:right w:w="28" w:type="dxa"/>
            </w:tcMar>
          </w:tcPr>
          <w:p w14:paraId="5F120B70" w14:textId="77777777" w:rsidR="00332529" w:rsidRPr="00A15D57" w:rsidRDefault="00332529" w:rsidP="00332529">
            <w:pPr>
              <w:pStyle w:val="aff6"/>
              <w:spacing w:after="20"/>
              <w:ind w:firstLine="0"/>
              <w:rPr>
                <w:sz w:val="20"/>
                <w:szCs w:val="20"/>
                <w:lang w:val="ru-RU"/>
              </w:rPr>
            </w:pPr>
            <w:r w:rsidRPr="00A15D57">
              <w:rPr>
                <w:sz w:val="20"/>
                <w:szCs w:val="20"/>
                <w:lang w:val="ru-RU"/>
              </w:rPr>
              <w:t xml:space="preserve">Расчетный показатель максимально допустимого уровня </w:t>
            </w:r>
            <w:r w:rsidRPr="00A15D57">
              <w:rPr>
                <w:sz w:val="20"/>
                <w:szCs w:val="20"/>
                <w:lang w:val="ru-RU"/>
              </w:rPr>
              <w:lastRenderedPageBreak/>
              <w:t>территориальной доступности</w:t>
            </w:r>
          </w:p>
        </w:tc>
        <w:tc>
          <w:tcPr>
            <w:tcW w:w="2987" w:type="dxa"/>
            <w:tcBorders>
              <w:top w:val="single" w:sz="8" w:space="0" w:color="000000"/>
              <w:left w:val="single" w:sz="8" w:space="0" w:color="000000"/>
              <w:bottom w:val="single" w:sz="8" w:space="0" w:color="000000"/>
              <w:right w:val="single" w:sz="8" w:space="0" w:color="000000"/>
            </w:tcBorders>
            <w:shd w:val="clear" w:color="auto" w:fill="FFFFFF"/>
            <w:tcMar>
              <w:top w:w="0" w:type="dxa"/>
              <w:left w:w="28" w:type="dxa"/>
              <w:bottom w:w="0" w:type="dxa"/>
              <w:right w:w="28" w:type="dxa"/>
            </w:tcMar>
          </w:tcPr>
          <w:p w14:paraId="524DBC33" w14:textId="77777777" w:rsidR="00332529" w:rsidRPr="00A15D57" w:rsidRDefault="00332529" w:rsidP="00332529">
            <w:pPr>
              <w:pStyle w:val="aff6"/>
              <w:spacing w:after="20"/>
              <w:ind w:firstLine="0"/>
              <w:rPr>
                <w:sz w:val="20"/>
                <w:szCs w:val="20"/>
                <w:lang w:val="ru-RU"/>
              </w:rPr>
            </w:pPr>
            <w:r w:rsidRPr="00A15D57">
              <w:rPr>
                <w:sz w:val="20"/>
                <w:szCs w:val="20"/>
                <w:lang w:val="ru-RU"/>
              </w:rPr>
              <w:lastRenderedPageBreak/>
              <w:t>Транспортная доступность, мин.</w:t>
            </w:r>
          </w:p>
        </w:tc>
        <w:tc>
          <w:tcPr>
            <w:tcW w:w="3250"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28" w:type="dxa"/>
              <w:bottom w:w="0" w:type="dxa"/>
              <w:right w:w="28" w:type="dxa"/>
            </w:tcMar>
          </w:tcPr>
          <w:p w14:paraId="0B39DBAE" w14:textId="77777777" w:rsidR="00332529" w:rsidRPr="00A15D57" w:rsidRDefault="00332529" w:rsidP="00332529">
            <w:pPr>
              <w:pStyle w:val="aff6"/>
              <w:spacing w:after="20"/>
              <w:ind w:firstLine="0"/>
              <w:jc w:val="center"/>
            </w:pPr>
            <w:r w:rsidRPr="00A15D57">
              <w:rPr>
                <w:sz w:val="20"/>
                <w:szCs w:val="20"/>
                <w:lang w:val="ru-RU"/>
              </w:rPr>
              <w:t>30</w:t>
            </w:r>
          </w:p>
        </w:tc>
      </w:tr>
      <w:tr w:rsidR="00332529" w:rsidRPr="00A15D57" w14:paraId="53738F1B" w14:textId="77777777" w:rsidTr="00E648CA">
        <w:tc>
          <w:tcPr>
            <w:tcW w:w="9629"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28" w:type="dxa"/>
              <w:bottom w:w="0" w:type="dxa"/>
              <w:right w:w="28" w:type="dxa"/>
            </w:tcMar>
          </w:tcPr>
          <w:p w14:paraId="2447636C" w14:textId="77777777" w:rsidR="00332529" w:rsidRPr="00A15D57" w:rsidRDefault="00332529" w:rsidP="00DB0D52">
            <w:pPr>
              <w:pStyle w:val="aff6"/>
              <w:spacing w:before="120" w:after="20"/>
              <w:ind w:firstLine="0"/>
              <w:rPr>
                <w:b/>
                <w:bCs/>
                <w:sz w:val="20"/>
                <w:szCs w:val="20"/>
                <w:lang w:val="ru-RU"/>
              </w:rPr>
            </w:pPr>
            <w:r w:rsidRPr="00A15D57">
              <w:rPr>
                <w:b/>
                <w:bCs/>
                <w:sz w:val="20"/>
                <w:szCs w:val="20"/>
                <w:lang w:val="ru-RU"/>
              </w:rPr>
              <w:t>Примечания:</w:t>
            </w:r>
          </w:p>
          <w:p w14:paraId="61BDFE46" w14:textId="10E6B20E" w:rsidR="00332529" w:rsidRPr="00A15D57" w:rsidRDefault="00AD6203" w:rsidP="00332529">
            <w:pPr>
              <w:pStyle w:val="aff6"/>
              <w:spacing w:after="2"/>
              <w:ind w:firstLine="0"/>
              <w:rPr>
                <w:sz w:val="20"/>
                <w:szCs w:val="20"/>
                <w:lang w:val="ru-RU"/>
              </w:rPr>
            </w:pPr>
            <w:r>
              <w:rPr>
                <w:sz w:val="20"/>
                <w:szCs w:val="20"/>
                <w:lang w:val="ru-RU"/>
              </w:rPr>
              <w:t>5</w:t>
            </w:r>
            <w:r w:rsidR="00332529" w:rsidRPr="00A15D57">
              <w:rPr>
                <w:sz w:val="20"/>
                <w:szCs w:val="20"/>
                <w:lang w:val="ru-RU"/>
              </w:rPr>
              <w:t xml:space="preserve">. </w:t>
            </w:r>
            <w:r w:rsidR="00BC7C7B" w:rsidRPr="00A15D57">
              <w:rPr>
                <w:sz w:val="20"/>
                <w:szCs w:val="20"/>
                <w:lang w:val="ru-RU"/>
              </w:rPr>
              <w:t>По организации дополнительного образования в рп. Демянск рекомендуется размещать 60% мест на базе общеобразовательных организаций, 40% мест на базе образовательных организаций</w:t>
            </w:r>
            <w:r w:rsidR="008133AC" w:rsidRPr="00A15D57">
              <w:rPr>
                <w:sz w:val="20"/>
                <w:szCs w:val="20"/>
                <w:lang w:val="ru-RU"/>
              </w:rPr>
              <w:t xml:space="preserve"> (за исключением образовательных организаций), в</w:t>
            </w:r>
            <w:r w:rsidR="00332529" w:rsidRPr="00A15D57">
              <w:rPr>
                <w:sz w:val="20"/>
                <w:szCs w:val="20"/>
                <w:lang w:val="ru-RU"/>
              </w:rPr>
              <w:t xml:space="preserve"> сельских населенных пунктах рекомендуется размещать 87% мест на базе общеобразовательных организаций, 13% мест на базе образовательных организаций (за исключением общеобразовательных организаций).</w:t>
            </w:r>
          </w:p>
          <w:p w14:paraId="50D0ADAD" w14:textId="77777777" w:rsidR="00E73A13" w:rsidRPr="00A15D57" w:rsidRDefault="00E73A13" w:rsidP="00332529">
            <w:pPr>
              <w:pStyle w:val="aff6"/>
              <w:spacing w:after="2"/>
              <w:ind w:firstLine="0"/>
              <w:rPr>
                <w:sz w:val="20"/>
                <w:szCs w:val="20"/>
                <w:lang w:val="ru-RU"/>
              </w:rPr>
            </w:pPr>
            <w:r w:rsidRPr="00A15D57">
              <w:rPr>
                <w:sz w:val="20"/>
                <w:szCs w:val="20"/>
                <w:lang w:val="ru-RU"/>
              </w:rPr>
              <w:t>Число мест в организациях дополнительного образования определяется с учетом сменности образовательных организаций.</w:t>
            </w:r>
          </w:p>
          <w:p w14:paraId="70A3B56A" w14:textId="3279748E" w:rsidR="00A64FA4" w:rsidRPr="00A15D57" w:rsidRDefault="00E73A13" w:rsidP="00DB007C">
            <w:pPr>
              <w:pStyle w:val="aff6"/>
              <w:spacing w:after="120"/>
              <w:ind w:firstLine="0"/>
              <w:rPr>
                <w:sz w:val="20"/>
                <w:szCs w:val="20"/>
                <w:lang w:val="ru-RU"/>
              </w:rPr>
            </w:pPr>
            <w:r w:rsidRPr="00A15D57">
              <w:rPr>
                <w:sz w:val="20"/>
                <w:szCs w:val="20"/>
                <w:lang w:val="ru-RU"/>
              </w:rPr>
              <w:t>В сельских населенных пунктах дополнительное образование детей рекомендуется организовывать на базе общеобразовательных организаций, организаций культуры</w:t>
            </w:r>
            <w:r w:rsidR="00DB007C">
              <w:rPr>
                <w:sz w:val="20"/>
                <w:szCs w:val="20"/>
                <w:lang w:val="ru-RU"/>
              </w:rPr>
              <w:t>.</w:t>
            </w:r>
          </w:p>
        </w:tc>
      </w:tr>
      <w:tr w:rsidR="00332529" w:rsidRPr="00A15D57" w14:paraId="78A3B4D6" w14:textId="77777777" w:rsidTr="00E648CA">
        <w:tc>
          <w:tcPr>
            <w:tcW w:w="9629"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28" w:type="dxa"/>
              <w:bottom w:w="0" w:type="dxa"/>
              <w:right w:w="28" w:type="dxa"/>
            </w:tcMar>
          </w:tcPr>
          <w:p w14:paraId="1345D25B" w14:textId="77777777" w:rsidR="00332529" w:rsidRPr="00A15D57" w:rsidRDefault="00332529" w:rsidP="00332529">
            <w:pPr>
              <w:pStyle w:val="aff6"/>
              <w:spacing w:after="20"/>
              <w:ind w:firstLine="0"/>
              <w:jc w:val="center"/>
            </w:pPr>
            <w:r w:rsidRPr="00A15D57">
              <w:rPr>
                <w:b/>
                <w:bCs/>
                <w:sz w:val="20"/>
                <w:szCs w:val="20"/>
                <w:lang w:val="ru-RU"/>
              </w:rPr>
              <w:t>Оздоровление и отдых детей</w:t>
            </w:r>
          </w:p>
        </w:tc>
      </w:tr>
      <w:tr w:rsidR="00332529" w:rsidRPr="00A15D57" w14:paraId="446753AF" w14:textId="77777777" w:rsidTr="00746006">
        <w:tc>
          <w:tcPr>
            <w:tcW w:w="1550"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28" w:type="dxa"/>
              <w:bottom w:w="0" w:type="dxa"/>
              <w:right w:w="28" w:type="dxa"/>
            </w:tcMar>
          </w:tcPr>
          <w:p w14:paraId="3B5D7665" w14:textId="77777777" w:rsidR="00332529" w:rsidRPr="00A15D57" w:rsidRDefault="00332529" w:rsidP="00332529">
            <w:pPr>
              <w:pStyle w:val="aff6"/>
              <w:spacing w:after="20"/>
              <w:ind w:firstLine="0"/>
              <w:rPr>
                <w:sz w:val="20"/>
                <w:szCs w:val="20"/>
                <w:lang w:val="ru-RU"/>
              </w:rPr>
            </w:pPr>
            <w:r w:rsidRPr="00A15D57">
              <w:rPr>
                <w:sz w:val="20"/>
                <w:szCs w:val="20"/>
                <w:lang w:val="ru-RU"/>
              </w:rPr>
              <w:t>Детские учреждения оздоровления и отдыха</w:t>
            </w:r>
          </w:p>
        </w:tc>
        <w:tc>
          <w:tcPr>
            <w:tcW w:w="1842"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28" w:type="dxa"/>
              <w:bottom w:w="0" w:type="dxa"/>
              <w:right w:w="28" w:type="dxa"/>
            </w:tcMar>
          </w:tcPr>
          <w:p w14:paraId="0B93D5E3" w14:textId="77777777" w:rsidR="00332529" w:rsidRPr="00A15D57" w:rsidRDefault="00332529" w:rsidP="00332529">
            <w:pPr>
              <w:pStyle w:val="aff6"/>
              <w:spacing w:after="20"/>
              <w:ind w:firstLine="0"/>
              <w:rPr>
                <w:sz w:val="20"/>
                <w:szCs w:val="20"/>
                <w:lang w:val="ru-RU"/>
              </w:rPr>
            </w:pPr>
            <w:r w:rsidRPr="00A15D57">
              <w:rPr>
                <w:sz w:val="20"/>
                <w:szCs w:val="20"/>
                <w:lang w:val="ru-RU"/>
              </w:rPr>
              <w:t>Расчетный показатель минимально допустимого уровня обеспеченности</w:t>
            </w:r>
          </w:p>
        </w:tc>
        <w:tc>
          <w:tcPr>
            <w:tcW w:w="2987" w:type="dxa"/>
            <w:tcBorders>
              <w:top w:val="single" w:sz="8" w:space="0" w:color="000000"/>
              <w:left w:val="single" w:sz="8" w:space="0" w:color="000000"/>
              <w:bottom w:val="single" w:sz="8" w:space="0" w:color="000000"/>
              <w:right w:val="single" w:sz="8" w:space="0" w:color="000000"/>
            </w:tcBorders>
            <w:shd w:val="clear" w:color="auto" w:fill="FFFFFF"/>
            <w:tcMar>
              <w:top w:w="0" w:type="dxa"/>
              <w:left w:w="28" w:type="dxa"/>
              <w:bottom w:w="0" w:type="dxa"/>
              <w:right w:w="28" w:type="dxa"/>
            </w:tcMar>
          </w:tcPr>
          <w:p w14:paraId="41812D19" w14:textId="77777777" w:rsidR="00332529" w:rsidRPr="00A15D57" w:rsidRDefault="00332529" w:rsidP="00332529">
            <w:pPr>
              <w:pStyle w:val="aff6"/>
              <w:spacing w:after="20"/>
              <w:ind w:firstLine="0"/>
              <w:rPr>
                <w:sz w:val="20"/>
                <w:szCs w:val="20"/>
                <w:lang w:val="ru-RU"/>
              </w:rPr>
            </w:pPr>
            <w:r w:rsidRPr="00A15D57">
              <w:rPr>
                <w:sz w:val="20"/>
                <w:szCs w:val="20"/>
                <w:lang w:val="ru-RU"/>
              </w:rPr>
              <w:t>Количество объектов на муниципальный округ, ед.</w:t>
            </w:r>
          </w:p>
        </w:tc>
        <w:tc>
          <w:tcPr>
            <w:tcW w:w="3250"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28" w:type="dxa"/>
              <w:bottom w:w="0" w:type="dxa"/>
              <w:right w:w="28" w:type="dxa"/>
            </w:tcMar>
          </w:tcPr>
          <w:p w14:paraId="13ABE470" w14:textId="77777777" w:rsidR="00332529" w:rsidRPr="00A15D57" w:rsidRDefault="00332529" w:rsidP="00332529">
            <w:pPr>
              <w:pStyle w:val="aff6"/>
              <w:spacing w:after="20"/>
              <w:ind w:firstLine="0"/>
              <w:jc w:val="center"/>
              <w:rPr>
                <w:sz w:val="20"/>
                <w:szCs w:val="20"/>
                <w:lang w:val="ru-RU"/>
              </w:rPr>
            </w:pPr>
            <w:r w:rsidRPr="00A15D57">
              <w:rPr>
                <w:sz w:val="20"/>
                <w:szCs w:val="20"/>
                <w:lang w:val="ru-RU"/>
              </w:rPr>
              <w:t>По заданию на проектирование</w:t>
            </w:r>
          </w:p>
        </w:tc>
      </w:tr>
      <w:tr w:rsidR="00332529" w:rsidRPr="00A15D57" w14:paraId="01AD439C" w14:textId="77777777" w:rsidTr="00746006">
        <w:tc>
          <w:tcPr>
            <w:tcW w:w="155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28" w:type="dxa"/>
              <w:bottom w:w="0" w:type="dxa"/>
              <w:right w:w="28" w:type="dxa"/>
            </w:tcMar>
          </w:tcPr>
          <w:p w14:paraId="4B0246DA" w14:textId="77777777" w:rsidR="00332529" w:rsidRPr="00A15D57" w:rsidRDefault="00332529" w:rsidP="00332529">
            <w:pPr>
              <w:ind w:firstLine="0"/>
              <w:jc w:val="left"/>
              <w:rPr>
                <w:rFonts w:eastAsia="Arial Unicode MS" w:cs="Times New Roman"/>
                <w:sz w:val="21"/>
              </w:rPr>
            </w:pPr>
          </w:p>
        </w:tc>
        <w:tc>
          <w:tcPr>
            <w:tcW w:w="1842"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28" w:type="dxa"/>
              <w:bottom w:w="0" w:type="dxa"/>
              <w:right w:w="28" w:type="dxa"/>
            </w:tcMar>
          </w:tcPr>
          <w:p w14:paraId="3164F0B6" w14:textId="77777777" w:rsidR="00332529" w:rsidRPr="00A15D57" w:rsidRDefault="00332529" w:rsidP="00332529">
            <w:pPr>
              <w:ind w:firstLine="0"/>
              <w:jc w:val="left"/>
              <w:rPr>
                <w:rFonts w:eastAsia="Arial Unicode MS" w:cs="Times New Roman"/>
                <w:sz w:val="21"/>
              </w:rPr>
            </w:pPr>
          </w:p>
        </w:tc>
        <w:tc>
          <w:tcPr>
            <w:tcW w:w="2987"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28" w:type="dxa"/>
              <w:bottom w:w="0" w:type="dxa"/>
              <w:right w:w="28" w:type="dxa"/>
            </w:tcMar>
          </w:tcPr>
          <w:p w14:paraId="087355F4" w14:textId="77777777" w:rsidR="00332529" w:rsidRPr="00A15D57" w:rsidRDefault="00332529" w:rsidP="00332529">
            <w:pPr>
              <w:pStyle w:val="aff6"/>
              <w:spacing w:after="20"/>
              <w:ind w:firstLine="0"/>
              <w:rPr>
                <w:sz w:val="20"/>
                <w:szCs w:val="20"/>
                <w:lang w:val="ru-RU"/>
              </w:rPr>
            </w:pPr>
            <w:r w:rsidRPr="00A15D57">
              <w:rPr>
                <w:sz w:val="20"/>
                <w:szCs w:val="20"/>
                <w:lang w:val="ru-RU"/>
              </w:rPr>
              <w:t>Расчетная площадь земельного участка оздоровительного лагеря, кв. метров на 1 место</w:t>
            </w:r>
          </w:p>
        </w:tc>
        <w:tc>
          <w:tcPr>
            <w:tcW w:w="2410" w:type="dxa"/>
            <w:tcBorders>
              <w:top w:val="single" w:sz="8" w:space="0" w:color="000000"/>
              <w:left w:val="single" w:sz="8" w:space="0" w:color="000000"/>
              <w:bottom w:val="single" w:sz="8" w:space="0" w:color="000000"/>
              <w:right w:val="single" w:sz="8" w:space="0" w:color="000000"/>
            </w:tcBorders>
            <w:shd w:val="clear" w:color="auto" w:fill="FFFFFF"/>
            <w:tcMar>
              <w:top w:w="0" w:type="dxa"/>
              <w:left w:w="28" w:type="dxa"/>
              <w:bottom w:w="0" w:type="dxa"/>
              <w:right w:w="28" w:type="dxa"/>
            </w:tcMar>
          </w:tcPr>
          <w:p w14:paraId="4BB53154" w14:textId="77777777" w:rsidR="00332529" w:rsidRPr="00A15D57" w:rsidRDefault="00332529" w:rsidP="00332529">
            <w:pPr>
              <w:pStyle w:val="aff6"/>
              <w:spacing w:after="20"/>
              <w:ind w:firstLine="0"/>
              <w:rPr>
                <w:sz w:val="20"/>
                <w:szCs w:val="20"/>
                <w:lang w:val="ru-RU"/>
              </w:rPr>
            </w:pPr>
            <w:r w:rsidRPr="00A15D57">
              <w:rPr>
                <w:sz w:val="20"/>
                <w:szCs w:val="20"/>
                <w:lang w:val="ru-RU"/>
              </w:rPr>
              <w:t>Детский лагерь</w:t>
            </w:r>
          </w:p>
        </w:tc>
        <w:tc>
          <w:tcPr>
            <w:tcW w:w="840" w:type="dxa"/>
            <w:tcBorders>
              <w:top w:val="single" w:sz="8" w:space="0" w:color="000000"/>
              <w:left w:val="single" w:sz="8" w:space="0" w:color="000000"/>
              <w:bottom w:val="single" w:sz="8" w:space="0" w:color="000000"/>
              <w:right w:val="single" w:sz="8" w:space="0" w:color="000000"/>
            </w:tcBorders>
            <w:shd w:val="clear" w:color="auto" w:fill="FFFFFF"/>
            <w:tcMar>
              <w:top w:w="0" w:type="dxa"/>
              <w:left w:w="28" w:type="dxa"/>
              <w:bottom w:w="0" w:type="dxa"/>
              <w:right w:w="28" w:type="dxa"/>
            </w:tcMar>
          </w:tcPr>
          <w:p w14:paraId="01324C7F" w14:textId="77777777" w:rsidR="00332529" w:rsidRPr="00A15D57" w:rsidRDefault="00332529" w:rsidP="00332529">
            <w:pPr>
              <w:pStyle w:val="aff6"/>
              <w:spacing w:after="20"/>
              <w:ind w:firstLine="0"/>
              <w:jc w:val="center"/>
              <w:rPr>
                <w:sz w:val="20"/>
                <w:szCs w:val="20"/>
                <w:lang w:val="ru-RU"/>
              </w:rPr>
            </w:pPr>
            <w:r w:rsidRPr="00A15D57">
              <w:rPr>
                <w:sz w:val="20"/>
                <w:szCs w:val="20"/>
                <w:lang w:val="ru-RU"/>
              </w:rPr>
              <w:t>150-200</w:t>
            </w:r>
          </w:p>
        </w:tc>
      </w:tr>
      <w:tr w:rsidR="00332529" w:rsidRPr="00A15D57" w14:paraId="38C1EA46" w14:textId="77777777" w:rsidTr="00746006">
        <w:tc>
          <w:tcPr>
            <w:tcW w:w="155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28" w:type="dxa"/>
              <w:bottom w:w="0" w:type="dxa"/>
              <w:right w:w="28" w:type="dxa"/>
            </w:tcMar>
          </w:tcPr>
          <w:p w14:paraId="6F07763C" w14:textId="77777777" w:rsidR="00332529" w:rsidRPr="00A15D57" w:rsidRDefault="00332529" w:rsidP="00332529">
            <w:pPr>
              <w:ind w:firstLine="0"/>
              <w:jc w:val="left"/>
              <w:rPr>
                <w:rFonts w:eastAsia="Arial Unicode MS" w:cs="Times New Roman"/>
                <w:sz w:val="21"/>
              </w:rPr>
            </w:pPr>
          </w:p>
        </w:tc>
        <w:tc>
          <w:tcPr>
            <w:tcW w:w="1842"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28" w:type="dxa"/>
              <w:bottom w:w="0" w:type="dxa"/>
              <w:right w:w="28" w:type="dxa"/>
            </w:tcMar>
          </w:tcPr>
          <w:p w14:paraId="0C4FDAD7" w14:textId="77777777" w:rsidR="00332529" w:rsidRPr="00A15D57" w:rsidRDefault="00332529" w:rsidP="00332529">
            <w:pPr>
              <w:ind w:firstLine="0"/>
              <w:jc w:val="left"/>
              <w:rPr>
                <w:rFonts w:eastAsia="Arial Unicode MS" w:cs="Times New Roman"/>
                <w:sz w:val="21"/>
              </w:rPr>
            </w:pPr>
          </w:p>
        </w:tc>
        <w:tc>
          <w:tcPr>
            <w:tcW w:w="2987"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28" w:type="dxa"/>
              <w:bottom w:w="0" w:type="dxa"/>
              <w:right w:w="28" w:type="dxa"/>
            </w:tcMar>
          </w:tcPr>
          <w:p w14:paraId="6E8B18C9" w14:textId="77777777" w:rsidR="00332529" w:rsidRPr="00A15D57" w:rsidRDefault="00332529" w:rsidP="00332529">
            <w:pPr>
              <w:ind w:firstLine="0"/>
              <w:jc w:val="left"/>
              <w:rPr>
                <w:rFonts w:eastAsia="Arial Unicode MS" w:cs="Times New Roman"/>
                <w:sz w:val="21"/>
              </w:rPr>
            </w:pPr>
          </w:p>
        </w:tc>
        <w:tc>
          <w:tcPr>
            <w:tcW w:w="2410" w:type="dxa"/>
            <w:tcBorders>
              <w:top w:val="single" w:sz="8" w:space="0" w:color="000000"/>
              <w:left w:val="single" w:sz="8" w:space="0" w:color="000000"/>
              <w:bottom w:val="single" w:sz="8" w:space="0" w:color="000000"/>
              <w:right w:val="single" w:sz="8" w:space="0" w:color="000000"/>
            </w:tcBorders>
            <w:shd w:val="clear" w:color="auto" w:fill="FFFFFF"/>
            <w:tcMar>
              <w:top w:w="0" w:type="dxa"/>
              <w:left w:w="28" w:type="dxa"/>
              <w:bottom w:w="0" w:type="dxa"/>
              <w:right w:w="28" w:type="dxa"/>
            </w:tcMar>
          </w:tcPr>
          <w:p w14:paraId="6942B713" w14:textId="77777777" w:rsidR="00332529" w:rsidRPr="00A15D57" w:rsidRDefault="00332529" w:rsidP="00332529">
            <w:pPr>
              <w:pStyle w:val="aff6"/>
              <w:spacing w:after="20"/>
              <w:ind w:firstLine="0"/>
              <w:rPr>
                <w:sz w:val="20"/>
                <w:szCs w:val="20"/>
                <w:lang w:val="ru-RU"/>
              </w:rPr>
            </w:pPr>
            <w:r w:rsidRPr="00A15D57">
              <w:rPr>
                <w:sz w:val="20"/>
                <w:szCs w:val="20"/>
                <w:lang w:val="ru-RU"/>
              </w:rPr>
              <w:t>Санаторный детский лагерь</w:t>
            </w:r>
          </w:p>
        </w:tc>
        <w:tc>
          <w:tcPr>
            <w:tcW w:w="840" w:type="dxa"/>
            <w:tcBorders>
              <w:top w:val="single" w:sz="8" w:space="0" w:color="000000"/>
              <w:left w:val="single" w:sz="8" w:space="0" w:color="000000"/>
              <w:bottom w:val="single" w:sz="8" w:space="0" w:color="000000"/>
              <w:right w:val="single" w:sz="8" w:space="0" w:color="000000"/>
            </w:tcBorders>
            <w:shd w:val="clear" w:color="auto" w:fill="FFFFFF"/>
            <w:tcMar>
              <w:top w:w="0" w:type="dxa"/>
              <w:left w:w="28" w:type="dxa"/>
              <w:bottom w:w="0" w:type="dxa"/>
              <w:right w:w="28" w:type="dxa"/>
            </w:tcMar>
          </w:tcPr>
          <w:p w14:paraId="3F764F03" w14:textId="77777777" w:rsidR="00332529" w:rsidRPr="00A15D57" w:rsidRDefault="00332529" w:rsidP="00332529">
            <w:pPr>
              <w:pStyle w:val="aff6"/>
              <w:spacing w:after="20"/>
              <w:ind w:firstLine="0"/>
              <w:jc w:val="center"/>
              <w:rPr>
                <w:sz w:val="20"/>
                <w:szCs w:val="20"/>
                <w:lang w:val="ru-RU"/>
              </w:rPr>
            </w:pPr>
            <w:r w:rsidRPr="00A15D57">
              <w:rPr>
                <w:sz w:val="20"/>
                <w:szCs w:val="20"/>
                <w:lang w:val="ru-RU"/>
              </w:rPr>
              <w:t>200</w:t>
            </w:r>
          </w:p>
        </w:tc>
      </w:tr>
      <w:tr w:rsidR="00332529" w:rsidRPr="00A15D57" w14:paraId="41607649" w14:textId="77777777" w:rsidTr="00746006">
        <w:tc>
          <w:tcPr>
            <w:tcW w:w="155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28" w:type="dxa"/>
              <w:bottom w:w="0" w:type="dxa"/>
              <w:right w:w="28" w:type="dxa"/>
            </w:tcMar>
          </w:tcPr>
          <w:p w14:paraId="02456483" w14:textId="77777777" w:rsidR="00332529" w:rsidRPr="00A15D57" w:rsidRDefault="00332529" w:rsidP="00332529">
            <w:pPr>
              <w:ind w:firstLine="0"/>
              <w:jc w:val="left"/>
              <w:rPr>
                <w:rFonts w:eastAsia="Arial Unicode MS" w:cs="Times New Roman"/>
                <w:sz w:val="21"/>
              </w:rPr>
            </w:pPr>
          </w:p>
        </w:tc>
        <w:tc>
          <w:tcPr>
            <w:tcW w:w="1842"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28" w:type="dxa"/>
              <w:bottom w:w="0" w:type="dxa"/>
              <w:right w:w="28" w:type="dxa"/>
            </w:tcMar>
          </w:tcPr>
          <w:p w14:paraId="3B2DAA57" w14:textId="77777777" w:rsidR="00332529" w:rsidRPr="00A15D57" w:rsidRDefault="00332529" w:rsidP="00332529">
            <w:pPr>
              <w:ind w:firstLine="0"/>
              <w:jc w:val="left"/>
              <w:rPr>
                <w:rFonts w:eastAsia="Arial Unicode MS" w:cs="Times New Roman"/>
                <w:sz w:val="21"/>
              </w:rPr>
            </w:pPr>
          </w:p>
        </w:tc>
        <w:tc>
          <w:tcPr>
            <w:tcW w:w="2987"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28" w:type="dxa"/>
              <w:bottom w:w="0" w:type="dxa"/>
              <w:right w:w="28" w:type="dxa"/>
            </w:tcMar>
          </w:tcPr>
          <w:p w14:paraId="61ECA0A6" w14:textId="77777777" w:rsidR="00332529" w:rsidRPr="00A15D57" w:rsidRDefault="00332529" w:rsidP="00332529">
            <w:pPr>
              <w:ind w:firstLine="0"/>
              <w:jc w:val="left"/>
              <w:rPr>
                <w:rFonts w:eastAsia="Arial Unicode MS" w:cs="Times New Roman"/>
                <w:sz w:val="21"/>
              </w:rPr>
            </w:pPr>
          </w:p>
        </w:tc>
        <w:tc>
          <w:tcPr>
            <w:tcW w:w="2410" w:type="dxa"/>
            <w:tcBorders>
              <w:top w:val="single" w:sz="8" w:space="0" w:color="000000"/>
              <w:left w:val="single" w:sz="8" w:space="0" w:color="000000"/>
              <w:bottom w:val="single" w:sz="8" w:space="0" w:color="000000"/>
              <w:right w:val="single" w:sz="8" w:space="0" w:color="000000"/>
            </w:tcBorders>
            <w:shd w:val="clear" w:color="auto" w:fill="FFFFFF"/>
            <w:tcMar>
              <w:top w:w="0" w:type="dxa"/>
              <w:left w:w="28" w:type="dxa"/>
              <w:bottom w:w="0" w:type="dxa"/>
              <w:right w:w="28" w:type="dxa"/>
            </w:tcMar>
          </w:tcPr>
          <w:p w14:paraId="4DDBF75D" w14:textId="77777777" w:rsidR="00332529" w:rsidRPr="00A15D57" w:rsidRDefault="00332529" w:rsidP="00332529">
            <w:pPr>
              <w:pStyle w:val="aff6"/>
              <w:spacing w:after="20"/>
              <w:ind w:firstLine="0"/>
              <w:rPr>
                <w:sz w:val="20"/>
                <w:szCs w:val="20"/>
                <w:lang w:val="ru-RU"/>
              </w:rPr>
            </w:pPr>
            <w:r w:rsidRPr="00A15D57">
              <w:rPr>
                <w:sz w:val="20"/>
                <w:szCs w:val="20"/>
                <w:lang w:val="ru-RU"/>
              </w:rPr>
              <w:t>Лагерь для старшеклассников</w:t>
            </w:r>
          </w:p>
        </w:tc>
        <w:tc>
          <w:tcPr>
            <w:tcW w:w="840" w:type="dxa"/>
            <w:tcBorders>
              <w:top w:val="single" w:sz="8" w:space="0" w:color="000000"/>
              <w:left w:val="single" w:sz="8" w:space="0" w:color="000000"/>
              <w:bottom w:val="single" w:sz="8" w:space="0" w:color="000000"/>
              <w:right w:val="single" w:sz="8" w:space="0" w:color="000000"/>
            </w:tcBorders>
            <w:shd w:val="clear" w:color="auto" w:fill="FFFFFF"/>
            <w:tcMar>
              <w:top w:w="0" w:type="dxa"/>
              <w:left w:w="28" w:type="dxa"/>
              <w:bottom w:w="0" w:type="dxa"/>
              <w:right w:w="28" w:type="dxa"/>
            </w:tcMar>
          </w:tcPr>
          <w:p w14:paraId="0AAD9CAE" w14:textId="77777777" w:rsidR="00332529" w:rsidRPr="00A15D57" w:rsidRDefault="00332529" w:rsidP="00332529">
            <w:pPr>
              <w:pStyle w:val="aff6"/>
              <w:spacing w:after="20"/>
              <w:ind w:firstLine="0"/>
              <w:jc w:val="center"/>
              <w:rPr>
                <w:sz w:val="20"/>
                <w:szCs w:val="20"/>
                <w:lang w:val="ru-RU"/>
              </w:rPr>
            </w:pPr>
            <w:r w:rsidRPr="00A15D57">
              <w:rPr>
                <w:sz w:val="20"/>
                <w:szCs w:val="20"/>
                <w:lang w:val="ru-RU"/>
              </w:rPr>
              <w:t>175-200</w:t>
            </w:r>
          </w:p>
        </w:tc>
      </w:tr>
      <w:tr w:rsidR="00332529" w:rsidRPr="00A15D57" w14:paraId="3A5F2219" w14:textId="77777777" w:rsidTr="00746006">
        <w:tc>
          <w:tcPr>
            <w:tcW w:w="155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28" w:type="dxa"/>
              <w:bottom w:w="0" w:type="dxa"/>
              <w:right w:w="28" w:type="dxa"/>
            </w:tcMar>
          </w:tcPr>
          <w:p w14:paraId="2CA69567" w14:textId="77777777" w:rsidR="00332529" w:rsidRPr="00A15D57" w:rsidRDefault="00332529" w:rsidP="00332529">
            <w:pPr>
              <w:ind w:firstLine="0"/>
              <w:jc w:val="left"/>
              <w:rPr>
                <w:rFonts w:eastAsia="Arial Unicode MS" w:cs="Times New Roman"/>
                <w:sz w:val="21"/>
              </w:rPr>
            </w:pPr>
          </w:p>
        </w:tc>
        <w:tc>
          <w:tcPr>
            <w:tcW w:w="1842" w:type="dxa"/>
            <w:tcBorders>
              <w:top w:val="single" w:sz="8" w:space="0" w:color="000000"/>
              <w:left w:val="single" w:sz="8" w:space="0" w:color="000000"/>
              <w:bottom w:val="single" w:sz="8" w:space="0" w:color="000000"/>
              <w:right w:val="single" w:sz="8" w:space="0" w:color="000000"/>
            </w:tcBorders>
            <w:shd w:val="clear" w:color="auto" w:fill="FFFFFF"/>
            <w:tcMar>
              <w:top w:w="0" w:type="dxa"/>
              <w:left w:w="28" w:type="dxa"/>
              <w:bottom w:w="0" w:type="dxa"/>
              <w:right w:w="28" w:type="dxa"/>
            </w:tcMar>
          </w:tcPr>
          <w:p w14:paraId="0DBE63D1" w14:textId="34C625BD" w:rsidR="00FE1B61" w:rsidRPr="00A15D57" w:rsidRDefault="00332529" w:rsidP="00DB007C">
            <w:pPr>
              <w:pStyle w:val="aff6"/>
              <w:spacing w:after="120"/>
              <w:ind w:firstLine="0"/>
              <w:rPr>
                <w:sz w:val="20"/>
                <w:szCs w:val="20"/>
                <w:lang w:val="ru-RU"/>
              </w:rPr>
            </w:pPr>
            <w:r w:rsidRPr="00A15D57">
              <w:rPr>
                <w:sz w:val="20"/>
                <w:szCs w:val="20"/>
                <w:lang w:val="ru-RU"/>
              </w:rPr>
              <w:t>Расчетный показатель максимально допустимого уровня территориальной доступности</w:t>
            </w:r>
          </w:p>
        </w:tc>
        <w:tc>
          <w:tcPr>
            <w:tcW w:w="6237"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28" w:type="dxa"/>
              <w:bottom w:w="0" w:type="dxa"/>
              <w:right w:w="28" w:type="dxa"/>
            </w:tcMar>
          </w:tcPr>
          <w:p w14:paraId="5C0802C5" w14:textId="77777777" w:rsidR="00332529" w:rsidRPr="00A15D57" w:rsidRDefault="00332529" w:rsidP="00332529">
            <w:pPr>
              <w:pStyle w:val="aff6"/>
              <w:spacing w:after="20"/>
              <w:ind w:firstLine="0"/>
              <w:jc w:val="center"/>
              <w:rPr>
                <w:sz w:val="20"/>
                <w:szCs w:val="20"/>
                <w:lang w:val="ru-RU"/>
              </w:rPr>
            </w:pPr>
            <w:r w:rsidRPr="00A15D57">
              <w:rPr>
                <w:sz w:val="20"/>
                <w:szCs w:val="20"/>
                <w:lang w:val="ru-RU"/>
              </w:rPr>
              <w:t>Не нормируется</w:t>
            </w:r>
          </w:p>
        </w:tc>
      </w:tr>
    </w:tbl>
    <w:p w14:paraId="6EABED73" w14:textId="0FDCD32B" w:rsidR="00322760" w:rsidRPr="00A15D57" w:rsidRDefault="00322760" w:rsidP="007460AB">
      <w:pPr>
        <w:keepNext/>
        <w:spacing w:before="240"/>
        <w:jc w:val="right"/>
        <w:rPr>
          <w:bCs/>
          <w:iCs/>
        </w:rPr>
      </w:pPr>
      <w:bookmarkStart w:id="55" w:name="OLE_LINK822"/>
      <w:bookmarkStart w:id="56" w:name="OLE_LINK823"/>
      <w:bookmarkStart w:id="57" w:name="OLE_LINK790"/>
      <w:bookmarkStart w:id="58" w:name="OLE_LINK791"/>
      <w:bookmarkEnd w:id="49"/>
      <w:bookmarkEnd w:id="50"/>
      <w:r w:rsidRPr="00A15D57">
        <w:rPr>
          <w:bCs/>
          <w:iCs/>
        </w:rPr>
        <w:t>Таблица 1.</w:t>
      </w:r>
      <w:r w:rsidR="00267A48" w:rsidRPr="00A15D57">
        <w:rPr>
          <w:bCs/>
          <w:iCs/>
        </w:rPr>
        <w:t>5</w:t>
      </w:r>
    </w:p>
    <w:p w14:paraId="54C142D9" w14:textId="77777777" w:rsidR="00322760" w:rsidRPr="00A15D57" w:rsidRDefault="00E579D8" w:rsidP="00E579D8">
      <w:pPr>
        <w:pStyle w:val="5"/>
      </w:pPr>
      <w:r w:rsidRPr="00A15D57">
        <w:t>Объекты</w:t>
      </w:r>
      <w:r w:rsidR="00322760" w:rsidRPr="00A15D57">
        <w:t xml:space="preserve"> </w:t>
      </w:r>
      <w:r w:rsidR="00A05C55" w:rsidRPr="00A15D57">
        <w:t xml:space="preserve">местного значения муниципального округа </w:t>
      </w:r>
      <w:r w:rsidR="00322760" w:rsidRPr="00A15D57">
        <w:t>в области физической культуры и массового спорта</w:t>
      </w:r>
    </w:p>
    <w:tbl>
      <w:tblPr>
        <w:tblStyle w:val="af1"/>
        <w:tblW w:w="9667"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Layout w:type="fixed"/>
        <w:tblCellMar>
          <w:left w:w="28" w:type="dxa"/>
          <w:right w:w="28" w:type="dxa"/>
        </w:tblCellMar>
        <w:tblLook w:val="04A0" w:firstRow="1" w:lastRow="0" w:firstColumn="1" w:lastColumn="0" w:noHBand="0" w:noVBand="1"/>
      </w:tblPr>
      <w:tblGrid>
        <w:gridCol w:w="1550"/>
        <w:gridCol w:w="1842"/>
        <w:gridCol w:w="3015"/>
        <w:gridCol w:w="1735"/>
        <w:gridCol w:w="30"/>
        <w:gridCol w:w="10"/>
        <w:gridCol w:w="454"/>
        <w:gridCol w:w="1031"/>
      </w:tblGrid>
      <w:tr w:rsidR="006C709A" w:rsidRPr="00A15D57" w14:paraId="624F8D62" w14:textId="77777777" w:rsidTr="004244FC">
        <w:trPr>
          <w:cantSplit/>
          <w:tblHeader/>
        </w:trPr>
        <w:tc>
          <w:tcPr>
            <w:tcW w:w="1550" w:type="dxa"/>
            <w:shd w:val="clear" w:color="auto" w:fill="auto"/>
            <w:hideMark/>
          </w:tcPr>
          <w:p w14:paraId="152E523B" w14:textId="77777777" w:rsidR="006C709A" w:rsidRPr="00A15D57" w:rsidRDefault="006C709A">
            <w:pPr>
              <w:pStyle w:val="aff6"/>
              <w:keepNext/>
              <w:widowControl w:val="0"/>
              <w:ind w:firstLine="0"/>
              <w:jc w:val="center"/>
              <w:rPr>
                <w:b/>
                <w:iCs/>
                <w:sz w:val="20"/>
                <w:szCs w:val="20"/>
                <w:lang w:val="ru-RU"/>
              </w:rPr>
            </w:pPr>
            <w:bookmarkStart w:id="59" w:name="OLE_LINK262"/>
            <w:bookmarkStart w:id="60" w:name="OLE_LINK261"/>
            <w:r w:rsidRPr="00A15D57">
              <w:rPr>
                <w:b/>
                <w:iCs/>
                <w:sz w:val="20"/>
                <w:szCs w:val="20"/>
                <w:lang w:val="ru-RU"/>
              </w:rPr>
              <w:t>Наименование вида объекта</w:t>
            </w:r>
          </w:p>
        </w:tc>
        <w:tc>
          <w:tcPr>
            <w:tcW w:w="1842" w:type="dxa"/>
            <w:shd w:val="clear" w:color="auto" w:fill="auto"/>
            <w:hideMark/>
          </w:tcPr>
          <w:p w14:paraId="2D155B48" w14:textId="77777777" w:rsidR="006C709A" w:rsidRPr="00A15D57" w:rsidRDefault="006C709A">
            <w:pPr>
              <w:pStyle w:val="aff6"/>
              <w:keepNext/>
              <w:widowControl w:val="0"/>
              <w:ind w:firstLine="0"/>
              <w:jc w:val="center"/>
              <w:rPr>
                <w:b/>
                <w:iCs/>
                <w:sz w:val="20"/>
                <w:szCs w:val="20"/>
                <w:lang w:val="ru-RU"/>
              </w:rPr>
            </w:pPr>
            <w:r w:rsidRPr="00A15D57">
              <w:rPr>
                <w:b/>
                <w:iCs/>
                <w:sz w:val="20"/>
                <w:szCs w:val="20"/>
                <w:lang w:val="ru-RU"/>
              </w:rPr>
              <w:t>Тип расчетного показателя</w:t>
            </w:r>
          </w:p>
        </w:tc>
        <w:tc>
          <w:tcPr>
            <w:tcW w:w="3015" w:type="dxa"/>
            <w:shd w:val="clear" w:color="auto" w:fill="auto"/>
            <w:hideMark/>
          </w:tcPr>
          <w:p w14:paraId="275B9553" w14:textId="77777777" w:rsidR="006C709A" w:rsidRPr="00A15D57" w:rsidRDefault="006C709A">
            <w:pPr>
              <w:pStyle w:val="aff6"/>
              <w:keepNext/>
              <w:widowControl w:val="0"/>
              <w:ind w:firstLine="0"/>
              <w:jc w:val="center"/>
              <w:rPr>
                <w:b/>
                <w:iCs/>
                <w:sz w:val="20"/>
                <w:szCs w:val="20"/>
                <w:lang w:val="ru-RU"/>
              </w:rPr>
            </w:pPr>
            <w:r w:rsidRPr="00A15D57">
              <w:rPr>
                <w:b/>
                <w:iCs/>
                <w:sz w:val="20"/>
                <w:szCs w:val="20"/>
                <w:lang w:val="ru-RU"/>
              </w:rPr>
              <w:t>Наименование расчетного показателя, единица измерения</w:t>
            </w:r>
          </w:p>
        </w:tc>
        <w:tc>
          <w:tcPr>
            <w:tcW w:w="3260" w:type="dxa"/>
            <w:gridSpan w:val="5"/>
            <w:shd w:val="clear" w:color="auto" w:fill="auto"/>
            <w:hideMark/>
          </w:tcPr>
          <w:p w14:paraId="7F7C6585" w14:textId="77777777" w:rsidR="006C709A" w:rsidRPr="00A15D57" w:rsidRDefault="006C709A">
            <w:pPr>
              <w:pStyle w:val="aff6"/>
              <w:keepNext/>
              <w:widowControl w:val="0"/>
              <w:ind w:firstLine="0"/>
              <w:jc w:val="center"/>
              <w:rPr>
                <w:iCs/>
                <w:sz w:val="20"/>
                <w:szCs w:val="20"/>
                <w:lang w:val="ru-RU"/>
              </w:rPr>
            </w:pPr>
            <w:r w:rsidRPr="00A15D57">
              <w:rPr>
                <w:b/>
                <w:iCs/>
                <w:sz w:val="20"/>
                <w:szCs w:val="20"/>
                <w:lang w:val="ru-RU"/>
              </w:rPr>
              <w:t>Значение расчетного показателя</w:t>
            </w:r>
          </w:p>
        </w:tc>
      </w:tr>
      <w:bookmarkEnd w:id="59"/>
      <w:bookmarkEnd w:id="60"/>
      <w:tr w:rsidR="00D43F8F" w:rsidRPr="00A15D57" w14:paraId="421D0981" w14:textId="77777777" w:rsidTr="004244FC">
        <w:trPr>
          <w:cantSplit/>
          <w:trHeight w:val="30"/>
        </w:trPr>
        <w:tc>
          <w:tcPr>
            <w:tcW w:w="1550" w:type="dxa"/>
            <w:vMerge w:val="restart"/>
            <w:shd w:val="clear" w:color="auto" w:fill="auto"/>
            <w:hideMark/>
          </w:tcPr>
          <w:p w14:paraId="20EFE25D" w14:textId="77777777" w:rsidR="00D43F8F" w:rsidRPr="00A15D57" w:rsidRDefault="00D43F8F" w:rsidP="00571DF2">
            <w:pPr>
              <w:pStyle w:val="aff6"/>
              <w:ind w:firstLine="0"/>
              <w:jc w:val="left"/>
              <w:rPr>
                <w:sz w:val="20"/>
                <w:szCs w:val="20"/>
                <w:lang w:val="ru-RU" w:eastAsia="ru-RU"/>
              </w:rPr>
            </w:pPr>
            <w:r w:rsidRPr="00A15D57">
              <w:rPr>
                <w:sz w:val="20"/>
                <w:szCs w:val="20"/>
                <w:lang w:val="ru-RU"/>
              </w:rPr>
              <w:t>Объекты физической культуры спорта (всего)</w:t>
            </w:r>
          </w:p>
        </w:tc>
        <w:tc>
          <w:tcPr>
            <w:tcW w:w="1842" w:type="dxa"/>
            <w:vMerge w:val="restart"/>
            <w:shd w:val="clear" w:color="auto" w:fill="auto"/>
            <w:hideMark/>
          </w:tcPr>
          <w:p w14:paraId="2DCBC3A2" w14:textId="77777777" w:rsidR="00D43F8F" w:rsidRPr="00A15D57" w:rsidRDefault="00D43F8F" w:rsidP="00012BB3">
            <w:pPr>
              <w:pStyle w:val="aff6"/>
              <w:spacing w:after="120"/>
              <w:ind w:firstLine="0"/>
              <w:jc w:val="left"/>
              <w:rPr>
                <w:sz w:val="20"/>
                <w:szCs w:val="20"/>
                <w:lang w:val="ru-RU"/>
              </w:rPr>
            </w:pPr>
            <w:r w:rsidRPr="00A15D57">
              <w:rPr>
                <w:sz w:val="20"/>
                <w:szCs w:val="20"/>
                <w:lang w:val="ru-RU"/>
              </w:rPr>
              <w:t>Расчетный показатель минимально допустимого уровня обеспеченности</w:t>
            </w:r>
          </w:p>
        </w:tc>
        <w:tc>
          <w:tcPr>
            <w:tcW w:w="3015" w:type="dxa"/>
            <w:vMerge w:val="restart"/>
            <w:shd w:val="clear" w:color="auto" w:fill="auto"/>
            <w:hideMark/>
          </w:tcPr>
          <w:p w14:paraId="7D1CDA04" w14:textId="77777777" w:rsidR="00D43F8F" w:rsidRPr="00A15D57" w:rsidRDefault="00D43F8F" w:rsidP="00571DF2">
            <w:pPr>
              <w:pStyle w:val="aff6"/>
              <w:ind w:firstLine="0"/>
              <w:jc w:val="left"/>
              <w:rPr>
                <w:sz w:val="20"/>
                <w:szCs w:val="20"/>
                <w:lang w:val="ru-RU"/>
              </w:rPr>
            </w:pPr>
            <w:r w:rsidRPr="00A15D57">
              <w:rPr>
                <w:sz w:val="20"/>
                <w:szCs w:val="20"/>
                <w:lang w:val="ru-RU"/>
              </w:rPr>
              <w:t>Усредненный норматив единовременной пропускной способности объектов физкультуры и спорта, чел./1000 чел.</w:t>
            </w:r>
          </w:p>
        </w:tc>
        <w:tc>
          <w:tcPr>
            <w:tcW w:w="2229" w:type="dxa"/>
            <w:gridSpan w:val="4"/>
            <w:shd w:val="clear" w:color="auto" w:fill="auto"/>
            <w:hideMark/>
          </w:tcPr>
          <w:p w14:paraId="56E4C62F" w14:textId="77777777" w:rsidR="00D43F8F" w:rsidRPr="00A15D57" w:rsidRDefault="00D43F8F" w:rsidP="00571DF2">
            <w:pPr>
              <w:pStyle w:val="aff6"/>
              <w:ind w:firstLine="0"/>
              <w:rPr>
                <w:sz w:val="20"/>
                <w:szCs w:val="20"/>
                <w:lang w:val="ru-RU"/>
              </w:rPr>
            </w:pPr>
            <w:r w:rsidRPr="00A15D57">
              <w:rPr>
                <w:sz w:val="20"/>
                <w:szCs w:val="20"/>
                <w:lang w:val="ru-RU"/>
              </w:rPr>
              <w:t xml:space="preserve">к </w:t>
            </w:r>
            <w:r w:rsidR="00E579D8" w:rsidRPr="00A15D57">
              <w:rPr>
                <w:sz w:val="20"/>
                <w:szCs w:val="20"/>
                <w:lang w:val="ru-RU"/>
              </w:rPr>
              <w:t>2025</w:t>
            </w:r>
            <w:r w:rsidRPr="00A15D57">
              <w:rPr>
                <w:sz w:val="20"/>
                <w:szCs w:val="20"/>
                <w:lang w:val="ru-RU"/>
              </w:rPr>
              <w:t xml:space="preserve"> г.</w:t>
            </w:r>
          </w:p>
        </w:tc>
        <w:tc>
          <w:tcPr>
            <w:tcW w:w="1031" w:type="dxa"/>
            <w:shd w:val="clear" w:color="auto" w:fill="auto"/>
            <w:hideMark/>
          </w:tcPr>
          <w:p w14:paraId="2193E74C" w14:textId="77777777" w:rsidR="00D43F8F" w:rsidRPr="00A15D57" w:rsidRDefault="006573D6" w:rsidP="00571DF2">
            <w:pPr>
              <w:pStyle w:val="aff6"/>
              <w:ind w:firstLine="0"/>
              <w:jc w:val="center"/>
              <w:rPr>
                <w:strike/>
                <w:sz w:val="20"/>
                <w:szCs w:val="20"/>
                <w:lang w:val="ru-RU"/>
              </w:rPr>
            </w:pPr>
            <w:r w:rsidRPr="00A15D57">
              <w:rPr>
                <w:sz w:val="20"/>
                <w:szCs w:val="20"/>
                <w:lang w:val="ru-RU"/>
              </w:rPr>
              <w:t>108</w:t>
            </w:r>
          </w:p>
        </w:tc>
      </w:tr>
      <w:tr w:rsidR="00D43F8F" w:rsidRPr="00A15D57" w14:paraId="68CE6BAF" w14:textId="77777777" w:rsidTr="004244FC">
        <w:trPr>
          <w:cantSplit/>
          <w:trHeight w:val="30"/>
        </w:trPr>
        <w:tc>
          <w:tcPr>
            <w:tcW w:w="1550" w:type="dxa"/>
            <w:vMerge/>
            <w:shd w:val="clear" w:color="auto" w:fill="auto"/>
          </w:tcPr>
          <w:p w14:paraId="6F026ADC" w14:textId="77777777" w:rsidR="00D43F8F" w:rsidRPr="00A15D57" w:rsidRDefault="00D43F8F" w:rsidP="00571DF2">
            <w:pPr>
              <w:pStyle w:val="aff6"/>
              <w:ind w:firstLine="0"/>
              <w:jc w:val="left"/>
              <w:rPr>
                <w:sz w:val="20"/>
                <w:szCs w:val="20"/>
                <w:lang w:val="ru-RU"/>
              </w:rPr>
            </w:pPr>
          </w:p>
        </w:tc>
        <w:tc>
          <w:tcPr>
            <w:tcW w:w="1842" w:type="dxa"/>
            <w:vMerge/>
            <w:shd w:val="clear" w:color="auto" w:fill="auto"/>
          </w:tcPr>
          <w:p w14:paraId="4ACA6153" w14:textId="77777777" w:rsidR="00D43F8F" w:rsidRPr="00A15D57" w:rsidRDefault="00D43F8F" w:rsidP="00571DF2">
            <w:pPr>
              <w:pStyle w:val="aff6"/>
              <w:ind w:firstLine="0"/>
              <w:jc w:val="left"/>
              <w:rPr>
                <w:sz w:val="20"/>
                <w:szCs w:val="20"/>
                <w:lang w:val="ru-RU"/>
              </w:rPr>
            </w:pPr>
          </w:p>
        </w:tc>
        <w:tc>
          <w:tcPr>
            <w:tcW w:w="3015" w:type="dxa"/>
            <w:vMerge/>
            <w:shd w:val="clear" w:color="auto" w:fill="auto"/>
          </w:tcPr>
          <w:p w14:paraId="51047A1A" w14:textId="77777777" w:rsidR="00D43F8F" w:rsidRPr="00A15D57" w:rsidRDefault="00D43F8F" w:rsidP="00571DF2">
            <w:pPr>
              <w:pStyle w:val="aff6"/>
              <w:ind w:firstLine="0"/>
              <w:jc w:val="left"/>
              <w:rPr>
                <w:sz w:val="20"/>
                <w:szCs w:val="20"/>
                <w:lang w:val="ru-RU"/>
              </w:rPr>
            </w:pPr>
          </w:p>
        </w:tc>
        <w:tc>
          <w:tcPr>
            <w:tcW w:w="2229" w:type="dxa"/>
            <w:gridSpan w:val="4"/>
            <w:shd w:val="clear" w:color="auto" w:fill="auto"/>
          </w:tcPr>
          <w:p w14:paraId="33CD2631" w14:textId="77777777" w:rsidR="00D43F8F" w:rsidRPr="00A15D57" w:rsidRDefault="00D43F8F" w:rsidP="00571DF2">
            <w:pPr>
              <w:pStyle w:val="aff6"/>
              <w:ind w:firstLine="0"/>
              <w:rPr>
                <w:sz w:val="20"/>
                <w:szCs w:val="20"/>
                <w:lang w:val="ru-RU"/>
              </w:rPr>
            </w:pPr>
            <w:r w:rsidRPr="00A15D57">
              <w:rPr>
                <w:sz w:val="20"/>
                <w:szCs w:val="20"/>
                <w:lang w:val="ru-RU"/>
              </w:rPr>
              <w:t>к 2030 г.</w:t>
            </w:r>
          </w:p>
        </w:tc>
        <w:tc>
          <w:tcPr>
            <w:tcW w:w="1031" w:type="dxa"/>
            <w:shd w:val="clear" w:color="auto" w:fill="auto"/>
          </w:tcPr>
          <w:p w14:paraId="603EEB1C" w14:textId="77777777" w:rsidR="00D43F8F" w:rsidRPr="00A15D57" w:rsidRDefault="00E579D8" w:rsidP="00571DF2">
            <w:pPr>
              <w:pStyle w:val="aff6"/>
              <w:ind w:firstLine="0"/>
              <w:jc w:val="center"/>
              <w:rPr>
                <w:sz w:val="20"/>
                <w:szCs w:val="20"/>
                <w:lang w:val="ru-RU"/>
              </w:rPr>
            </w:pPr>
            <w:r w:rsidRPr="00A15D57">
              <w:rPr>
                <w:sz w:val="20"/>
                <w:szCs w:val="20"/>
                <w:lang w:val="ru-RU"/>
              </w:rPr>
              <w:t>122</w:t>
            </w:r>
          </w:p>
        </w:tc>
      </w:tr>
      <w:tr w:rsidR="00571DF2" w:rsidRPr="00A15D57" w14:paraId="236F7378" w14:textId="77777777" w:rsidTr="004244FC">
        <w:trPr>
          <w:cantSplit/>
          <w:trHeight w:val="30"/>
        </w:trPr>
        <w:tc>
          <w:tcPr>
            <w:tcW w:w="1550" w:type="dxa"/>
            <w:vMerge/>
            <w:shd w:val="clear" w:color="auto" w:fill="auto"/>
            <w:vAlign w:val="center"/>
            <w:hideMark/>
          </w:tcPr>
          <w:p w14:paraId="52060299" w14:textId="77777777" w:rsidR="00571DF2" w:rsidRPr="00A15D57" w:rsidRDefault="00571DF2" w:rsidP="00571DF2">
            <w:pPr>
              <w:ind w:firstLine="0"/>
              <w:jc w:val="left"/>
              <w:rPr>
                <w:rFonts w:eastAsia="Times New Roman" w:cs="Times New Roman"/>
                <w:sz w:val="20"/>
                <w:szCs w:val="20"/>
                <w:lang w:bidi="en-US"/>
              </w:rPr>
            </w:pPr>
          </w:p>
        </w:tc>
        <w:tc>
          <w:tcPr>
            <w:tcW w:w="1842" w:type="dxa"/>
            <w:shd w:val="clear" w:color="auto" w:fill="auto"/>
            <w:hideMark/>
          </w:tcPr>
          <w:p w14:paraId="4B9E823F" w14:textId="41EC385B" w:rsidR="00FE1B61" w:rsidRPr="00A15D57" w:rsidRDefault="00571DF2" w:rsidP="00012BB3">
            <w:pPr>
              <w:pStyle w:val="aff6"/>
              <w:spacing w:after="120"/>
              <w:ind w:firstLine="0"/>
              <w:jc w:val="left"/>
              <w:rPr>
                <w:sz w:val="20"/>
                <w:szCs w:val="20"/>
                <w:lang w:val="ru-RU"/>
              </w:rPr>
            </w:pPr>
            <w:r w:rsidRPr="00A15D57">
              <w:rPr>
                <w:sz w:val="20"/>
                <w:szCs w:val="20"/>
                <w:lang w:val="ru-RU"/>
              </w:rPr>
              <w:t>Расчетный показатель максимально допустимого уровня территориальной доступности</w:t>
            </w:r>
          </w:p>
        </w:tc>
        <w:tc>
          <w:tcPr>
            <w:tcW w:w="6275" w:type="dxa"/>
            <w:gridSpan w:val="6"/>
            <w:shd w:val="clear" w:color="auto" w:fill="auto"/>
            <w:hideMark/>
          </w:tcPr>
          <w:p w14:paraId="1AF77C7C" w14:textId="77777777" w:rsidR="00571DF2" w:rsidRPr="00A15D57" w:rsidRDefault="00571DF2" w:rsidP="00571DF2">
            <w:pPr>
              <w:pStyle w:val="aff6"/>
              <w:ind w:firstLine="0"/>
              <w:jc w:val="center"/>
              <w:rPr>
                <w:sz w:val="20"/>
                <w:szCs w:val="20"/>
                <w:lang w:val="ru-RU"/>
              </w:rPr>
            </w:pPr>
            <w:r w:rsidRPr="00A15D57">
              <w:rPr>
                <w:sz w:val="20"/>
                <w:szCs w:val="20"/>
                <w:lang w:val="ru-RU"/>
              </w:rPr>
              <w:t>Не нормируется</w:t>
            </w:r>
          </w:p>
        </w:tc>
      </w:tr>
      <w:tr w:rsidR="00F54D8F" w:rsidRPr="00A15D57" w14:paraId="46BD9303" w14:textId="77777777" w:rsidTr="004244FC">
        <w:trPr>
          <w:cantSplit/>
          <w:trHeight w:val="30"/>
        </w:trPr>
        <w:tc>
          <w:tcPr>
            <w:tcW w:w="1550" w:type="dxa"/>
            <w:vMerge w:val="restart"/>
            <w:shd w:val="clear" w:color="auto" w:fill="auto"/>
            <w:hideMark/>
          </w:tcPr>
          <w:p w14:paraId="05AD94F2" w14:textId="77777777" w:rsidR="00F54D8F" w:rsidRPr="00A15D57" w:rsidRDefault="00F54D8F" w:rsidP="004F0A08">
            <w:pPr>
              <w:pStyle w:val="aff6"/>
              <w:ind w:firstLine="0"/>
              <w:jc w:val="left"/>
              <w:rPr>
                <w:sz w:val="20"/>
                <w:szCs w:val="20"/>
                <w:lang w:val="ru-RU" w:eastAsia="ru-RU"/>
              </w:rPr>
            </w:pPr>
            <w:r w:rsidRPr="00A15D57">
              <w:rPr>
                <w:sz w:val="20"/>
                <w:szCs w:val="20"/>
                <w:lang w:val="ru-RU" w:eastAsia="ru-RU"/>
              </w:rPr>
              <w:t>Спортивные площадки</w:t>
            </w:r>
          </w:p>
        </w:tc>
        <w:tc>
          <w:tcPr>
            <w:tcW w:w="1842" w:type="dxa"/>
            <w:vMerge w:val="restart"/>
            <w:shd w:val="clear" w:color="auto" w:fill="auto"/>
            <w:hideMark/>
          </w:tcPr>
          <w:p w14:paraId="6F37ACED" w14:textId="77777777" w:rsidR="00F54D8F" w:rsidRPr="00A15D57" w:rsidRDefault="00F54D8F" w:rsidP="004F0A08">
            <w:pPr>
              <w:pStyle w:val="aff6"/>
              <w:ind w:firstLine="0"/>
              <w:jc w:val="left"/>
              <w:rPr>
                <w:sz w:val="20"/>
                <w:szCs w:val="20"/>
                <w:lang w:val="ru-RU"/>
              </w:rPr>
            </w:pPr>
            <w:r w:rsidRPr="00A15D57">
              <w:rPr>
                <w:sz w:val="20"/>
                <w:szCs w:val="20"/>
                <w:lang w:val="ru-RU"/>
              </w:rPr>
              <w:t>Расчетный показатель минимально допустимого уровня обеспеченности</w:t>
            </w:r>
          </w:p>
        </w:tc>
        <w:tc>
          <w:tcPr>
            <w:tcW w:w="3015" w:type="dxa"/>
            <w:vMerge w:val="restart"/>
            <w:shd w:val="clear" w:color="auto" w:fill="auto"/>
            <w:hideMark/>
          </w:tcPr>
          <w:p w14:paraId="45F1F5F6" w14:textId="77777777" w:rsidR="00F54D8F" w:rsidRPr="00A15D57" w:rsidRDefault="00F54D8F" w:rsidP="004F0A08">
            <w:pPr>
              <w:pStyle w:val="aff6"/>
              <w:ind w:firstLine="0"/>
              <w:jc w:val="left"/>
              <w:rPr>
                <w:sz w:val="20"/>
                <w:szCs w:val="20"/>
                <w:lang w:val="ru-RU"/>
              </w:rPr>
            </w:pPr>
            <w:r w:rsidRPr="00A15D57">
              <w:rPr>
                <w:sz w:val="20"/>
                <w:szCs w:val="20"/>
                <w:lang w:val="ru-RU"/>
              </w:rPr>
              <w:t>Количество спортивных площадок, ед.</w:t>
            </w:r>
          </w:p>
        </w:tc>
        <w:tc>
          <w:tcPr>
            <w:tcW w:w="2229" w:type="dxa"/>
            <w:gridSpan w:val="4"/>
            <w:shd w:val="clear" w:color="auto" w:fill="auto"/>
            <w:hideMark/>
          </w:tcPr>
          <w:p w14:paraId="6E75AD90" w14:textId="50208315" w:rsidR="00F54D8F" w:rsidRPr="00A15D57" w:rsidRDefault="00F54D8F" w:rsidP="004F0A08">
            <w:pPr>
              <w:pStyle w:val="aff6"/>
              <w:ind w:firstLine="0"/>
              <w:rPr>
                <w:sz w:val="20"/>
                <w:szCs w:val="20"/>
                <w:lang w:val="ru-RU"/>
              </w:rPr>
            </w:pPr>
            <w:r w:rsidRPr="00A15D57">
              <w:rPr>
                <w:sz w:val="20"/>
                <w:szCs w:val="20"/>
                <w:lang w:val="ru-RU"/>
              </w:rPr>
              <w:t>Населенные пункты с численностью населения свыше 50 чел.</w:t>
            </w:r>
          </w:p>
        </w:tc>
        <w:tc>
          <w:tcPr>
            <w:tcW w:w="1031" w:type="dxa"/>
            <w:shd w:val="clear" w:color="auto" w:fill="auto"/>
            <w:hideMark/>
          </w:tcPr>
          <w:p w14:paraId="33906D4B" w14:textId="77777777" w:rsidR="00F54D8F" w:rsidRPr="00A15D57" w:rsidRDefault="00F54D8F" w:rsidP="004F0A08">
            <w:pPr>
              <w:pStyle w:val="aff6"/>
              <w:ind w:firstLine="0"/>
              <w:jc w:val="center"/>
              <w:rPr>
                <w:sz w:val="20"/>
                <w:szCs w:val="20"/>
                <w:lang w:val="ru-RU"/>
              </w:rPr>
            </w:pPr>
            <w:r w:rsidRPr="00A15D57">
              <w:rPr>
                <w:sz w:val="20"/>
                <w:szCs w:val="20"/>
                <w:lang w:val="ru-RU"/>
              </w:rPr>
              <w:t>1</w:t>
            </w:r>
          </w:p>
        </w:tc>
      </w:tr>
      <w:tr w:rsidR="00F54D8F" w:rsidRPr="00A15D57" w14:paraId="2EB22EAB" w14:textId="77777777" w:rsidTr="004244FC">
        <w:trPr>
          <w:cantSplit/>
          <w:trHeight w:val="30"/>
        </w:trPr>
        <w:tc>
          <w:tcPr>
            <w:tcW w:w="1550" w:type="dxa"/>
            <w:vMerge/>
            <w:shd w:val="clear" w:color="auto" w:fill="auto"/>
            <w:vAlign w:val="center"/>
            <w:hideMark/>
          </w:tcPr>
          <w:p w14:paraId="71BDBFD7" w14:textId="77777777" w:rsidR="00F54D8F" w:rsidRPr="00A15D57" w:rsidRDefault="00F54D8F" w:rsidP="004F0A08">
            <w:pPr>
              <w:ind w:firstLine="0"/>
              <w:jc w:val="left"/>
              <w:rPr>
                <w:rFonts w:eastAsia="Times New Roman" w:cs="Times New Roman"/>
                <w:sz w:val="20"/>
                <w:szCs w:val="20"/>
                <w:lang w:bidi="en-US"/>
              </w:rPr>
            </w:pPr>
          </w:p>
        </w:tc>
        <w:tc>
          <w:tcPr>
            <w:tcW w:w="1842" w:type="dxa"/>
            <w:vMerge/>
            <w:shd w:val="clear" w:color="auto" w:fill="auto"/>
            <w:vAlign w:val="center"/>
            <w:hideMark/>
          </w:tcPr>
          <w:p w14:paraId="17758E93" w14:textId="77777777" w:rsidR="00F54D8F" w:rsidRPr="00A15D57" w:rsidRDefault="00F54D8F" w:rsidP="004F0A08">
            <w:pPr>
              <w:ind w:firstLine="0"/>
              <w:jc w:val="left"/>
              <w:rPr>
                <w:rFonts w:eastAsia="Times New Roman" w:cs="Times New Roman"/>
                <w:sz w:val="20"/>
                <w:szCs w:val="20"/>
                <w:lang w:eastAsia="ar-SA" w:bidi="en-US"/>
              </w:rPr>
            </w:pPr>
          </w:p>
        </w:tc>
        <w:tc>
          <w:tcPr>
            <w:tcW w:w="3015" w:type="dxa"/>
            <w:vMerge/>
            <w:shd w:val="clear" w:color="auto" w:fill="auto"/>
            <w:vAlign w:val="center"/>
            <w:hideMark/>
          </w:tcPr>
          <w:p w14:paraId="13EB4D6F" w14:textId="77777777" w:rsidR="00F54D8F" w:rsidRPr="00A15D57" w:rsidRDefault="00F54D8F" w:rsidP="004F0A08">
            <w:pPr>
              <w:ind w:firstLine="0"/>
              <w:jc w:val="left"/>
              <w:rPr>
                <w:rFonts w:eastAsia="Times New Roman" w:cs="Times New Roman"/>
                <w:sz w:val="20"/>
                <w:szCs w:val="20"/>
                <w:lang w:eastAsia="ar-SA" w:bidi="en-US"/>
              </w:rPr>
            </w:pPr>
          </w:p>
        </w:tc>
        <w:tc>
          <w:tcPr>
            <w:tcW w:w="2229" w:type="dxa"/>
            <w:gridSpan w:val="4"/>
            <w:shd w:val="clear" w:color="auto" w:fill="auto"/>
            <w:hideMark/>
          </w:tcPr>
          <w:p w14:paraId="45065F5C" w14:textId="0A519BF1" w:rsidR="00490BD1" w:rsidRPr="00A15D57" w:rsidRDefault="00F54D8F" w:rsidP="004F0A08">
            <w:pPr>
              <w:pStyle w:val="aff6"/>
              <w:ind w:firstLine="0"/>
              <w:rPr>
                <w:sz w:val="20"/>
                <w:szCs w:val="20"/>
                <w:lang w:val="ru-RU"/>
              </w:rPr>
            </w:pPr>
            <w:r w:rsidRPr="00A15D57">
              <w:rPr>
                <w:sz w:val="20"/>
                <w:szCs w:val="20"/>
                <w:lang w:val="ru-RU"/>
              </w:rPr>
              <w:t>Населенные пункты с численностью населения менее 50 чел.</w:t>
            </w:r>
          </w:p>
        </w:tc>
        <w:tc>
          <w:tcPr>
            <w:tcW w:w="1031" w:type="dxa"/>
            <w:shd w:val="clear" w:color="auto" w:fill="auto"/>
            <w:hideMark/>
          </w:tcPr>
          <w:p w14:paraId="20852391" w14:textId="77777777" w:rsidR="00F54D8F" w:rsidRPr="00A15D57" w:rsidRDefault="00F54D8F" w:rsidP="003861BA">
            <w:pPr>
              <w:pStyle w:val="aff6"/>
              <w:ind w:firstLine="0"/>
              <w:jc w:val="left"/>
              <w:rPr>
                <w:sz w:val="20"/>
                <w:szCs w:val="20"/>
                <w:lang w:val="ru-RU"/>
              </w:rPr>
            </w:pPr>
            <w:r w:rsidRPr="00A15D57">
              <w:rPr>
                <w:sz w:val="20"/>
                <w:szCs w:val="20"/>
                <w:lang w:val="ru-RU"/>
              </w:rPr>
              <w:t>не нормируется</w:t>
            </w:r>
          </w:p>
        </w:tc>
      </w:tr>
      <w:tr w:rsidR="00F54D8F" w:rsidRPr="00A15D57" w14:paraId="7DCE2F3A" w14:textId="77777777" w:rsidTr="004244FC">
        <w:trPr>
          <w:cantSplit/>
          <w:trHeight w:val="30"/>
        </w:trPr>
        <w:tc>
          <w:tcPr>
            <w:tcW w:w="1550" w:type="dxa"/>
            <w:vMerge/>
            <w:shd w:val="clear" w:color="auto" w:fill="auto"/>
            <w:vAlign w:val="center"/>
          </w:tcPr>
          <w:p w14:paraId="04B52A6B" w14:textId="77777777" w:rsidR="00F54D8F" w:rsidRPr="00A15D57" w:rsidRDefault="00F54D8F" w:rsidP="004F0A08">
            <w:pPr>
              <w:ind w:firstLine="0"/>
              <w:jc w:val="left"/>
              <w:rPr>
                <w:rFonts w:eastAsia="Times New Roman" w:cs="Times New Roman"/>
                <w:sz w:val="20"/>
                <w:szCs w:val="20"/>
                <w:lang w:bidi="en-US"/>
              </w:rPr>
            </w:pPr>
          </w:p>
        </w:tc>
        <w:tc>
          <w:tcPr>
            <w:tcW w:w="1842" w:type="dxa"/>
            <w:vMerge/>
            <w:shd w:val="clear" w:color="auto" w:fill="auto"/>
            <w:vAlign w:val="center"/>
          </w:tcPr>
          <w:p w14:paraId="35290B9C" w14:textId="77777777" w:rsidR="00F54D8F" w:rsidRPr="00A15D57" w:rsidRDefault="00F54D8F" w:rsidP="004F0A08">
            <w:pPr>
              <w:ind w:firstLine="0"/>
              <w:jc w:val="left"/>
              <w:rPr>
                <w:rFonts w:eastAsia="Times New Roman" w:cs="Times New Roman"/>
                <w:sz w:val="20"/>
                <w:szCs w:val="20"/>
                <w:lang w:eastAsia="ar-SA" w:bidi="en-US"/>
              </w:rPr>
            </w:pPr>
          </w:p>
        </w:tc>
        <w:tc>
          <w:tcPr>
            <w:tcW w:w="3015" w:type="dxa"/>
            <w:shd w:val="clear" w:color="auto" w:fill="auto"/>
            <w:vAlign w:val="center"/>
          </w:tcPr>
          <w:p w14:paraId="02AF371E" w14:textId="77777777" w:rsidR="00F54D8F" w:rsidRPr="00A15D57" w:rsidRDefault="00F54D8F" w:rsidP="004F0A08">
            <w:pPr>
              <w:ind w:firstLine="0"/>
              <w:jc w:val="left"/>
              <w:rPr>
                <w:rFonts w:eastAsia="Times New Roman" w:cs="Times New Roman"/>
                <w:sz w:val="20"/>
                <w:szCs w:val="20"/>
                <w:lang w:eastAsia="ar-SA" w:bidi="en-US"/>
              </w:rPr>
            </w:pPr>
            <w:r w:rsidRPr="00A15D57">
              <w:rPr>
                <w:rFonts w:eastAsia="Times New Roman" w:cs="Times New Roman"/>
                <w:sz w:val="20"/>
                <w:szCs w:val="20"/>
                <w:lang w:eastAsia="ar-SA" w:bidi="en-US"/>
              </w:rPr>
              <w:t xml:space="preserve">Площадь </w:t>
            </w:r>
            <w:r w:rsidRPr="00A15D57">
              <w:rPr>
                <w:sz w:val="20"/>
                <w:szCs w:val="20"/>
              </w:rPr>
              <w:t>территории плоскостных спортивных сооружений</w:t>
            </w:r>
            <w:r w:rsidRPr="00A15D57">
              <w:rPr>
                <w:rFonts w:eastAsia="Times New Roman" w:cs="Times New Roman"/>
                <w:sz w:val="20"/>
                <w:szCs w:val="20"/>
                <w:lang w:eastAsia="ar-SA" w:bidi="en-US"/>
              </w:rPr>
              <w:t>, га на 1 тыс. чел.</w:t>
            </w:r>
          </w:p>
        </w:tc>
        <w:tc>
          <w:tcPr>
            <w:tcW w:w="3260" w:type="dxa"/>
            <w:gridSpan w:val="5"/>
            <w:shd w:val="clear" w:color="auto" w:fill="auto"/>
          </w:tcPr>
          <w:p w14:paraId="16E22C67" w14:textId="77777777" w:rsidR="00F54D8F" w:rsidRPr="00A15D57" w:rsidRDefault="00F54D8F" w:rsidP="004F0A08">
            <w:pPr>
              <w:pStyle w:val="aff6"/>
              <w:ind w:firstLine="0"/>
              <w:jc w:val="center"/>
              <w:rPr>
                <w:sz w:val="20"/>
                <w:szCs w:val="20"/>
                <w:lang w:val="ru-RU"/>
              </w:rPr>
            </w:pPr>
            <w:r w:rsidRPr="00A15D57">
              <w:rPr>
                <w:sz w:val="20"/>
                <w:szCs w:val="20"/>
                <w:lang w:val="ru-RU"/>
              </w:rPr>
              <w:t>0,7</w:t>
            </w:r>
          </w:p>
        </w:tc>
      </w:tr>
      <w:tr w:rsidR="004F0A08" w:rsidRPr="00A15D57" w14:paraId="75C84B18" w14:textId="77777777" w:rsidTr="004244FC">
        <w:trPr>
          <w:cantSplit/>
          <w:trHeight w:val="30"/>
        </w:trPr>
        <w:tc>
          <w:tcPr>
            <w:tcW w:w="1550" w:type="dxa"/>
            <w:vMerge/>
            <w:shd w:val="clear" w:color="auto" w:fill="auto"/>
            <w:vAlign w:val="center"/>
            <w:hideMark/>
          </w:tcPr>
          <w:p w14:paraId="69F6C3AC" w14:textId="77777777" w:rsidR="004F0A08" w:rsidRPr="00A15D57" w:rsidRDefault="004F0A08" w:rsidP="004F0A08">
            <w:pPr>
              <w:ind w:firstLine="0"/>
              <w:jc w:val="left"/>
              <w:rPr>
                <w:rFonts w:eastAsia="Times New Roman" w:cs="Times New Roman"/>
                <w:sz w:val="20"/>
                <w:szCs w:val="20"/>
                <w:lang w:bidi="en-US"/>
              </w:rPr>
            </w:pPr>
          </w:p>
        </w:tc>
        <w:tc>
          <w:tcPr>
            <w:tcW w:w="1842" w:type="dxa"/>
            <w:shd w:val="clear" w:color="auto" w:fill="auto"/>
            <w:hideMark/>
          </w:tcPr>
          <w:p w14:paraId="3ABD8436" w14:textId="77D821D2" w:rsidR="00490BD1" w:rsidRPr="00A15D57" w:rsidRDefault="004F0A08" w:rsidP="004F0A08">
            <w:pPr>
              <w:pStyle w:val="aff6"/>
              <w:ind w:firstLine="0"/>
              <w:jc w:val="left"/>
              <w:rPr>
                <w:sz w:val="20"/>
                <w:szCs w:val="20"/>
                <w:lang w:val="ru-RU"/>
              </w:rPr>
            </w:pPr>
            <w:r w:rsidRPr="00A15D57">
              <w:rPr>
                <w:sz w:val="20"/>
                <w:szCs w:val="20"/>
                <w:lang w:val="ru-RU"/>
              </w:rPr>
              <w:t>Расчетный показатель максимально допустимого уровня территориальной доступности</w:t>
            </w:r>
          </w:p>
        </w:tc>
        <w:tc>
          <w:tcPr>
            <w:tcW w:w="3015" w:type="dxa"/>
            <w:shd w:val="clear" w:color="auto" w:fill="auto"/>
            <w:hideMark/>
          </w:tcPr>
          <w:p w14:paraId="1385E695" w14:textId="77777777" w:rsidR="004F0A08" w:rsidRPr="00A15D57" w:rsidRDefault="004F0A08" w:rsidP="004F0A08">
            <w:pPr>
              <w:pStyle w:val="aff6"/>
              <w:ind w:firstLine="0"/>
              <w:jc w:val="left"/>
              <w:rPr>
                <w:sz w:val="20"/>
                <w:szCs w:val="20"/>
                <w:lang w:val="ru-RU"/>
              </w:rPr>
            </w:pPr>
            <w:r w:rsidRPr="00A15D57">
              <w:rPr>
                <w:sz w:val="20"/>
                <w:szCs w:val="20"/>
                <w:lang w:val="ru-RU"/>
              </w:rPr>
              <w:t>Пешеходная доступность, м</w:t>
            </w:r>
          </w:p>
        </w:tc>
        <w:tc>
          <w:tcPr>
            <w:tcW w:w="3260" w:type="dxa"/>
            <w:gridSpan w:val="5"/>
            <w:shd w:val="clear" w:color="auto" w:fill="auto"/>
            <w:hideMark/>
          </w:tcPr>
          <w:p w14:paraId="12EBA93D" w14:textId="77777777" w:rsidR="004F0A08" w:rsidRPr="00A15D57" w:rsidRDefault="004F0A08" w:rsidP="004F0A08">
            <w:pPr>
              <w:pStyle w:val="aff6"/>
              <w:ind w:firstLine="0"/>
              <w:jc w:val="center"/>
              <w:rPr>
                <w:sz w:val="20"/>
                <w:szCs w:val="20"/>
                <w:lang w:val="ru-RU"/>
              </w:rPr>
            </w:pPr>
            <w:r w:rsidRPr="00A15D57">
              <w:rPr>
                <w:sz w:val="20"/>
                <w:szCs w:val="20"/>
                <w:lang w:val="ru-RU"/>
              </w:rPr>
              <w:t>1000</w:t>
            </w:r>
          </w:p>
        </w:tc>
      </w:tr>
      <w:tr w:rsidR="004F0A08" w:rsidRPr="00A15D57" w14:paraId="139A1959" w14:textId="77777777" w:rsidTr="004244FC">
        <w:trPr>
          <w:cantSplit/>
          <w:trHeight w:val="30"/>
        </w:trPr>
        <w:tc>
          <w:tcPr>
            <w:tcW w:w="1550" w:type="dxa"/>
            <w:vMerge w:val="restart"/>
            <w:shd w:val="clear" w:color="auto" w:fill="auto"/>
            <w:hideMark/>
          </w:tcPr>
          <w:p w14:paraId="1FF5D1EE" w14:textId="77777777" w:rsidR="004F0A08" w:rsidRPr="00A15D57" w:rsidRDefault="004F0A08" w:rsidP="004F0A08">
            <w:pPr>
              <w:pStyle w:val="aff6"/>
              <w:ind w:firstLine="0"/>
              <w:jc w:val="left"/>
              <w:rPr>
                <w:sz w:val="20"/>
                <w:szCs w:val="20"/>
                <w:lang w:val="ru-RU" w:eastAsia="ru-RU"/>
              </w:rPr>
            </w:pPr>
            <w:r w:rsidRPr="00A15D57">
              <w:rPr>
                <w:sz w:val="20"/>
                <w:szCs w:val="20"/>
                <w:lang w:val="ru-RU" w:eastAsia="ru-RU"/>
              </w:rPr>
              <w:t>Спортивные залы</w:t>
            </w:r>
          </w:p>
        </w:tc>
        <w:tc>
          <w:tcPr>
            <w:tcW w:w="1842" w:type="dxa"/>
            <w:vMerge w:val="restart"/>
            <w:shd w:val="clear" w:color="auto" w:fill="auto"/>
            <w:hideMark/>
          </w:tcPr>
          <w:p w14:paraId="348354D4" w14:textId="77777777" w:rsidR="004F0A08" w:rsidRPr="00A15D57" w:rsidRDefault="004F0A08" w:rsidP="004F0A08">
            <w:pPr>
              <w:pStyle w:val="aff6"/>
              <w:ind w:firstLine="0"/>
              <w:jc w:val="left"/>
              <w:rPr>
                <w:sz w:val="20"/>
                <w:szCs w:val="20"/>
                <w:lang w:val="ru-RU"/>
              </w:rPr>
            </w:pPr>
            <w:r w:rsidRPr="00A15D57">
              <w:rPr>
                <w:sz w:val="20"/>
                <w:szCs w:val="20"/>
                <w:lang w:val="ru-RU"/>
              </w:rPr>
              <w:t>Расчетный показатель минимально допустимого уровня обеспеченности</w:t>
            </w:r>
          </w:p>
        </w:tc>
        <w:tc>
          <w:tcPr>
            <w:tcW w:w="3015" w:type="dxa"/>
            <w:vMerge w:val="restart"/>
            <w:shd w:val="clear" w:color="auto" w:fill="auto"/>
            <w:hideMark/>
          </w:tcPr>
          <w:p w14:paraId="2D5A19CA" w14:textId="77777777" w:rsidR="004F0A08" w:rsidRPr="00A15D57" w:rsidRDefault="004F0A08" w:rsidP="004F0A08">
            <w:pPr>
              <w:pStyle w:val="aff6"/>
              <w:ind w:firstLine="0"/>
              <w:jc w:val="left"/>
              <w:rPr>
                <w:sz w:val="20"/>
                <w:szCs w:val="20"/>
                <w:lang w:val="ru-RU"/>
              </w:rPr>
            </w:pPr>
            <w:r w:rsidRPr="00A15D57">
              <w:rPr>
                <w:sz w:val="20"/>
                <w:szCs w:val="20"/>
                <w:lang w:val="ru-RU"/>
              </w:rPr>
              <w:t>Количество объектов, ед.</w:t>
            </w:r>
          </w:p>
        </w:tc>
        <w:tc>
          <w:tcPr>
            <w:tcW w:w="2229" w:type="dxa"/>
            <w:gridSpan w:val="4"/>
            <w:shd w:val="clear" w:color="auto" w:fill="auto"/>
            <w:hideMark/>
          </w:tcPr>
          <w:p w14:paraId="749C2CE0" w14:textId="39967B1D" w:rsidR="004F0A08" w:rsidRPr="00A15D57" w:rsidRDefault="004F0A08" w:rsidP="004F0A08">
            <w:pPr>
              <w:pStyle w:val="aff6"/>
              <w:ind w:firstLine="0"/>
              <w:jc w:val="left"/>
              <w:rPr>
                <w:sz w:val="20"/>
                <w:szCs w:val="20"/>
                <w:lang w:val="ru-RU"/>
              </w:rPr>
            </w:pPr>
            <w:r w:rsidRPr="00A15D57">
              <w:rPr>
                <w:sz w:val="20"/>
                <w:szCs w:val="20"/>
                <w:lang w:val="ru-RU"/>
              </w:rPr>
              <w:t xml:space="preserve">Населенные пункты с численностью населения свыше 500 чел. </w:t>
            </w:r>
          </w:p>
        </w:tc>
        <w:tc>
          <w:tcPr>
            <w:tcW w:w="1031" w:type="dxa"/>
            <w:shd w:val="clear" w:color="auto" w:fill="auto"/>
            <w:hideMark/>
          </w:tcPr>
          <w:p w14:paraId="26728D0E" w14:textId="77777777" w:rsidR="004F0A08" w:rsidRPr="00A15D57" w:rsidRDefault="004F0A08" w:rsidP="004F0A08">
            <w:pPr>
              <w:pStyle w:val="aff6"/>
              <w:ind w:firstLine="0"/>
              <w:jc w:val="center"/>
              <w:rPr>
                <w:sz w:val="20"/>
                <w:szCs w:val="20"/>
                <w:lang w:val="ru-RU"/>
              </w:rPr>
            </w:pPr>
            <w:r w:rsidRPr="00A15D57">
              <w:rPr>
                <w:sz w:val="20"/>
                <w:szCs w:val="20"/>
                <w:lang w:val="ru-RU"/>
              </w:rPr>
              <w:t>1</w:t>
            </w:r>
          </w:p>
        </w:tc>
      </w:tr>
      <w:tr w:rsidR="004F0A08" w:rsidRPr="00A15D57" w14:paraId="4B98BC16" w14:textId="77777777" w:rsidTr="004244FC">
        <w:trPr>
          <w:cantSplit/>
          <w:trHeight w:val="30"/>
        </w:trPr>
        <w:tc>
          <w:tcPr>
            <w:tcW w:w="1550" w:type="dxa"/>
            <w:vMerge/>
            <w:shd w:val="clear" w:color="auto" w:fill="auto"/>
            <w:vAlign w:val="center"/>
            <w:hideMark/>
          </w:tcPr>
          <w:p w14:paraId="19CB14D8" w14:textId="77777777" w:rsidR="004F0A08" w:rsidRPr="00A15D57" w:rsidRDefault="004F0A08" w:rsidP="004F0A08">
            <w:pPr>
              <w:ind w:firstLine="0"/>
              <w:jc w:val="left"/>
              <w:rPr>
                <w:rFonts w:eastAsia="Times New Roman" w:cs="Times New Roman"/>
                <w:sz w:val="20"/>
                <w:szCs w:val="20"/>
                <w:lang w:bidi="en-US"/>
              </w:rPr>
            </w:pPr>
          </w:p>
        </w:tc>
        <w:tc>
          <w:tcPr>
            <w:tcW w:w="1842" w:type="dxa"/>
            <w:vMerge/>
            <w:shd w:val="clear" w:color="auto" w:fill="auto"/>
            <w:vAlign w:val="center"/>
            <w:hideMark/>
          </w:tcPr>
          <w:p w14:paraId="1EEB6E13" w14:textId="77777777" w:rsidR="004F0A08" w:rsidRPr="00A15D57" w:rsidRDefault="004F0A08" w:rsidP="004F0A08">
            <w:pPr>
              <w:ind w:firstLine="0"/>
              <w:jc w:val="left"/>
              <w:rPr>
                <w:rFonts w:eastAsia="Times New Roman" w:cs="Times New Roman"/>
                <w:sz w:val="20"/>
                <w:szCs w:val="20"/>
                <w:lang w:eastAsia="ar-SA" w:bidi="en-US"/>
              </w:rPr>
            </w:pPr>
          </w:p>
        </w:tc>
        <w:tc>
          <w:tcPr>
            <w:tcW w:w="3015" w:type="dxa"/>
            <w:vMerge/>
            <w:shd w:val="clear" w:color="auto" w:fill="auto"/>
            <w:vAlign w:val="center"/>
            <w:hideMark/>
          </w:tcPr>
          <w:p w14:paraId="48EA8CF1" w14:textId="77777777" w:rsidR="004F0A08" w:rsidRPr="00A15D57" w:rsidRDefault="004F0A08" w:rsidP="004F0A08">
            <w:pPr>
              <w:ind w:firstLine="0"/>
              <w:jc w:val="left"/>
              <w:rPr>
                <w:rFonts w:eastAsia="Times New Roman" w:cs="Times New Roman"/>
                <w:sz w:val="20"/>
                <w:szCs w:val="20"/>
                <w:lang w:eastAsia="ar-SA" w:bidi="en-US"/>
              </w:rPr>
            </w:pPr>
          </w:p>
        </w:tc>
        <w:tc>
          <w:tcPr>
            <w:tcW w:w="2229" w:type="dxa"/>
            <w:gridSpan w:val="4"/>
            <w:shd w:val="clear" w:color="auto" w:fill="auto"/>
            <w:hideMark/>
          </w:tcPr>
          <w:p w14:paraId="692DE2AC" w14:textId="5CFDCAE5" w:rsidR="00490BD1" w:rsidRPr="00A15D57" w:rsidRDefault="004F0A08" w:rsidP="004F0A08">
            <w:pPr>
              <w:pStyle w:val="aff6"/>
              <w:ind w:firstLine="0"/>
              <w:jc w:val="left"/>
              <w:rPr>
                <w:sz w:val="20"/>
                <w:szCs w:val="20"/>
                <w:lang w:val="ru-RU"/>
              </w:rPr>
            </w:pPr>
            <w:r w:rsidRPr="00A15D57">
              <w:rPr>
                <w:sz w:val="20"/>
                <w:szCs w:val="20"/>
                <w:lang w:val="ru-RU"/>
              </w:rPr>
              <w:t>Населенные пункты с численностью населения менее 500 чел.</w:t>
            </w:r>
          </w:p>
        </w:tc>
        <w:tc>
          <w:tcPr>
            <w:tcW w:w="1031" w:type="dxa"/>
            <w:shd w:val="clear" w:color="auto" w:fill="auto"/>
            <w:hideMark/>
          </w:tcPr>
          <w:p w14:paraId="205DDA9F" w14:textId="77777777" w:rsidR="004F0A08" w:rsidRPr="00A15D57" w:rsidRDefault="004F0A08" w:rsidP="003861BA">
            <w:pPr>
              <w:pStyle w:val="aff6"/>
              <w:ind w:firstLine="0"/>
              <w:jc w:val="left"/>
              <w:rPr>
                <w:sz w:val="20"/>
                <w:szCs w:val="20"/>
                <w:lang w:val="ru-RU"/>
              </w:rPr>
            </w:pPr>
            <w:r w:rsidRPr="00A15D57">
              <w:rPr>
                <w:sz w:val="20"/>
                <w:szCs w:val="20"/>
                <w:lang w:val="ru-RU"/>
              </w:rPr>
              <w:t>не нормируется</w:t>
            </w:r>
          </w:p>
        </w:tc>
      </w:tr>
      <w:tr w:rsidR="004F0A08" w:rsidRPr="00A15D57" w14:paraId="42043512" w14:textId="77777777" w:rsidTr="004244FC">
        <w:trPr>
          <w:cantSplit/>
          <w:trHeight w:val="30"/>
        </w:trPr>
        <w:tc>
          <w:tcPr>
            <w:tcW w:w="1550" w:type="dxa"/>
            <w:vMerge/>
            <w:shd w:val="clear" w:color="auto" w:fill="auto"/>
            <w:vAlign w:val="center"/>
            <w:hideMark/>
          </w:tcPr>
          <w:p w14:paraId="3D7465EB" w14:textId="77777777" w:rsidR="004F0A08" w:rsidRPr="00A15D57" w:rsidRDefault="004F0A08" w:rsidP="004F0A08">
            <w:pPr>
              <w:ind w:firstLine="0"/>
              <w:jc w:val="left"/>
              <w:rPr>
                <w:rFonts w:eastAsia="Times New Roman" w:cs="Times New Roman"/>
                <w:sz w:val="20"/>
                <w:szCs w:val="20"/>
                <w:lang w:bidi="en-US"/>
              </w:rPr>
            </w:pPr>
          </w:p>
        </w:tc>
        <w:tc>
          <w:tcPr>
            <w:tcW w:w="1842" w:type="dxa"/>
            <w:vMerge/>
            <w:shd w:val="clear" w:color="auto" w:fill="auto"/>
            <w:vAlign w:val="center"/>
            <w:hideMark/>
          </w:tcPr>
          <w:p w14:paraId="3576BE9D" w14:textId="77777777" w:rsidR="004F0A08" w:rsidRPr="00A15D57" w:rsidRDefault="004F0A08" w:rsidP="004F0A08">
            <w:pPr>
              <w:ind w:firstLine="0"/>
              <w:jc w:val="left"/>
              <w:rPr>
                <w:rFonts w:eastAsia="Times New Roman" w:cs="Times New Roman"/>
                <w:sz w:val="20"/>
                <w:szCs w:val="20"/>
                <w:lang w:eastAsia="ar-SA" w:bidi="en-US"/>
              </w:rPr>
            </w:pPr>
          </w:p>
        </w:tc>
        <w:tc>
          <w:tcPr>
            <w:tcW w:w="3015" w:type="dxa"/>
            <w:shd w:val="clear" w:color="auto" w:fill="auto"/>
            <w:hideMark/>
          </w:tcPr>
          <w:p w14:paraId="277B6980" w14:textId="77777777" w:rsidR="004F0A08" w:rsidRPr="00A15D57" w:rsidRDefault="004F0A08" w:rsidP="004F0A08">
            <w:pPr>
              <w:pStyle w:val="aff6"/>
              <w:ind w:firstLine="0"/>
              <w:jc w:val="left"/>
              <w:rPr>
                <w:sz w:val="20"/>
                <w:szCs w:val="20"/>
                <w:lang w:val="ru-RU"/>
              </w:rPr>
            </w:pPr>
            <w:r w:rsidRPr="00A15D57">
              <w:rPr>
                <w:sz w:val="20"/>
                <w:szCs w:val="20"/>
                <w:lang w:val="ru-RU"/>
              </w:rPr>
              <w:t>Площадь пола спортивных залов общего пользования, кв. м на 1 тыс. чел.</w:t>
            </w:r>
          </w:p>
        </w:tc>
        <w:tc>
          <w:tcPr>
            <w:tcW w:w="3260" w:type="dxa"/>
            <w:gridSpan w:val="5"/>
            <w:shd w:val="clear" w:color="auto" w:fill="auto"/>
            <w:hideMark/>
          </w:tcPr>
          <w:p w14:paraId="448B0C85" w14:textId="4554104C" w:rsidR="004F0A08" w:rsidRPr="00A15D57" w:rsidRDefault="0055522A" w:rsidP="004F0A08">
            <w:pPr>
              <w:pStyle w:val="aff6"/>
              <w:ind w:firstLine="0"/>
              <w:jc w:val="center"/>
              <w:rPr>
                <w:strike/>
                <w:sz w:val="20"/>
                <w:szCs w:val="20"/>
                <w:lang w:val="ru-RU"/>
              </w:rPr>
            </w:pPr>
            <w:r>
              <w:rPr>
                <w:sz w:val="20"/>
                <w:szCs w:val="20"/>
                <w:lang w:val="ru-RU"/>
              </w:rPr>
              <w:t>8</w:t>
            </w:r>
            <w:r w:rsidR="0064354C" w:rsidRPr="00A15D57">
              <w:rPr>
                <w:sz w:val="20"/>
                <w:szCs w:val="20"/>
                <w:lang w:val="ru-RU"/>
              </w:rPr>
              <w:t>0</w:t>
            </w:r>
          </w:p>
          <w:p w14:paraId="256C2CED" w14:textId="77777777" w:rsidR="004B3728" w:rsidRPr="00A15D57" w:rsidRDefault="004B3728" w:rsidP="004F0A08">
            <w:pPr>
              <w:pStyle w:val="aff6"/>
              <w:ind w:firstLine="0"/>
              <w:jc w:val="center"/>
              <w:rPr>
                <w:strike/>
                <w:sz w:val="20"/>
                <w:szCs w:val="20"/>
                <w:lang w:val="ru-RU"/>
              </w:rPr>
            </w:pPr>
          </w:p>
        </w:tc>
      </w:tr>
      <w:tr w:rsidR="004F0A08" w:rsidRPr="00A15D57" w14:paraId="1A06E23A" w14:textId="77777777" w:rsidTr="004244FC">
        <w:trPr>
          <w:cantSplit/>
          <w:trHeight w:val="30"/>
        </w:trPr>
        <w:tc>
          <w:tcPr>
            <w:tcW w:w="1550" w:type="dxa"/>
            <w:vMerge/>
            <w:shd w:val="clear" w:color="auto" w:fill="auto"/>
            <w:vAlign w:val="center"/>
            <w:hideMark/>
          </w:tcPr>
          <w:p w14:paraId="3674DD7D" w14:textId="77777777" w:rsidR="004F0A08" w:rsidRPr="00A15D57" w:rsidRDefault="004F0A08" w:rsidP="004F0A08">
            <w:pPr>
              <w:ind w:firstLine="0"/>
              <w:jc w:val="left"/>
              <w:rPr>
                <w:rFonts w:eastAsia="Times New Roman" w:cs="Times New Roman"/>
                <w:sz w:val="20"/>
                <w:szCs w:val="20"/>
                <w:lang w:bidi="en-US"/>
              </w:rPr>
            </w:pPr>
          </w:p>
        </w:tc>
        <w:tc>
          <w:tcPr>
            <w:tcW w:w="1842" w:type="dxa"/>
            <w:tcBorders>
              <w:bottom w:val="single" w:sz="8" w:space="0" w:color="000000" w:themeColor="text1"/>
            </w:tcBorders>
            <w:shd w:val="clear" w:color="auto" w:fill="auto"/>
            <w:hideMark/>
          </w:tcPr>
          <w:p w14:paraId="3C61D81B" w14:textId="0F5D9859" w:rsidR="00490BD1" w:rsidRPr="00A15D57" w:rsidRDefault="004F0A08" w:rsidP="004F0A08">
            <w:pPr>
              <w:pStyle w:val="aff6"/>
              <w:ind w:firstLine="0"/>
              <w:jc w:val="left"/>
              <w:rPr>
                <w:sz w:val="20"/>
                <w:szCs w:val="20"/>
                <w:lang w:val="ru-RU"/>
              </w:rPr>
            </w:pPr>
            <w:r w:rsidRPr="00A15D57">
              <w:rPr>
                <w:sz w:val="20"/>
                <w:szCs w:val="20"/>
                <w:lang w:val="ru-RU"/>
              </w:rPr>
              <w:t>Расчетный показатель максимально допустимого уровня территориальной доступности</w:t>
            </w:r>
          </w:p>
        </w:tc>
        <w:tc>
          <w:tcPr>
            <w:tcW w:w="3015" w:type="dxa"/>
            <w:shd w:val="clear" w:color="auto" w:fill="auto"/>
            <w:hideMark/>
          </w:tcPr>
          <w:p w14:paraId="10AC5988" w14:textId="77777777" w:rsidR="004F0A08" w:rsidRPr="00A15D57" w:rsidRDefault="004F0A08" w:rsidP="004F0A08">
            <w:pPr>
              <w:pStyle w:val="aff6"/>
              <w:ind w:firstLine="0"/>
              <w:jc w:val="left"/>
              <w:rPr>
                <w:sz w:val="20"/>
                <w:szCs w:val="20"/>
                <w:lang w:val="ru-RU"/>
              </w:rPr>
            </w:pPr>
            <w:r w:rsidRPr="00A15D57">
              <w:rPr>
                <w:sz w:val="20"/>
                <w:szCs w:val="20"/>
                <w:lang w:val="ru-RU"/>
              </w:rPr>
              <w:t>Пешеходная доступность, м</w:t>
            </w:r>
          </w:p>
        </w:tc>
        <w:tc>
          <w:tcPr>
            <w:tcW w:w="3260" w:type="dxa"/>
            <w:gridSpan w:val="5"/>
            <w:shd w:val="clear" w:color="auto" w:fill="auto"/>
            <w:hideMark/>
          </w:tcPr>
          <w:p w14:paraId="3EF36217" w14:textId="77777777" w:rsidR="004F0A08" w:rsidRPr="00A15D57" w:rsidRDefault="000D3F07" w:rsidP="004F0A08">
            <w:pPr>
              <w:pStyle w:val="aff6"/>
              <w:ind w:firstLine="0"/>
              <w:jc w:val="center"/>
              <w:rPr>
                <w:sz w:val="20"/>
                <w:szCs w:val="20"/>
                <w:lang w:val="ru-RU"/>
              </w:rPr>
            </w:pPr>
            <w:r w:rsidRPr="00A15D57">
              <w:rPr>
                <w:sz w:val="20"/>
                <w:szCs w:val="20"/>
                <w:lang w:val="ru-RU"/>
              </w:rPr>
              <w:t>1000</w:t>
            </w:r>
          </w:p>
        </w:tc>
      </w:tr>
      <w:tr w:rsidR="00210689" w:rsidRPr="00A15D57" w14:paraId="2E4BB096" w14:textId="77777777" w:rsidTr="004244FC">
        <w:trPr>
          <w:cantSplit/>
          <w:trHeight w:val="246"/>
        </w:trPr>
        <w:tc>
          <w:tcPr>
            <w:tcW w:w="1550" w:type="dxa"/>
            <w:vMerge w:val="restart"/>
            <w:shd w:val="clear" w:color="auto" w:fill="auto"/>
            <w:vAlign w:val="center"/>
          </w:tcPr>
          <w:p w14:paraId="152184B1" w14:textId="77777777" w:rsidR="00210689" w:rsidRPr="00A15D57" w:rsidRDefault="00210689" w:rsidP="004F0A08">
            <w:pPr>
              <w:ind w:firstLine="0"/>
              <w:jc w:val="left"/>
              <w:rPr>
                <w:rFonts w:eastAsia="Times New Roman" w:cs="Times New Roman"/>
                <w:sz w:val="20"/>
                <w:szCs w:val="20"/>
                <w:lang w:bidi="en-US"/>
              </w:rPr>
            </w:pPr>
            <w:r w:rsidRPr="00A15D57">
              <w:rPr>
                <w:rFonts w:eastAsia="Times New Roman" w:cs="Times New Roman"/>
                <w:sz w:val="20"/>
                <w:szCs w:val="20"/>
                <w:lang w:bidi="en-US"/>
              </w:rPr>
              <w:t>Объекты рекреационной инфраструктуры</w:t>
            </w:r>
          </w:p>
        </w:tc>
        <w:tc>
          <w:tcPr>
            <w:tcW w:w="1842" w:type="dxa"/>
            <w:vMerge w:val="restart"/>
            <w:shd w:val="clear" w:color="auto" w:fill="auto"/>
          </w:tcPr>
          <w:p w14:paraId="41EC47ED" w14:textId="77777777" w:rsidR="00210689" w:rsidRPr="00A15D57" w:rsidRDefault="00210689" w:rsidP="004F0A08">
            <w:pPr>
              <w:pStyle w:val="aff6"/>
              <w:ind w:firstLine="0"/>
              <w:jc w:val="left"/>
              <w:rPr>
                <w:sz w:val="20"/>
                <w:szCs w:val="20"/>
                <w:lang w:val="ru-RU"/>
              </w:rPr>
            </w:pPr>
            <w:r w:rsidRPr="00A15D57">
              <w:rPr>
                <w:sz w:val="20"/>
                <w:szCs w:val="20"/>
                <w:lang w:val="ru-RU"/>
              </w:rPr>
              <w:t>Расчетный показатель минимально допустимого уровня обеспеченности</w:t>
            </w:r>
          </w:p>
        </w:tc>
        <w:tc>
          <w:tcPr>
            <w:tcW w:w="3015" w:type="dxa"/>
            <w:vMerge w:val="restart"/>
            <w:shd w:val="clear" w:color="auto" w:fill="auto"/>
          </w:tcPr>
          <w:p w14:paraId="20902FD5" w14:textId="77777777" w:rsidR="00210689" w:rsidRPr="00A15D57" w:rsidRDefault="00210689" w:rsidP="004F0A08">
            <w:pPr>
              <w:pStyle w:val="aff6"/>
              <w:ind w:firstLine="0"/>
              <w:jc w:val="left"/>
              <w:rPr>
                <w:sz w:val="20"/>
                <w:szCs w:val="20"/>
                <w:lang w:val="ru-RU"/>
              </w:rPr>
            </w:pPr>
            <w:r w:rsidRPr="00A15D57">
              <w:rPr>
                <w:sz w:val="20"/>
                <w:szCs w:val="20"/>
                <w:lang w:val="ru-RU"/>
              </w:rPr>
              <w:t>Обеспеченность населения объектами рекреационной инфраструктуры:</w:t>
            </w:r>
          </w:p>
          <w:p w14:paraId="5687C4F6" w14:textId="77777777" w:rsidR="00210689" w:rsidRPr="00A15D57" w:rsidRDefault="00210689" w:rsidP="004F0A08">
            <w:pPr>
              <w:pStyle w:val="aff6"/>
              <w:ind w:firstLine="0"/>
              <w:jc w:val="left"/>
              <w:rPr>
                <w:sz w:val="20"/>
                <w:szCs w:val="20"/>
                <w:lang w:val="ru-RU"/>
              </w:rPr>
            </w:pPr>
          </w:p>
        </w:tc>
        <w:tc>
          <w:tcPr>
            <w:tcW w:w="1735" w:type="dxa"/>
            <w:tcBorders>
              <w:bottom w:val="single" w:sz="4" w:space="0" w:color="auto"/>
              <w:right w:val="single" w:sz="4" w:space="0" w:color="auto"/>
            </w:tcBorders>
            <w:shd w:val="clear" w:color="auto" w:fill="auto"/>
          </w:tcPr>
          <w:p w14:paraId="319BEF41" w14:textId="77777777" w:rsidR="00210689" w:rsidRPr="00A15D57" w:rsidRDefault="00BA2301" w:rsidP="006C3CE8">
            <w:pPr>
              <w:pStyle w:val="aff6"/>
              <w:ind w:firstLine="0"/>
              <w:jc w:val="left"/>
              <w:rPr>
                <w:sz w:val="20"/>
                <w:szCs w:val="20"/>
                <w:lang w:val="ru-RU"/>
              </w:rPr>
            </w:pPr>
            <w:r w:rsidRPr="00A15D57">
              <w:rPr>
                <w:sz w:val="20"/>
                <w:szCs w:val="20"/>
                <w:lang w:val="ru-RU"/>
              </w:rPr>
              <w:t>Универсальная спортивная площадка, площадь, кв.м на 1 человека</w:t>
            </w:r>
          </w:p>
        </w:tc>
        <w:tc>
          <w:tcPr>
            <w:tcW w:w="1525" w:type="dxa"/>
            <w:gridSpan w:val="4"/>
            <w:tcBorders>
              <w:left w:val="single" w:sz="4" w:space="0" w:color="auto"/>
              <w:bottom w:val="single" w:sz="4" w:space="0" w:color="auto"/>
            </w:tcBorders>
            <w:shd w:val="clear" w:color="auto" w:fill="auto"/>
          </w:tcPr>
          <w:p w14:paraId="46365AF1" w14:textId="77777777" w:rsidR="00210689" w:rsidRPr="00A15D57" w:rsidRDefault="00BA2301" w:rsidP="004F0A08">
            <w:pPr>
              <w:pStyle w:val="aff6"/>
              <w:ind w:firstLine="0"/>
              <w:jc w:val="center"/>
              <w:rPr>
                <w:sz w:val="20"/>
                <w:szCs w:val="20"/>
                <w:lang w:val="ru-RU"/>
              </w:rPr>
            </w:pPr>
            <w:r w:rsidRPr="00A15D57">
              <w:rPr>
                <w:sz w:val="20"/>
                <w:szCs w:val="20"/>
                <w:lang w:val="ru-RU"/>
              </w:rPr>
              <w:t>23</w:t>
            </w:r>
          </w:p>
        </w:tc>
      </w:tr>
      <w:tr w:rsidR="00210689" w:rsidRPr="00A15D57" w14:paraId="0393E1D8" w14:textId="77777777" w:rsidTr="004244FC">
        <w:trPr>
          <w:cantSplit/>
          <w:trHeight w:val="227"/>
        </w:trPr>
        <w:tc>
          <w:tcPr>
            <w:tcW w:w="1550" w:type="dxa"/>
            <w:vMerge/>
            <w:shd w:val="clear" w:color="auto" w:fill="auto"/>
            <w:vAlign w:val="center"/>
          </w:tcPr>
          <w:p w14:paraId="28C22696" w14:textId="77777777" w:rsidR="00210689" w:rsidRPr="00A15D57" w:rsidRDefault="00210689" w:rsidP="004F0A08">
            <w:pPr>
              <w:ind w:firstLine="0"/>
              <w:jc w:val="left"/>
              <w:rPr>
                <w:rFonts w:eastAsia="Times New Roman" w:cs="Times New Roman"/>
                <w:sz w:val="20"/>
                <w:szCs w:val="20"/>
                <w:lang w:bidi="en-US"/>
              </w:rPr>
            </w:pPr>
          </w:p>
        </w:tc>
        <w:tc>
          <w:tcPr>
            <w:tcW w:w="1842" w:type="dxa"/>
            <w:vMerge/>
            <w:shd w:val="clear" w:color="auto" w:fill="auto"/>
          </w:tcPr>
          <w:p w14:paraId="3B4F15E5" w14:textId="77777777" w:rsidR="00210689" w:rsidRPr="00A15D57" w:rsidRDefault="00210689" w:rsidP="004F0A08">
            <w:pPr>
              <w:pStyle w:val="aff6"/>
              <w:ind w:firstLine="0"/>
              <w:jc w:val="left"/>
              <w:rPr>
                <w:sz w:val="20"/>
                <w:szCs w:val="20"/>
                <w:lang w:val="ru-RU"/>
              </w:rPr>
            </w:pPr>
          </w:p>
        </w:tc>
        <w:tc>
          <w:tcPr>
            <w:tcW w:w="3015" w:type="dxa"/>
            <w:vMerge/>
            <w:shd w:val="clear" w:color="auto" w:fill="auto"/>
          </w:tcPr>
          <w:p w14:paraId="6407BE04" w14:textId="77777777" w:rsidR="00210689" w:rsidRPr="00A15D57" w:rsidRDefault="00210689" w:rsidP="004F0A08">
            <w:pPr>
              <w:pStyle w:val="aff6"/>
              <w:ind w:firstLine="0"/>
              <w:jc w:val="left"/>
              <w:rPr>
                <w:sz w:val="20"/>
                <w:szCs w:val="20"/>
                <w:lang w:val="ru-RU"/>
              </w:rPr>
            </w:pPr>
          </w:p>
        </w:tc>
        <w:tc>
          <w:tcPr>
            <w:tcW w:w="1735" w:type="dxa"/>
            <w:tcBorders>
              <w:top w:val="single" w:sz="4" w:space="0" w:color="auto"/>
              <w:bottom w:val="single" w:sz="4" w:space="0" w:color="auto"/>
              <w:right w:val="single" w:sz="4" w:space="0" w:color="auto"/>
            </w:tcBorders>
            <w:shd w:val="clear" w:color="auto" w:fill="auto"/>
          </w:tcPr>
          <w:p w14:paraId="181198C4" w14:textId="77777777" w:rsidR="00210689" w:rsidRPr="00A15D57" w:rsidRDefault="005D6C2B" w:rsidP="006C3CE8">
            <w:pPr>
              <w:pStyle w:val="aff6"/>
              <w:ind w:firstLine="0"/>
              <w:jc w:val="left"/>
              <w:rPr>
                <w:sz w:val="20"/>
                <w:szCs w:val="20"/>
                <w:lang w:val="ru-RU"/>
              </w:rPr>
            </w:pPr>
            <w:r w:rsidRPr="00A15D57">
              <w:rPr>
                <w:sz w:val="20"/>
                <w:szCs w:val="20"/>
                <w:lang w:val="ru-RU"/>
              </w:rPr>
              <w:t>Дистанция (велодорожка), длина, м на 1 человека</w:t>
            </w:r>
          </w:p>
        </w:tc>
        <w:tc>
          <w:tcPr>
            <w:tcW w:w="1525" w:type="dxa"/>
            <w:gridSpan w:val="4"/>
            <w:tcBorders>
              <w:top w:val="single" w:sz="4" w:space="0" w:color="auto"/>
              <w:left w:val="single" w:sz="4" w:space="0" w:color="auto"/>
              <w:bottom w:val="single" w:sz="4" w:space="0" w:color="auto"/>
            </w:tcBorders>
            <w:shd w:val="clear" w:color="auto" w:fill="auto"/>
          </w:tcPr>
          <w:p w14:paraId="761E4D99" w14:textId="77777777" w:rsidR="00210689" w:rsidRPr="00A15D57" w:rsidRDefault="005D6C2B" w:rsidP="004F0A08">
            <w:pPr>
              <w:pStyle w:val="aff6"/>
              <w:ind w:firstLine="0"/>
              <w:jc w:val="center"/>
              <w:rPr>
                <w:sz w:val="20"/>
                <w:szCs w:val="20"/>
                <w:lang w:val="ru-RU"/>
              </w:rPr>
            </w:pPr>
            <w:r w:rsidRPr="00A15D57">
              <w:rPr>
                <w:sz w:val="20"/>
                <w:szCs w:val="20"/>
                <w:lang w:val="ru-RU"/>
              </w:rPr>
              <w:t>60</w:t>
            </w:r>
          </w:p>
        </w:tc>
      </w:tr>
      <w:tr w:rsidR="00210689" w:rsidRPr="00A15D57" w14:paraId="50419AA9" w14:textId="77777777" w:rsidTr="004244FC">
        <w:trPr>
          <w:cantSplit/>
          <w:trHeight w:val="197"/>
        </w:trPr>
        <w:tc>
          <w:tcPr>
            <w:tcW w:w="1550" w:type="dxa"/>
            <w:vMerge/>
            <w:shd w:val="clear" w:color="auto" w:fill="auto"/>
            <w:vAlign w:val="center"/>
          </w:tcPr>
          <w:p w14:paraId="5B4BC74D" w14:textId="77777777" w:rsidR="00210689" w:rsidRPr="00A15D57" w:rsidRDefault="00210689" w:rsidP="004F0A08">
            <w:pPr>
              <w:ind w:firstLine="0"/>
              <w:jc w:val="left"/>
              <w:rPr>
                <w:rFonts w:eastAsia="Times New Roman" w:cs="Times New Roman"/>
                <w:sz w:val="20"/>
                <w:szCs w:val="20"/>
                <w:lang w:bidi="en-US"/>
              </w:rPr>
            </w:pPr>
          </w:p>
        </w:tc>
        <w:tc>
          <w:tcPr>
            <w:tcW w:w="1842" w:type="dxa"/>
            <w:vMerge/>
            <w:shd w:val="clear" w:color="auto" w:fill="auto"/>
          </w:tcPr>
          <w:p w14:paraId="0529B8C8" w14:textId="77777777" w:rsidR="00210689" w:rsidRPr="00A15D57" w:rsidRDefault="00210689" w:rsidP="004F0A08">
            <w:pPr>
              <w:pStyle w:val="aff6"/>
              <w:ind w:firstLine="0"/>
              <w:jc w:val="left"/>
              <w:rPr>
                <w:sz w:val="20"/>
                <w:szCs w:val="20"/>
                <w:lang w:val="ru-RU"/>
              </w:rPr>
            </w:pPr>
          </w:p>
        </w:tc>
        <w:tc>
          <w:tcPr>
            <w:tcW w:w="3015" w:type="dxa"/>
            <w:vMerge/>
            <w:shd w:val="clear" w:color="auto" w:fill="auto"/>
          </w:tcPr>
          <w:p w14:paraId="2CA28209" w14:textId="77777777" w:rsidR="00210689" w:rsidRPr="00A15D57" w:rsidRDefault="00210689" w:rsidP="004F0A08">
            <w:pPr>
              <w:pStyle w:val="aff6"/>
              <w:ind w:firstLine="0"/>
              <w:jc w:val="left"/>
              <w:rPr>
                <w:sz w:val="20"/>
                <w:szCs w:val="20"/>
                <w:lang w:val="ru-RU"/>
              </w:rPr>
            </w:pPr>
          </w:p>
        </w:tc>
        <w:tc>
          <w:tcPr>
            <w:tcW w:w="1735" w:type="dxa"/>
            <w:tcBorders>
              <w:top w:val="single" w:sz="4" w:space="0" w:color="auto"/>
              <w:bottom w:val="single" w:sz="4" w:space="0" w:color="auto"/>
              <w:right w:val="single" w:sz="4" w:space="0" w:color="auto"/>
            </w:tcBorders>
            <w:shd w:val="clear" w:color="auto" w:fill="auto"/>
          </w:tcPr>
          <w:p w14:paraId="716361A4" w14:textId="77777777" w:rsidR="00210689" w:rsidRPr="00A15D57" w:rsidRDefault="00BB68E8" w:rsidP="006C3CE8">
            <w:pPr>
              <w:pStyle w:val="aff6"/>
              <w:ind w:firstLine="0"/>
              <w:jc w:val="left"/>
              <w:rPr>
                <w:sz w:val="20"/>
                <w:szCs w:val="20"/>
                <w:lang w:val="ru-RU"/>
              </w:rPr>
            </w:pPr>
            <w:r w:rsidRPr="00A15D57">
              <w:rPr>
                <w:sz w:val="20"/>
                <w:szCs w:val="20"/>
                <w:lang w:val="ru-RU"/>
              </w:rPr>
              <w:t>Спот (плаза начального уровня), количество человек на одну фигуру</w:t>
            </w:r>
          </w:p>
        </w:tc>
        <w:tc>
          <w:tcPr>
            <w:tcW w:w="1525" w:type="dxa"/>
            <w:gridSpan w:val="4"/>
            <w:tcBorders>
              <w:top w:val="single" w:sz="4" w:space="0" w:color="auto"/>
              <w:left w:val="single" w:sz="4" w:space="0" w:color="auto"/>
              <w:bottom w:val="single" w:sz="4" w:space="0" w:color="auto"/>
            </w:tcBorders>
            <w:shd w:val="clear" w:color="auto" w:fill="auto"/>
          </w:tcPr>
          <w:p w14:paraId="0CA5D0A2" w14:textId="77777777" w:rsidR="00210689" w:rsidRPr="00A15D57" w:rsidRDefault="00BB68E8" w:rsidP="004F0A08">
            <w:pPr>
              <w:pStyle w:val="aff6"/>
              <w:ind w:firstLine="0"/>
              <w:jc w:val="center"/>
              <w:rPr>
                <w:sz w:val="20"/>
                <w:szCs w:val="20"/>
                <w:lang w:val="ru-RU"/>
              </w:rPr>
            </w:pPr>
            <w:r w:rsidRPr="00A15D57">
              <w:rPr>
                <w:sz w:val="20"/>
                <w:szCs w:val="20"/>
                <w:lang w:val="ru-RU"/>
              </w:rPr>
              <w:t>2</w:t>
            </w:r>
          </w:p>
        </w:tc>
      </w:tr>
      <w:tr w:rsidR="00210689" w:rsidRPr="00A15D57" w14:paraId="5180265D" w14:textId="77777777" w:rsidTr="004244FC">
        <w:trPr>
          <w:cantSplit/>
          <w:trHeight w:val="92"/>
        </w:trPr>
        <w:tc>
          <w:tcPr>
            <w:tcW w:w="1550" w:type="dxa"/>
            <w:vMerge/>
            <w:shd w:val="clear" w:color="auto" w:fill="auto"/>
            <w:vAlign w:val="center"/>
          </w:tcPr>
          <w:p w14:paraId="7FD72DFE" w14:textId="77777777" w:rsidR="00210689" w:rsidRPr="00A15D57" w:rsidRDefault="00210689" w:rsidP="004F0A08">
            <w:pPr>
              <w:ind w:firstLine="0"/>
              <w:jc w:val="left"/>
              <w:rPr>
                <w:rFonts w:eastAsia="Times New Roman" w:cs="Times New Roman"/>
                <w:sz w:val="20"/>
                <w:szCs w:val="20"/>
                <w:lang w:bidi="en-US"/>
              </w:rPr>
            </w:pPr>
          </w:p>
        </w:tc>
        <w:tc>
          <w:tcPr>
            <w:tcW w:w="1842" w:type="dxa"/>
            <w:vMerge/>
            <w:shd w:val="clear" w:color="auto" w:fill="auto"/>
          </w:tcPr>
          <w:p w14:paraId="7D0C58FD" w14:textId="77777777" w:rsidR="00210689" w:rsidRPr="00A15D57" w:rsidRDefault="00210689" w:rsidP="004F0A08">
            <w:pPr>
              <w:pStyle w:val="aff6"/>
              <w:ind w:firstLine="0"/>
              <w:jc w:val="left"/>
              <w:rPr>
                <w:sz w:val="20"/>
                <w:szCs w:val="20"/>
                <w:lang w:val="ru-RU"/>
              </w:rPr>
            </w:pPr>
          </w:p>
        </w:tc>
        <w:tc>
          <w:tcPr>
            <w:tcW w:w="3015" w:type="dxa"/>
            <w:vMerge/>
            <w:shd w:val="clear" w:color="auto" w:fill="auto"/>
          </w:tcPr>
          <w:p w14:paraId="5DBEDB84" w14:textId="77777777" w:rsidR="00210689" w:rsidRPr="00A15D57" w:rsidRDefault="00210689" w:rsidP="004F0A08">
            <w:pPr>
              <w:pStyle w:val="aff6"/>
              <w:ind w:firstLine="0"/>
              <w:jc w:val="left"/>
              <w:rPr>
                <w:sz w:val="20"/>
                <w:szCs w:val="20"/>
                <w:lang w:val="ru-RU"/>
              </w:rPr>
            </w:pPr>
          </w:p>
        </w:tc>
        <w:tc>
          <w:tcPr>
            <w:tcW w:w="1735" w:type="dxa"/>
            <w:tcBorders>
              <w:top w:val="single" w:sz="4" w:space="0" w:color="auto"/>
              <w:bottom w:val="single" w:sz="4" w:space="0" w:color="auto"/>
              <w:right w:val="single" w:sz="4" w:space="0" w:color="auto"/>
            </w:tcBorders>
            <w:shd w:val="clear" w:color="auto" w:fill="auto"/>
          </w:tcPr>
          <w:p w14:paraId="7DF84FA9" w14:textId="14AA4A0E" w:rsidR="00FE1B61" w:rsidRPr="00A15D57" w:rsidRDefault="009F3DF6" w:rsidP="006C3CE8">
            <w:pPr>
              <w:pStyle w:val="aff6"/>
              <w:ind w:firstLine="0"/>
              <w:jc w:val="left"/>
              <w:rPr>
                <w:sz w:val="20"/>
                <w:szCs w:val="20"/>
                <w:lang w:val="ru-RU"/>
              </w:rPr>
            </w:pPr>
            <w:r w:rsidRPr="00A15D57">
              <w:rPr>
                <w:sz w:val="20"/>
                <w:szCs w:val="20"/>
                <w:lang w:val="ru-RU"/>
              </w:rPr>
              <w:t>Площадка с тренажерами, количество человек на снаряд</w:t>
            </w:r>
          </w:p>
        </w:tc>
        <w:tc>
          <w:tcPr>
            <w:tcW w:w="1525" w:type="dxa"/>
            <w:gridSpan w:val="4"/>
            <w:tcBorders>
              <w:top w:val="single" w:sz="4" w:space="0" w:color="auto"/>
              <w:left w:val="single" w:sz="4" w:space="0" w:color="auto"/>
              <w:bottom w:val="single" w:sz="4" w:space="0" w:color="auto"/>
            </w:tcBorders>
            <w:shd w:val="clear" w:color="auto" w:fill="auto"/>
          </w:tcPr>
          <w:p w14:paraId="3A14F823" w14:textId="77777777" w:rsidR="00210689" w:rsidRPr="00A15D57" w:rsidRDefault="009F3DF6" w:rsidP="004F0A08">
            <w:pPr>
              <w:pStyle w:val="aff6"/>
              <w:ind w:firstLine="0"/>
              <w:jc w:val="center"/>
              <w:rPr>
                <w:sz w:val="20"/>
                <w:szCs w:val="20"/>
                <w:lang w:val="ru-RU"/>
              </w:rPr>
            </w:pPr>
            <w:r w:rsidRPr="00A15D57">
              <w:rPr>
                <w:sz w:val="20"/>
                <w:szCs w:val="20"/>
                <w:lang w:val="ru-RU"/>
              </w:rPr>
              <w:t>1</w:t>
            </w:r>
          </w:p>
        </w:tc>
      </w:tr>
      <w:tr w:rsidR="00210689" w:rsidRPr="00A15D57" w14:paraId="478B1F7E" w14:textId="77777777" w:rsidTr="004244FC">
        <w:trPr>
          <w:cantSplit/>
          <w:trHeight w:val="128"/>
        </w:trPr>
        <w:tc>
          <w:tcPr>
            <w:tcW w:w="1550" w:type="dxa"/>
            <w:vMerge/>
            <w:shd w:val="clear" w:color="auto" w:fill="auto"/>
            <w:vAlign w:val="center"/>
          </w:tcPr>
          <w:p w14:paraId="3C4C9AD9" w14:textId="77777777" w:rsidR="00210689" w:rsidRPr="00A15D57" w:rsidRDefault="00210689" w:rsidP="004F0A08">
            <w:pPr>
              <w:ind w:firstLine="0"/>
              <w:jc w:val="left"/>
              <w:rPr>
                <w:rFonts w:eastAsia="Times New Roman" w:cs="Times New Roman"/>
                <w:sz w:val="20"/>
                <w:szCs w:val="20"/>
                <w:lang w:bidi="en-US"/>
              </w:rPr>
            </w:pPr>
          </w:p>
        </w:tc>
        <w:tc>
          <w:tcPr>
            <w:tcW w:w="1842" w:type="dxa"/>
            <w:vMerge/>
            <w:tcBorders>
              <w:bottom w:val="single" w:sz="4" w:space="0" w:color="auto"/>
            </w:tcBorders>
            <w:shd w:val="clear" w:color="auto" w:fill="auto"/>
          </w:tcPr>
          <w:p w14:paraId="61DD413C" w14:textId="77777777" w:rsidR="00210689" w:rsidRPr="00A15D57" w:rsidRDefault="00210689" w:rsidP="004F0A08">
            <w:pPr>
              <w:pStyle w:val="aff6"/>
              <w:ind w:firstLine="0"/>
              <w:jc w:val="left"/>
              <w:rPr>
                <w:sz w:val="20"/>
                <w:szCs w:val="20"/>
                <w:lang w:val="ru-RU"/>
              </w:rPr>
            </w:pPr>
          </w:p>
        </w:tc>
        <w:tc>
          <w:tcPr>
            <w:tcW w:w="3015" w:type="dxa"/>
            <w:vMerge/>
            <w:tcBorders>
              <w:bottom w:val="single" w:sz="4" w:space="0" w:color="auto"/>
            </w:tcBorders>
            <w:shd w:val="clear" w:color="auto" w:fill="auto"/>
          </w:tcPr>
          <w:p w14:paraId="001C82CD" w14:textId="77777777" w:rsidR="00210689" w:rsidRPr="00A15D57" w:rsidRDefault="00210689" w:rsidP="004F0A08">
            <w:pPr>
              <w:pStyle w:val="aff6"/>
              <w:ind w:firstLine="0"/>
              <w:jc w:val="left"/>
              <w:rPr>
                <w:sz w:val="20"/>
                <w:szCs w:val="20"/>
                <w:lang w:val="ru-RU"/>
              </w:rPr>
            </w:pPr>
          </w:p>
        </w:tc>
        <w:tc>
          <w:tcPr>
            <w:tcW w:w="1735" w:type="dxa"/>
            <w:tcBorders>
              <w:top w:val="single" w:sz="4" w:space="0" w:color="auto"/>
              <w:bottom w:val="single" w:sz="4" w:space="0" w:color="auto"/>
              <w:right w:val="single" w:sz="4" w:space="0" w:color="auto"/>
            </w:tcBorders>
            <w:shd w:val="clear" w:color="auto" w:fill="auto"/>
          </w:tcPr>
          <w:p w14:paraId="60D2AA71" w14:textId="63E7A5A5" w:rsidR="00FE1B61" w:rsidRPr="00A15D57" w:rsidRDefault="00126BFD" w:rsidP="006C3CE8">
            <w:pPr>
              <w:pStyle w:val="aff6"/>
              <w:ind w:firstLine="0"/>
              <w:jc w:val="left"/>
              <w:rPr>
                <w:sz w:val="20"/>
                <w:szCs w:val="20"/>
                <w:lang w:val="ru-RU"/>
              </w:rPr>
            </w:pPr>
            <w:r w:rsidRPr="00A15D57">
              <w:rPr>
                <w:sz w:val="20"/>
                <w:szCs w:val="20"/>
                <w:lang w:val="ru-RU"/>
              </w:rPr>
              <w:t>Каток (сезонный), площадь, кв.м на 1 человека</w:t>
            </w:r>
          </w:p>
        </w:tc>
        <w:tc>
          <w:tcPr>
            <w:tcW w:w="1525" w:type="dxa"/>
            <w:gridSpan w:val="4"/>
            <w:tcBorders>
              <w:top w:val="single" w:sz="4" w:space="0" w:color="auto"/>
              <w:left w:val="single" w:sz="4" w:space="0" w:color="auto"/>
              <w:bottom w:val="single" w:sz="4" w:space="0" w:color="auto"/>
            </w:tcBorders>
            <w:shd w:val="clear" w:color="auto" w:fill="auto"/>
          </w:tcPr>
          <w:p w14:paraId="0CE1A532" w14:textId="77777777" w:rsidR="00210689" w:rsidRPr="00A15D57" w:rsidRDefault="00126BFD" w:rsidP="004F0A08">
            <w:pPr>
              <w:pStyle w:val="aff6"/>
              <w:ind w:firstLine="0"/>
              <w:jc w:val="center"/>
              <w:rPr>
                <w:sz w:val="20"/>
                <w:szCs w:val="20"/>
                <w:lang w:val="ru-RU"/>
              </w:rPr>
            </w:pPr>
            <w:r w:rsidRPr="00A15D57">
              <w:rPr>
                <w:sz w:val="20"/>
                <w:szCs w:val="20"/>
                <w:lang w:val="ru-RU"/>
              </w:rPr>
              <w:t>15</w:t>
            </w:r>
          </w:p>
        </w:tc>
      </w:tr>
      <w:tr w:rsidR="00210689" w:rsidRPr="00A15D57" w14:paraId="398C3A0F" w14:textId="77777777" w:rsidTr="004244FC">
        <w:trPr>
          <w:cantSplit/>
          <w:trHeight w:val="138"/>
        </w:trPr>
        <w:tc>
          <w:tcPr>
            <w:tcW w:w="1550" w:type="dxa"/>
            <w:vMerge/>
            <w:shd w:val="clear" w:color="auto" w:fill="auto"/>
            <w:vAlign w:val="center"/>
          </w:tcPr>
          <w:p w14:paraId="3F4404AF" w14:textId="77777777" w:rsidR="00210689" w:rsidRPr="00A15D57" w:rsidRDefault="00210689" w:rsidP="004F0A08">
            <w:pPr>
              <w:ind w:firstLine="0"/>
              <w:jc w:val="left"/>
              <w:rPr>
                <w:rFonts w:eastAsia="Times New Roman" w:cs="Times New Roman"/>
                <w:sz w:val="20"/>
                <w:szCs w:val="20"/>
                <w:lang w:bidi="en-US"/>
              </w:rPr>
            </w:pPr>
          </w:p>
        </w:tc>
        <w:tc>
          <w:tcPr>
            <w:tcW w:w="1842" w:type="dxa"/>
            <w:tcBorders>
              <w:top w:val="single" w:sz="4" w:space="0" w:color="auto"/>
              <w:bottom w:val="single" w:sz="4" w:space="0" w:color="auto"/>
            </w:tcBorders>
            <w:shd w:val="clear" w:color="auto" w:fill="auto"/>
          </w:tcPr>
          <w:p w14:paraId="2F74743C" w14:textId="48CA8B60" w:rsidR="00490BD1" w:rsidRPr="00A15D57" w:rsidRDefault="00E8396C" w:rsidP="00E8396C">
            <w:pPr>
              <w:pStyle w:val="aff6"/>
              <w:ind w:firstLine="0"/>
              <w:jc w:val="left"/>
              <w:rPr>
                <w:sz w:val="20"/>
                <w:szCs w:val="20"/>
                <w:lang w:val="ru-RU"/>
              </w:rPr>
            </w:pPr>
            <w:r w:rsidRPr="00A15D57">
              <w:rPr>
                <w:sz w:val="20"/>
                <w:szCs w:val="20"/>
                <w:lang w:val="ru-RU"/>
              </w:rPr>
              <w:t>Расчетный показатель максимально допустимого уровня территориальной доступности</w:t>
            </w:r>
          </w:p>
        </w:tc>
        <w:tc>
          <w:tcPr>
            <w:tcW w:w="3015" w:type="dxa"/>
            <w:tcBorders>
              <w:top w:val="single" w:sz="4" w:space="0" w:color="auto"/>
              <w:bottom w:val="single" w:sz="4" w:space="0" w:color="auto"/>
            </w:tcBorders>
            <w:shd w:val="clear" w:color="auto" w:fill="auto"/>
          </w:tcPr>
          <w:p w14:paraId="219BE04A" w14:textId="77777777" w:rsidR="00210689" w:rsidRPr="00A15D57" w:rsidRDefault="00E8396C" w:rsidP="00E8396C">
            <w:pPr>
              <w:pStyle w:val="aff6"/>
              <w:ind w:firstLine="0"/>
              <w:jc w:val="left"/>
              <w:rPr>
                <w:sz w:val="20"/>
                <w:szCs w:val="20"/>
                <w:lang w:val="ru-RU"/>
              </w:rPr>
            </w:pPr>
            <w:r w:rsidRPr="00A15D57">
              <w:rPr>
                <w:sz w:val="20"/>
                <w:szCs w:val="20"/>
                <w:lang w:val="ru-RU"/>
              </w:rPr>
              <w:t xml:space="preserve">Пешеходная доступность, м </w:t>
            </w:r>
          </w:p>
          <w:p w14:paraId="73F83D16" w14:textId="77777777" w:rsidR="00855EC3" w:rsidRPr="00A15D57" w:rsidRDefault="00855EC3" w:rsidP="00E8396C">
            <w:pPr>
              <w:pStyle w:val="aff6"/>
              <w:ind w:firstLine="0"/>
              <w:jc w:val="left"/>
              <w:rPr>
                <w:sz w:val="20"/>
                <w:szCs w:val="20"/>
                <w:lang w:val="ru-RU"/>
              </w:rPr>
            </w:pPr>
            <w:r w:rsidRPr="00A15D57">
              <w:rPr>
                <w:sz w:val="20"/>
                <w:szCs w:val="20"/>
                <w:lang w:val="ru-RU"/>
              </w:rPr>
              <w:t>Пешеходная доступность, мин</w:t>
            </w:r>
          </w:p>
        </w:tc>
        <w:tc>
          <w:tcPr>
            <w:tcW w:w="3260" w:type="dxa"/>
            <w:gridSpan w:val="5"/>
            <w:tcBorders>
              <w:top w:val="single" w:sz="4" w:space="0" w:color="auto"/>
            </w:tcBorders>
            <w:shd w:val="clear" w:color="auto" w:fill="auto"/>
          </w:tcPr>
          <w:p w14:paraId="154C7CC4" w14:textId="77777777" w:rsidR="00210689" w:rsidRPr="00A15D57" w:rsidRDefault="00E8396C" w:rsidP="004F0A08">
            <w:pPr>
              <w:pStyle w:val="aff6"/>
              <w:ind w:firstLine="0"/>
              <w:jc w:val="center"/>
              <w:rPr>
                <w:sz w:val="20"/>
                <w:szCs w:val="20"/>
                <w:lang w:val="ru-RU"/>
              </w:rPr>
            </w:pPr>
            <w:r w:rsidRPr="00A15D57">
              <w:rPr>
                <w:sz w:val="20"/>
                <w:szCs w:val="20"/>
                <w:lang w:val="ru-RU"/>
              </w:rPr>
              <w:t>1000</w:t>
            </w:r>
          </w:p>
          <w:p w14:paraId="6D784216" w14:textId="77777777" w:rsidR="00855EC3" w:rsidRPr="00A15D57" w:rsidRDefault="00855EC3" w:rsidP="004F0A08">
            <w:pPr>
              <w:pStyle w:val="aff6"/>
              <w:ind w:firstLine="0"/>
              <w:jc w:val="center"/>
              <w:rPr>
                <w:sz w:val="20"/>
                <w:szCs w:val="20"/>
                <w:lang w:val="ru-RU"/>
              </w:rPr>
            </w:pPr>
            <w:r w:rsidRPr="00A15D57">
              <w:rPr>
                <w:sz w:val="20"/>
                <w:szCs w:val="20"/>
                <w:lang w:val="ru-RU"/>
              </w:rPr>
              <w:t>Не более 15 мин</w:t>
            </w:r>
          </w:p>
        </w:tc>
      </w:tr>
      <w:tr w:rsidR="00683651" w:rsidRPr="00A15D57" w14:paraId="72478FFD" w14:textId="77777777" w:rsidTr="004244FC">
        <w:trPr>
          <w:cantSplit/>
          <w:trHeight w:val="959"/>
        </w:trPr>
        <w:tc>
          <w:tcPr>
            <w:tcW w:w="1550" w:type="dxa"/>
            <w:vMerge w:val="restart"/>
            <w:shd w:val="clear" w:color="auto" w:fill="auto"/>
            <w:vAlign w:val="center"/>
          </w:tcPr>
          <w:p w14:paraId="539C12DC" w14:textId="30D92AD4" w:rsidR="00683651" w:rsidRPr="00A15D57" w:rsidRDefault="00683651" w:rsidP="004F0A08">
            <w:pPr>
              <w:ind w:firstLine="0"/>
              <w:jc w:val="left"/>
              <w:rPr>
                <w:rFonts w:eastAsia="Times New Roman" w:cs="Times New Roman"/>
                <w:sz w:val="20"/>
                <w:szCs w:val="20"/>
                <w:lang w:bidi="en-US"/>
              </w:rPr>
            </w:pPr>
            <w:r w:rsidRPr="00A15D57">
              <w:rPr>
                <w:rFonts w:eastAsia="Times New Roman" w:cs="Times New Roman"/>
                <w:sz w:val="20"/>
                <w:szCs w:val="20"/>
                <w:lang w:bidi="en-US"/>
              </w:rPr>
              <w:t>Физкультурно</w:t>
            </w:r>
            <w:r w:rsidR="006802A2">
              <w:rPr>
                <w:rFonts w:eastAsia="Times New Roman" w:cs="Times New Roman"/>
                <w:sz w:val="20"/>
                <w:szCs w:val="20"/>
                <w:lang w:bidi="en-US"/>
              </w:rPr>
              <w:t>-</w:t>
            </w:r>
            <w:r w:rsidRPr="00A15D57">
              <w:rPr>
                <w:rFonts w:eastAsia="Times New Roman" w:cs="Times New Roman"/>
                <w:sz w:val="20"/>
                <w:szCs w:val="20"/>
                <w:lang w:bidi="en-US"/>
              </w:rPr>
              <w:t>оздоровительные комплексы открытого типа (ФОКОТ)</w:t>
            </w:r>
          </w:p>
        </w:tc>
        <w:tc>
          <w:tcPr>
            <w:tcW w:w="1842" w:type="dxa"/>
            <w:tcBorders>
              <w:top w:val="single" w:sz="4" w:space="0" w:color="auto"/>
            </w:tcBorders>
            <w:shd w:val="clear" w:color="auto" w:fill="auto"/>
          </w:tcPr>
          <w:p w14:paraId="17F3539F" w14:textId="1D51B2F3" w:rsidR="00683651" w:rsidRPr="00A15D57" w:rsidRDefault="00683651" w:rsidP="0026288C">
            <w:pPr>
              <w:pStyle w:val="aff6"/>
              <w:ind w:firstLine="0"/>
              <w:jc w:val="left"/>
              <w:rPr>
                <w:sz w:val="20"/>
                <w:szCs w:val="20"/>
                <w:lang w:val="ru-RU"/>
              </w:rPr>
            </w:pPr>
            <w:r w:rsidRPr="00A15D57">
              <w:rPr>
                <w:sz w:val="20"/>
                <w:szCs w:val="20"/>
                <w:lang w:val="ru-RU"/>
              </w:rPr>
              <w:t>Расчетный показатель минимально допустимого уровня обеспеченности</w:t>
            </w:r>
          </w:p>
        </w:tc>
        <w:tc>
          <w:tcPr>
            <w:tcW w:w="3015" w:type="dxa"/>
            <w:tcBorders>
              <w:top w:val="single" w:sz="4" w:space="0" w:color="auto"/>
            </w:tcBorders>
            <w:shd w:val="clear" w:color="auto" w:fill="auto"/>
          </w:tcPr>
          <w:p w14:paraId="6CDBC1F1" w14:textId="77777777" w:rsidR="00683651" w:rsidRPr="00A15D57" w:rsidRDefault="00683651" w:rsidP="00E8396C">
            <w:pPr>
              <w:pStyle w:val="aff6"/>
              <w:ind w:firstLine="0"/>
              <w:jc w:val="left"/>
              <w:rPr>
                <w:sz w:val="20"/>
                <w:szCs w:val="20"/>
                <w:lang w:val="ru-RU"/>
              </w:rPr>
            </w:pPr>
            <w:r w:rsidRPr="00A15D57">
              <w:rPr>
                <w:sz w:val="20"/>
                <w:szCs w:val="20"/>
                <w:lang w:val="ru-RU"/>
              </w:rPr>
              <w:t>Количество ФОКОТ, ед.</w:t>
            </w:r>
          </w:p>
        </w:tc>
        <w:tc>
          <w:tcPr>
            <w:tcW w:w="1775" w:type="dxa"/>
            <w:gridSpan w:val="3"/>
            <w:tcBorders>
              <w:top w:val="single" w:sz="4" w:space="0" w:color="auto"/>
              <w:right w:val="single" w:sz="4" w:space="0" w:color="auto"/>
            </w:tcBorders>
            <w:shd w:val="clear" w:color="auto" w:fill="auto"/>
          </w:tcPr>
          <w:p w14:paraId="45AC29D2" w14:textId="77777777" w:rsidR="00683651" w:rsidRPr="00A15D57" w:rsidRDefault="00683651" w:rsidP="00AF55BA">
            <w:pPr>
              <w:pStyle w:val="aff6"/>
              <w:ind w:firstLine="0"/>
              <w:rPr>
                <w:i/>
                <w:iCs/>
                <w:sz w:val="20"/>
                <w:szCs w:val="20"/>
                <w:lang w:val="ru-RU"/>
              </w:rPr>
            </w:pPr>
            <w:r w:rsidRPr="00A15D57">
              <w:rPr>
                <w:sz w:val="20"/>
                <w:szCs w:val="20"/>
                <w:lang w:val="ru-RU"/>
              </w:rPr>
              <w:t>Населенные пункты с численностью населения свыше 500 чел.</w:t>
            </w:r>
          </w:p>
        </w:tc>
        <w:tc>
          <w:tcPr>
            <w:tcW w:w="1485" w:type="dxa"/>
            <w:gridSpan w:val="2"/>
            <w:tcBorders>
              <w:top w:val="single" w:sz="4" w:space="0" w:color="auto"/>
              <w:left w:val="single" w:sz="4" w:space="0" w:color="auto"/>
            </w:tcBorders>
            <w:shd w:val="clear" w:color="auto" w:fill="auto"/>
          </w:tcPr>
          <w:p w14:paraId="78CD2D16" w14:textId="77777777" w:rsidR="00683651" w:rsidRPr="00A15D57" w:rsidRDefault="00683651" w:rsidP="00683651">
            <w:pPr>
              <w:pStyle w:val="aff6"/>
              <w:rPr>
                <w:sz w:val="20"/>
                <w:szCs w:val="20"/>
                <w:lang w:val="ru-RU"/>
              </w:rPr>
            </w:pPr>
            <w:r w:rsidRPr="00A15D57">
              <w:rPr>
                <w:sz w:val="20"/>
                <w:szCs w:val="20"/>
                <w:lang w:val="ru-RU"/>
              </w:rPr>
              <w:t>1</w:t>
            </w:r>
          </w:p>
        </w:tc>
      </w:tr>
      <w:tr w:rsidR="00546B8D" w:rsidRPr="00A15D57" w14:paraId="3B3CF5F9" w14:textId="77777777" w:rsidTr="004244FC">
        <w:trPr>
          <w:cantSplit/>
          <w:trHeight w:val="802"/>
        </w:trPr>
        <w:tc>
          <w:tcPr>
            <w:tcW w:w="1550" w:type="dxa"/>
            <w:vMerge/>
            <w:tcBorders>
              <w:bottom w:val="single" w:sz="8" w:space="0" w:color="000000" w:themeColor="text1"/>
            </w:tcBorders>
            <w:shd w:val="clear" w:color="auto" w:fill="auto"/>
            <w:vAlign w:val="center"/>
          </w:tcPr>
          <w:p w14:paraId="3E6BC570" w14:textId="77777777" w:rsidR="00546B8D" w:rsidRPr="00A15D57" w:rsidRDefault="00546B8D" w:rsidP="00546B8D">
            <w:pPr>
              <w:ind w:firstLine="0"/>
              <w:jc w:val="left"/>
              <w:rPr>
                <w:rFonts w:eastAsia="Times New Roman" w:cs="Times New Roman"/>
                <w:sz w:val="20"/>
                <w:szCs w:val="20"/>
                <w:lang w:bidi="en-US"/>
              </w:rPr>
            </w:pPr>
          </w:p>
        </w:tc>
        <w:tc>
          <w:tcPr>
            <w:tcW w:w="1842" w:type="dxa"/>
            <w:tcBorders>
              <w:top w:val="single" w:sz="4" w:space="0" w:color="auto"/>
              <w:bottom w:val="single" w:sz="8" w:space="0" w:color="000000" w:themeColor="text1"/>
            </w:tcBorders>
            <w:shd w:val="clear" w:color="auto" w:fill="auto"/>
          </w:tcPr>
          <w:p w14:paraId="47821C26" w14:textId="624ADC48" w:rsidR="00490BD1" w:rsidRPr="00A15D57" w:rsidRDefault="00546B8D" w:rsidP="00C64CBA">
            <w:pPr>
              <w:pStyle w:val="aff6"/>
              <w:spacing w:after="120"/>
              <w:ind w:firstLine="0"/>
              <w:jc w:val="left"/>
              <w:rPr>
                <w:sz w:val="20"/>
                <w:szCs w:val="20"/>
                <w:lang w:val="ru-RU"/>
              </w:rPr>
            </w:pPr>
            <w:r w:rsidRPr="00A15D57">
              <w:rPr>
                <w:sz w:val="20"/>
                <w:szCs w:val="20"/>
                <w:lang w:val="ru-RU"/>
              </w:rPr>
              <w:t>Расчетный показатель максимально допустимого уровня территориальной доступности</w:t>
            </w:r>
          </w:p>
        </w:tc>
        <w:tc>
          <w:tcPr>
            <w:tcW w:w="3015" w:type="dxa"/>
            <w:tcBorders>
              <w:top w:val="single" w:sz="4" w:space="0" w:color="auto"/>
              <w:bottom w:val="single" w:sz="8" w:space="0" w:color="000000" w:themeColor="text1"/>
            </w:tcBorders>
            <w:shd w:val="clear" w:color="auto" w:fill="auto"/>
          </w:tcPr>
          <w:p w14:paraId="657EBC10" w14:textId="77777777" w:rsidR="00546B8D" w:rsidRPr="00A15D57" w:rsidRDefault="00546B8D" w:rsidP="00546B8D">
            <w:pPr>
              <w:pStyle w:val="aff6"/>
              <w:ind w:firstLine="0"/>
              <w:jc w:val="left"/>
              <w:rPr>
                <w:sz w:val="20"/>
                <w:szCs w:val="20"/>
                <w:lang w:val="ru-RU"/>
              </w:rPr>
            </w:pPr>
            <w:r w:rsidRPr="00A15D57">
              <w:rPr>
                <w:sz w:val="20"/>
                <w:szCs w:val="20"/>
                <w:lang w:val="ru-RU"/>
              </w:rPr>
              <w:t>Пешеходная доступность, м</w:t>
            </w:r>
          </w:p>
        </w:tc>
        <w:tc>
          <w:tcPr>
            <w:tcW w:w="3260" w:type="dxa"/>
            <w:gridSpan w:val="5"/>
            <w:tcBorders>
              <w:top w:val="single" w:sz="4" w:space="0" w:color="auto"/>
              <w:bottom w:val="single" w:sz="8" w:space="0" w:color="000000" w:themeColor="text1"/>
            </w:tcBorders>
            <w:shd w:val="clear" w:color="auto" w:fill="auto"/>
          </w:tcPr>
          <w:p w14:paraId="4A019EFC" w14:textId="77777777" w:rsidR="00546B8D" w:rsidRPr="00A15D57" w:rsidRDefault="00546B8D" w:rsidP="00546B8D">
            <w:pPr>
              <w:pStyle w:val="aff6"/>
              <w:ind w:firstLine="0"/>
              <w:jc w:val="center"/>
              <w:rPr>
                <w:sz w:val="20"/>
                <w:szCs w:val="20"/>
                <w:lang w:val="ru-RU"/>
              </w:rPr>
            </w:pPr>
            <w:r w:rsidRPr="00A15D57">
              <w:rPr>
                <w:sz w:val="20"/>
                <w:szCs w:val="20"/>
                <w:lang w:val="ru-RU"/>
              </w:rPr>
              <w:t>1000</w:t>
            </w:r>
          </w:p>
        </w:tc>
      </w:tr>
      <w:tr w:rsidR="004B3059" w:rsidRPr="00A15D57" w14:paraId="1A87184B" w14:textId="77777777" w:rsidTr="004244FC">
        <w:trPr>
          <w:cantSplit/>
          <w:trHeight w:val="148"/>
        </w:trPr>
        <w:tc>
          <w:tcPr>
            <w:tcW w:w="1550" w:type="dxa"/>
            <w:vMerge w:val="restart"/>
            <w:shd w:val="clear" w:color="auto" w:fill="auto"/>
            <w:vAlign w:val="center"/>
          </w:tcPr>
          <w:p w14:paraId="2CB535CA" w14:textId="6754D344" w:rsidR="004B3059" w:rsidRPr="00A15D57" w:rsidRDefault="004B3059" w:rsidP="00546B8D">
            <w:pPr>
              <w:ind w:firstLine="0"/>
              <w:jc w:val="left"/>
              <w:rPr>
                <w:rFonts w:eastAsia="Times New Roman" w:cs="Times New Roman"/>
                <w:sz w:val="20"/>
                <w:szCs w:val="20"/>
                <w:lang w:bidi="en-US"/>
              </w:rPr>
            </w:pPr>
            <w:r w:rsidRPr="00A15D57">
              <w:rPr>
                <w:rFonts w:eastAsia="Times New Roman" w:cs="Times New Roman"/>
                <w:sz w:val="20"/>
                <w:szCs w:val="20"/>
                <w:lang w:bidi="en-US"/>
              </w:rPr>
              <w:t>Площадки для физкультурно</w:t>
            </w:r>
            <w:r w:rsidR="002528C3">
              <w:rPr>
                <w:rFonts w:eastAsia="Times New Roman" w:cs="Times New Roman"/>
                <w:sz w:val="20"/>
                <w:szCs w:val="20"/>
                <w:lang w:bidi="en-US"/>
              </w:rPr>
              <w:t>-</w:t>
            </w:r>
            <w:r w:rsidRPr="00A15D57">
              <w:rPr>
                <w:rFonts w:eastAsia="Times New Roman" w:cs="Times New Roman"/>
                <w:sz w:val="20"/>
                <w:szCs w:val="20"/>
                <w:lang w:bidi="en-US"/>
              </w:rPr>
              <w:t>оздоровительных занятий</w:t>
            </w:r>
          </w:p>
        </w:tc>
        <w:tc>
          <w:tcPr>
            <w:tcW w:w="1842" w:type="dxa"/>
            <w:vMerge w:val="restart"/>
            <w:tcBorders>
              <w:top w:val="single" w:sz="4" w:space="0" w:color="auto"/>
            </w:tcBorders>
            <w:shd w:val="clear" w:color="auto" w:fill="auto"/>
          </w:tcPr>
          <w:p w14:paraId="3EDD422D" w14:textId="77777777" w:rsidR="004B3059" w:rsidRPr="00A15D57" w:rsidRDefault="004B3059" w:rsidP="002F3BC9">
            <w:pPr>
              <w:pStyle w:val="aff6"/>
              <w:ind w:firstLine="0"/>
              <w:jc w:val="left"/>
              <w:rPr>
                <w:sz w:val="20"/>
                <w:szCs w:val="20"/>
                <w:lang w:val="ru-RU"/>
              </w:rPr>
            </w:pPr>
            <w:r w:rsidRPr="00A15D57">
              <w:rPr>
                <w:sz w:val="20"/>
                <w:szCs w:val="20"/>
                <w:lang w:val="ru-RU"/>
              </w:rPr>
              <w:t>Расчетный показатель минимально допустимого уровня обеспеченности</w:t>
            </w:r>
          </w:p>
          <w:p w14:paraId="4940903D" w14:textId="77777777" w:rsidR="004B3059" w:rsidRPr="00A15D57" w:rsidRDefault="004B3059" w:rsidP="00546B8D">
            <w:pPr>
              <w:pStyle w:val="aff6"/>
              <w:ind w:firstLine="0"/>
              <w:jc w:val="left"/>
              <w:rPr>
                <w:sz w:val="20"/>
                <w:szCs w:val="20"/>
                <w:lang w:val="ru-RU"/>
              </w:rPr>
            </w:pPr>
          </w:p>
        </w:tc>
        <w:tc>
          <w:tcPr>
            <w:tcW w:w="3015" w:type="dxa"/>
            <w:vMerge w:val="restart"/>
            <w:tcBorders>
              <w:top w:val="single" w:sz="4" w:space="0" w:color="auto"/>
            </w:tcBorders>
            <w:shd w:val="clear" w:color="auto" w:fill="auto"/>
          </w:tcPr>
          <w:p w14:paraId="4CEA5079" w14:textId="77777777" w:rsidR="004B3059" w:rsidRPr="00A15D57" w:rsidRDefault="004B3059" w:rsidP="00546B8D">
            <w:pPr>
              <w:pStyle w:val="aff6"/>
              <w:ind w:firstLine="0"/>
              <w:jc w:val="left"/>
              <w:rPr>
                <w:sz w:val="20"/>
                <w:szCs w:val="20"/>
                <w:lang w:val="ru-RU"/>
              </w:rPr>
            </w:pPr>
            <w:r w:rsidRPr="00A15D57">
              <w:rPr>
                <w:sz w:val="20"/>
                <w:szCs w:val="20"/>
                <w:lang w:val="ru-RU"/>
              </w:rPr>
              <w:t>Площадь, кв.м на 1 человека</w:t>
            </w:r>
          </w:p>
        </w:tc>
        <w:tc>
          <w:tcPr>
            <w:tcW w:w="1765" w:type="dxa"/>
            <w:gridSpan w:val="2"/>
            <w:tcBorders>
              <w:top w:val="single" w:sz="4" w:space="0" w:color="auto"/>
              <w:bottom w:val="single" w:sz="4" w:space="0" w:color="auto"/>
              <w:right w:val="single" w:sz="4" w:space="0" w:color="auto"/>
            </w:tcBorders>
            <w:shd w:val="clear" w:color="auto" w:fill="auto"/>
          </w:tcPr>
          <w:p w14:paraId="541E0367" w14:textId="6CF1A559" w:rsidR="00490BD1" w:rsidRPr="00A15D57" w:rsidRDefault="004B3059" w:rsidP="00BB2671">
            <w:pPr>
              <w:pStyle w:val="aff6"/>
              <w:ind w:firstLine="0"/>
              <w:rPr>
                <w:sz w:val="20"/>
                <w:szCs w:val="20"/>
                <w:lang w:val="ru-RU"/>
              </w:rPr>
            </w:pPr>
            <w:r w:rsidRPr="00A15D57">
              <w:rPr>
                <w:sz w:val="20"/>
                <w:szCs w:val="20"/>
                <w:lang w:val="ru-RU"/>
              </w:rPr>
              <w:t>Для детей 6-10 лет</w:t>
            </w:r>
          </w:p>
        </w:tc>
        <w:tc>
          <w:tcPr>
            <w:tcW w:w="1495" w:type="dxa"/>
            <w:gridSpan w:val="3"/>
            <w:tcBorders>
              <w:top w:val="single" w:sz="4" w:space="0" w:color="auto"/>
              <w:left w:val="single" w:sz="4" w:space="0" w:color="auto"/>
              <w:bottom w:val="single" w:sz="4" w:space="0" w:color="auto"/>
            </w:tcBorders>
            <w:shd w:val="clear" w:color="auto" w:fill="auto"/>
          </w:tcPr>
          <w:p w14:paraId="1E757145" w14:textId="77777777" w:rsidR="004B3059" w:rsidRPr="00A15D57" w:rsidRDefault="004B3059" w:rsidP="00546B8D">
            <w:pPr>
              <w:pStyle w:val="aff6"/>
              <w:ind w:firstLine="0"/>
              <w:jc w:val="center"/>
              <w:rPr>
                <w:sz w:val="20"/>
                <w:szCs w:val="20"/>
                <w:lang w:val="ru-RU"/>
              </w:rPr>
            </w:pPr>
            <w:r w:rsidRPr="00A15D57">
              <w:rPr>
                <w:sz w:val="20"/>
                <w:szCs w:val="20"/>
                <w:lang w:val="ru-RU"/>
              </w:rPr>
              <w:t>3</w:t>
            </w:r>
          </w:p>
        </w:tc>
      </w:tr>
      <w:tr w:rsidR="004B3059" w:rsidRPr="00A15D57" w14:paraId="30BB7A05" w14:textId="77777777" w:rsidTr="004244FC">
        <w:trPr>
          <w:cantSplit/>
          <w:trHeight w:val="177"/>
        </w:trPr>
        <w:tc>
          <w:tcPr>
            <w:tcW w:w="1550" w:type="dxa"/>
            <w:vMerge/>
            <w:shd w:val="clear" w:color="auto" w:fill="auto"/>
            <w:vAlign w:val="center"/>
          </w:tcPr>
          <w:p w14:paraId="4BBBBFE0" w14:textId="77777777" w:rsidR="004B3059" w:rsidRPr="00A15D57" w:rsidRDefault="004B3059" w:rsidP="00546B8D">
            <w:pPr>
              <w:ind w:firstLine="0"/>
              <w:jc w:val="left"/>
              <w:rPr>
                <w:rFonts w:eastAsia="Times New Roman" w:cs="Times New Roman"/>
                <w:sz w:val="20"/>
                <w:szCs w:val="20"/>
                <w:lang w:bidi="en-US"/>
              </w:rPr>
            </w:pPr>
          </w:p>
        </w:tc>
        <w:tc>
          <w:tcPr>
            <w:tcW w:w="1842" w:type="dxa"/>
            <w:vMerge/>
            <w:shd w:val="clear" w:color="auto" w:fill="auto"/>
          </w:tcPr>
          <w:p w14:paraId="7CBCCAEA" w14:textId="77777777" w:rsidR="004B3059" w:rsidRPr="00A15D57" w:rsidRDefault="004B3059" w:rsidP="002F3BC9">
            <w:pPr>
              <w:pStyle w:val="aff6"/>
              <w:ind w:firstLine="0"/>
              <w:jc w:val="left"/>
              <w:rPr>
                <w:sz w:val="20"/>
                <w:szCs w:val="20"/>
                <w:lang w:val="ru-RU"/>
              </w:rPr>
            </w:pPr>
          </w:p>
        </w:tc>
        <w:tc>
          <w:tcPr>
            <w:tcW w:w="3015" w:type="dxa"/>
            <w:vMerge/>
            <w:shd w:val="clear" w:color="auto" w:fill="auto"/>
          </w:tcPr>
          <w:p w14:paraId="71C16B57" w14:textId="77777777" w:rsidR="004B3059" w:rsidRPr="00A15D57" w:rsidRDefault="004B3059" w:rsidP="00546B8D">
            <w:pPr>
              <w:pStyle w:val="aff6"/>
              <w:ind w:firstLine="0"/>
              <w:jc w:val="left"/>
              <w:rPr>
                <w:sz w:val="20"/>
                <w:szCs w:val="20"/>
                <w:lang w:val="ru-RU"/>
              </w:rPr>
            </w:pPr>
          </w:p>
        </w:tc>
        <w:tc>
          <w:tcPr>
            <w:tcW w:w="1765" w:type="dxa"/>
            <w:gridSpan w:val="2"/>
            <w:tcBorders>
              <w:top w:val="single" w:sz="4" w:space="0" w:color="auto"/>
              <w:bottom w:val="single" w:sz="4" w:space="0" w:color="auto"/>
              <w:right w:val="single" w:sz="4" w:space="0" w:color="auto"/>
            </w:tcBorders>
            <w:shd w:val="clear" w:color="auto" w:fill="auto"/>
          </w:tcPr>
          <w:p w14:paraId="243FDE05" w14:textId="0D613674" w:rsidR="00490BD1" w:rsidRPr="00A15D57" w:rsidRDefault="004B3059" w:rsidP="0026288C">
            <w:pPr>
              <w:pStyle w:val="aff6"/>
              <w:ind w:firstLine="0"/>
              <w:jc w:val="center"/>
              <w:rPr>
                <w:sz w:val="20"/>
                <w:szCs w:val="20"/>
                <w:lang w:val="ru-RU"/>
              </w:rPr>
            </w:pPr>
            <w:r w:rsidRPr="00A15D57">
              <w:rPr>
                <w:sz w:val="20"/>
                <w:szCs w:val="20"/>
                <w:lang w:val="ru-RU"/>
              </w:rPr>
              <w:t>Для детей 11-14 лет</w:t>
            </w:r>
          </w:p>
        </w:tc>
        <w:tc>
          <w:tcPr>
            <w:tcW w:w="1495" w:type="dxa"/>
            <w:gridSpan w:val="3"/>
            <w:tcBorders>
              <w:top w:val="single" w:sz="4" w:space="0" w:color="auto"/>
              <w:left w:val="single" w:sz="4" w:space="0" w:color="auto"/>
              <w:bottom w:val="single" w:sz="4" w:space="0" w:color="auto"/>
            </w:tcBorders>
            <w:shd w:val="clear" w:color="auto" w:fill="auto"/>
          </w:tcPr>
          <w:p w14:paraId="41353192" w14:textId="77777777" w:rsidR="004B3059" w:rsidRPr="00A15D57" w:rsidRDefault="004B3059" w:rsidP="00546B8D">
            <w:pPr>
              <w:pStyle w:val="aff6"/>
              <w:ind w:firstLine="0"/>
              <w:jc w:val="center"/>
              <w:rPr>
                <w:sz w:val="20"/>
                <w:szCs w:val="20"/>
                <w:lang w:val="ru-RU"/>
              </w:rPr>
            </w:pPr>
            <w:r w:rsidRPr="00A15D57">
              <w:rPr>
                <w:sz w:val="20"/>
                <w:szCs w:val="20"/>
                <w:lang w:val="ru-RU"/>
              </w:rPr>
              <w:t>5</w:t>
            </w:r>
          </w:p>
        </w:tc>
      </w:tr>
      <w:tr w:rsidR="004B3059" w:rsidRPr="00A15D57" w14:paraId="3E760063" w14:textId="77777777" w:rsidTr="004244FC">
        <w:trPr>
          <w:cantSplit/>
          <w:trHeight w:val="187"/>
        </w:trPr>
        <w:tc>
          <w:tcPr>
            <w:tcW w:w="1550" w:type="dxa"/>
            <w:vMerge/>
            <w:shd w:val="clear" w:color="auto" w:fill="auto"/>
            <w:vAlign w:val="center"/>
          </w:tcPr>
          <w:p w14:paraId="2344CC56" w14:textId="77777777" w:rsidR="004B3059" w:rsidRPr="00A15D57" w:rsidRDefault="004B3059" w:rsidP="00546B8D">
            <w:pPr>
              <w:ind w:firstLine="0"/>
              <w:jc w:val="left"/>
              <w:rPr>
                <w:rFonts w:eastAsia="Times New Roman" w:cs="Times New Roman"/>
                <w:sz w:val="20"/>
                <w:szCs w:val="20"/>
                <w:lang w:bidi="en-US"/>
              </w:rPr>
            </w:pPr>
          </w:p>
        </w:tc>
        <w:tc>
          <w:tcPr>
            <w:tcW w:w="1842" w:type="dxa"/>
            <w:vMerge/>
            <w:shd w:val="clear" w:color="auto" w:fill="auto"/>
          </w:tcPr>
          <w:p w14:paraId="215FD3C3" w14:textId="77777777" w:rsidR="004B3059" w:rsidRPr="00A15D57" w:rsidRDefault="004B3059" w:rsidP="002F3BC9">
            <w:pPr>
              <w:pStyle w:val="aff6"/>
              <w:ind w:firstLine="0"/>
              <w:jc w:val="left"/>
              <w:rPr>
                <w:sz w:val="20"/>
                <w:szCs w:val="20"/>
                <w:lang w:val="ru-RU"/>
              </w:rPr>
            </w:pPr>
          </w:p>
        </w:tc>
        <w:tc>
          <w:tcPr>
            <w:tcW w:w="3015" w:type="dxa"/>
            <w:vMerge/>
            <w:shd w:val="clear" w:color="auto" w:fill="auto"/>
          </w:tcPr>
          <w:p w14:paraId="744BB57B" w14:textId="77777777" w:rsidR="004B3059" w:rsidRPr="00A15D57" w:rsidRDefault="004B3059" w:rsidP="00546B8D">
            <w:pPr>
              <w:pStyle w:val="aff6"/>
              <w:ind w:firstLine="0"/>
              <w:jc w:val="left"/>
              <w:rPr>
                <w:sz w:val="20"/>
                <w:szCs w:val="20"/>
                <w:lang w:val="ru-RU"/>
              </w:rPr>
            </w:pPr>
          </w:p>
        </w:tc>
        <w:tc>
          <w:tcPr>
            <w:tcW w:w="1765" w:type="dxa"/>
            <w:gridSpan w:val="2"/>
            <w:tcBorders>
              <w:top w:val="single" w:sz="4" w:space="0" w:color="auto"/>
              <w:bottom w:val="single" w:sz="4" w:space="0" w:color="auto"/>
              <w:right w:val="single" w:sz="4" w:space="0" w:color="auto"/>
            </w:tcBorders>
            <w:shd w:val="clear" w:color="auto" w:fill="auto"/>
          </w:tcPr>
          <w:p w14:paraId="177E2121" w14:textId="6572C200" w:rsidR="00490BD1" w:rsidRPr="00A15D57" w:rsidRDefault="004B3059" w:rsidP="00E01333">
            <w:pPr>
              <w:pStyle w:val="aff6"/>
              <w:ind w:firstLine="0"/>
              <w:jc w:val="left"/>
              <w:rPr>
                <w:sz w:val="20"/>
                <w:szCs w:val="20"/>
                <w:lang w:val="ru-RU"/>
              </w:rPr>
            </w:pPr>
            <w:r w:rsidRPr="00A15D57">
              <w:rPr>
                <w:sz w:val="20"/>
                <w:szCs w:val="20"/>
                <w:lang w:val="ru-RU"/>
              </w:rPr>
              <w:t>Для юношей и взрослых</w:t>
            </w:r>
          </w:p>
        </w:tc>
        <w:tc>
          <w:tcPr>
            <w:tcW w:w="1495" w:type="dxa"/>
            <w:gridSpan w:val="3"/>
            <w:tcBorders>
              <w:top w:val="single" w:sz="4" w:space="0" w:color="auto"/>
              <w:left w:val="single" w:sz="4" w:space="0" w:color="auto"/>
              <w:bottom w:val="single" w:sz="4" w:space="0" w:color="auto"/>
            </w:tcBorders>
            <w:shd w:val="clear" w:color="auto" w:fill="auto"/>
          </w:tcPr>
          <w:p w14:paraId="5CC9A2C3" w14:textId="77777777" w:rsidR="004B3059" w:rsidRPr="00A15D57" w:rsidRDefault="004B3059" w:rsidP="00546B8D">
            <w:pPr>
              <w:pStyle w:val="aff6"/>
              <w:ind w:firstLine="0"/>
              <w:jc w:val="center"/>
              <w:rPr>
                <w:sz w:val="20"/>
                <w:szCs w:val="20"/>
                <w:lang w:val="ru-RU"/>
              </w:rPr>
            </w:pPr>
            <w:r w:rsidRPr="00A15D57">
              <w:rPr>
                <w:sz w:val="20"/>
                <w:szCs w:val="20"/>
                <w:lang w:val="ru-RU"/>
              </w:rPr>
              <w:t>10</w:t>
            </w:r>
          </w:p>
        </w:tc>
      </w:tr>
      <w:tr w:rsidR="004B3059" w:rsidRPr="00A15D57" w14:paraId="265BEDDD" w14:textId="77777777" w:rsidTr="004244FC">
        <w:trPr>
          <w:cantSplit/>
          <w:trHeight w:val="444"/>
        </w:trPr>
        <w:tc>
          <w:tcPr>
            <w:tcW w:w="1550" w:type="dxa"/>
            <w:vMerge/>
            <w:shd w:val="clear" w:color="auto" w:fill="auto"/>
            <w:vAlign w:val="center"/>
          </w:tcPr>
          <w:p w14:paraId="4FF99EDF" w14:textId="77777777" w:rsidR="004B3059" w:rsidRPr="00A15D57" w:rsidRDefault="004B3059" w:rsidP="00546B8D">
            <w:pPr>
              <w:ind w:firstLine="0"/>
              <w:jc w:val="left"/>
              <w:rPr>
                <w:rFonts w:eastAsia="Times New Roman" w:cs="Times New Roman"/>
                <w:sz w:val="20"/>
                <w:szCs w:val="20"/>
                <w:lang w:bidi="en-US"/>
              </w:rPr>
            </w:pPr>
          </w:p>
        </w:tc>
        <w:tc>
          <w:tcPr>
            <w:tcW w:w="1842" w:type="dxa"/>
            <w:vMerge/>
            <w:tcBorders>
              <w:bottom w:val="single" w:sz="8" w:space="0" w:color="000000" w:themeColor="text1"/>
            </w:tcBorders>
            <w:shd w:val="clear" w:color="auto" w:fill="auto"/>
          </w:tcPr>
          <w:p w14:paraId="3650A0BD" w14:textId="77777777" w:rsidR="004B3059" w:rsidRPr="00A15D57" w:rsidRDefault="004B3059" w:rsidP="002F3BC9">
            <w:pPr>
              <w:pStyle w:val="aff6"/>
              <w:ind w:firstLine="0"/>
              <w:jc w:val="left"/>
              <w:rPr>
                <w:sz w:val="20"/>
                <w:szCs w:val="20"/>
                <w:lang w:val="ru-RU"/>
              </w:rPr>
            </w:pPr>
          </w:p>
        </w:tc>
        <w:tc>
          <w:tcPr>
            <w:tcW w:w="3015" w:type="dxa"/>
            <w:vMerge/>
            <w:tcBorders>
              <w:bottom w:val="single" w:sz="8" w:space="0" w:color="000000" w:themeColor="text1"/>
            </w:tcBorders>
            <w:shd w:val="clear" w:color="auto" w:fill="auto"/>
          </w:tcPr>
          <w:p w14:paraId="4E333053" w14:textId="77777777" w:rsidR="004B3059" w:rsidRPr="00A15D57" w:rsidRDefault="004B3059" w:rsidP="00546B8D">
            <w:pPr>
              <w:pStyle w:val="aff6"/>
              <w:ind w:firstLine="0"/>
              <w:jc w:val="left"/>
              <w:rPr>
                <w:sz w:val="20"/>
                <w:szCs w:val="20"/>
                <w:lang w:val="ru-RU"/>
              </w:rPr>
            </w:pPr>
          </w:p>
        </w:tc>
        <w:tc>
          <w:tcPr>
            <w:tcW w:w="1765" w:type="dxa"/>
            <w:gridSpan w:val="2"/>
            <w:tcBorders>
              <w:top w:val="single" w:sz="4" w:space="0" w:color="auto"/>
              <w:bottom w:val="single" w:sz="8" w:space="0" w:color="000000" w:themeColor="text1"/>
              <w:right w:val="single" w:sz="4" w:space="0" w:color="auto"/>
            </w:tcBorders>
            <w:shd w:val="clear" w:color="auto" w:fill="auto"/>
          </w:tcPr>
          <w:p w14:paraId="1CD1CCCD" w14:textId="7E896D3C" w:rsidR="00490BD1" w:rsidRPr="00A15D57" w:rsidRDefault="004B3059" w:rsidP="00E01333">
            <w:pPr>
              <w:pStyle w:val="aff6"/>
              <w:ind w:firstLine="0"/>
              <w:jc w:val="left"/>
              <w:rPr>
                <w:sz w:val="20"/>
                <w:szCs w:val="20"/>
                <w:lang w:val="ru-RU"/>
              </w:rPr>
            </w:pPr>
            <w:r w:rsidRPr="00A15D57">
              <w:rPr>
                <w:sz w:val="20"/>
                <w:szCs w:val="20"/>
                <w:lang w:val="ru-RU"/>
              </w:rPr>
              <w:t>Комплексная площадка для подвижных игр</w:t>
            </w:r>
          </w:p>
        </w:tc>
        <w:tc>
          <w:tcPr>
            <w:tcW w:w="1495" w:type="dxa"/>
            <w:gridSpan w:val="3"/>
            <w:tcBorders>
              <w:top w:val="single" w:sz="4" w:space="0" w:color="auto"/>
              <w:left w:val="single" w:sz="4" w:space="0" w:color="auto"/>
              <w:bottom w:val="single" w:sz="8" w:space="0" w:color="000000" w:themeColor="text1"/>
            </w:tcBorders>
            <w:shd w:val="clear" w:color="auto" w:fill="auto"/>
          </w:tcPr>
          <w:p w14:paraId="37AA967C" w14:textId="77777777" w:rsidR="004B3059" w:rsidRPr="00A15D57" w:rsidRDefault="004B3059" w:rsidP="00546B8D">
            <w:pPr>
              <w:pStyle w:val="aff6"/>
              <w:ind w:firstLine="0"/>
              <w:jc w:val="center"/>
              <w:rPr>
                <w:sz w:val="20"/>
                <w:szCs w:val="20"/>
                <w:lang w:val="ru-RU"/>
              </w:rPr>
            </w:pPr>
            <w:r w:rsidRPr="00A15D57">
              <w:rPr>
                <w:sz w:val="20"/>
                <w:szCs w:val="20"/>
                <w:lang w:val="ru-RU"/>
              </w:rPr>
              <w:t>20</w:t>
            </w:r>
          </w:p>
        </w:tc>
      </w:tr>
      <w:tr w:rsidR="004B3059" w:rsidRPr="00A15D57" w14:paraId="34E85CF1" w14:textId="77777777" w:rsidTr="004244FC">
        <w:trPr>
          <w:cantSplit/>
          <w:trHeight w:val="444"/>
        </w:trPr>
        <w:tc>
          <w:tcPr>
            <w:tcW w:w="1550" w:type="dxa"/>
            <w:vMerge/>
            <w:tcBorders>
              <w:bottom w:val="single" w:sz="8" w:space="0" w:color="000000" w:themeColor="text1"/>
            </w:tcBorders>
            <w:shd w:val="clear" w:color="auto" w:fill="auto"/>
            <w:vAlign w:val="center"/>
          </w:tcPr>
          <w:p w14:paraId="2FC0F075" w14:textId="77777777" w:rsidR="004B3059" w:rsidRPr="00A15D57" w:rsidRDefault="004B3059" w:rsidP="00546B8D">
            <w:pPr>
              <w:ind w:firstLine="0"/>
              <w:jc w:val="left"/>
              <w:rPr>
                <w:rFonts w:eastAsia="Times New Roman" w:cs="Times New Roman"/>
                <w:sz w:val="20"/>
                <w:szCs w:val="20"/>
                <w:lang w:bidi="en-US"/>
              </w:rPr>
            </w:pPr>
          </w:p>
        </w:tc>
        <w:tc>
          <w:tcPr>
            <w:tcW w:w="1842" w:type="dxa"/>
            <w:tcBorders>
              <w:bottom w:val="single" w:sz="8" w:space="0" w:color="000000" w:themeColor="text1"/>
            </w:tcBorders>
            <w:shd w:val="clear" w:color="auto" w:fill="auto"/>
          </w:tcPr>
          <w:p w14:paraId="17D582B0" w14:textId="7930A4EF" w:rsidR="00490BD1" w:rsidRPr="00A15D57" w:rsidRDefault="004B3059" w:rsidP="00C64CBA">
            <w:pPr>
              <w:pStyle w:val="aff6"/>
              <w:spacing w:after="120"/>
              <w:ind w:firstLine="0"/>
              <w:jc w:val="left"/>
              <w:rPr>
                <w:sz w:val="20"/>
                <w:szCs w:val="20"/>
                <w:lang w:val="ru-RU"/>
              </w:rPr>
            </w:pPr>
            <w:r w:rsidRPr="00A15D57">
              <w:rPr>
                <w:sz w:val="20"/>
                <w:szCs w:val="20"/>
                <w:lang w:val="ru-RU"/>
              </w:rPr>
              <w:t>Расчетный показатель максимально допустимого уровня территориальной доступности</w:t>
            </w:r>
          </w:p>
        </w:tc>
        <w:tc>
          <w:tcPr>
            <w:tcW w:w="3015" w:type="dxa"/>
            <w:tcBorders>
              <w:bottom w:val="single" w:sz="8" w:space="0" w:color="000000" w:themeColor="text1"/>
            </w:tcBorders>
            <w:shd w:val="clear" w:color="auto" w:fill="auto"/>
          </w:tcPr>
          <w:p w14:paraId="750346AB" w14:textId="77777777" w:rsidR="004B3059" w:rsidRPr="00A15D57" w:rsidRDefault="004B3059" w:rsidP="00546B8D">
            <w:pPr>
              <w:pStyle w:val="aff6"/>
              <w:ind w:firstLine="0"/>
              <w:jc w:val="left"/>
              <w:rPr>
                <w:sz w:val="20"/>
                <w:szCs w:val="20"/>
                <w:lang w:val="ru-RU"/>
              </w:rPr>
            </w:pPr>
            <w:r w:rsidRPr="00A15D57">
              <w:rPr>
                <w:sz w:val="20"/>
                <w:szCs w:val="20"/>
                <w:lang w:val="ru-RU"/>
              </w:rPr>
              <w:t>Пешеходная доступность, м</w:t>
            </w:r>
          </w:p>
        </w:tc>
        <w:tc>
          <w:tcPr>
            <w:tcW w:w="3260" w:type="dxa"/>
            <w:gridSpan w:val="5"/>
            <w:tcBorders>
              <w:top w:val="single" w:sz="4" w:space="0" w:color="auto"/>
              <w:bottom w:val="single" w:sz="8" w:space="0" w:color="000000" w:themeColor="text1"/>
            </w:tcBorders>
            <w:shd w:val="clear" w:color="auto" w:fill="auto"/>
          </w:tcPr>
          <w:p w14:paraId="19BAF8D2" w14:textId="77777777" w:rsidR="004B3059" w:rsidRPr="00A15D57" w:rsidRDefault="004B3059" w:rsidP="00546B8D">
            <w:pPr>
              <w:pStyle w:val="aff6"/>
              <w:ind w:firstLine="0"/>
              <w:jc w:val="center"/>
              <w:rPr>
                <w:sz w:val="20"/>
                <w:szCs w:val="20"/>
                <w:lang w:val="ru-RU"/>
              </w:rPr>
            </w:pPr>
            <w:r w:rsidRPr="00A15D57">
              <w:rPr>
                <w:sz w:val="20"/>
                <w:szCs w:val="20"/>
                <w:lang w:val="ru-RU"/>
              </w:rPr>
              <w:t>1000</w:t>
            </w:r>
          </w:p>
        </w:tc>
      </w:tr>
      <w:tr w:rsidR="00075D86" w:rsidRPr="00A15D57" w14:paraId="7DA11A48" w14:textId="77777777" w:rsidTr="004244FC">
        <w:trPr>
          <w:cantSplit/>
          <w:trHeight w:val="966"/>
        </w:trPr>
        <w:tc>
          <w:tcPr>
            <w:tcW w:w="1550" w:type="dxa"/>
            <w:vMerge w:val="restart"/>
            <w:shd w:val="clear" w:color="auto" w:fill="auto"/>
            <w:vAlign w:val="center"/>
          </w:tcPr>
          <w:p w14:paraId="51425C6C" w14:textId="14C42258" w:rsidR="00075D86" w:rsidRPr="00A15D57" w:rsidRDefault="00075D86" w:rsidP="00546B8D">
            <w:pPr>
              <w:ind w:firstLine="0"/>
              <w:jc w:val="left"/>
              <w:rPr>
                <w:rFonts w:eastAsia="Times New Roman" w:cs="Times New Roman"/>
                <w:sz w:val="20"/>
                <w:szCs w:val="20"/>
                <w:lang w:bidi="en-US"/>
              </w:rPr>
            </w:pPr>
            <w:r w:rsidRPr="00A15D57">
              <w:rPr>
                <w:rFonts w:eastAsia="Times New Roman" w:cs="Times New Roman"/>
                <w:sz w:val="20"/>
                <w:szCs w:val="20"/>
                <w:lang w:bidi="en-US"/>
              </w:rPr>
              <w:t xml:space="preserve">Иные объекты (тренировочные базы, сооружения для стрелковых видов сорта </w:t>
            </w:r>
            <w:r w:rsidR="000D0454">
              <w:rPr>
                <w:rFonts w:eastAsia="Times New Roman" w:cs="Times New Roman"/>
                <w:sz w:val="20"/>
                <w:szCs w:val="20"/>
                <w:lang w:bidi="en-US"/>
              </w:rPr>
              <w:t xml:space="preserve">и </w:t>
            </w:r>
            <w:r w:rsidRPr="00A15D57">
              <w:rPr>
                <w:rFonts w:eastAsia="Times New Roman" w:cs="Times New Roman"/>
                <w:sz w:val="20"/>
                <w:szCs w:val="20"/>
                <w:lang w:bidi="en-US"/>
              </w:rPr>
              <w:t>т.д.)</w:t>
            </w:r>
          </w:p>
        </w:tc>
        <w:tc>
          <w:tcPr>
            <w:tcW w:w="1842" w:type="dxa"/>
            <w:tcBorders>
              <w:bottom w:val="single" w:sz="4" w:space="0" w:color="auto"/>
            </w:tcBorders>
            <w:shd w:val="clear" w:color="auto" w:fill="auto"/>
          </w:tcPr>
          <w:p w14:paraId="325CF28F" w14:textId="5A3454B1" w:rsidR="00075D86" w:rsidRPr="00A15D57" w:rsidRDefault="00075D86" w:rsidP="00C64CBA">
            <w:pPr>
              <w:pStyle w:val="aff6"/>
              <w:spacing w:after="120"/>
              <w:ind w:firstLine="0"/>
              <w:jc w:val="left"/>
              <w:rPr>
                <w:sz w:val="20"/>
                <w:szCs w:val="20"/>
                <w:lang w:val="ru-RU"/>
              </w:rPr>
            </w:pPr>
            <w:r w:rsidRPr="00A15D57">
              <w:rPr>
                <w:sz w:val="20"/>
                <w:szCs w:val="20"/>
                <w:lang w:val="ru-RU"/>
              </w:rPr>
              <w:t>Расчетный показатель минимально допустимого уровня обеспеченности</w:t>
            </w:r>
          </w:p>
        </w:tc>
        <w:tc>
          <w:tcPr>
            <w:tcW w:w="3015" w:type="dxa"/>
            <w:tcBorders>
              <w:bottom w:val="single" w:sz="4" w:space="0" w:color="auto"/>
            </w:tcBorders>
            <w:shd w:val="clear" w:color="auto" w:fill="auto"/>
          </w:tcPr>
          <w:p w14:paraId="32D229B2" w14:textId="77777777" w:rsidR="00075D86" w:rsidRPr="00A15D57" w:rsidRDefault="00075D86" w:rsidP="00546B8D">
            <w:pPr>
              <w:pStyle w:val="aff6"/>
              <w:ind w:firstLine="0"/>
              <w:jc w:val="left"/>
              <w:rPr>
                <w:sz w:val="20"/>
                <w:szCs w:val="20"/>
                <w:lang w:val="ru-RU"/>
              </w:rPr>
            </w:pPr>
            <w:r w:rsidRPr="00A15D57">
              <w:rPr>
                <w:sz w:val="20"/>
                <w:szCs w:val="20"/>
                <w:lang w:val="ru-RU"/>
              </w:rPr>
              <w:t>Количество объектов на муниципальный округ, ед.</w:t>
            </w:r>
          </w:p>
        </w:tc>
        <w:tc>
          <w:tcPr>
            <w:tcW w:w="3260" w:type="dxa"/>
            <w:gridSpan w:val="5"/>
            <w:tcBorders>
              <w:top w:val="single" w:sz="4" w:space="0" w:color="auto"/>
              <w:bottom w:val="single" w:sz="4" w:space="0" w:color="auto"/>
            </w:tcBorders>
            <w:shd w:val="clear" w:color="auto" w:fill="auto"/>
          </w:tcPr>
          <w:p w14:paraId="43967206" w14:textId="77777777" w:rsidR="00075D86" w:rsidRPr="00A15D57" w:rsidRDefault="00075D86" w:rsidP="00546B8D">
            <w:pPr>
              <w:pStyle w:val="aff6"/>
              <w:ind w:firstLine="0"/>
              <w:jc w:val="center"/>
              <w:rPr>
                <w:sz w:val="20"/>
                <w:szCs w:val="20"/>
                <w:lang w:val="ru-RU"/>
              </w:rPr>
            </w:pPr>
            <w:r w:rsidRPr="00A15D57">
              <w:rPr>
                <w:sz w:val="20"/>
                <w:szCs w:val="20"/>
                <w:lang w:val="ru-RU"/>
              </w:rPr>
              <w:t>По заданию на проектирование</w:t>
            </w:r>
          </w:p>
        </w:tc>
      </w:tr>
      <w:tr w:rsidR="00075D86" w:rsidRPr="00A15D57" w14:paraId="53FEF471" w14:textId="77777777" w:rsidTr="004244FC">
        <w:trPr>
          <w:cantSplit/>
          <w:trHeight w:val="1095"/>
        </w:trPr>
        <w:tc>
          <w:tcPr>
            <w:tcW w:w="1550" w:type="dxa"/>
            <w:vMerge/>
            <w:tcBorders>
              <w:bottom w:val="single" w:sz="8" w:space="0" w:color="000000" w:themeColor="text1"/>
            </w:tcBorders>
            <w:shd w:val="clear" w:color="auto" w:fill="auto"/>
            <w:vAlign w:val="center"/>
          </w:tcPr>
          <w:p w14:paraId="287A2EA6" w14:textId="77777777" w:rsidR="00075D86" w:rsidRPr="00A15D57" w:rsidRDefault="00075D86" w:rsidP="00546B8D">
            <w:pPr>
              <w:ind w:firstLine="0"/>
              <w:jc w:val="left"/>
              <w:rPr>
                <w:rFonts w:eastAsia="Times New Roman" w:cs="Times New Roman"/>
                <w:sz w:val="20"/>
                <w:szCs w:val="20"/>
                <w:lang w:bidi="en-US"/>
              </w:rPr>
            </w:pPr>
          </w:p>
        </w:tc>
        <w:tc>
          <w:tcPr>
            <w:tcW w:w="1842" w:type="dxa"/>
            <w:tcBorders>
              <w:top w:val="single" w:sz="4" w:space="0" w:color="auto"/>
              <w:bottom w:val="single" w:sz="8" w:space="0" w:color="000000" w:themeColor="text1"/>
            </w:tcBorders>
            <w:shd w:val="clear" w:color="auto" w:fill="auto"/>
          </w:tcPr>
          <w:p w14:paraId="725C5EC2" w14:textId="24A1EB7C" w:rsidR="00490BD1" w:rsidRPr="00A15D57" w:rsidRDefault="00075D86" w:rsidP="00C64CBA">
            <w:pPr>
              <w:pStyle w:val="aff6"/>
              <w:spacing w:after="120"/>
              <w:ind w:firstLine="0"/>
              <w:jc w:val="left"/>
              <w:rPr>
                <w:sz w:val="20"/>
                <w:szCs w:val="20"/>
                <w:lang w:val="ru-RU"/>
              </w:rPr>
            </w:pPr>
            <w:r w:rsidRPr="00A15D57">
              <w:rPr>
                <w:sz w:val="20"/>
                <w:szCs w:val="20"/>
                <w:lang w:val="ru-RU"/>
              </w:rPr>
              <w:t>Расчетный показатель максимально допустимого уровня территориальной доступности</w:t>
            </w:r>
          </w:p>
        </w:tc>
        <w:tc>
          <w:tcPr>
            <w:tcW w:w="6275" w:type="dxa"/>
            <w:gridSpan w:val="6"/>
            <w:tcBorders>
              <w:top w:val="single" w:sz="4" w:space="0" w:color="auto"/>
              <w:bottom w:val="single" w:sz="8" w:space="0" w:color="000000" w:themeColor="text1"/>
            </w:tcBorders>
            <w:shd w:val="clear" w:color="auto" w:fill="auto"/>
          </w:tcPr>
          <w:p w14:paraId="5CAC2B1E" w14:textId="77777777" w:rsidR="00075D86" w:rsidRPr="00A15D57" w:rsidRDefault="00075D86" w:rsidP="00546B8D">
            <w:pPr>
              <w:pStyle w:val="aff6"/>
              <w:ind w:firstLine="0"/>
              <w:jc w:val="center"/>
              <w:rPr>
                <w:sz w:val="20"/>
                <w:szCs w:val="20"/>
                <w:lang w:val="ru-RU"/>
              </w:rPr>
            </w:pPr>
            <w:r w:rsidRPr="00A15D57">
              <w:rPr>
                <w:sz w:val="20"/>
                <w:szCs w:val="20"/>
                <w:lang w:val="ru-RU"/>
              </w:rPr>
              <w:t>Не нормируется</w:t>
            </w:r>
          </w:p>
        </w:tc>
      </w:tr>
      <w:tr w:rsidR="00546B8D" w:rsidRPr="00A15D57" w14:paraId="17E1B83B" w14:textId="77777777" w:rsidTr="007A4AC4">
        <w:trPr>
          <w:cantSplit/>
          <w:trHeight w:val="30"/>
        </w:trPr>
        <w:tc>
          <w:tcPr>
            <w:tcW w:w="9667" w:type="dxa"/>
            <w:gridSpan w:val="8"/>
            <w:shd w:val="clear" w:color="auto" w:fill="auto"/>
            <w:hideMark/>
          </w:tcPr>
          <w:p w14:paraId="18D46615" w14:textId="77777777" w:rsidR="00546B8D" w:rsidRPr="00A15D57" w:rsidRDefault="00546B8D" w:rsidP="00DB0D52">
            <w:pPr>
              <w:pStyle w:val="Default"/>
              <w:spacing w:before="120"/>
              <w:rPr>
                <w:b/>
                <w:color w:val="auto"/>
                <w:sz w:val="20"/>
                <w:szCs w:val="20"/>
              </w:rPr>
            </w:pPr>
            <w:r w:rsidRPr="00A15D57">
              <w:rPr>
                <w:b/>
                <w:color w:val="auto"/>
                <w:sz w:val="20"/>
                <w:szCs w:val="20"/>
              </w:rPr>
              <w:t>Примечания:</w:t>
            </w:r>
          </w:p>
          <w:p w14:paraId="275CF172" w14:textId="77777777" w:rsidR="00546B8D" w:rsidRPr="005F229E" w:rsidRDefault="00546B8D" w:rsidP="00546B8D">
            <w:pPr>
              <w:pStyle w:val="Default"/>
              <w:jc w:val="both"/>
              <w:rPr>
                <w:color w:val="auto"/>
                <w:sz w:val="20"/>
                <w:szCs w:val="20"/>
              </w:rPr>
            </w:pPr>
            <w:r w:rsidRPr="00A15D57">
              <w:rPr>
                <w:color w:val="auto"/>
                <w:sz w:val="20"/>
                <w:szCs w:val="20"/>
              </w:rPr>
              <w:t xml:space="preserve">1. </w:t>
            </w:r>
            <w:r w:rsidRPr="005F229E">
              <w:rPr>
                <w:color w:val="auto"/>
                <w:sz w:val="20"/>
                <w:szCs w:val="20"/>
              </w:rPr>
              <w:t>В качестве объекта спорта принимается сетевая единица соответствующего вида обслуживания, а также филиалы и территориально обособленные отделы.</w:t>
            </w:r>
          </w:p>
          <w:p w14:paraId="33A776A2" w14:textId="77777777" w:rsidR="00546B8D" w:rsidRPr="005F229E" w:rsidRDefault="00546B8D" w:rsidP="00546B8D">
            <w:pPr>
              <w:pStyle w:val="Default"/>
              <w:jc w:val="both"/>
              <w:rPr>
                <w:color w:val="auto"/>
                <w:sz w:val="20"/>
                <w:szCs w:val="20"/>
              </w:rPr>
            </w:pPr>
            <w:r w:rsidRPr="005F229E">
              <w:rPr>
                <w:color w:val="auto"/>
                <w:sz w:val="20"/>
                <w:szCs w:val="20"/>
              </w:rPr>
              <w:t>2. При расчете потребности населения в спортивных сооружениях рекомендуется учитывать сооружения регионального значения (при наличии).</w:t>
            </w:r>
          </w:p>
          <w:p w14:paraId="3A7F04FC" w14:textId="77777777" w:rsidR="00546B8D" w:rsidRPr="005F229E" w:rsidRDefault="00546B8D" w:rsidP="00546B8D">
            <w:pPr>
              <w:pStyle w:val="Default"/>
              <w:jc w:val="both"/>
              <w:rPr>
                <w:color w:val="auto"/>
                <w:sz w:val="20"/>
                <w:szCs w:val="20"/>
              </w:rPr>
            </w:pPr>
            <w:r w:rsidRPr="005F229E">
              <w:rPr>
                <w:color w:val="auto"/>
                <w:sz w:val="20"/>
                <w:szCs w:val="20"/>
              </w:rPr>
              <w:t>3. Физкультурно-спортивные сооружения сети общего пользования следует, как правило, объединять со спортивными объектами общеобразовательных школ и других учебных заведений, учреждений отдыха и культуры.</w:t>
            </w:r>
          </w:p>
          <w:p w14:paraId="35EF131C" w14:textId="77777777" w:rsidR="00546B8D" w:rsidRPr="005F229E" w:rsidRDefault="00546B8D" w:rsidP="00546B8D">
            <w:pPr>
              <w:pStyle w:val="Default"/>
              <w:jc w:val="both"/>
              <w:rPr>
                <w:color w:val="auto"/>
                <w:sz w:val="20"/>
                <w:szCs w:val="20"/>
              </w:rPr>
            </w:pPr>
            <w:r w:rsidRPr="005F229E">
              <w:rPr>
                <w:color w:val="auto"/>
                <w:sz w:val="20"/>
                <w:szCs w:val="20"/>
              </w:rPr>
              <w:t>4. Нормы расчета залов необходимо принимать с учетом минимальной вместимости объектов по технологическим требованиям.</w:t>
            </w:r>
          </w:p>
          <w:p w14:paraId="2FBCF1AA" w14:textId="77777777" w:rsidR="00546B8D" w:rsidRPr="005F229E" w:rsidRDefault="00546B8D" w:rsidP="00546B8D">
            <w:pPr>
              <w:pStyle w:val="Default"/>
              <w:jc w:val="both"/>
              <w:rPr>
                <w:i/>
                <w:iCs/>
                <w:color w:val="auto"/>
                <w:sz w:val="20"/>
                <w:szCs w:val="20"/>
              </w:rPr>
            </w:pPr>
            <w:r w:rsidRPr="005F229E">
              <w:rPr>
                <w:color w:val="auto"/>
                <w:sz w:val="20"/>
                <w:szCs w:val="20"/>
              </w:rPr>
              <w:t>4.1. Долю объектов спорта (физкультурно-спортивных сооружений), размещаемых в жилой застройке, рекомендуется принимать от общей нормы: территории – 35%, спортивные залы – 50%, бассейны -45%.</w:t>
            </w:r>
            <w:r w:rsidR="00E70EE0" w:rsidRPr="005F229E">
              <w:rPr>
                <w:color w:val="auto"/>
                <w:sz w:val="20"/>
                <w:szCs w:val="20"/>
              </w:rPr>
              <w:t xml:space="preserve"> в соответствии с приложением «Д» к СП 42.13330.2016</w:t>
            </w:r>
            <w:r w:rsidR="00E42ED2" w:rsidRPr="005F229E">
              <w:rPr>
                <w:color w:val="auto"/>
                <w:sz w:val="20"/>
                <w:szCs w:val="20"/>
              </w:rPr>
              <w:t>.</w:t>
            </w:r>
          </w:p>
          <w:p w14:paraId="7E8FCE16" w14:textId="77777777" w:rsidR="00546B8D" w:rsidRPr="005F229E" w:rsidRDefault="00546B8D" w:rsidP="00546B8D">
            <w:pPr>
              <w:pStyle w:val="Default"/>
              <w:jc w:val="both"/>
              <w:rPr>
                <w:color w:val="auto"/>
                <w:sz w:val="20"/>
                <w:szCs w:val="20"/>
              </w:rPr>
            </w:pPr>
            <w:r w:rsidRPr="005F229E">
              <w:rPr>
                <w:color w:val="auto"/>
                <w:sz w:val="20"/>
                <w:szCs w:val="20"/>
              </w:rPr>
              <w:t>5. Решения о видах создаваемых спортивных объектов органы местного самоуправления принимают самостоятельно, исходя из предпочтений местного населения, имеющихся финансовых ресурсов, включая внебюджетные источники финансирования, наличия предложений от субъектов предпринимательской деятельности в рамках государственно-частного партнерства.</w:t>
            </w:r>
          </w:p>
          <w:p w14:paraId="6DE21F32" w14:textId="77777777" w:rsidR="00546B8D" w:rsidRPr="005F229E" w:rsidRDefault="00546B8D" w:rsidP="00546B8D">
            <w:pPr>
              <w:pStyle w:val="Default"/>
              <w:jc w:val="both"/>
              <w:rPr>
                <w:color w:val="auto"/>
                <w:sz w:val="20"/>
                <w:szCs w:val="20"/>
              </w:rPr>
            </w:pPr>
            <w:r w:rsidRPr="005F229E">
              <w:rPr>
                <w:color w:val="auto"/>
                <w:sz w:val="20"/>
                <w:szCs w:val="20"/>
              </w:rPr>
              <w:t>6. Потребность в площадях земельных участков для объектов местного значения в области физической культуры и спорта принимается в соответствии с приложением «Д» к СП 42.13330.2016</w:t>
            </w:r>
            <w:r w:rsidR="00E42ED2" w:rsidRPr="005F229E">
              <w:rPr>
                <w:color w:val="auto"/>
                <w:sz w:val="20"/>
                <w:szCs w:val="20"/>
              </w:rPr>
              <w:t>.</w:t>
            </w:r>
            <w:r w:rsidRPr="005F229E">
              <w:rPr>
                <w:color w:val="auto"/>
                <w:sz w:val="20"/>
                <w:szCs w:val="20"/>
              </w:rPr>
              <w:t xml:space="preserve"> </w:t>
            </w:r>
          </w:p>
          <w:p w14:paraId="16D3AF16" w14:textId="77777777" w:rsidR="00546B8D" w:rsidRPr="005F229E" w:rsidRDefault="00546B8D" w:rsidP="00FC049B">
            <w:pPr>
              <w:widowControl w:val="0"/>
              <w:autoSpaceDE w:val="0"/>
              <w:autoSpaceDN w:val="0"/>
              <w:adjustRightInd w:val="0"/>
              <w:ind w:firstLine="0"/>
              <w:rPr>
                <w:rFonts w:cs="Times New Roman"/>
                <w:sz w:val="20"/>
                <w:szCs w:val="20"/>
              </w:rPr>
            </w:pPr>
            <w:r w:rsidRPr="005F229E">
              <w:rPr>
                <w:rFonts w:cs="Times New Roman"/>
                <w:sz w:val="20"/>
                <w:szCs w:val="20"/>
              </w:rPr>
              <w:t>7.</w:t>
            </w:r>
            <w:r w:rsidR="00A63BB8" w:rsidRPr="005F229E">
              <w:rPr>
                <w:rFonts w:cs="Times New Roman"/>
                <w:szCs w:val="24"/>
              </w:rPr>
              <w:t xml:space="preserve"> </w:t>
            </w:r>
            <w:r w:rsidR="00A63BB8" w:rsidRPr="005F229E">
              <w:rPr>
                <w:rFonts w:cs="Times New Roman"/>
                <w:sz w:val="20"/>
                <w:szCs w:val="20"/>
              </w:rPr>
              <w:t>Комплексы физкультурно-оздоровительных площадок предусматриваются в каждом населенном пункте</w:t>
            </w:r>
            <w:r w:rsidR="00B64C47" w:rsidRPr="005F229E">
              <w:rPr>
                <w:rFonts w:cs="Times New Roman"/>
                <w:sz w:val="20"/>
                <w:szCs w:val="20"/>
              </w:rPr>
              <w:t xml:space="preserve"> в соответствии </w:t>
            </w:r>
            <w:r w:rsidR="0044153B" w:rsidRPr="005F229E">
              <w:rPr>
                <w:rFonts w:cs="Times New Roman"/>
                <w:sz w:val="20"/>
                <w:szCs w:val="20"/>
              </w:rPr>
              <w:t>с приложением «Д» к СП 42.13330.2016</w:t>
            </w:r>
            <w:r w:rsidR="00A63BB8" w:rsidRPr="005F229E">
              <w:rPr>
                <w:rFonts w:cs="Times New Roman"/>
                <w:sz w:val="20"/>
                <w:szCs w:val="20"/>
              </w:rPr>
              <w:t>.</w:t>
            </w:r>
          </w:p>
          <w:p w14:paraId="51F0A473" w14:textId="484AE1E9" w:rsidR="00DB0D52" w:rsidRPr="005F229E" w:rsidRDefault="00A63BB8" w:rsidP="00C64CBA">
            <w:pPr>
              <w:pStyle w:val="ConsPlusNormal"/>
              <w:spacing w:after="120"/>
              <w:jc w:val="both"/>
              <w:rPr>
                <w:rFonts w:ascii="Times New Roman" w:hAnsi="Times New Roman" w:cs="Times New Roman"/>
                <w:sz w:val="20"/>
                <w:szCs w:val="20"/>
              </w:rPr>
            </w:pPr>
            <w:r w:rsidRPr="005F229E">
              <w:rPr>
                <w:rFonts w:ascii="Times New Roman" w:hAnsi="Times New Roman" w:cs="Times New Roman"/>
                <w:sz w:val="20"/>
                <w:szCs w:val="20"/>
              </w:rPr>
              <w:t xml:space="preserve">8. Доступность объектов физкультурного, спортивного и физкультурно-досугового назначения для маломобильных групп населения принимается в соответствии с </w:t>
            </w:r>
            <w:r w:rsidR="007E0992">
              <w:rPr>
                <w:rFonts w:ascii="Times New Roman" w:hAnsi="Times New Roman" w:cs="Times New Roman"/>
                <w:sz w:val="20"/>
                <w:szCs w:val="20"/>
              </w:rPr>
              <w:t>п</w:t>
            </w:r>
            <w:r w:rsidR="002918D6">
              <w:rPr>
                <w:rFonts w:ascii="Times New Roman" w:hAnsi="Times New Roman" w:cs="Times New Roman"/>
                <w:sz w:val="20"/>
                <w:szCs w:val="20"/>
              </w:rPr>
              <w:t>.</w:t>
            </w:r>
            <w:r w:rsidR="007E0992">
              <w:rPr>
                <w:rFonts w:ascii="Times New Roman" w:hAnsi="Times New Roman" w:cs="Times New Roman"/>
                <w:sz w:val="20"/>
                <w:szCs w:val="20"/>
              </w:rPr>
              <w:t xml:space="preserve"> 8.5 </w:t>
            </w:r>
            <w:r w:rsidR="00911920" w:rsidRPr="005F229E">
              <w:rPr>
                <w:rFonts w:ascii="Times New Roman" w:hAnsi="Times New Roman" w:cs="Times New Roman"/>
                <w:sz w:val="20"/>
                <w:szCs w:val="20"/>
              </w:rPr>
              <w:t>СП 59.13330.2020</w:t>
            </w:r>
            <w:r w:rsidR="004C5315">
              <w:rPr>
                <w:rFonts w:ascii="Times New Roman" w:hAnsi="Times New Roman" w:cs="Times New Roman"/>
                <w:sz w:val="20"/>
                <w:szCs w:val="20"/>
              </w:rPr>
              <w:t>.</w:t>
            </w:r>
            <w:r w:rsidRPr="005F229E">
              <w:rPr>
                <w:rFonts w:ascii="Times New Roman" w:hAnsi="Times New Roman" w:cs="Times New Roman"/>
                <w:sz w:val="20"/>
                <w:szCs w:val="20"/>
              </w:rPr>
              <w:t xml:space="preserve"> </w:t>
            </w:r>
          </w:p>
        </w:tc>
      </w:tr>
    </w:tbl>
    <w:p w14:paraId="49656ADA" w14:textId="6B29FA8A" w:rsidR="00D0781D" w:rsidRPr="00A15D57" w:rsidRDefault="00D0781D" w:rsidP="007460AB">
      <w:pPr>
        <w:keepNext/>
        <w:spacing w:before="240"/>
        <w:jc w:val="right"/>
        <w:rPr>
          <w:bCs/>
          <w:iCs/>
        </w:rPr>
      </w:pPr>
      <w:bookmarkStart w:id="61" w:name="OLE_LINK859"/>
      <w:bookmarkStart w:id="62" w:name="OLE_LINK202"/>
      <w:bookmarkStart w:id="63" w:name="OLE_LINK206"/>
      <w:bookmarkStart w:id="64" w:name="OLE_LINK272"/>
      <w:bookmarkStart w:id="65" w:name="OLE_LINK273"/>
      <w:bookmarkEnd w:id="51"/>
      <w:bookmarkEnd w:id="52"/>
      <w:bookmarkEnd w:id="55"/>
      <w:bookmarkEnd w:id="56"/>
      <w:bookmarkEnd w:id="57"/>
      <w:bookmarkEnd w:id="58"/>
      <w:r w:rsidRPr="00A15D57">
        <w:rPr>
          <w:bCs/>
          <w:iCs/>
        </w:rPr>
        <w:lastRenderedPageBreak/>
        <w:t>Таблица 1.</w:t>
      </w:r>
      <w:r w:rsidR="002C2303" w:rsidRPr="00A15D57">
        <w:rPr>
          <w:bCs/>
          <w:iCs/>
        </w:rPr>
        <w:t>6</w:t>
      </w:r>
      <w:r w:rsidR="004240D7">
        <w:rPr>
          <w:bCs/>
          <w:iCs/>
        </w:rPr>
        <w:t>.</w:t>
      </w:r>
    </w:p>
    <w:p w14:paraId="52C1089B" w14:textId="77777777" w:rsidR="00D0781D" w:rsidRPr="00A15D57" w:rsidRDefault="00CD1B79" w:rsidP="00CD1B79">
      <w:pPr>
        <w:pStyle w:val="5"/>
      </w:pPr>
      <w:bookmarkStart w:id="66" w:name="_Hlk183597261"/>
      <w:r w:rsidRPr="00A15D57">
        <w:t>Объекты</w:t>
      </w:r>
      <w:r w:rsidR="00D0781D" w:rsidRPr="00A15D57">
        <w:t xml:space="preserve"> </w:t>
      </w:r>
      <w:r w:rsidR="00A05C55" w:rsidRPr="00A15D57">
        <w:t xml:space="preserve">местного значения муниципального округа </w:t>
      </w:r>
      <w:r w:rsidR="00D0781D" w:rsidRPr="00A15D57">
        <w:t xml:space="preserve">в области </w:t>
      </w:r>
      <w:r w:rsidR="00CD4ED9" w:rsidRPr="00A15D57">
        <w:t xml:space="preserve">обработки, утилизации, обезвреживания, размещения </w:t>
      </w:r>
      <w:r w:rsidR="00DF5E01" w:rsidRPr="00A15D57">
        <w:t xml:space="preserve">твердых коммунальных </w:t>
      </w:r>
      <w:r w:rsidR="00CD4ED9" w:rsidRPr="00A15D57">
        <w:t>отходов</w:t>
      </w:r>
      <w:r w:rsidR="00DF5E01" w:rsidRPr="00A15D57">
        <w:t xml:space="preserve"> </w:t>
      </w:r>
    </w:p>
    <w:tbl>
      <w:tblPr>
        <w:tblW w:w="9627" w:type="dxa"/>
        <w:tblLayout w:type="fixed"/>
        <w:tblCellMar>
          <w:left w:w="10" w:type="dxa"/>
          <w:right w:w="10" w:type="dxa"/>
        </w:tblCellMar>
        <w:tblLook w:val="04A0" w:firstRow="1" w:lastRow="0" w:firstColumn="1" w:lastColumn="0" w:noHBand="0" w:noVBand="1"/>
      </w:tblPr>
      <w:tblGrid>
        <w:gridCol w:w="1550"/>
        <w:gridCol w:w="1842"/>
        <w:gridCol w:w="3119"/>
        <w:gridCol w:w="3116"/>
      </w:tblGrid>
      <w:tr w:rsidR="00CD1B79" w:rsidRPr="00A15D57" w14:paraId="3CBB915F" w14:textId="77777777" w:rsidTr="005655EB">
        <w:trPr>
          <w:trHeight w:val="818"/>
          <w:tblHeader/>
        </w:trPr>
        <w:tc>
          <w:tcPr>
            <w:tcW w:w="1550" w:type="dxa"/>
            <w:tcBorders>
              <w:top w:val="single" w:sz="8" w:space="0" w:color="000000"/>
              <w:left w:val="single" w:sz="8" w:space="0" w:color="000000"/>
              <w:bottom w:val="single" w:sz="8" w:space="0" w:color="000000"/>
              <w:right w:val="single" w:sz="8" w:space="0" w:color="000000"/>
            </w:tcBorders>
            <w:shd w:val="clear" w:color="auto" w:fill="FFFFFF"/>
            <w:tcMar>
              <w:top w:w="0" w:type="dxa"/>
              <w:left w:w="28" w:type="dxa"/>
              <w:bottom w:w="0" w:type="dxa"/>
              <w:right w:w="28" w:type="dxa"/>
            </w:tcMar>
          </w:tcPr>
          <w:bookmarkEnd w:id="66"/>
          <w:p w14:paraId="5274133A" w14:textId="77777777" w:rsidR="00CD1B79" w:rsidRPr="00A15D57" w:rsidRDefault="00CD1B79" w:rsidP="00672F41">
            <w:pPr>
              <w:pStyle w:val="aff6"/>
              <w:keepNext/>
              <w:ind w:firstLine="0"/>
              <w:jc w:val="center"/>
              <w:rPr>
                <w:b/>
                <w:sz w:val="20"/>
                <w:szCs w:val="20"/>
                <w:lang w:val="ru-RU"/>
              </w:rPr>
            </w:pPr>
            <w:r w:rsidRPr="00A15D57">
              <w:rPr>
                <w:b/>
                <w:sz w:val="20"/>
                <w:szCs w:val="20"/>
                <w:lang w:val="ru-RU"/>
              </w:rPr>
              <w:t>Наименование вида объекта</w:t>
            </w:r>
          </w:p>
        </w:tc>
        <w:tc>
          <w:tcPr>
            <w:tcW w:w="1842" w:type="dxa"/>
            <w:tcBorders>
              <w:top w:val="single" w:sz="8" w:space="0" w:color="000000"/>
              <w:left w:val="single" w:sz="8" w:space="0" w:color="000000"/>
              <w:bottom w:val="single" w:sz="8" w:space="0" w:color="000000"/>
              <w:right w:val="single" w:sz="8" w:space="0" w:color="000000"/>
            </w:tcBorders>
            <w:shd w:val="clear" w:color="auto" w:fill="FFFFFF"/>
            <w:tcMar>
              <w:top w:w="0" w:type="dxa"/>
              <w:left w:w="28" w:type="dxa"/>
              <w:bottom w:w="0" w:type="dxa"/>
              <w:right w:w="28" w:type="dxa"/>
            </w:tcMar>
          </w:tcPr>
          <w:p w14:paraId="4A1267A5" w14:textId="77777777" w:rsidR="00CD1B79" w:rsidRPr="00A15D57" w:rsidRDefault="00CD1B79" w:rsidP="00672F41">
            <w:pPr>
              <w:pStyle w:val="aff6"/>
              <w:keepNext/>
              <w:ind w:firstLine="0"/>
              <w:jc w:val="center"/>
              <w:rPr>
                <w:b/>
                <w:sz w:val="20"/>
                <w:szCs w:val="20"/>
                <w:lang w:val="ru-RU"/>
              </w:rPr>
            </w:pPr>
            <w:r w:rsidRPr="00A15D57">
              <w:rPr>
                <w:b/>
                <w:sz w:val="20"/>
                <w:szCs w:val="20"/>
                <w:lang w:val="ru-RU"/>
              </w:rPr>
              <w:t>Тип расчетного показателя</w:t>
            </w:r>
          </w:p>
        </w:tc>
        <w:tc>
          <w:tcPr>
            <w:tcW w:w="3119" w:type="dxa"/>
            <w:tcBorders>
              <w:top w:val="single" w:sz="8" w:space="0" w:color="000000"/>
              <w:left w:val="single" w:sz="8" w:space="0" w:color="000000"/>
              <w:bottom w:val="single" w:sz="8" w:space="0" w:color="000000"/>
              <w:right w:val="single" w:sz="8" w:space="0" w:color="000000"/>
            </w:tcBorders>
            <w:shd w:val="clear" w:color="auto" w:fill="FFFFFF"/>
            <w:tcMar>
              <w:top w:w="0" w:type="dxa"/>
              <w:left w:w="28" w:type="dxa"/>
              <w:bottom w:w="0" w:type="dxa"/>
              <w:right w:w="28" w:type="dxa"/>
            </w:tcMar>
          </w:tcPr>
          <w:p w14:paraId="3F1EFB09" w14:textId="77777777" w:rsidR="00CD1B79" w:rsidRPr="00A15D57" w:rsidRDefault="00CD1B79" w:rsidP="00672F41">
            <w:pPr>
              <w:pStyle w:val="aff6"/>
              <w:keepNext/>
              <w:ind w:firstLine="0"/>
              <w:jc w:val="center"/>
              <w:rPr>
                <w:b/>
                <w:sz w:val="20"/>
                <w:szCs w:val="20"/>
                <w:lang w:val="ru-RU"/>
              </w:rPr>
            </w:pPr>
            <w:r w:rsidRPr="00A15D57">
              <w:rPr>
                <w:b/>
                <w:sz w:val="20"/>
                <w:szCs w:val="20"/>
                <w:lang w:val="ru-RU"/>
              </w:rPr>
              <w:t>Наименование расчетного показателя, единица измерения</w:t>
            </w:r>
          </w:p>
        </w:tc>
        <w:tc>
          <w:tcPr>
            <w:tcW w:w="3116" w:type="dxa"/>
            <w:tcBorders>
              <w:top w:val="single" w:sz="8" w:space="0" w:color="000000"/>
              <w:left w:val="single" w:sz="8" w:space="0" w:color="000000"/>
              <w:bottom w:val="single" w:sz="8" w:space="0" w:color="000000"/>
              <w:right w:val="single" w:sz="8" w:space="0" w:color="000000"/>
            </w:tcBorders>
            <w:shd w:val="clear" w:color="auto" w:fill="FFFFFF"/>
            <w:tcMar>
              <w:top w:w="0" w:type="dxa"/>
              <w:left w:w="28" w:type="dxa"/>
              <w:bottom w:w="0" w:type="dxa"/>
              <w:right w:w="28" w:type="dxa"/>
            </w:tcMar>
          </w:tcPr>
          <w:p w14:paraId="229156CC" w14:textId="77777777" w:rsidR="00CD1B79" w:rsidRPr="00A15D57" w:rsidRDefault="00485CBD" w:rsidP="00672F41">
            <w:pPr>
              <w:pStyle w:val="aff6"/>
              <w:keepNext/>
              <w:ind w:firstLine="0"/>
              <w:jc w:val="center"/>
              <w:rPr>
                <w:b/>
                <w:sz w:val="20"/>
                <w:szCs w:val="20"/>
                <w:lang w:val="ru-RU"/>
              </w:rPr>
            </w:pPr>
            <w:r w:rsidRPr="00A15D57">
              <w:rPr>
                <w:b/>
                <w:sz w:val="20"/>
                <w:szCs w:val="20"/>
                <w:lang w:val="ru-RU"/>
              </w:rPr>
              <w:t>Значения</w:t>
            </w:r>
            <w:r w:rsidR="00CD1B79" w:rsidRPr="00A15D57">
              <w:rPr>
                <w:b/>
                <w:sz w:val="20"/>
                <w:szCs w:val="20"/>
                <w:lang w:val="ru-RU"/>
              </w:rPr>
              <w:t xml:space="preserve"> расчетного показателя</w:t>
            </w:r>
          </w:p>
        </w:tc>
      </w:tr>
      <w:tr w:rsidR="00CD1B79" w:rsidRPr="00A15D57" w14:paraId="5E7D7DF4" w14:textId="77777777" w:rsidTr="005655EB">
        <w:trPr>
          <w:trHeight w:val="513"/>
        </w:trPr>
        <w:tc>
          <w:tcPr>
            <w:tcW w:w="1550" w:type="dxa"/>
            <w:vMerge w:val="restart"/>
            <w:tcBorders>
              <w:top w:val="single" w:sz="8" w:space="0" w:color="000000"/>
              <w:left w:val="single" w:sz="8" w:space="0" w:color="000000"/>
              <w:bottom w:val="single" w:sz="4" w:space="0" w:color="auto"/>
              <w:right w:val="single" w:sz="8" w:space="0" w:color="000000"/>
            </w:tcBorders>
            <w:shd w:val="clear" w:color="auto" w:fill="FFFFFF"/>
            <w:tcMar>
              <w:top w:w="0" w:type="dxa"/>
              <w:left w:w="28" w:type="dxa"/>
              <w:bottom w:w="0" w:type="dxa"/>
              <w:right w:w="28" w:type="dxa"/>
            </w:tcMar>
          </w:tcPr>
          <w:p w14:paraId="02C4CB5F" w14:textId="77777777" w:rsidR="00CD1B79" w:rsidRPr="00A15D57" w:rsidRDefault="00CD1B79" w:rsidP="00672F41">
            <w:pPr>
              <w:pStyle w:val="aff6"/>
              <w:ind w:firstLine="0"/>
              <w:jc w:val="left"/>
              <w:rPr>
                <w:sz w:val="20"/>
                <w:szCs w:val="20"/>
                <w:lang w:val="ru-RU"/>
              </w:rPr>
            </w:pPr>
            <w:r w:rsidRPr="00A15D57">
              <w:rPr>
                <w:sz w:val="20"/>
                <w:szCs w:val="20"/>
                <w:lang w:val="ru-RU"/>
              </w:rPr>
              <w:t>Места накопления ТКО [1]</w:t>
            </w:r>
          </w:p>
        </w:tc>
        <w:tc>
          <w:tcPr>
            <w:tcW w:w="1842" w:type="dxa"/>
            <w:vMerge w:val="restart"/>
            <w:tcBorders>
              <w:top w:val="single" w:sz="8" w:space="0" w:color="000000"/>
              <w:left w:val="single" w:sz="8" w:space="0" w:color="000000"/>
              <w:bottom w:val="single" w:sz="4" w:space="0" w:color="auto"/>
              <w:right w:val="single" w:sz="8" w:space="0" w:color="000000"/>
            </w:tcBorders>
            <w:shd w:val="clear" w:color="auto" w:fill="FFFFFF"/>
            <w:tcMar>
              <w:top w:w="0" w:type="dxa"/>
              <w:left w:w="28" w:type="dxa"/>
              <w:bottom w:w="0" w:type="dxa"/>
              <w:right w:w="28" w:type="dxa"/>
            </w:tcMar>
          </w:tcPr>
          <w:p w14:paraId="52BAB787" w14:textId="77777777" w:rsidR="00CD1B79" w:rsidRPr="00A15D57" w:rsidRDefault="00CD1B79" w:rsidP="00672F41">
            <w:pPr>
              <w:pStyle w:val="aff6"/>
              <w:ind w:firstLine="0"/>
              <w:jc w:val="left"/>
              <w:rPr>
                <w:sz w:val="20"/>
                <w:szCs w:val="20"/>
                <w:lang w:val="ru-RU"/>
              </w:rPr>
            </w:pPr>
            <w:r w:rsidRPr="00A15D57">
              <w:rPr>
                <w:sz w:val="20"/>
                <w:szCs w:val="20"/>
                <w:lang w:val="ru-RU"/>
              </w:rPr>
              <w:t>Расчетный показатель минимально допустимого уровня обеспеченности</w:t>
            </w:r>
          </w:p>
        </w:tc>
        <w:tc>
          <w:tcPr>
            <w:tcW w:w="3119" w:type="dxa"/>
            <w:tcBorders>
              <w:top w:val="single" w:sz="8" w:space="0" w:color="000000"/>
              <w:left w:val="single" w:sz="8" w:space="0" w:color="000000"/>
              <w:bottom w:val="single" w:sz="8" w:space="0" w:color="000000"/>
              <w:right w:val="single" w:sz="8" w:space="0" w:color="000000"/>
            </w:tcBorders>
            <w:shd w:val="clear" w:color="auto" w:fill="FFFFFF"/>
            <w:tcMar>
              <w:top w:w="0" w:type="dxa"/>
              <w:left w:w="28" w:type="dxa"/>
              <w:bottom w:w="0" w:type="dxa"/>
              <w:right w:w="28" w:type="dxa"/>
            </w:tcMar>
          </w:tcPr>
          <w:p w14:paraId="601FA2D7" w14:textId="139CF940" w:rsidR="00B055D1" w:rsidRPr="00B055D1" w:rsidRDefault="00B055D1" w:rsidP="00672F41">
            <w:pPr>
              <w:pStyle w:val="aff6"/>
              <w:ind w:firstLine="0"/>
              <w:jc w:val="left"/>
              <w:rPr>
                <w:lang w:val="ru-RU"/>
              </w:rPr>
            </w:pPr>
            <w:r w:rsidRPr="00CF3BB3">
              <w:rPr>
                <w:sz w:val="20"/>
                <w:szCs w:val="20"/>
                <w:lang w:val="ru-RU"/>
              </w:rPr>
              <w:t>Обеспеченность контейнерными площадками, %</w:t>
            </w:r>
          </w:p>
        </w:tc>
        <w:tc>
          <w:tcPr>
            <w:tcW w:w="3116" w:type="dxa"/>
            <w:tcBorders>
              <w:top w:val="single" w:sz="8" w:space="0" w:color="000000"/>
              <w:left w:val="single" w:sz="8" w:space="0" w:color="000000"/>
              <w:bottom w:val="single" w:sz="8" w:space="0" w:color="000000"/>
              <w:right w:val="single" w:sz="8" w:space="0" w:color="000000"/>
            </w:tcBorders>
            <w:shd w:val="clear" w:color="auto" w:fill="FFFFFF"/>
            <w:tcMar>
              <w:top w:w="0" w:type="dxa"/>
              <w:left w:w="28" w:type="dxa"/>
              <w:bottom w:w="0" w:type="dxa"/>
              <w:right w:w="28" w:type="dxa"/>
            </w:tcMar>
          </w:tcPr>
          <w:p w14:paraId="38B6F90F" w14:textId="74FDAB02" w:rsidR="00B055D1" w:rsidRPr="00B055D1" w:rsidRDefault="00B055D1" w:rsidP="00B055D1">
            <w:pPr>
              <w:pStyle w:val="aff6"/>
              <w:ind w:firstLine="0"/>
              <w:jc w:val="center"/>
              <w:rPr>
                <w:sz w:val="20"/>
                <w:szCs w:val="20"/>
                <w:lang w:val="ru-RU"/>
              </w:rPr>
            </w:pPr>
            <w:r w:rsidRPr="00CF3BB3">
              <w:rPr>
                <w:sz w:val="20"/>
                <w:szCs w:val="20"/>
                <w:lang w:val="ru-RU"/>
              </w:rPr>
              <w:t>100</w:t>
            </w:r>
          </w:p>
        </w:tc>
      </w:tr>
      <w:tr w:rsidR="00CD1B79" w:rsidRPr="00A15D57" w14:paraId="6553CDA6" w14:textId="77777777" w:rsidTr="005655EB">
        <w:trPr>
          <w:trHeight w:val="513"/>
        </w:trPr>
        <w:tc>
          <w:tcPr>
            <w:tcW w:w="1550" w:type="dxa"/>
            <w:vMerge/>
            <w:tcBorders>
              <w:top w:val="single" w:sz="4" w:space="0" w:color="auto"/>
              <w:left w:val="single" w:sz="8" w:space="0" w:color="000000"/>
              <w:bottom w:val="single" w:sz="8" w:space="0" w:color="000000"/>
              <w:right w:val="single" w:sz="8" w:space="0" w:color="000000"/>
            </w:tcBorders>
            <w:shd w:val="clear" w:color="auto" w:fill="FFFFFF"/>
            <w:tcMar>
              <w:top w:w="0" w:type="dxa"/>
              <w:left w:w="28" w:type="dxa"/>
              <w:bottom w:w="0" w:type="dxa"/>
              <w:right w:w="28" w:type="dxa"/>
            </w:tcMar>
          </w:tcPr>
          <w:p w14:paraId="0F55DAC0" w14:textId="77777777" w:rsidR="00CD1B79" w:rsidRPr="00A15D57" w:rsidRDefault="00CD1B79" w:rsidP="00672F41">
            <w:pPr>
              <w:ind w:firstLine="0"/>
              <w:jc w:val="left"/>
              <w:rPr>
                <w:rFonts w:eastAsia="Arial Unicode MS" w:cs="Times New Roman"/>
                <w:sz w:val="21"/>
              </w:rPr>
            </w:pPr>
          </w:p>
        </w:tc>
        <w:tc>
          <w:tcPr>
            <w:tcW w:w="1842" w:type="dxa"/>
            <w:vMerge/>
            <w:tcBorders>
              <w:top w:val="single" w:sz="4" w:space="0" w:color="auto"/>
              <w:left w:val="single" w:sz="8" w:space="0" w:color="000000"/>
              <w:bottom w:val="single" w:sz="8" w:space="0" w:color="000000"/>
              <w:right w:val="single" w:sz="8" w:space="0" w:color="000000"/>
            </w:tcBorders>
            <w:shd w:val="clear" w:color="auto" w:fill="FFFFFF"/>
            <w:tcMar>
              <w:top w:w="0" w:type="dxa"/>
              <w:left w:w="28" w:type="dxa"/>
              <w:bottom w:w="0" w:type="dxa"/>
              <w:right w:w="28" w:type="dxa"/>
            </w:tcMar>
          </w:tcPr>
          <w:p w14:paraId="6BB5BACF" w14:textId="77777777" w:rsidR="00CD1B79" w:rsidRPr="00A15D57" w:rsidRDefault="00CD1B79" w:rsidP="00672F41">
            <w:pPr>
              <w:ind w:firstLine="0"/>
              <w:jc w:val="left"/>
              <w:rPr>
                <w:rFonts w:eastAsia="Arial Unicode MS" w:cs="Times New Roman"/>
                <w:sz w:val="21"/>
              </w:rPr>
            </w:pPr>
          </w:p>
        </w:tc>
        <w:tc>
          <w:tcPr>
            <w:tcW w:w="3119" w:type="dxa"/>
            <w:tcBorders>
              <w:top w:val="single" w:sz="8" w:space="0" w:color="000000"/>
              <w:left w:val="single" w:sz="8" w:space="0" w:color="000000"/>
              <w:bottom w:val="single" w:sz="8" w:space="0" w:color="000000"/>
              <w:right w:val="single" w:sz="8" w:space="0" w:color="000000"/>
            </w:tcBorders>
            <w:shd w:val="clear" w:color="auto" w:fill="FFFFFF"/>
            <w:tcMar>
              <w:top w:w="0" w:type="dxa"/>
              <w:left w:w="28" w:type="dxa"/>
              <w:bottom w:w="0" w:type="dxa"/>
              <w:right w:w="28" w:type="dxa"/>
            </w:tcMar>
          </w:tcPr>
          <w:p w14:paraId="35CC86D8" w14:textId="77777777" w:rsidR="00CD1B79" w:rsidRPr="00A15D57" w:rsidRDefault="00CD1B79" w:rsidP="00672F41">
            <w:pPr>
              <w:pStyle w:val="aff6"/>
              <w:ind w:firstLine="0"/>
              <w:jc w:val="left"/>
              <w:rPr>
                <w:sz w:val="20"/>
                <w:szCs w:val="20"/>
                <w:lang w:val="ru-RU"/>
              </w:rPr>
            </w:pPr>
            <w:r w:rsidRPr="00A15D57">
              <w:rPr>
                <w:sz w:val="20"/>
                <w:szCs w:val="20"/>
                <w:lang w:val="ru-RU"/>
              </w:rPr>
              <w:t>Площадь контейнерной площадки для сбора ТКО и крупногабаритного мусора, кв. м./чел.</w:t>
            </w:r>
          </w:p>
        </w:tc>
        <w:tc>
          <w:tcPr>
            <w:tcW w:w="3116" w:type="dxa"/>
            <w:tcBorders>
              <w:top w:val="single" w:sz="8" w:space="0" w:color="000000"/>
              <w:left w:val="single" w:sz="8" w:space="0" w:color="000000"/>
              <w:bottom w:val="single" w:sz="8" w:space="0" w:color="000000"/>
              <w:right w:val="single" w:sz="8" w:space="0" w:color="000000"/>
            </w:tcBorders>
            <w:shd w:val="clear" w:color="auto" w:fill="FFFFFF"/>
            <w:tcMar>
              <w:top w:w="0" w:type="dxa"/>
              <w:left w:w="28" w:type="dxa"/>
              <w:bottom w:w="0" w:type="dxa"/>
              <w:right w:w="28" w:type="dxa"/>
            </w:tcMar>
          </w:tcPr>
          <w:p w14:paraId="025DD8D3" w14:textId="77777777" w:rsidR="00CD1B79" w:rsidRPr="00A15D57" w:rsidRDefault="00CD1B79" w:rsidP="00672F41">
            <w:pPr>
              <w:pStyle w:val="aff6"/>
              <w:ind w:firstLine="0"/>
              <w:jc w:val="center"/>
            </w:pPr>
            <w:r w:rsidRPr="00A15D57">
              <w:rPr>
                <w:sz w:val="20"/>
                <w:szCs w:val="20"/>
                <w:lang w:val="ru-RU"/>
              </w:rPr>
              <w:t xml:space="preserve">0,03 </w:t>
            </w:r>
            <w:r w:rsidRPr="00A15D57">
              <w:rPr>
                <w:sz w:val="20"/>
                <w:szCs w:val="20"/>
              </w:rPr>
              <w:t>[3]</w:t>
            </w:r>
          </w:p>
        </w:tc>
      </w:tr>
      <w:tr w:rsidR="00CD1B79" w:rsidRPr="00A15D57" w14:paraId="371C8826" w14:textId="77777777" w:rsidTr="005655EB">
        <w:trPr>
          <w:trHeight w:val="1840"/>
        </w:trPr>
        <w:tc>
          <w:tcPr>
            <w:tcW w:w="155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28" w:type="dxa"/>
              <w:bottom w:w="0" w:type="dxa"/>
              <w:right w:w="28" w:type="dxa"/>
            </w:tcMar>
          </w:tcPr>
          <w:p w14:paraId="5B053F95" w14:textId="77777777" w:rsidR="00CD1B79" w:rsidRPr="00A15D57" w:rsidRDefault="00CD1B79" w:rsidP="00672F41">
            <w:pPr>
              <w:ind w:firstLine="0"/>
              <w:jc w:val="left"/>
              <w:rPr>
                <w:rFonts w:eastAsia="Arial Unicode MS" w:cs="Times New Roman"/>
                <w:sz w:val="21"/>
              </w:rPr>
            </w:pPr>
          </w:p>
        </w:tc>
        <w:tc>
          <w:tcPr>
            <w:tcW w:w="1842" w:type="dxa"/>
            <w:tcBorders>
              <w:top w:val="single" w:sz="8" w:space="0" w:color="000000"/>
              <w:left w:val="single" w:sz="8" w:space="0" w:color="000000"/>
              <w:bottom w:val="single" w:sz="8" w:space="0" w:color="000000"/>
              <w:right w:val="single" w:sz="8" w:space="0" w:color="000000"/>
            </w:tcBorders>
            <w:shd w:val="clear" w:color="auto" w:fill="FFFFFF"/>
            <w:tcMar>
              <w:top w:w="0" w:type="dxa"/>
              <w:left w:w="28" w:type="dxa"/>
              <w:bottom w:w="0" w:type="dxa"/>
              <w:right w:w="28" w:type="dxa"/>
            </w:tcMar>
          </w:tcPr>
          <w:p w14:paraId="736525A5" w14:textId="77777777" w:rsidR="00CD1B79" w:rsidRPr="00A15D57" w:rsidRDefault="00CD1B79" w:rsidP="00672F41">
            <w:pPr>
              <w:pStyle w:val="aff6"/>
              <w:ind w:firstLine="0"/>
              <w:jc w:val="left"/>
              <w:rPr>
                <w:sz w:val="20"/>
                <w:szCs w:val="20"/>
                <w:lang w:val="ru-RU"/>
              </w:rPr>
            </w:pPr>
            <w:r w:rsidRPr="00A15D57">
              <w:rPr>
                <w:sz w:val="20"/>
                <w:szCs w:val="20"/>
                <w:lang w:val="ru-RU"/>
              </w:rPr>
              <w:t>Расчетный показатель максимально допустимого уровня территориальной доступности</w:t>
            </w:r>
          </w:p>
        </w:tc>
        <w:tc>
          <w:tcPr>
            <w:tcW w:w="3119" w:type="dxa"/>
            <w:tcBorders>
              <w:top w:val="single" w:sz="8" w:space="0" w:color="000000"/>
              <w:left w:val="single" w:sz="8" w:space="0" w:color="000000"/>
              <w:bottom w:val="single" w:sz="8" w:space="0" w:color="000000"/>
              <w:right w:val="single" w:sz="8" w:space="0" w:color="000000"/>
            </w:tcBorders>
            <w:shd w:val="clear" w:color="auto" w:fill="FFFFFF"/>
            <w:tcMar>
              <w:top w:w="0" w:type="dxa"/>
              <w:left w:w="28" w:type="dxa"/>
              <w:bottom w:w="0" w:type="dxa"/>
              <w:right w:w="28" w:type="dxa"/>
            </w:tcMar>
          </w:tcPr>
          <w:p w14:paraId="0A622813" w14:textId="669A1F3F" w:rsidR="00CD1B79" w:rsidRPr="00A15D57" w:rsidRDefault="00B055D1" w:rsidP="00672F41">
            <w:pPr>
              <w:pStyle w:val="aff6"/>
              <w:ind w:firstLine="0"/>
              <w:jc w:val="left"/>
              <w:rPr>
                <w:sz w:val="20"/>
                <w:szCs w:val="20"/>
                <w:lang w:val="ru-RU"/>
              </w:rPr>
            </w:pPr>
            <w:r w:rsidRPr="00943C23">
              <w:rPr>
                <w:sz w:val="20"/>
                <w:szCs w:val="20"/>
                <w:lang w:val="ru-RU"/>
              </w:rPr>
              <w:t>пешеходная доступность</w:t>
            </w:r>
            <w:r w:rsidR="00CD1B79" w:rsidRPr="00A15D57">
              <w:rPr>
                <w:sz w:val="20"/>
                <w:szCs w:val="20"/>
                <w:lang w:val="ru-RU"/>
              </w:rPr>
              <w:t>, м [4]</w:t>
            </w:r>
          </w:p>
        </w:tc>
        <w:tc>
          <w:tcPr>
            <w:tcW w:w="3116" w:type="dxa"/>
            <w:tcBorders>
              <w:top w:val="single" w:sz="8" w:space="0" w:color="000000"/>
              <w:left w:val="single" w:sz="8" w:space="0" w:color="000000"/>
              <w:bottom w:val="single" w:sz="8" w:space="0" w:color="000000"/>
              <w:right w:val="single" w:sz="8" w:space="0" w:color="000000"/>
            </w:tcBorders>
            <w:shd w:val="clear" w:color="auto" w:fill="FFFFFF"/>
            <w:tcMar>
              <w:top w:w="0" w:type="dxa"/>
              <w:left w:w="28" w:type="dxa"/>
              <w:bottom w:w="0" w:type="dxa"/>
              <w:right w:w="28" w:type="dxa"/>
            </w:tcMar>
          </w:tcPr>
          <w:p w14:paraId="72A82190" w14:textId="6F49F738" w:rsidR="00CD1B79" w:rsidRPr="00A15D57" w:rsidRDefault="00CD1B79" w:rsidP="00672F41">
            <w:pPr>
              <w:pStyle w:val="aff6"/>
              <w:ind w:firstLine="0"/>
              <w:jc w:val="center"/>
              <w:rPr>
                <w:sz w:val="20"/>
                <w:szCs w:val="20"/>
                <w:lang w:val="ru-RU"/>
              </w:rPr>
            </w:pPr>
            <w:r w:rsidRPr="00750A96">
              <w:rPr>
                <w:sz w:val="20"/>
                <w:szCs w:val="20"/>
                <w:lang w:val="ru-RU"/>
              </w:rPr>
              <w:t>100</w:t>
            </w:r>
          </w:p>
        </w:tc>
      </w:tr>
      <w:tr w:rsidR="00CD1B79" w:rsidRPr="00A15D57" w14:paraId="68FE3A6E" w14:textId="77777777" w:rsidTr="003C5DA8">
        <w:trPr>
          <w:trHeight w:val="598"/>
        </w:trPr>
        <w:tc>
          <w:tcPr>
            <w:tcW w:w="9627" w:type="dxa"/>
            <w:gridSpan w:val="4"/>
            <w:tcBorders>
              <w:top w:val="single" w:sz="8" w:space="0" w:color="000000"/>
              <w:left w:val="single" w:sz="8" w:space="0" w:color="000000"/>
              <w:bottom w:val="single" w:sz="8" w:space="0" w:color="000000"/>
              <w:right w:val="single" w:sz="8" w:space="0" w:color="000000"/>
            </w:tcBorders>
            <w:shd w:val="clear" w:color="auto" w:fill="FFFFFF"/>
            <w:tcMar>
              <w:top w:w="0" w:type="dxa"/>
              <w:left w:w="28" w:type="dxa"/>
              <w:bottom w:w="0" w:type="dxa"/>
              <w:right w:w="28" w:type="dxa"/>
            </w:tcMar>
          </w:tcPr>
          <w:p w14:paraId="5C9FF6F0" w14:textId="77777777" w:rsidR="00CD1B79" w:rsidRPr="00A15D57" w:rsidRDefault="00CD1B79" w:rsidP="00DB0D52">
            <w:pPr>
              <w:pStyle w:val="aff6"/>
              <w:spacing w:before="120"/>
              <w:ind w:firstLine="0"/>
              <w:rPr>
                <w:b/>
                <w:bCs/>
                <w:sz w:val="20"/>
                <w:szCs w:val="20"/>
                <w:lang w:val="ru-RU"/>
              </w:rPr>
            </w:pPr>
            <w:r w:rsidRPr="00A15D57">
              <w:rPr>
                <w:b/>
                <w:bCs/>
                <w:sz w:val="20"/>
                <w:szCs w:val="20"/>
                <w:lang w:val="ru-RU"/>
              </w:rPr>
              <w:t>Примечания:</w:t>
            </w:r>
          </w:p>
          <w:p w14:paraId="740B99E6" w14:textId="3B2987BF" w:rsidR="006C7542" w:rsidRPr="00750A96" w:rsidRDefault="006C7542" w:rsidP="006C7542">
            <w:pPr>
              <w:pStyle w:val="aff6"/>
              <w:ind w:firstLine="0"/>
              <w:rPr>
                <w:strike/>
                <w:sz w:val="20"/>
                <w:szCs w:val="20"/>
                <w:lang w:val="ru-RU"/>
              </w:rPr>
            </w:pPr>
            <w:r w:rsidRPr="00750A96">
              <w:rPr>
                <w:sz w:val="20"/>
                <w:szCs w:val="20"/>
                <w:lang w:val="ru-RU"/>
              </w:rPr>
              <w:t>1. Количество площадок для установки контейнеров населенном пункте определяется исходя из численности населения, объёма образования отходов, и необходимого для населенного пункта числа контейнеров для сбора мусора</w:t>
            </w:r>
            <w:r w:rsidR="00750A96">
              <w:rPr>
                <w:sz w:val="20"/>
                <w:szCs w:val="20"/>
                <w:lang w:val="ru-RU"/>
              </w:rPr>
              <w:t>.</w:t>
            </w:r>
          </w:p>
          <w:p w14:paraId="1B80DD9E" w14:textId="77777777" w:rsidR="00CD1B79" w:rsidRPr="00A15D57" w:rsidRDefault="00CD1B79" w:rsidP="00672F41">
            <w:pPr>
              <w:pStyle w:val="aff6"/>
              <w:ind w:firstLine="0"/>
              <w:rPr>
                <w:sz w:val="20"/>
                <w:szCs w:val="20"/>
                <w:lang w:val="ru-RU"/>
              </w:rPr>
            </w:pPr>
            <w:r w:rsidRPr="00A15D57">
              <w:rPr>
                <w:sz w:val="20"/>
                <w:szCs w:val="20"/>
                <w:lang w:val="ru-RU"/>
              </w:rPr>
              <w:t>2. Для определения числа устанавливаемых контейнеров (мусоросборников) следует исходить из численности населения, пользующегося мусоросборниками, нормы накопления отходов, сроков хранения отходов. Расчетный объем мусоросборников должен соответствовать фактическому накоплению отходов в периоды наибольшего их образования. Необходимое число контейнеров рассчитывается по формуле: Бконт = Пгод × t × К / (365 × V), где: Пгод – годовое накопление муниципальных отходов, куб. м; t – периодичность удаления отходов в сутки; К – коэффициент неравномерности отходов, равный 1,25; V – вместимость контейнера.</w:t>
            </w:r>
          </w:p>
          <w:p w14:paraId="39C2AED2" w14:textId="3EF4B936" w:rsidR="00CD1B79" w:rsidRPr="00A15D57" w:rsidRDefault="00CD1B79" w:rsidP="00672F41">
            <w:pPr>
              <w:pStyle w:val="aff6"/>
              <w:ind w:firstLine="0"/>
              <w:rPr>
                <w:sz w:val="20"/>
                <w:szCs w:val="20"/>
                <w:lang w:val="ru-RU"/>
              </w:rPr>
            </w:pPr>
            <w:r w:rsidRPr="00BF1B39">
              <w:rPr>
                <w:sz w:val="20"/>
                <w:szCs w:val="20"/>
                <w:lang w:val="ru-RU"/>
              </w:rPr>
              <w:t>3</w:t>
            </w:r>
            <w:r w:rsidR="0013338D" w:rsidRPr="00BF1B39">
              <w:rPr>
                <w:sz w:val="20"/>
                <w:szCs w:val="20"/>
                <w:lang w:val="ru-RU"/>
              </w:rPr>
              <w:t>.</w:t>
            </w:r>
            <w:r w:rsidR="0013338D">
              <w:rPr>
                <w:strike/>
                <w:sz w:val="20"/>
                <w:szCs w:val="20"/>
                <w:lang w:val="ru-RU"/>
              </w:rPr>
              <w:t xml:space="preserve"> </w:t>
            </w:r>
            <w:r w:rsidRPr="00A15D57">
              <w:rPr>
                <w:sz w:val="20"/>
                <w:szCs w:val="20"/>
                <w:lang w:val="ru-RU"/>
              </w:rPr>
              <w:t>Показатель может быть уточнен правилами благоустройства территории муниципального образования.</w:t>
            </w:r>
          </w:p>
          <w:p w14:paraId="7CB97F82" w14:textId="12F8C8C8" w:rsidR="00CD1B79" w:rsidRPr="00A15D57" w:rsidRDefault="00CD1B79" w:rsidP="00672F41">
            <w:pPr>
              <w:pStyle w:val="aff6"/>
              <w:ind w:firstLine="0"/>
              <w:rPr>
                <w:sz w:val="20"/>
                <w:szCs w:val="20"/>
                <w:lang w:val="ru-RU"/>
              </w:rPr>
            </w:pPr>
            <w:r w:rsidRPr="00A15D57">
              <w:rPr>
                <w:sz w:val="20"/>
                <w:szCs w:val="20"/>
                <w:lang w:val="ru-RU"/>
              </w:rPr>
              <w:t xml:space="preserve">4. </w:t>
            </w:r>
            <w:r w:rsidR="006C7542" w:rsidRPr="0013338D">
              <w:rPr>
                <w:sz w:val="20"/>
                <w:szCs w:val="20"/>
                <w:lang w:val="ru-RU"/>
              </w:rPr>
              <w:t>Минимальное расстояние от контейнерных и (или) специальных площадок до многоквартирных и индивидуальных жилых домов, детских игровых и спортивных площадок, зданий и игровых, прогулочных и спортивных площадок организаций воспитания и обучения, отдыха и оздоровления детей и молодежи должно быть не менее 20 метров</w:t>
            </w:r>
            <w:r w:rsidR="009E4C21">
              <w:rPr>
                <w:sz w:val="20"/>
                <w:szCs w:val="20"/>
                <w:lang w:val="ru-RU"/>
              </w:rPr>
              <w:t xml:space="preserve">, </w:t>
            </w:r>
            <w:r w:rsidR="009E4C21" w:rsidRPr="00943C23">
              <w:rPr>
                <w:sz w:val="20"/>
                <w:szCs w:val="20"/>
                <w:lang w:val="ru-RU"/>
              </w:rPr>
              <w:t>но не более 100 метров</w:t>
            </w:r>
            <w:r w:rsidR="006C7542" w:rsidRPr="00943C23">
              <w:rPr>
                <w:sz w:val="20"/>
                <w:szCs w:val="20"/>
                <w:lang w:val="ru-RU"/>
              </w:rPr>
              <w:t xml:space="preserve">; </w:t>
            </w:r>
            <w:r w:rsidR="006C7542" w:rsidRPr="0013338D">
              <w:rPr>
                <w:sz w:val="20"/>
                <w:szCs w:val="20"/>
                <w:lang w:val="ru-RU"/>
              </w:rPr>
              <w:t xml:space="preserve">до территорий медицинских организаций в городских населенных пунктах – не менее 25 метров, в сельских населенных пунктах – не менее 15 метров в соответствии с п.4 СанПиН 2.1.3684-21. В границах территорий индивидуальной жилой застройки места (площадки) накопления ТКО размещаются вблизи выездов с соответствующих территорий. </w:t>
            </w:r>
          </w:p>
          <w:p w14:paraId="735D9A88" w14:textId="77777777" w:rsidR="008E2724" w:rsidRPr="00A15D57" w:rsidRDefault="008E2724" w:rsidP="00B369D3">
            <w:pPr>
              <w:pStyle w:val="aff6"/>
              <w:spacing w:after="120"/>
              <w:ind w:firstLine="0"/>
              <w:rPr>
                <w:sz w:val="20"/>
                <w:szCs w:val="20"/>
                <w:lang w:val="ru-RU"/>
              </w:rPr>
            </w:pPr>
            <w:r w:rsidRPr="00A15D57">
              <w:rPr>
                <w:sz w:val="20"/>
                <w:szCs w:val="20"/>
                <w:lang w:val="ru-RU"/>
              </w:rPr>
              <w:t xml:space="preserve">5. Расчетные показатели накапливающихся твердых коммунальных отходов следует принимать в соответствии с нормативами накопления, утвержденными органами местного самоуправления муниципального округа, при отсутствии утвержденных нормативов допускается принимать в соответствии с приложением «К» к СП 42.13330.2016.  </w:t>
            </w:r>
          </w:p>
        </w:tc>
      </w:tr>
    </w:tbl>
    <w:p w14:paraId="7C1484DE" w14:textId="77777777" w:rsidR="00322760" w:rsidRPr="00A15D57" w:rsidRDefault="00322760" w:rsidP="002C7690">
      <w:pPr>
        <w:keepNext/>
        <w:spacing w:before="240" w:after="120"/>
        <w:jc w:val="right"/>
        <w:rPr>
          <w:bCs/>
          <w:iCs/>
        </w:rPr>
      </w:pPr>
      <w:bookmarkStart w:id="67" w:name="OLE_LINK1057"/>
      <w:bookmarkStart w:id="68" w:name="OLE_LINK1058"/>
      <w:bookmarkStart w:id="69" w:name="OLE_LINK1006"/>
      <w:bookmarkStart w:id="70" w:name="OLE_LINK1007"/>
      <w:bookmarkEnd w:id="53"/>
      <w:bookmarkEnd w:id="54"/>
      <w:bookmarkEnd w:id="61"/>
      <w:bookmarkEnd w:id="62"/>
      <w:bookmarkEnd w:id="63"/>
      <w:bookmarkEnd w:id="64"/>
      <w:bookmarkEnd w:id="65"/>
      <w:r w:rsidRPr="00A15D57">
        <w:rPr>
          <w:bCs/>
          <w:iCs/>
        </w:rPr>
        <w:t>Таблица 1.</w:t>
      </w:r>
      <w:r w:rsidR="002C2303" w:rsidRPr="00A15D57">
        <w:rPr>
          <w:bCs/>
          <w:iCs/>
        </w:rPr>
        <w:t>7</w:t>
      </w:r>
    </w:p>
    <w:p w14:paraId="3A3A42F7" w14:textId="77777777" w:rsidR="00322760" w:rsidRPr="00A15D57" w:rsidRDefault="005F3685" w:rsidP="005F3685">
      <w:pPr>
        <w:pStyle w:val="5"/>
      </w:pPr>
      <w:bookmarkStart w:id="71" w:name="_Hlk183597307"/>
      <w:r w:rsidRPr="00A15D57">
        <w:t xml:space="preserve">Объекты </w:t>
      </w:r>
      <w:r w:rsidR="00A05C55" w:rsidRPr="00A15D57">
        <w:t xml:space="preserve">местного значения муниципального округа </w:t>
      </w:r>
      <w:r w:rsidR="00322760" w:rsidRPr="00A15D57">
        <w:t>в области содержания мест захоронения</w:t>
      </w:r>
    </w:p>
    <w:tbl>
      <w:tblPr>
        <w:tblStyle w:val="af1"/>
        <w:tblW w:w="9637"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Layout w:type="fixed"/>
        <w:tblCellMar>
          <w:left w:w="28" w:type="dxa"/>
          <w:right w:w="28" w:type="dxa"/>
        </w:tblCellMar>
        <w:tblLook w:val="04A0" w:firstRow="1" w:lastRow="0" w:firstColumn="1" w:lastColumn="0" w:noHBand="0" w:noVBand="1"/>
      </w:tblPr>
      <w:tblGrid>
        <w:gridCol w:w="1550"/>
        <w:gridCol w:w="1842"/>
        <w:gridCol w:w="3119"/>
        <w:gridCol w:w="3126"/>
      </w:tblGrid>
      <w:tr w:rsidR="00322760" w:rsidRPr="00A15D57" w14:paraId="405DA5EF" w14:textId="77777777" w:rsidTr="00CD1C0D">
        <w:trPr>
          <w:trHeight w:val="743"/>
          <w:tblHeader/>
        </w:trPr>
        <w:tc>
          <w:tcPr>
            <w:tcW w:w="1550" w:type="dxa"/>
            <w:shd w:val="clear" w:color="auto" w:fill="auto"/>
          </w:tcPr>
          <w:p w14:paraId="6827E38E" w14:textId="77777777" w:rsidR="00322760" w:rsidRPr="00A15D57" w:rsidRDefault="00322760" w:rsidP="00A0350C">
            <w:pPr>
              <w:pStyle w:val="aff6"/>
              <w:keepNext/>
              <w:ind w:firstLine="0"/>
              <w:jc w:val="center"/>
              <w:rPr>
                <w:b/>
                <w:iCs/>
                <w:sz w:val="20"/>
                <w:szCs w:val="20"/>
                <w:lang w:val="ru-RU"/>
              </w:rPr>
            </w:pPr>
            <w:bookmarkStart w:id="72" w:name="OLE_LINK362"/>
            <w:bookmarkStart w:id="73" w:name="OLE_LINK363"/>
            <w:bookmarkEnd w:id="67"/>
            <w:bookmarkEnd w:id="68"/>
            <w:bookmarkEnd w:id="71"/>
            <w:r w:rsidRPr="00A15D57">
              <w:rPr>
                <w:b/>
                <w:iCs/>
                <w:sz w:val="20"/>
                <w:szCs w:val="20"/>
                <w:lang w:val="ru-RU"/>
              </w:rPr>
              <w:t>Наименование вида объекта</w:t>
            </w:r>
          </w:p>
        </w:tc>
        <w:tc>
          <w:tcPr>
            <w:tcW w:w="1842" w:type="dxa"/>
            <w:shd w:val="clear" w:color="auto" w:fill="auto"/>
          </w:tcPr>
          <w:p w14:paraId="5D51B904" w14:textId="77777777" w:rsidR="00322760" w:rsidRPr="00A15D57" w:rsidRDefault="00322760" w:rsidP="00A0350C">
            <w:pPr>
              <w:pStyle w:val="aff6"/>
              <w:keepNext/>
              <w:ind w:firstLine="0"/>
              <w:jc w:val="center"/>
              <w:rPr>
                <w:b/>
                <w:iCs/>
                <w:sz w:val="20"/>
                <w:szCs w:val="20"/>
                <w:lang w:val="ru-RU"/>
              </w:rPr>
            </w:pPr>
            <w:r w:rsidRPr="00A15D57">
              <w:rPr>
                <w:b/>
                <w:iCs/>
                <w:sz w:val="20"/>
                <w:szCs w:val="20"/>
                <w:lang w:val="ru-RU"/>
              </w:rPr>
              <w:t>Тип расчетного показателя</w:t>
            </w:r>
          </w:p>
        </w:tc>
        <w:tc>
          <w:tcPr>
            <w:tcW w:w="3119" w:type="dxa"/>
            <w:shd w:val="clear" w:color="auto" w:fill="auto"/>
          </w:tcPr>
          <w:p w14:paraId="2333C704" w14:textId="77777777" w:rsidR="00322760" w:rsidRPr="00A15D57" w:rsidRDefault="00322760" w:rsidP="00A0350C">
            <w:pPr>
              <w:pStyle w:val="aff6"/>
              <w:keepNext/>
              <w:ind w:firstLine="0"/>
              <w:jc w:val="center"/>
              <w:rPr>
                <w:b/>
                <w:iCs/>
                <w:sz w:val="20"/>
                <w:szCs w:val="20"/>
                <w:lang w:val="ru-RU"/>
              </w:rPr>
            </w:pPr>
            <w:r w:rsidRPr="00A15D57">
              <w:rPr>
                <w:b/>
                <w:iCs/>
                <w:sz w:val="20"/>
                <w:szCs w:val="20"/>
                <w:lang w:val="ru-RU"/>
              </w:rPr>
              <w:t>Наименование расчетного показателя, единица измерения</w:t>
            </w:r>
          </w:p>
        </w:tc>
        <w:tc>
          <w:tcPr>
            <w:tcW w:w="3126" w:type="dxa"/>
            <w:shd w:val="clear" w:color="auto" w:fill="auto"/>
          </w:tcPr>
          <w:p w14:paraId="1466A1E6" w14:textId="77777777" w:rsidR="00322760" w:rsidRPr="00A15D57" w:rsidRDefault="00322760" w:rsidP="00A0350C">
            <w:pPr>
              <w:pStyle w:val="aff6"/>
              <w:keepNext/>
              <w:ind w:firstLine="0"/>
              <w:jc w:val="center"/>
              <w:rPr>
                <w:b/>
                <w:iCs/>
                <w:sz w:val="20"/>
                <w:szCs w:val="20"/>
                <w:lang w:val="ru-RU"/>
              </w:rPr>
            </w:pPr>
            <w:r w:rsidRPr="00A15D57">
              <w:rPr>
                <w:b/>
                <w:iCs/>
                <w:sz w:val="20"/>
                <w:szCs w:val="20"/>
                <w:lang w:val="ru-RU"/>
              </w:rPr>
              <w:t>Значение расчетного показателя</w:t>
            </w:r>
          </w:p>
        </w:tc>
      </w:tr>
      <w:tr w:rsidR="00A46C66" w:rsidRPr="00A15D57" w14:paraId="0DB71309" w14:textId="77777777" w:rsidTr="00CD1C0D">
        <w:trPr>
          <w:trHeight w:val="228"/>
        </w:trPr>
        <w:tc>
          <w:tcPr>
            <w:tcW w:w="1550" w:type="dxa"/>
            <w:vMerge w:val="restart"/>
            <w:shd w:val="clear" w:color="auto" w:fill="auto"/>
          </w:tcPr>
          <w:p w14:paraId="63B39033" w14:textId="77777777" w:rsidR="00A46C66" w:rsidRPr="00A15D57" w:rsidRDefault="00A46C66" w:rsidP="006C4779">
            <w:pPr>
              <w:pStyle w:val="aff6"/>
              <w:ind w:firstLine="0"/>
              <w:jc w:val="left"/>
              <w:rPr>
                <w:iCs/>
                <w:sz w:val="20"/>
                <w:szCs w:val="20"/>
                <w:lang w:val="ru-RU"/>
              </w:rPr>
            </w:pPr>
            <w:r w:rsidRPr="00A15D57">
              <w:rPr>
                <w:iCs/>
                <w:sz w:val="20"/>
                <w:szCs w:val="20"/>
                <w:lang w:val="ru-RU"/>
              </w:rPr>
              <w:t>Кладбище традиционного захоронения</w:t>
            </w:r>
          </w:p>
        </w:tc>
        <w:tc>
          <w:tcPr>
            <w:tcW w:w="1842" w:type="dxa"/>
            <w:vMerge w:val="restart"/>
            <w:shd w:val="clear" w:color="auto" w:fill="auto"/>
          </w:tcPr>
          <w:p w14:paraId="7AAFCE37" w14:textId="77777777" w:rsidR="00A46C66" w:rsidRPr="00A15D57" w:rsidRDefault="00A46C66" w:rsidP="003D21E4">
            <w:pPr>
              <w:pStyle w:val="aff6"/>
              <w:spacing w:after="120"/>
              <w:ind w:firstLine="0"/>
              <w:jc w:val="left"/>
              <w:rPr>
                <w:iCs/>
                <w:sz w:val="20"/>
                <w:szCs w:val="20"/>
                <w:lang w:val="ru-RU"/>
              </w:rPr>
            </w:pPr>
            <w:r w:rsidRPr="00A15D57">
              <w:rPr>
                <w:iCs/>
                <w:sz w:val="20"/>
                <w:szCs w:val="20"/>
                <w:lang w:val="ru-RU"/>
              </w:rPr>
              <w:t>Расчетный показатель минимально допустимого уровня обеспеченности</w:t>
            </w:r>
          </w:p>
        </w:tc>
        <w:tc>
          <w:tcPr>
            <w:tcW w:w="3119" w:type="dxa"/>
            <w:tcBorders>
              <w:bottom w:val="single" w:sz="4" w:space="0" w:color="auto"/>
            </w:tcBorders>
            <w:shd w:val="clear" w:color="auto" w:fill="auto"/>
          </w:tcPr>
          <w:p w14:paraId="4586FE14" w14:textId="77777777" w:rsidR="00A46C66" w:rsidRPr="00A15D57" w:rsidRDefault="00A46C66" w:rsidP="00903653">
            <w:pPr>
              <w:pStyle w:val="aff6"/>
              <w:ind w:firstLine="0"/>
              <w:jc w:val="left"/>
              <w:rPr>
                <w:iCs/>
                <w:sz w:val="20"/>
                <w:szCs w:val="20"/>
                <w:lang w:val="ru-RU"/>
              </w:rPr>
            </w:pPr>
            <w:r w:rsidRPr="00A15D57">
              <w:rPr>
                <w:iCs/>
                <w:sz w:val="20"/>
                <w:szCs w:val="20"/>
                <w:lang w:val="ru-RU"/>
              </w:rPr>
              <w:t>Площадь</w:t>
            </w:r>
            <w:r w:rsidR="00C27E02" w:rsidRPr="00A15D57">
              <w:rPr>
                <w:iCs/>
                <w:sz w:val="20"/>
                <w:szCs w:val="20"/>
                <w:lang w:val="ru-RU"/>
              </w:rPr>
              <w:t xml:space="preserve"> кладбища</w:t>
            </w:r>
            <w:r w:rsidRPr="00A15D57">
              <w:rPr>
                <w:iCs/>
                <w:sz w:val="20"/>
                <w:szCs w:val="20"/>
                <w:lang w:val="ru-RU"/>
              </w:rPr>
              <w:t>, га на 1000 человек</w:t>
            </w:r>
          </w:p>
        </w:tc>
        <w:tc>
          <w:tcPr>
            <w:tcW w:w="3126" w:type="dxa"/>
            <w:tcBorders>
              <w:bottom w:val="single" w:sz="4" w:space="0" w:color="auto"/>
            </w:tcBorders>
            <w:shd w:val="clear" w:color="auto" w:fill="auto"/>
          </w:tcPr>
          <w:p w14:paraId="66CE26E5" w14:textId="77777777" w:rsidR="00A46C66" w:rsidRPr="00A15D57" w:rsidRDefault="00A46C66" w:rsidP="006C4779">
            <w:pPr>
              <w:pStyle w:val="aff6"/>
              <w:ind w:firstLine="0"/>
              <w:jc w:val="center"/>
              <w:rPr>
                <w:iCs/>
                <w:sz w:val="20"/>
                <w:szCs w:val="20"/>
                <w:lang w:val="ru-RU"/>
              </w:rPr>
            </w:pPr>
            <w:r w:rsidRPr="00A15D57">
              <w:rPr>
                <w:iCs/>
                <w:sz w:val="20"/>
                <w:szCs w:val="20"/>
                <w:lang w:val="ru-RU"/>
              </w:rPr>
              <w:t>0,24</w:t>
            </w:r>
          </w:p>
        </w:tc>
      </w:tr>
      <w:tr w:rsidR="00A46C66" w:rsidRPr="00A15D57" w14:paraId="5CAF11F2" w14:textId="77777777" w:rsidTr="00CD1C0D">
        <w:trPr>
          <w:trHeight w:val="270"/>
        </w:trPr>
        <w:tc>
          <w:tcPr>
            <w:tcW w:w="1550" w:type="dxa"/>
            <w:vMerge/>
            <w:shd w:val="clear" w:color="auto" w:fill="auto"/>
          </w:tcPr>
          <w:p w14:paraId="4361ECB4" w14:textId="77777777" w:rsidR="00A46C66" w:rsidRPr="00A15D57" w:rsidRDefault="00A46C66" w:rsidP="006C4779">
            <w:pPr>
              <w:pStyle w:val="aff6"/>
              <w:ind w:firstLine="0"/>
              <w:jc w:val="left"/>
              <w:rPr>
                <w:iCs/>
                <w:sz w:val="20"/>
                <w:szCs w:val="20"/>
                <w:lang w:val="ru-RU"/>
              </w:rPr>
            </w:pPr>
          </w:p>
        </w:tc>
        <w:tc>
          <w:tcPr>
            <w:tcW w:w="1842" w:type="dxa"/>
            <w:vMerge/>
            <w:shd w:val="clear" w:color="auto" w:fill="auto"/>
          </w:tcPr>
          <w:p w14:paraId="1EC28438" w14:textId="77777777" w:rsidR="00A46C66" w:rsidRPr="00A15D57" w:rsidRDefault="00A46C66" w:rsidP="006C4779">
            <w:pPr>
              <w:pStyle w:val="aff6"/>
              <w:ind w:firstLine="0"/>
              <w:jc w:val="left"/>
              <w:rPr>
                <w:iCs/>
                <w:sz w:val="20"/>
                <w:szCs w:val="20"/>
                <w:lang w:val="ru-RU"/>
              </w:rPr>
            </w:pPr>
          </w:p>
        </w:tc>
        <w:tc>
          <w:tcPr>
            <w:tcW w:w="3119" w:type="dxa"/>
            <w:tcBorders>
              <w:top w:val="single" w:sz="4" w:space="0" w:color="auto"/>
            </w:tcBorders>
            <w:shd w:val="clear" w:color="auto" w:fill="auto"/>
          </w:tcPr>
          <w:p w14:paraId="27570F1E" w14:textId="77777777" w:rsidR="00A46C66" w:rsidRPr="00A15D57" w:rsidRDefault="00A46C66" w:rsidP="00903653">
            <w:pPr>
              <w:pStyle w:val="aff6"/>
              <w:ind w:firstLine="0"/>
              <w:jc w:val="left"/>
              <w:rPr>
                <w:iCs/>
                <w:sz w:val="20"/>
                <w:szCs w:val="20"/>
                <w:lang w:val="ru-RU"/>
              </w:rPr>
            </w:pPr>
            <w:r w:rsidRPr="00A15D57">
              <w:rPr>
                <w:iCs/>
                <w:sz w:val="20"/>
                <w:szCs w:val="20"/>
                <w:lang w:val="ru-RU"/>
              </w:rPr>
              <w:t xml:space="preserve">Площадь </w:t>
            </w:r>
            <w:r w:rsidR="00C27E02" w:rsidRPr="00A15D57">
              <w:rPr>
                <w:iCs/>
                <w:sz w:val="20"/>
                <w:szCs w:val="20"/>
                <w:lang w:val="ru-RU"/>
              </w:rPr>
              <w:t>кдад</w:t>
            </w:r>
            <w:r w:rsidR="005D0907" w:rsidRPr="00A15D57">
              <w:rPr>
                <w:iCs/>
                <w:sz w:val="20"/>
                <w:szCs w:val="20"/>
                <w:lang w:val="ru-RU"/>
              </w:rPr>
              <w:t>б</w:t>
            </w:r>
            <w:r w:rsidR="00C27E02" w:rsidRPr="00A15D57">
              <w:rPr>
                <w:iCs/>
                <w:sz w:val="20"/>
                <w:szCs w:val="20"/>
                <w:lang w:val="ru-RU"/>
              </w:rPr>
              <w:t>и</w:t>
            </w:r>
            <w:r w:rsidR="005D0907" w:rsidRPr="00A15D57">
              <w:rPr>
                <w:iCs/>
                <w:sz w:val="20"/>
                <w:szCs w:val="20"/>
                <w:lang w:val="ru-RU"/>
              </w:rPr>
              <w:t>ща</w:t>
            </w:r>
            <w:r w:rsidR="00C27E02" w:rsidRPr="00A15D57">
              <w:rPr>
                <w:iCs/>
                <w:sz w:val="20"/>
                <w:szCs w:val="20"/>
                <w:lang w:val="ru-RU"/>
              </w:rPr>
              <w:t xml:space="preserve"> </w:t>
            </w:r>
            <w:r w:rsidRPr="00A15D57">
              <w:rPr>
                <w:iCs/>
                <w:sz w:val="20"/>
                <w:szCs w:val="20"/>
                <w:lang w:val="ru-RU"/>
              </w:rPr>
              <w:t>урновы</w:t>
            </w:r>
            <w:r w:rsidR="005D0907" w:rsidRPr="00A15D57">
              <w:rPr>
                <w:iCs/>
                <w:sz w:val="20"/>
                <w:szCs w:val="20"/>
                <w:lang w:val="ru-RU"/>
              </w:rPr>
              <w:t>х</w:t>
            </w:r>
            <w:r w:rsidRPr="00A15D57">
              <w:rPr>
                <w:iCs/>
                <w:sz w:val="20"/>
                <w:szCs w:val="20"/>
                <w:lang w:val="ru-RU"/>
              </w:rPr>
              <w:t xml:space="preserve"> захоронени</w:t>
            </w:r>
            <w:r w:rsidR="005D0907" w:rsidRPr="00A15D57">
              <w:rPr>
                <w:iCs/>
                <w:sz w:val="20"/>
                <w:szCs w:val="20"/>
                <w:lang w:val="ru-RU"/>
              </w:rPr>
              <w:t>й</w:t>
            </w:r>
            <w:r w:rsidRPr="00A15D57">
              <w:rPr>
                <w:iCs/>
                <w:sz w:val="20"/>
                <w:szCs w:val="20"/>
                <w:lang w:val="ru-RU"/>
              </w:rPr>
              <w:t xml:space="preserve"> после кремации, га на 1000 человек</w:t>
            </w:r>
          </w:p>
        </w:tc>
        <w:tc>
          <w:tcPr>
            <w:tcW w:w="3126" w:type="dxa"/>
            <w:tcBorders>
              <w:top w:val="single" w:sz="4" w:space="0" w:color="auto"/>
            </w:tcBorders>
            <w:shd w:val="clear" w:color="auto" w:fill="auto"/>
          </w:tcPr>
          <w:p w14:paraId="51EBC345" w14:textId="77777777" w:rsidR="00A46C66" w:rsidRPr="00A15D57" w:rsidRDefault="00A46C66" w:rsidP="00924A3B">
            <w:pPr>
              <w:pStyle w:val="aff6"/>
              <w:ind w:firstLine="0"/>
              <w:jc w:val="center"/>
              <w:rPr>
                <w:iCs/>
                <w:sz w:val="20"/>
                <w:szCs w:val="20"/>
                <w:lang w:val="ru-RU"/>
              </w:rPr>
            </w:pPr>
            <w:r w:rsidRPr="00A15D57">
              <w:rPr>
                <w:iCs/>
                <w:sz w:val="20"/>
                <w:szCs w:val="20"/>
                <w:lang w:val="ru-RU"/>
              </w:rPr>
              <w:t>0,02</w:t>
            </w:r>
          </w:p>
        </w:tc>
      </w:tr>
      <w:tr w:rsidR="00903653" w:rsidRPr="00A15D57" w14:paraId="6098D6B3" w14:textId="77777777" w:rsidTr="00CD1C0D">
        <w:tc>
          <w:tcPr>
            <w:tcW w:w="1550" w:type="dxa"/>
            <w:vMerge/>
            <w:shd w:val="clear" w:color="auto" w:fill="auto"/>
          </w:tcPr>
          <w:p w14:paraId="43504FA0" w14:textId="77777777" w:rsidR="00903653" w:rsidRPr="00A15D57" w:rsidRDefault="00903653" w:rsidP="006C4779">
            <w:pPr>
              <w:pStyle w:val="aff6"/>
              <w:ind w:firstLine="0"/>
              <w:jc w:val="left"/>
              <w:rPr>
                <w:iCs/>
                <w:sz w:val="20"/>
                <w:szCs w:val="20"/>
                <w:lang w:val="ru-RU"/>
              </w:rPr>
            </w:pPr>
          </w:p>
        </w:tc>
        <w:tc>
          <w:tcPr>
            <w:tcW w:w="1842" w:type="dxa"/>
            <w:shd w:val="clear" w:color="auto" w:fill="auto"/>
          </w:tcPr>
          <w:p w14:paraId="7B0B7760" w14:textId="77777777" w:rsidR="00903653" w:rsidRPr="00A15D57" w:rsidRDefault="00903653" w:rsidP="006C4779">
            <w:pPr>
              <w:pStyle w:val="aff6"/>
              <w:ind w:firstLine="0"/>
              <w:jc w:val="left"/>
              <w:rPr>
                <w:iCs/>
                <w:sz w:val="20"/>
                <w:szCs w:val="20"/>
                <w:lang w:val="ru-RU"/>
              </w:rPr>
            </w:pPr>
            <w:r w:rsidRPr="00A15D57">
              <w:rPr>
                <w:iCs/>
                <w:sz w:val="20"/>
                <w:szCs w:val="20"/>
                <w:lang w:val="ru-RU"/>
              </w:rPr>
              <w:t>Расчетный показатель максимально допустимого уровня территориальной доступности</w:t>
            </w:r>
          </w:p>
        </w:tc>
        <w:tc>
          <w:tcPr>
            <w:tcW w:w="6245" w:type="dxa"/>
            <w:gridSpan w:val="2"/>
            <w:shd w:val="clear" w:color="auto" w:fill="auto"/>
          </w:tcPr>
          <w:p w14:paraId="01EF9E4E" w14:textId="77777777" w:rsidR="00903653" w:rsidRPr="00A15D57" w:rsidRDefault="00903653" w:rsidP="006C4779">
            <w:pPr>
              <w:pStyle w:val="aff6"/>
              <w:ind w:firstLine="0"/>
              <w:jc w:val="center"/>
              <w:rPr>
                <w:iCs/>
                <w:sz w:val="20"/>
                <w:szCs w:val="20"/>
                <w:lang w:val="ru-RU"/>
              </w:rPr>
            </w:pPr>
            <w:r w:rsidRPr="00A15D57">
              <w:rPr>
                <w:iCs/>
                <w:sz w:val="20"/>
                <w:szCs w:val="20"/>
                <w:lang w:val="ru-RU"/>
              </w:rPr>
              <w:t>Не нормируется</w:t>
            </w:r>
            <w:r w:rsidR="00A46C66" w:rsidRPr="00A15D57">
              <w:rPr>
                <w:iCs/>
                <w:sz w:val="20"/>
                <w:szCs w:val="20"/>
                <w:lang w:val="ru-RU"/>
              </w:rPr>
              <w:t xml:space="preserve"> </w:t>
            </w:r>
          </w:p>
        </w:tc>
      </w:tr>
      <w:tr w:rsidR="00806B25" w:rsidRPr="00A15D57" w14:paraId="3F199BFF" w14:textId="77777777" w:rsidTr="00D13115">
        <w:tc>
          <w:tcPr>
            <w:tcW w:w="9637" w:type="dxa"/>
            <w:gridSpan w:val="4"/>
            <w:shd w:val="clear" w:color="auto" w:fill="auto"/>
          </w:tcPr>
          <w:p w14:paraId="11B3F062" w14:textId="1203CD2D" w:rsidR="00806B25" w:rsidRPr="00983E9B" w:rsidRDefault="00806B25" w:rsidP="007B0F71">
            <w:pPr>
              <w:pStyle w:val="aff6"/>
              <w:spacing w:before="120"/>
              <w:ind w:firstLine="0"/>
              <w:rPr>
                <w:iCs/>
                <w:sz w:val="20"/>
                <w:szCs w:val="20"/>
                <w:lang w:val="ru-RU"/>
              </w:rPr>
            </w:pPr>
            <w:r w:rsidRPr="00300BF4">
              <w:rPr>
                <w:b/>
                <w:bCs/>
                <w:iCs/>
                <w:sz w:val="20"/>
                <w:szCs w:val="20"/>
                <w:lang w:val="ru-RU"/>
              </w:rPr>
              <w:t xml:space="preserve">Примечания: </w:t>
            </w:r>
            <w:r w:rsidRPr="00300BF4">
              <w:rPr>
                <w:iCs/>
                <w:sz w:val="20"/>
                <w:szCs w:val="20"/>
                <w:lang w:val="ru-RU"/>
              </w:rPr>
              <w:t>Размещение кладбищ должно соответствовать требованиям СанПиН 2.1.3684-21 и Федеральному закону № 8-ФЗ от 12.01.1996 (ред. 06.04.2024)</w:t>
            </w:r>
            <w:r w:rsidR="00983E9B">
              <w:rPr>
                <w:iCs/>
                <w:sz w:val="20"/>
                <w:szCs w:val="20"/>
                <w:lang w:val="ru-RU"/>
              </w:rPr>
              <w:t>.</w:t>
            </w:r>
          </w:p>
        </w:tc>
      </w:tr>
    </w:tbl>
    <w:p w14:paraId="62716BFE" w14:textId="77777777" w:rsidR="00322760" w:rsidRPr="00A15D57" w:rsidRDefault="00322760" w:rsidP="00FD7D13">
      <w:pPr>
        <w:keepNext/>
        <w:spacing w:before="120"/>
        <w:jc w:val="right"/>
        <w:rPr>
          <w:bCs/>
          <w:iCs/>
        </w:rPr>
      </w:pPr>
      <w:bookmarkStart w:id="74" w:name="OLE_LINK952"/>
      <w:bookmarkStart w:id="75" w:name="OLE_LINK953"/>
      <w:bookmarkStart w:id="76" w:name="OLE_LINK449"/>
      <w:bookmarkStart w:id="77" w:name="OLE_LINK675"/>
      <w:bookmarkStart w:id="78" w:name="OLE_LINK676"/>
      <w:bookmarkStart w:id="79" w:name="OLE_LINK935"/>
      <w:bookmarkStart w:id="80" w:name="OLE_LINK448"/>
      <w:bookmarkEnd w:id="69"/>
      <w:bookmarkEnd w:id="70"/>
      <w:bookmarkEnd w:id="72"/>
      <w:bookmarkEnd w:id="73"/>
      <w:r w:rsidRPr="00A15D57">
        <w:rPr>
          <w:bCs/>
          <w:iCs/>
        </w:rPr>
        <w:t>Таблица 1.</w:t>
      </w:r>
      <w:r w:rsidR="002C2303" w:rsidRPr="00A15D57">
        <w:rPr>
          <w:bCs/>
          <w:iCs/>
        </w:rPr>
        <w:t>8</w:t>
      </w:r>
    </w:p>
    <w:p w14:paraId="3448CD62" w14:textId="77777777" w:rsidR="00322760" w:rsidRPr="00A15D57" w:rsidRDefault="00CF3B38" w:rsidP="00CF3B38">
      <w:pPr>
        <w:pStyle w:val="5"/>
      </w:pPr>
      <w:bookmarkStart w:id="81" w:name="_Hlk183597346"/>
      <w:r w:rsidRPr="00A15D57">
        <w:t>Объекты</w:t>
      </w:r>
      <w:r w:rsidR="00322760" w:rsidRPr="00A15D57">
        <w:t xml:space="preserve"> </w:t>
      </w:r>
      <w:r w:rsidR="00A05C55" w:rsidRPr="00A15D57">
        <w:t xml:space="preserve">местного значения муниципального округа </w:t>
      </w:r>
      <w:r w:rsidR="00322760" w:rsidRPr="00A15D57">
        <w:t>в области культуры</w:t>
      </w:r>
    </w:p>
    <w:tbl>
      <w:tblPr>
        <w:tblStyle w:val="af1"/>
        <w:tblW w:w="9609"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Layout w:type="fixed"/>
        <w:tblCellMar>
          <w:left w:w="0" w:type="dxa"/>
          <w:right w:w="0" w:type="dxa"/>
        </w:tblCellMar>
        <w:tblLook w:val="04A0" w:firstRow="1" w:lastRow="0" w:firstColumn="1" w:lastColumn="0" w:noHBand="0" w:noVBand="1"/>
      </w:tblPr>
      <w:tblGrid>
        <w:gridCol w:w="1711"/>
        <w:gridCol w:w="1681"/>
        <w:gridCol w:w="3119"/>
        <w:gridCol w:w="3098"/>
      </w:tblGrid>
      <w:tr w:rsidR="00267A48" w:rsidRPr="00A15D57" w14:paraId="65EA5684" w14:textId="77777777" w:rsidTr="002F693D">
        <w:trPr>
          <w:cantSplit/>
          <w:tblHeader/>
        </w:trPr>
        <w:tc>
          <w:tcPr>
            <w:tcW w:w="1711" w:type="dxa"/>
            <w:tcBorders>
              <w:top w:val="single" w:sz="4" w:space="0" w:color="auto"/>
              <w:left w:val="single" w:sz="4" w:space="0" w:color="auto"/>
              <w:bottom w:val="single" w:sz="4" w:space="0" w:color="auto"/>
              <w:right w:val="single" w:sz="4" w:space="0" w:color="auto"/>
            </w:tcBorders>
            <w:shd w:val="clear" w:color="auto" w:fill="auto"/>
          </w:tcPr>
          <w:p w14:paraId="67FC07D5" w14:textId="77777777" w:rsidR="00267A48" w:rsidRPr="00A15D57" w:rsidRDefault="00267A48" w:rsidP="00672F41">
            <w:pPr>
              <w:pStyle w:val="aff6"/>
              <w:ind w:firstLine="0"/>
              <w:jc w:val="center"/>
              <w:rPr>
                <w:b/>
                <w:iCs/>
                <w:sz w:val="20"/>
                <w:szCs w:val="20"/>
                <w:lang w:val="ru-RU"/>
              </w:rPr>
            </w:pPr>
            <w:bookmarkStart w:id="82" w:name="OLE_LINK376"/>
            <w:bookmarkStart w:id="83" w:name="OLE_LINK377"/>
            <w:bookmarkEnd w:id="81"/>
            <w:r w:rsidRPr="00A15D57">
              <w:rPr>
                <w:b/>
                <w:iCs/>
                <w:sz w:val="20"/>
                <w:szCs w:val="20"/>
                <w:lang w:val="ru-RU"/>
              </w:rPr>
              <w:t>Наименование вида объекта</w:t>
            </w:r>
          </w:p>
        </w:tc>
        <w:tc>
          <w:tcPr>
            <w:tcW w:w="1681" w:type="dxa"/>
            <w:tcBorders>
              <w:top w:val="single" w:sz="4" w:space="0" w:color="auto"/>
              <w:left w:val="single" w:sz="4" w:space="0" w:color="auto"/>
              <w:bottom w:val="single" w:sz="4" w:space="0" w:color="auto"/>
              <w:right w:val="single" w:sz="4" w:space="0" w:color="auto"/>
            </w:tcBorders>
            <w:shd w:val="clear" w:color="auto" w:fill="auto"/>
          </w:tcPr>
          <w:p w14:paraId="4AC57169" w14:textId="77777777" w:rsidR="00267A48" w:rsidRPr="00A15D57" w:rsidRDefault="00267A48" w:rsidP="00672F41">
            <w:pPr>
              <w:pStyle w:val="aff6"/>
              <w:ind w:firstLine="0"/>
              <w:jc w:val="center"/>
              <w:rPr>
                <w:b/>
                <w:iCs/>
                <w:sz w:val="20"/>
                <w:szCs w:val="20"/>
                <w:lang w:val="ru-RU"/>
              </w:rPr>
            </w:pPr>
            <w:r w:rsidRPr="00A15D57">
              <w:rPr>
                <w:b/>
                <w:iCs/>
                <w:sz w:val="20"/>
                <w:szCs w:val="20"/>
                <w:lang w:val="ru-RU"/>
              </w:rPr>
              <w:t>Тип расчетного показателя</w:t>
            </w:r>
          </w:p>
        </w:tc>
        <w:tc>
          <w:tcPr>
            <w:tcW w:w="3119" w:type="dxa"/>
            <w:tcBorders>
              <w:top w:val="single" w:sz="4" w:space="0" w:color="auto"/>
              <w:left w:val="single" w:sz="4" w:space="0" w:color="auto"/>
              <w:bottom w:val="single" w:sz="4" w:space="0" w:color="auto"/>
              <w:right w:val="single" w:sz="4" w:space="0" w:color="auto"/>
            </w:tcBorders>
            <w:shd w:val="clear" w:color="auto" w:fill="auto"/>
          </w:tcPr>
          <w:p w14:paraId="139CACBA" w14:textId="77777777" w:rsidR="00267A48" w:rsidRPr="00A15D57" w:rsidRDefault="00267A48" w:rsidP="00672F41">
            <w:pPr>
              <w:pStyle w:val="aff6"/>
              <w:ind w:firstLine="0"/>
              <w:jc w:val="center"/>
              <w:rPr>
                <w:b/>
                <w:iCs/>
                <w:sz w:val="20"/>
                <w:szCs w:val="20"/>
                <w:lang w:val="ru-RU"/>
              </w:rPr>
            </w:pPr>
            <w:r w:rsidRPr="00A15D57">
              <w:rPr>
                <w:b/>
                <w:iCs/>
                <w:sz w:val="20"/>
                <w:szCs w:val="20"/>
                <w:lang w:val="ru-RU"/>
              </w:rPr>
              <w:t>Наименование расчетного показателя, единица измерения</w:t>
            </w:r>
          </w:p>
        </w:tc>
        <w:tc>
          <w:tcPr>
            <w:tcW w:w="3098" w:type="dxa"/>
            <w:tcBorders>
              <w:top w:val="single" w:sz="4" w:space="0" w:color="auto"/>
              <w:left w:val="single" w:sz="4" w:space="0" w:color="auto"/>
              <w:bottom w:val="single" w:sz="4" w:space="0" w:color="auto"/>
              <w:right w:val="single" w:sz="4" w:space="0" w:color="auto"/>
            </w:tcBorders>
            <w:shd w:val="clear" w:color="auto" w:fill="auto"/>
          </w:tcPr>
          <w:p w14:paraId="7C9B1E67" w14:textId="77777777" w:rsidR="00267A48" w:rsidRPr="00A15D57" w:rsidRDefault="00267A48" w:rsidP="00672F41">
            <w:pPr>
              <w:pStyle w:val="aff6"/>
              <w:ind w:firstLine="0"/>
              <w:jc w:val="center"/>
              <w:rPr>
                <w:b/>
                <w:iCs/>
                <w:sz w:val="20"/>
                <w:szCs w:val="20"/>
                <w:lang w:val="ru-RU"/>
              </w:rPr>
            </w:pPr>
            <w:r w:rsidRPr="00A15D57">
              <w:rPr>
                <w:b/>
                <w:iCs/>
                <w:sz w:val="20"/>
                <w:szCs w:val="20"/>
                <w:lang w:val="ru-RU"/>
              </w:rPr>
              <w:t>Значение расчетного показателя</w:t>
            </w:r>
          </w:p>
        </w:tc>
      </w:tr>
      <w:bookmarkEnd w:id="82"/>
      <w:bookmarkEnd w:id="83"/>
      <w:tr w:rsidR="00267A48" w:rsidRPr="00A15D57" w14:paraId="4AABF774" w14:textId="77777777" w:rsidTr="002F693D">
        <w:trPr>
          <w:cantSplit/>
          <w:trHeight w:val="524"/>
        </w:trPr>
        <w:tc>
          <w:tcPr>
            <w:tcW w:w="1711" w:type="dxa"/>
            <w:vMerge w:val="restart"/>
            <w:tcBorders>
              <w:top w:val="single" w:sz="4" w:space="0" w:color="auto"/>
              <w:left w:val="single" w:sz="4" w:space="0" w:color="auto"/>
              <w:bottom w:val="single" w:sz="4" w:space="0" w:color="auto"/>
              <w:right w:val="single" w:sz="4" w:space="0" w:color="auto"/>
            </w:tcBorders>
            <w:shd w:val="clear" w:color="auto" w:fill="auto"/>
          </w:tcPr>
          <w:p w14:paraId="6A0604F4" w14:textId="77777777" w:rsidR="00267A48" w:rsidRPr="00A15D57" w:rsidRDefault="00267A48" w:rsidP="00672F41">
            <w:pPr>
              <w:pStyle w:val="aff6"/>
              <w:ind w:firstLine="0"/>
              <w:jc w:val="left"/>
              <w:rPr>
                <w:iCs/>
                <w:sz w:val="20"/>
                <w:szCs w:val="20"/>
                <w:highlight w:val="yellow"/>
                <w:lang w:val="ru-RU"/>
              </w:rPr>
            </w:pPr>
            <w:r w:rsidRPr="00A15D57">
              <w:rPr>
                <w:iCs/>
                <w:sz w:val="20"/>
                <w:szCs w:val="20"/>
                <w:lang w:val="ru-RU"/>
              </w:rPr>
              <w:t>Общедоступная библиотека</w:t>
            </w:r>
          </w:p>
        </w:tc>
        <w:tc>
          <w:tcPr>
            <w:tcW w:w="1681" w:type="dxa"/>
            <w:tcBorders>
              <w:top w:val="single" w:sz="4" w:space="0" w:color="auto"/>
              <w:left w:val="single" w:sz="4" w:space="0" w:color="auto"/>
              <w:bottom w:val="single" w:sz="4" w:space="0" w:color="auto"/>
              <w:right w:val="single" w:sz="4" w:space="0" w:color="auto"/>
            </w:tcBorders>
            <w:shd w:val="clear" w:color="auto" w:fill="auto"/>
          </w:tcPr>
          <w:p w14:paraId="03F90047" w14:textId="77777777" w:rsidR="00267A48" w:rsidRPr="00A15D57" w:rsidRDefault="00267A48" w:rsidP="003D21E4">
            <w:pPr>
              <w:pStyle w:val="aff6"/>
              <w:spacing w:after="120"/>
              <w:ind w:firstLine="0"/>
              <w:jc w:val="left"/>
              <w:rPr>
                <w:iCs/>
                <w:sz w:val="20"/>
                <w:szCs w:val="20"/>
                <w:lang w:val="ru-RU"/>
              </w:rPr>
            </w:pPr>
            <w:r w:rsidRPr="00A15D57">
              <w:rPr>
                <w:iCs/>
                <w:sz w:val="20"/>
                <w:szCs w:val="20"/>
                <w:lang w:val="ru-RU"/>
              </w:rPr>
              <w:t>Расчетный показатель минимально допустимого уровня обеспеченности</w:t>
            </w:r>
          </w:p>
        </w:tc>
        <w:tc>
          <w:tcPr>
            <w:tcW w:w="3119" w:type="dxa"/>
            <w:tcBorders>
              <w:top w:val="single" w:sz="4" w:space="0" w:color="auto"/>
              <w:left w:val="single" w:sz="4" w:space="0" w:color="auto"/>
              <w:bottom w:val="single" w:sz="4" w:space="0" w:color="auto"/>
              <w:right w:val="single" w:sz="4" w:space="0" w:color="auto"/>
            </w:tcBorders>
            <w:shd w:val="clear" w:color="auto" w:fill="auto"/>
          </w:tcPr>
          <w:p w14:paraId="028C4C09" w14:textId="77777777" w:rsidR="00267A48" w:rsidRPr="00A15D57" w:rsidRDefault="00267A48" w:rsidP="00672F41">
            <w:pPr>
              <w:pStyle w:val="aff6"/>
              <w:ind w:firstLine="0"/>
              <w:jc w:val="left"/>
              <w:rPr>
                <w:iCs/>
                <w:sz w:val="20"/>
                <w:szCs w:val="20"/>
                <w:lang w:val="ru-RU"/>
              </w:rPr>
            </w:pPr>
            <w:r w:rsidRPr="00A15D57">
              <w:rPr>
                <w:iCs/>
                <w:sz w:val="20"/>
                <w:szCs w:val="20"/>
                <w:lang w:val="ru-RU"/>
              </w:rPr>
              <w:t>Количество объектов на муниципальный округ, ед. [1]</w:t>
            </w:r>
          </w:p>
        </w:tc>
        <w:tc>
          <w:tcPr>
            <w:tcW w:w="3098" w:type="dxa"/>
            <w:tcBorders>
              <w:top w:val="single" w:sz="4" w:space="0" w:color="auto"/>
              <w:left w:val="single" w:sz="4" w:space="0" w:color="auto"/>
              <w:bottom w:val="single" w:sz="4" w:space="0" w:color="auto"/>
              <w:right w:val="single" w:sz="4" w:space="0" w:color="auto"/>
            </w:tcBorders>
            <w:shd w:val="clear" w:color="auto" w:fill="auto"/>
          </w:tcPr>
          <w:p w14:paraId="5B4D9723" w14:textId="77777777" w:rsidR="00267A48" w:rsidRPr="00A15D57" w:rsidRDefault="00267A48" w:rsidP="00672F41">
            <w:pPr>
              <w:pStyle w:val="aff6"/>
              <w:ind w:firstLine="0"/>
              <w:jc w:val="center"/>
              <w:rPr>
                <w:iCs/>
                <w:sz w:val="20"/>
                <w:szCs w:val="20"/>
                <w:lang w:val="ru-RU"/>
              </w:rPr>
            </w:pPr>
            <w:r w:rsidRPr="00A15D57">
              <w:rPr>
                <w:iCs/>
                <w:sz w:val="20"/>
                <w:szCs w:val="20"/>
                <w:lang w:val="ru-RU"/>
              </w:rPr>
              <w:t>1</w:t>
            </w:r>
          </w:p>
        </w:tc>
      </w:tr>
      <w:tr w:rsidR="00267A48" w:rsidRPr="00A15D57" w14:paraId="05949509" w14:textId="77777777" w:rsidTr="002F693D">
        <w:trPr>
          <w:cantSplit/>
        </w:trPr>
        <w:tc>
          <w:tcPr>
            <w:tcW w:w="1711" w:type="dxa"/>
            <w:vMerge/>
            <w:tcBorders>
              <w:top w:val="single" w:sz="4" w:space="0" w:color="auto"/>
              <w:left w:val="single" w:sz="4" w:space="0" w:color="auto"/>
              <w:bottom w:val="single" w:sz="4" w:space="0" w:color="auto"/>
              <w:right w:val="single" w:sz="4" w:space="0" w:color="auto"/>
            </w:tcBorders>
            <w:shd w:val="clear" w:color="auto" w:fill="auto"/>
          </w:tcPr>
          <w:p w14:paraId="4240F089" w14:textId="77777777" w:rsidR="00267A48" w:rsidRPr="00A15D57" w:rsidRDefault="00267A48" w:rsidP="00672F41">
            <w:pPr>
              <w:pStyle w:val="aff6"/>
              <w:ind w:firstLine="0"/>
              <w:jc w:val="left"/>
              <w:rPr>
                <w:iCs/>
                <w:sz w:val="20"/>
                <w:szCs w:val="20"/>
                <w:highlight w:val="yellow"/>
                <w:lang w:val="ru-RU"/>
              </w:rPr>
            </w:pPr>
          </w:p>
        </w:tc>
        <w:tc>
          <w:tcPr>
            <w:tcW w:w="1681" w:type="dxa"/>
            <w:tcBorders>
              <w:top w:val="single" w:sz="4" w:space="0" w:color="auto"/>
              <w:left w:val="single" w:sz="4" w:space="0" w:color="auto"/>
              <w:bottom w:val="single" w:sz="4" w:space="0" w:color="auto"/>
              <w:right w:val="single" w:sz="4" w:space="0" w:color="auto"/>
            </w:tcBorders>
            <w:shd w:val="clear" w:color="auto" w:fill="auto"/>
          </w:tcPr>
          <w:p w14:paraId="505897FA" w14:textId="39923C73" w:rsidR="00CD1C0D" w:rsidRPr="00A15D57" w:rsidRDefault="00267A48" w:rsidP="003D21E4">
            <w:pPr>
              <w:pStyle w:val="aff6"/>
              <w:spacing w:after="120"/>
              <w:ind w:firstLine="0"/>
              <w:jc w:val="left"/>
              <w:rPr>
                <w:iCs/>
                <w:sz w:val="20"/>
                <w:szCs w:val="20"/>
                <w:lang w:val="ru-RU"/>
              </w:rPr>
            </w:pPr>
            <w:r w:rsidRPr="00A15D57">
              <w:rPr>
                <w:iCs/>
                <w:sz w:val="20"/>
                <w:szCs w:val="20"/>
                <w:lang w:val="ru-RU"/>
              </w:rPr>
              <w:t>Расчетный показатель максимально допустимого уровня территориальной доступности</w:t>
            </w:r>
          </w:p>
        </w:tc>
        <w:tc>
          <w:tcPr>
            <w:tcW w:w="3119" w:type="dxa"/>
            <w:tcBorders>
              <w:top w:val="single" w:sz="4" w:space="0" w:color="auto"/>
              <w:left w:val="single" w:sz="4" w:space="0" w:color="auto"/>
              <w:bottom w:val="single" w:sz="4" w:space="0" w:color="auto"/>
              <w:right w:val="single" w:sz="4" w:space="0" w:color="auto"/>
            </w:tcBorders>
            <w:shd w:val="clear" w:color="auto" w:fill="auto"/>
          </w:tcPr>
          <w:p w14:paraId="71CB3459" w14:textId="77777777" w:rsidR="00267A48" w:rsidRPr="00A15D57" w:rsidRDefault="00267A48" w:rsidP="00672F41">
            <w:pPr>
              <w:pStyle w:val="aff6"/>
              <w:ind w:firstLine="0"/>
              <w:jc w:val="left"/>
              <w:rPr>
                <w:iCs/>
                <w:sz w:val="20"/>
                <w:szCs w:val="20"/>
                <w:lang w:val="ru-RU"/>
              </w:rPr>
            </w:pPr>
            <w:r w:rsidRPr="00A15D57">
              <w:rPr>
                <w:iCs/>
                <w:sz w:val="20"/>
                <w:szCs w:val="20"/>
                <w:lang w:val="ru-RU"/>
              </w:rPr>
              <w:t>Транспортная доступность, мин.</w:t>
            </w:r>
          </w:p>
        </w:tc>
        <w:tc>
          <w:tcPr>
            <w:tcW w:w="3098" w:type="dxa"/>
            <w:tcBorders>
              <w:top w:val="single" w:sz="4" w:space="0" w:color="auto"/>
              <w:left w:val="single" w:sz="4" w:space="0" w:color="auto"/>
              <w:bottom w:val="single" w:sz="4" w:space="0" w:color="auto"/>
              <w:right w:val="single" w:sz="4" w:space="0" w:color="auto"/>
            </w:tcBorders>
            <w:shd w:val="clear" w:color="auto" w:fill="auto"/>
          </w:tcPr>
          <w:p w14:paraId="1BA43511" w14:textId="77777777" w:rsidR="00267A48" w:rsidRPr="00A15D57" w:rsidRDefault="00E1473E" w:rsidP="00672F41">
            <w:pPr>
              <w:pStyle w:val="aff6"/>
              <w:ind w:firstLine="0"/>
              <w:jc w:val="center"/>
              <w:rPr>
                <w:iCs/>
                <w:sz w:val="20"/>
                <w:szCs w:val="20"/>
                <w:lang w:val="ru-RU"/>
              </w:rPr>
            </w:pPr>
            <w:r w:rsidRPr="00A15D57">
              <w:rPr>
                <w:iCs/>
                <w:sz w:val="20"/>
                <w:szCs w:val="20"/>
                <w:lang w:val="ru-RU"/>
              </w:rPr>
              <w:t>40</w:t>
            </w:r>
          </w:p>
        </w:tc>
      </w:tr>
      <w:tr w:rsidR="00267A48" w:rsidRPr="00A15D57" w14:paraId="5B7ACA29" w14:textId="77777777" w:rsidTr="002F693D">
        <w:trPr>
          <w:cantSplit/>
          <w:trHeight w:val="527"/>
        </w:trPr>
        <w:tc>
          <w:tcPr>
            <w:tcW w:w="1711" w:type="dxa"/>
            <w:vMerge w:val="restart"/>
            <w:tcBorders>
              <w:top w:val="single" w:sz="4" w:space="0" w:color="auto"/>
              <w:left w:val="single" w:sz="4" w:space="0" w:color="auto"/>
              <w:bottom w:val="single" w:sz="4" w:space="0" w:color="auto"/>
              <w:right w:val="single" w:sz="4" w:space="0" w:color="auto"/>
            </w:tcBorders>
            <w:shd w:val="clear" w:color="auto" w:fill="auto"/>
          </w:tcPr>
          <w:p w14:paraId="3026352A" w14:textId="77777777" w:rsidR="00267A48" w:rsidRPr="00A15D57" w:rsidRDefault="00267A48" w:rsidP="00672F41">
            <w:pPr>
              <w:pStyle w:val="aff6"/>
              <w:ind w:firstLine="0"/>
              <w:jc w:val="left"/>
              <w:rPr>
                <w:iCs/>
                <w:sz w:val="20"/>
                <w:szCs w:val="20"/>
                <w:lang w:val="ru-RU"/>
              </w:rPr>
            </w:pPr>
            <w:r w:rsidRPr="00A15D57">
              <w:rPr>
                <w:iCs/>
                <w:sz w:val="20"/>
                <w:szCs w:val="20"/>
                <w:lang w:val="ru-RU"/>
              </w:rPr>
              <w:t>Детская библиотека</w:t>
            </w:r>
          </w:p>
        </w:tc>
        <w:tc>
          <w:tcPr>
            <w:tcW w:w="1681" w:type="dxa"/>
            <w:tcBorders>
              <w:top w:val="single" w:sz="4" w:space="0" w:color="auto"/>
              <w:left w:val="single" w:sz="4" w:space="0" w:color="auto"/>
              <w:bottom w:val="single" w:sz="4" w:space="0" w:color="auto"/>
              <w:right w:val="single" w:sz="4" w:space="0" w:color="auto"/>
            </w:tcBorders>
            <w:shd w:val="clear" w:color="auto" w:fill="auto"/>
          </w:tcPr>
          <w:p w14:paraId="44D25D41" w14:textId="5A599411" w:rsidR="00CD1C0D" w:rsidRPr="00A15D57" w:rsidRDefault="00267A48" w:rsidP="003D21E4">
            <w:pPr>
              <w:pStyle w:val="aff6"/>
              <w:spacing w:after="120"/>
              <w:ind w:firstLine="0"/>
              <w:jc w:val="left"/>
              <w:rPr>
                <w:iCs/>
                <w:sz w:val="20"/>
                <w:szCs w:val="20"/>
                <w:lang w:val="ru-RU"/>
              </w:rPr>
            </w:pPr>
            <w:r w:rsidRPr="00A15D57">
              <w:rPr>
                <w:iCs/>
                <w:sz w:val="20"/>
                <w:szCs w:val="20"/>
                <w:lang w:val="ru-RU"/>
              </w:rPr>
              <w:t>Расчетный показатель минимально допустимого уровня обеспеченности</w:t>
            </w:r>
          </w:p>
        </w:tc>
        <w:tc>
          <w:tcPr>
            <w:tcW w:w="3119" w:type="dxa"/>
            <w:tcBorders>
              <w:top w:val="single" w:sz="4" w:space="0" w:color="auto"/>
              <w:left w:val="single" w:sz="4" w:space="0" w:color="auto"/>
              <w:bottom w:val="single" w:sz="4" w:space="0" w:color="auto"/>
              <w:right w:val="single" w:sz="4" w:space="0" w:color="auto"/>
            </w:tcBorders>
            <w:shd w:val="clear" w:color="auto" w:fill="auto"/>
          </w:tcPr>
          <w:p w14:paraId="55506E03" w14:textId="77777777" w:rsidR="00267A48" w:rsidRPr="00A15D57" w:rsidRDefault="00267A48" w:rsidP="00672F41">
            <w:pPr>
              <w:pStyle w:val="aff6"/>
              <w:ind w:firstLine="0"/>
              <w:jc w:val="left"/>
              <w:rPr>
                <w:iCs/>
                <w:sz w:val="20"/>
                <w:szCs w:val="20"/>
                <w:lang w:val="ru-RU"/>
              </w:rPr>
            </w:pPr>
            <w:r w:rsidRPr="00A15D57">
              <w:rPr>
                <w:iCs/>
                <w:sz w:val="20"/>
                <w:szCs w:val="20"/>
                <w:lang w:val="ru-RU"/>
              </w:rPr>
              <w:t>Количество объектов на муниципальный округ, ед.</w:t>
            </w:r>
          </w:p>
        </w:tc>
        <w:tc>
          <w:tcPr>
            <w:tcW w:w="3098" w:type="dxa"/>
            <w:tcBorders>
              <w:top w:val="single" w:sz="4" w:space="0" w:color="auto"/>
              <w:left w:val="single" w:sz="4" w:space="0" w:color="auto"/>
              <w:bottom w:val="single" w:sz="4" w:space="0" w:color="auto"/>
              <w:right w:val="single" w:sz="4" w:space="0" w:color="auto"/>
            </w:tcBorders>
            <w:shd w:val="clear" w:color="auto" w:fill="auto"/>
          </w:tcPr>
          <w:p w14:paraId="09995C68" w14:textId="77777777" w:rsidR="00267A48" w:rsidRPr="00A15D57" w:rsidRDefault="00267A48" w:rsidP="00672F41">
            <w:pPr>
              <w:pStyle w:val="aff6"/>
              <w:ind w:firstLine="0"/>
              <w:jc w:val="center"/>
              <w:rPr>
                <w:iCs/>
                <w:sz w:val="20"/>
                <w:szCs w:val="20"/>
                <w:lang w:val="ru-RU"/>
              </w:rPr>
            </w:pPr>
            <w:r w:rsidRPr="00A15D57">
              <w:rPr>
                <w:iCs/>
                <w:sz w:val="20"/>
                <w:szCs w:val="20"/>
                <w:lang w:val="ru-RU"/>
              </w:rPr>
              <w:t>1</w:t>
            </w:r>
          </w:p>
        </w:tc>
      </w:tr>
      <w:tr w:rsidR="00267A48" w:rsidRPr="00A15D57" w14:paraId="076405E1" w14:textId="77777777" w:rsidTr="002F693D">
        <w:trPr>
          <w:cantSplit/>
        </w:trPr>
        <w:tc>
          <w:tcPr>
            <w:tcW w:w="1711" w:type="dxa"/>
            <w:vMerge/>
            <w:tcBorders>
              <w:top w:val="single" w:sz="4" w:space="0" w:color="auto"/>
              <w:left w:val="single" w:sz="4" w:space="0" w:color="auto"/>
              <w:bottom w:val="single" w:sz="4" w:space="0" w:color="auto"/>
              <w:right w:val="single" w:sz="4" w:space="0" w:color="auto"/>
            </w:tcBorders>
            <w:shd w:val="clear" w:color="auto" w:fill="auto"/>
          </w:tcPr>
          <w:p w14:paraId="10AA7292" w14:textId="77777777" w:rsidR="00267A48" w:rsidRPr="00A15D57" w:rsidRDefault="00267A48" w:rsidP="00672F41">
            <w:pPr>
              <w:pStyle w:val="aff6"/>
              <w:ind w:firstLine="0"/>
              <w:jc w:val="left"/>
              <w:rPr>
                <w:iCs/>
                <w:sz w:val="20"/>
                <w:szCs w:val="20"/>
                <w:lang w:val="ru-RU"/>
              </w:rPr>
            </w:pPr>
          </w:p>
        </w:tc>
        <w:tc>
          <w:tcPr>
            <w:tcW w:w="1681" w:type="dxa"/>
            <w:tcBorders>
              <w:top w:val="single" w:sz="4" w:space="0" w:color="auto"/>
              <w:left w:val="single" w:sz="4" w:space="0" w:color="auto"/>
              <w:bottom w:val="single" w:sz="4" w:space="0" w:color="auto"/>
              <w:right w:val="single" w:sz="4" w:space="0" w:color="auto"/>
            </w:tcBorders>
            <w:shd w:val="clear" w:color="auto" w:fill="auto"/>
          </w:tcPr>
          <w:p w14:paraId="75F9FF30" w14:textId="6C2B75F8" w:rsidR="00CD1C0D" w:rsidRPr="00A15D57" w:rsidRDefault="00267A48" w:rsidP="003D21E4">
            <w:pPr>
              <w:pStyle w:val="aff6"/>
              <w:spacing w:after="120"/>
              <w:ind w:firstLine="0"/>
              <w:jc w:val="left"/>
              <w:rPr>
                <w:iCs/>
                <w:sz w:val="20"/>
                <w:szCs w:val="20"/>
                <w:lang w:val="ru-RU"/>
              </w:rPr>
            </w:pPr>
            <w:r w:rsidRPr="00A15D57">
              <w:rPr>
                <w:iCs/>
                <w:sz w:val="20"/>
                <w:szCs w:val="20"/>
                <w:lang w:val="ru-RU"/>
              </w:rPr>
              <w:t>Расчетный показатель максимально допустимого уровня территориальной доступности</w:t>
            </w:r>
          </w:p>
        </w:tc>
        <w:tc>
          <w:tcPr>
            <w:tcW w:w="3119" w:type="dxa"/>
            <w:tcBorders>
              <w:top w:val="single" w:sz="4" w:space="0" w:color="auto"/>
              <w:left w:val="single" w:sz="4" w:space="0" w:color="auto"/>
              <w:bottom w:val="single" w:sz="4" w:space="0" w:color="auto"/>
              <w:right w:val="single" w:sz="4" w:space="0" w:color="auto"/>
            </w:tcBorders>
            <w:shd w:val="clear" w:color="auto" w:fill="auto"/>
          </w:tcPr>
          <w:p w14:paraId="12BFBE77" w14:textId="77777777" w:rsidR="00267A48" w:rsidRPr="00A15D57" w:rsidRDefault="00267A48" w:rsidP="00672F41">
            <w:pPr>
              <w:pStyle w:val="aff6"/>
              <w:ind w:firstLine="0"/>
              <w:jc w:val="left"/>
              <w:rPr>
                <w:iCs/>
                <w:sz w:val="20"/>
                <w:szCs w:val="20"/>
                <w:lang w:val="ru-RU"/>
              </w:rPr>
            </w:pPr>
            <w:r w:rsidRPr="00A15D57">
              <w:rPr>
                <w:iCs/>
                <w:sz w:val="20"/>
                <w:szCs w:val="20"/>
                <w:lang w:val="ru-RU"/>
              </w:rPr>
              <w:t>Транспортная доступность, мин.</w:t>
            </w:r>
          </w:p>
        </w:tc>
        <w:tc>
          <w:tcPr>
            <w:tcW w:w="3098" w:type="dxa"/>
            <w:tcBorders>
              <w:top w:val="single" w:sz="4" w:space="0" w:color="auto"/>
              <w:left w:val="single" w:sz="4" w:space="0" w:color="auto"/>
              <w:bottom w:val="single" w:sz="4" w:space="0" w:color="auto"/>
              <w:right w:val="single" w:sz="4" w:space="0" w:color="auto"/>
            </w:tcBorders>
            <w:shd w:val="clear" w:color="auto" w:fill="auto"/>
          </w:tcPr>
          <w:p w14:paraId="60FA8F9B" w14:textId="77777777" w:rsidR="00267A48" w:rsidRPr="00A15D57" w:rsidRDefault="00E1473E" w:rsidP="00672F41">
            <w:pPr>
              <w:pStyle w:val="aff6"/>
              <w:ind w:firstLine="0"/>
              <w:jc w:val="center"/>
              <w:rPr>
                <w:iCs/>
                <w:sz w:val="20"/>
                <w:szCs w:val="20"/>
                <w:lang w:val="ru-RU"/>
              </w:rPr>
            </w:pPr>
            <w:r w:rsidRPr="00A15D57">
              <w:rPr>
                <w:iCs/>
                <w:sz w:val="20"/>
                <w:szCs w:val="20"/>
                <w:lang w:val="ru-RU"/>
              </w:rPr>
              <w:t>4</w:t>
            </w:r>
            <w:r w:rsidR="00267A48" w:rsidRPr="00A15D57">
              <w:rPr>
                <w:iCs/>
                <w:sz w:val="20"/>
                <w:szCs w:val="20"/>
                <w:lang w:val="ru-RU"/>
              </w:rPr>
              <w:t>0</w:t>
            </w:r>
          </w:p>
        </w:tc>
      </w:tr>
      <w:tr w:rsidR="00334363" w:rsidRPr="00A15D57" w14:paraId="5D4009C6" w14:textId="77777777" w:rsidTr="002F693D">
        <w:trPr>
          <w:cantSplit/>
          <w:trHeight w:val="343"/>
        </w:trPr>
        <w:tc>
          <w:tcPr>
            <w:tcW w:w="1711" w:type="dxa"/>
            <w:vMerge w:val="restart"/>
            <w:tcBorders>
              <w:top w:val="single" w:sz="4" w:space="0" w:color="auto"/>
              <w:left w:val="single" w:sz="4" w:space="0" w:color="auto"/>
              <w:bottom w:val="single" w:sz="4" w:space="0" w:color="auto"/>
              <w:right w:val="single" w:sz="4" w:space="0" w:color="auto"/>
            </w:tcBorders>
            <w:shd w:val="clear" w:color="auto" w:fill="auto"/>
          </w:tcPr>
          <w:p w14:paraId="234230AD" w14:textId="77777777" w:rsidR="00334363" w:rsidRPr="00A15D57" w:rsidRDefault="00334363" w:rsidP="00334363">
            <w:pPr>
              <w:pStyle w:val="aff6"/>
              <w:ind w:firstLine="0"/>
              <w:jc w:val="left"/>
              <w:rPr>
                <w:iCs/>
                <w:sz w:val="20"/>
                <w:szCs w:val="20"/>
                <w:lang w:val="ru-RU"/>
              </w:rPr>
            </w:pPr>
            <w:r w:rsidRPr="00A15D57">
              <w:rPr>
                <w:iCs/>
                <w:sz w:val="20"/>
                <w:szCs w:val="20"/>
                <w:lang w:val="ru-RU"/>
              </w:rPr>
              <w:t>Краеведческий</w:t>
            </w:r>
            <w:r w:rsidR="00E1473E" w:rsidRPr="00A15D57">
              <w:rPr>
                <w:iCs/>
                <w:sz w:val="20"/>
                <w:szCs w:val="20"/>
                <w:lang w:val="ru-RU"/>
              </w:rPr>
              <w:t xml:space="preserve"> или художественный музей</w:t>
            </w:r>
            <w:r w:rsidRPr="00A15D57">
              <w:rPr>
                <w:iCs/>
                <w:sz w:val="20"/>
                <w:szCs w:val="20"/>
                <w:lang w:val="ru-RU"/>
              </w:rPr>
              <w:t xml:space="preserve"> </w:t>
            </w:r>
          </w:p>
        </w:tc>
        <w:tc>
          <w:tcPr>
            <w:tcW w:w="1681" w:type="dxa"/>
            <w:tcBorders>
              <w:top w:val="single" w:sz="4" w:space="0" w:color="auto"/>
              <w:left w:val="single" w:sz="4" w:space="0" w:color="auto"/>
              <w:bottom w:val="single" w:sz="4" w:space="0" w:color="auto"/>
              <w:right w:val="single" w:sz="4" w:space="0" w:color="auto"/>
            </w:tcBorders>
            <w:shd w:val="clear" w:color="auto" w:fill="auto"/>
          </w:tcPr>
          <w:p w14:paraId="3D522F92" w14:textId="33089AE8" w:rsidR="00CD1C0D" w:rsidRPr="00A15D57" w:rsidRDefault="00334363" w:rsidP="003D21E4">
            <w:pPr>
              <w:pStyle w:val="aff6"/>
              <w:spacing w:after="120"/>
              <w:ind w:firstLine="0"/>
              <w:jc w:val="left"/>
              <w:rPr>
                <w:iCs/>
                <w:sz w:val="20"/>
                <w:szCs w:val="20"/>
                <w:lang w:val="ru-RU"/>
              </w:rPr>
            </w:pPr>
            <w:r w:rsidRPr="00A15D57">
              <w:rPr>
                <w:iCs/>
                <w:sz w:val="20"/>
                <w:szCs w:val="20"/>
                <w:lang w:val="ru-RU"/>
              </w:rPr>
              <w:t>Расчетный показатель минимально допустимого уровня обеспеченности</w:t>
            </w:r>
          </w:p>
        </w:tc>
        <w:tc>
          <w:tcPr>
            <w:tcW w:w="3119" w:type="dxa"/>
            <w:tcBorders>
              <w:top w:val="single" w:sz="4" w:space="0" w:color="auto"/>
              <w:left w:val="single" w:sz="4" w:space="0" w:color="auto"/>
              <w:bottom w:val="single" w:sz="4" w:space="0" w:color="auto"/>
              <w:right w:val="single" w:sz="4" w:space="0" w:color="auto"/>
            </w:tcBorders>
            <w:shd w:val="clear" w:color="auto" w:fill="auto"/>
          </w:tcPr>
          <w:p w14:paraId="14F7BBE6" w14:textId="77777777" w:rsidR="00334363" w:rsidRPr="00A15D57" w:rsidRDefault="00334363" w:rsidP="00334363">
            <w:pPr>
              <w:pStyle w:val="aff6"/>
              <w:ind w:firstLine="0"/>
              <w:jc w:val="left"/>
              <w:rPr>
                <w:iCs/>
                <w:sz w:val="20"/>
                <w:szCs w:val="20"/>
                <w:lang w:val="ru-RU"/>
              </w:rPr>
            </w:pPr>
            <w:r w:rsidRPr="00A15D57">
              <w:rPr>
                <w:iCs/>
                <w:sz w:val="20"/>
                <w:szCs w:val="20"/>
                <w:lang w:val="ru-RU"/>
              </w:rPr>
              <w:t>Количество объектов на муниципальный округ, ед.</w:t>
            </w:r>
          </w:p>
        </w:tc>
        <w:tc>
          <w:tcPr>
            <w:tcW w:w="3098" w:type="dxa"/>
            <w:tcBorders>
              <w:top w:val="single" w:sz="4" w:space="0" w:color="auto"/>
              <w:left w:val="single" w:sz="4" w:space="0" w:color="auto"/>
              <w:bottom w:val="single" w:sz="4" w:space="0" w:color="auto"/>
              <w:right w:val="single" w:sz="4" w:space="0" w:color="auto"/>
            </w:tcBorders>
            <w:shd w:val="clear" w:color="auto" w:fill="auto"/>
          </w:tcPr>
          <w:p w14:paraId="7EF02172" w14:textId="77777777" w:rsidR="00334363" w:rsidRPr="00A15D57" w:rsidRDefault="00334363" w:rsidP="00334363">
            <w:pPr>
              <w:pStyle w:val="aff6"/>
              <w:ind w:firstLine="0"/>
              <w:jc w:val="center"/>
              <w:rPr>
                <w:iCs/>
                <w:sz w:val="20"/>
                <w:szCs w:val="20"/>
                <w:highlight w:val="yellow"/>
                <w:lang w:val="ru-RU"/>
              </w:rPr>
            </w:pPr>
            <w:r w:rsidRPr="00A15D57">
              <w:rPr>
                <w:iCs/>
                <w:sz w:val="20"/>
                <w:szCs w:val="20"/>
              </w:rPr>
              <w:t>1</w:t>
            </w:r>
          </w:p>
        </w:tc>
      </w:tr>
      <w:tr w:rsidR="00334363" w:rsidRPr="00A15D57" w14:paraId="2C3B4813" w14:textId="77777777" w:rsidTr="002F693D">
        <w:trPr>
          <w:cantSplit/>
        </w:trPr>
        <w:tc>
          <w:tcPr>
            <w:tcW w:w="1711" w:type="dxa"/>
            <w:vMerge/>
            <w:tcBorders>
              <w:top w:val="single" w:sz="4" w:space="0" w:color="auto"/>
              <w:left w:val="single" w:sz="4" w:space="0" w:color="auto"/>
              <w:bottom w:val="single" w:sz="4" w:space="0" w:color="auto"/>
              <w:right w:val="single" w:sz="4" w:space="0" w:color="auto"/>
            </w:tcBorders>
            <w:shd w:val="clear" w:color="auto" w:fill="auto"/>
          </w:tcPr>
          <w:p w14:paraId="7CC3D867" w14:textId="77777777" w:rsidR="00334363" w:rsidRPr="00A15D57" w:rsidRDefault="00334363" w:rsidP="00334363">
            <w:pPr>
              <w:pStyle w:val="aff6"/>
              <w:ind w:firstLine="0"/>
              <w:jc w:val="left"/>
              <w:rPr>
                <w:iCs/>
                <w:sz w:val="20"/>
                <w:szCs w:val="20"/>
                <w:lang w:val="ru-RU"/>
              </w:rPr>
            </w:pPr>
          </w:p>
        </w:tc>
        <w:tc>
          <w:tcPr>
            <w:tcW w:w="1681" w:type="dxa"/>
            <w:tcBorders>
              <w:top w:val="single" w:sz="4" w:space="0" w:color="auto"/>
              <w:left w:val="single" w:sz="4" w:space="0" w:color="auto"/>
              <w:bottom w:val="single" w:sz="4" w:space="0" w:color="auto"/>
              <w:right w:val="single" w:sz="4" w:space="0" w:color="auto"/>
            </w:tcBorders>
            <w:shd w:val="clear" w:color="auto" w:fill="auto"/>
          </w:tcPr>
          <w:p w14:paraId="0051E1B5" w14:textId="053A923B" w:rsidR="00CD1C0D" w:rsidRPr="00A15D57" w:rsidRDefault="00334363" w:rsidP="003D21E4">
            <w:pPr>
              <w:pStyle w:val="aff6"/>
              <w:spacing w:after="120"/>
              <w:ind w:firstLine="0"/>
              <w:jc w:val="left"/>
              <w:rPr>
                <w:iCs/>
                <w:sz w:val="20"/>
                <w:szCs w:val="20"/>
                <w:lang w:val="ru-RU"/>
              </w:rPr>
            </w:pPr>
            <w:r w:rsidRPr="00A15D57">
              <w:rPr>
                <w:iCs/>
                <w:sz w:val="20"/>
                <w:szCs w:val="20"/>
                <w:lang w:val="ru-RU"/>
              </w:rPr>
              <w:t>Расчетный показатель максимально допустимого уровня территориальной доступности</w:t>
            </w:r>
          </w:p>
        </w:tc>
        <w:tc>
          <w:tcPr>
            <w:tcW w:w="3119" w:type="dxa"/>
            <w:tcBorders>
              <w:top w:val="single" w:sz="4" w:space="0" w:color="auto"/>
              <w:left w:val="single" w:sz="4" w:space="0" w:color="auto"/>
              <w:bottom w:val="single" w:sz="4" w:space="0" w:color="auto"/>
              <w:right w:val="single" w:sz="4" w:space="0" w:color="auto"/>
            </w:tcBorders>
            <w:shd w:val="clear" w:color="auto" w:fill="auto"/>
          </w:tcPr>
          <w:p w14:paraId="604C7AA6" w14:textId="77777777" w:rsidR="00334363" w:rsidRPr="00A15D57" w:rsidRDefault="00334363" w:rsidP="00334363">
            <w:pPr>
              <w:pStyle w:val="aff6"/>
              <w:ind w:firstLine="0"/>
              <w:jc w:val="left"/>
              <w:rPr>
                <w:iCs/>
                <w:sz w:val="20"/>
                <w:szCs w:val="20"/>
                <w:lang w:val="ru-RU"/>
              </w:rPr>
            </w:pPr>
            <w:r w:rsidRPr="00A15D57">
              <w:rPr>
                <w:iCs/>
                <w:sz w:val="20"/>
                <w:szCs w:val="20"/>
                <w:lang w:val="ru-RU"/>
              </w:rPr>
              <w:t>Транспортная доступность, мин.</w:t>
            </w:r>
          </w:p>
        </w:tc>
        <w:tc>
          <w:tcPr>
            <w:tcW w:w="3098" w:type="dxa"/>
            <w:tcBorders>
              <w:top w:val="single" w:sz="4" w:space="0" w:color="auto"/>
              <w:left w:val="single" w:sz="4" w:space="0" w:color="auto"/>
              <w:bottom w:val="single" w:sz="4" w:space="0" w:color="auto"/>
              <w:right w:val="single" w:sz="4" w:space="0" w:color="auto"/>
            </w:tcBorders>
            <w:shd w:val="clear" w:color="auto" w:fill="auto"/>
          </w:tcPr>
          <w:p w14:paraId="710A1E5A" w14:textId="77777777" w:rsidR="00334363" w:rsidRPr="00A15D57" w:rsidRDefault="00E1473E" w:rsidP="00334363">
            <w:pPr>
              <w:pStyle w:val="aff6"/>
              <w:ind w:firstLine="0"/>
              <w:jc w:val="center"/>
              <w:rPr>
                <w:iCs/>
                <w:sz w:val="20"/>
                <w:szCs w:val="20"/>
                <w:highlight w:val="yellow"/>
                <w:lang w:val="ru-RU"/>
              </w:rPr>
            </w:pPr>
            <w:r w:rsidRPr="00A15D57">
              <w:rPr>
                <w:iCs/>
                <w:sz w:val="20"/>
                <w:szCs w:val="20"/>
                <w:lang w:val="ru-RU"/>
              </w:rPr>
              <w:t>40</w:t>
            </w:r>
          </w:p>
        </w:tc>
      </w:tr>
      <w:tr w:rsidR="00E1473E" w:rsidRPr="00A15D57" w14:paraId="52ED92AB" w14:textId="77777777" w:rsidTr="002F693D">
        <w:trPr>
          <w:cantSplit/>
        </w:trPr>
        <w:tc>
          <w:tcPr>
            <w:tcW w:w="1711" w:type="dxa"/>
            <w:vMerge w:val="restart"/>
            <w:tcBorders>
              <w:top w:val="single" w:sz="4" w:space="0" w:color="auto"/>
            </w:tcBorders>
            <w:shd w:val="clear" w:color="auto" w:fill="auto"/>
          </w:tcPr>
          <w:p w14:paraId="7948D199" w14:textId="77777777" w:rsidR="00E1473E" w:rsidRPr="00A15D57" w:rsidRDefault="00E1473E" w:rsidP="00E1473E">
            <w:pPr>
              <w:pStyle w:val="aff6"/>
              <w:ind w:firstLine="0"/>
              <w:jc w:val="left"/>
              <w:rPr>
                <w:iCs/>
                <w:sz w:val="20"/>
                <w:szCs w:val="20"/>
                <w:lang w:val="ru-RU"/>
              </w:rPr>
            </w:pPr>
            <w:r w:rsidRPr="00A15D57">
              <w:rPr>
                <w:iCs/>
                <w:sz w:val="20"/>
                <w:szCs w:val="20"/>
                <w:lang w:val="ru-RU"/>
              </w:rPr>
              <w:lastRenderedPageBreak/>
              <w:t>Тематический музей</w:t>
            </w:r>
          </w:p>
        </w:tc>
        <w:tc>
          <w:tcPr>
            <w:tcW w:w="1681" w:type="dxa"/>
            <w:tcBorders>
              <w:top w:val="single" w:sz="4" w:space="0" w:color="auto"/>
            </w:tcBorders>
            <w:shd w:val="clear" w:color="auto" w:fill="auto"/>
          </w:tcPr>
          <w:p w14:paraId="799DCC78" w14:textId="33E8CE2E" w:rsidR="00CD1C0D" w:rsidRPr="00A15D57" w:rsidRDefault="00E1473E" w:rsidP="00E1473E">
            <w:pPr>
              <w:pStyle w:val="aff6"/>
              <w:ind w:firstLine="0"/>
              <w:jc w:val="left"/>
              <w:rPr>
                <w:iCs/>
                <w:sz w:val="20"/>
                <w:szCs w:val="20"/>
                <w:lang w:val="ru-RU"/>
              </w:rPr>
            </w:pPr>
            <w:r w:rsidRPr="00A15D57">
              <w:rPr>
                <w:iCs/>
                <w:sz w:val="20"/>
                <w:szCs w:val="20"/>
                <w:lang w:val="ru-RU"/>
              </w:rPr>
              <w:t>Расчетный показатель минимально допустимого уровня обеспеченности</w:t>
            </w:r>
          </w:p>
        </w:tc>
        <w:tc>
          <w:tcPr>
            <w:tcW w:w="3119" w:type="dxa"/>
            <w:tcBorders>
              <w:top w:val="single" w:sz="4" w:space="0" w:color="auto"/>
            </w:tcBorders>
            <w:shd w:val="clear" w:color="auto" w:fill="auto"/>
          </w:tcPr>
          <w:p w14:paraId="35BA1B65" w14:textId="77777777" w:rsidR="00E1473E" w:rsidRPr="00A15D57" w:rsidRDefault="00E1473E" w:rsidP="00E1473E">
            <w:pPr>
              <w:pStyle w:val="aff6"/>
              <w:ind w:firstLine="0"/>
              <w:jc w:val="left"/>
              <w:rPr>
                <w:iCs/>
                <w:sz w:val="20"/>
                <w:szCs w:val="20"/>
                <w:lang w:val="ru-RU"/>
              </w:rPr>
            </w:pPr>
            <w:r w:rsidRPr="00A15D57">
              <w:rPr>
                <w:iCs/>
                <w:sz w:val="20"/>
                <w:szCs w:val="20"/>
                <w:lang w:val="ru-RU"/>
              </w:rPr>
              <w:t>Количество объектов на муниципальный округ, ед.</w:t>
            </w:r>
          </w:p>
        </w:tc>
        <w:tc>
          <w:tcPr>
            <w:tcW w:w="3098" w:type="dxa"/>
            <w:tcBorders>
              <w:top w:val="single" w:sz="4" w:space="0" w:color="auto"/>
            </w:tcBorders>
            <w:shd w:val="clear" w:color="auto" w:fill="auto"/>
          </w:tcPr>
          <w:p w14:paraId="3FB9B8A6" w14:textId="77777777" w:rsidR="00E1473E" w:rsidRPr="00A15D57" w:rsidRDefault="00E1473E" w:rsidP="00E1473E">
            <w:pPr>
              <w:pStyle w:val="aff6"/>
              <w:ind w:firstLine="0"/>
              <w:jc w:val="center"/>
              <w:rPr>
                <w:iCs/>
                <w:sz w:val="20"/>
                <w:szCs w:val="20"/>
                <w:lang w:val="ru-RU"/>
              </w:rPr>
            </w:pPr>
            <w:r w:rsidRPr="00A15D57">
              <w:rPr>
                <w:iCs/>
                <w:sz w:val="20"/>
                <w:szCs w:val="20"/>
              </w:rPr>
              <w:t>1</w:t>
            </w:r>
          </w:p>
        </w:tc>
      </w:tr>
      <w:tr w:rsidR="00E1473E" w:rsidRPr="00A15D57" w14:paraId="4F91419A" w14:textId="77777777" w:rsidTr="00CD1C0D">
        <w:trPr>
          <w:cantSplit/>
        </w:trPr>
        <w:tc>
          <w:tcPr>
            <w:tcW w:w="1711" w:type="dxa"/>
            <w:vMerge/>
            <w:shd w:val="clear" w:color="auto" w:fill="auto"/>
          </w:tcPr>
          <w:p w14:paraId="7F208634" w14:textId="77777777" w:rsidR="00E1473E" w:rsidRPr="00A15D57" w:rsidRDefault="00E1473E" w:rsidP="00E1473E">
            <w:pPr>
              <w:pStyle w:val="aff6"/>
              <w:ind w:firstLine="0"/>
              <w:jc w:val="left"/>
              <w:rPr>
                <w:iCs/>
                <w:sz w:val="20"/>
                <w:szCs w:val="20"/>
                <w:lang w:val="ru-RU"/>
              </w:rPr>
            </w:pPr>
          </w:p>
        </w:tc>
        <w:tc>
          <w:tcPr>
            <w:tcW w:w="1681" w:type="dxa"/>
            <w:shd w:val="clear" w:color="auto" w:fill="auto"/>
          </w:tcPr>
          <w:p w14:paraId="1DC98229" w14:textId="58AE5B13" w:rsidR="00CD1C0D" w:rsidRPr="00A15D57" w:rsidRDefault="00E1473E" w:rsidP="00E1473E">
            <w:pPr>
              <w:pStyle w:val="aff6"/>
              <w:ind w:firstLine="0"/>
              <w:jc w:val="left"/>
              <w:rPr>
                <w:iCs/>
                <w:sz w:val="20"/>
                <w:szCs w:val="20"/>
                <w:lang w:val="ru-RU"/>
              </w:rPr>
            </w:pPr>
            <w:r w:rsidRPr="00A15D57">
              <w:rPr>
                <w:iCs/>
                <w:sz w:val="20"/>
                <w:szCs w:val="20"/>
                <w:lang w:val="ru-RU"/>
              </w:rPr>
              <w:t>Расчетный показатель максимально допустимого уровня территориальной доступности</w:t>
            </w:r>
          </w:p>
        </w:tc>
        <w:tc>
          <w:tcPr>
            <w:tcW w:w="3119" w:type="dxa"/>
            <w:shd w:val="clear" w:color="auto" w:fill="auto"/>
          </w:tcPr>
          <w:p w14:paraId="56932FBE" w14:textId="77777777" w:rsidR="00E1473E" w:rsidRPr="00A15D57" w:rsidRDefault="00E1473E" w:rsidP="00E1473E">
            <w:pPr>
              <w:pStyle w:val="aff6"/>
              <w:ind w:firstLine="0"/>
              <w:jc w:val="left"/>
              <w:rPr>
                <w:iCs/>
                <w:sz w:val="20"/>
                <w:szCs w:val="20"/>
                <w:lang w:val="ru-RU"/>
              </w:rPr>
            </w:pPr>
            <w:r w:rsidRPr="00A15D57">
              <w:rPr>
                <w:iCs/>
                <w:sz w:val="20"/>
                <w:szCs w:val="20"/>
                <w:lang w:val="ru-RU"/>
              </w:rPr>
              <w:t>Транспортная доступность, мин.</w:t>
            </w:r>
          </w:p>
        </w:tc>
        <w:tc>
          <w:tcPr>
            <w:tcW w:w="3098" w:type="dxa"/>
            <w:shd w:val="clear" w:color="auto" w:fill="auto"/>
          </w:tcPr>
          <w:p w14:paraId="679B657C" w14:textId="77777777" w:rsidR="00E1473E" w:rsidRPr="00A15D57" w:rsidRDefault="00E1473E" w:rsidP="00E1473E">
            <w:pPr>
              <w:pStyle w:val="aff6"/>
              <w:ind w:firstLine="0"/>
              <w:jc w:val="center"/>
              <w:rPr>
                <w:iCs/>
                <w:sz w:val="20"/>
                <w:szCs w:val="20"/>
                <w:lang w:val="ru-RU"/>
              </w:rPr>
            </w:pPr>
            <w:r w:rsidRPr="00A15D57">
              <w:rPr>
                <w:iCs/>
                <w:sz w:val="20"/>
                <w:szCs w:val="20"/>
                <w:lang w:val="ru-RU"/>
              </w:rPr>
              <w:t>40</w:t>
            </w:r>
          </w:p>
        </w:tc>
      </w:tr>
      <w:tr w:rsidR="0089096F" w:rsidRPr="00A15D57" w14:paraId="2D2CCA22" w14:textId="77777777" w:rsidTr="00CD1C0D">
        <w:trPr>
          <w:cantSplit/>
        </w:trPr>
        <w:tc>
          <w:tcPr>
            <w:tcW w:w="1711" w:type="dxa"/>
            <w:vMerge w:val="restart"/>
            <w:shd w:val="clear" w:color="auto" w:fill="auto"/>
          </w:tcPr>
          <w:p w14:paraId="128E9EF1" w14:textId="77777777" w:rsidR="0089096F" w:rsidRPr="00A15D57" w:rsidRDefault="0089096F" w:rsidP="0089096F">
            <w:pPr>
              <w:pStyle w:val="aff6"/>
              <w:ind w:firstLine="0"/>
              <w:jc w:val="left"/>
              <w:rPr>
                <w:iCs/>
                <w:sz w:val="20"/>
                <w:szCs w:val="20"/>
                <w:lang w:val="ru-RU"/>
              </w:rPr>
            </w:pPr>
            <w:r w:rsidRPr="00A15D57">
              <w:rPr>
                <w:iCs/>
                <w:sz w:val="20"/>
                <w:szCs w:val="20"/>
                <w:lang w:val="ru-RU"/>
              </w:rPr>
              <w:t>Концертный зал</w:t>
            </w:r>
          </w:p>
        </w:tc>
        <w:tc>
          <w:tcPr>
            <w:tcW w:w="1681" w:type="dxa"/>
            <w:shd w:val="clear" w:color="auto" w:fill="auto"/>
          </w:tcPr>
          <w:p w14:paraId="04744FE8" w14:textId="37EB4B23" w:rsidR="00CD1C0D" w:rsidRPr="00A15D57" w:rsidRDefault="0089096F" w:rsidP="0089096F">
            <w:pPr>
              <w:pStyle w:val="aff6"/>
              <w:ind w:firstLine="0"/>
              <w:jc w:val="left"/>
              <w:rPr>
                <w:iCs/>
                <w:sz w:val="20"/>
                <w:szCs w:val="20"/>
                <w:lang w:val="ru-RU"/>
              </w:rPr>
            </w:pPr>
            <w:r w:rsidRPr="00A15D57">
              <w:rPr>
                <w:iCs/>
                <w:sz w:val="20"/>
                <w:szCs w:val="20"/>
                <w:lang w:val="ru-RU"/>
              </w:rPr>
              <w:t>Расчетный показатель минимально допустимого уровня обеспеченности</w:t>
            </w:r>
          </w:p>
        </w:tc>
        <w:tc>
          <w:tcPr>
            <w:tcW w:w="3119" w:type="dxa"/>
            <w:shd w:val="clear" w:color="auto" w:fill="auto"/>
          </w:tcPr>
          <w:p w14:paraId="7D2A2E46" w14:textId="77777777" w:rsidR="0089096F" w:rsidRPr="00A15D57" w:rsidRDefault="0089096F" w:rsidP="0089096F">
            <w:pPr>
              <w:pStyle w:val="aff6"/>
              <w:ind w:firstLine="0"/>
              <w:jc w:val="left"/>
              <w:rPr>
                <w:iCs/>
                <w:sz w:val="20"/>
                <w:szCs w:val="20"/>
                <w:lang w:val="ru-RU"/>
              </w:rPr>
            </w:pPr>
            <w:r w:rsidRPr="00A15D57">
              <w:rPr>
                <w:iCs/>
                <w:sz w:val="20"/>
                <w:szCs w:val="20"/>
                <w:lang w:val="ru-RU"/>
              </w:rPr>
              <w:t>Количество объектов на муниципальный округ, ед.</w:t>
            </w:r>
          </w:p>
        </w:tc>
        <w:tc>
          <w:tcPr>
            <w:tcW w:w="3098" w:type="dxa"/>
            <w:shd w:val="clear" w:color="auto" w:fill="auto"/>
          </w:tcPr>
          <w:p w14:paraId="563E4012" w14:textId="77777777" w:rsidR="0089096F" w:rsidRPr="00A15D57" w:rsidRDefault="0089096F" w:rsidP="0089096F">
            <w:pPr>
              <w:pStyle w:val="aff6"/>
              <w:ind w:firstLine="0"/>
              <w:jc w:val="center"/>
              <w:rPr>
                <w:iCs/>
                <w:sz w:val="20"/>
                <w:szCs w:val="20"/>
                <w:lang w:val="ru-RU"/>
              </w:rPr>
            </w:pPr>
            <w:r w:rsidRPr="00A15D57">
              <w:rPr>
                <w:iCs/>
                <w:sz w:val="20"/>
                <w:szCs w:val="20"/>
              </w:rPr>
              <w:t>1</w:t>
            </w:r>
          </w:p>
        </w:tc>
      </w:tr>
      <w:tr w:rsidR="0089096F" w:rsidRPr="00A15D57" w14:paraId="24DE8F9D" w14:textId="77777777" w:rsidTr="00CD1C0D">
        <w:trPr>
          <w:cantSplit/>
        </w:trPr>
        <w:tc>
          <w:tcPr>
            <w:tcW w:w="1711" w:type="dxa"/>
            <w:vMerge/>
            <w:shd w:val="clear" w:color="auto" w:fill="auto"/>
          </w:tcPr>
          <w:p w14:paraId="2A533ACB" w14:textId="77777777" w:rsidR="0089096F" w:rsidRPr="00A15D57" w:rsidRDefault="0089096F" w:rsidP="0089096F">
            <w:pPr>
              <w:pStyle w:val="aff6"/>
              <w:ind w:firstLine="0"/>
              <w:jc w:val="left"/>
              <w:rPr>
                <w:iCs/>
                <w:sz w:val="20"/>
                <w:szCs w:val="20"/>
                <w:lang w:val="ru-RU"/>
              </w:rPr>
            </w:pPr>
          </w:p>
        </w:tc>
        <w:tc>
          <w:tcPr>
            <w:tcW w:w="1681" w:type="dxa"/>
            <w:shd w:val="clear" w:color="auto" w:fill="auto"/>
          </w:tcPr>
          <w:p w14:paraId="3F265034" w14:textId="3CEDEF06" w:rsidR="00CD1C0D" w:rsidRDefault="0089096F" w:rsidP="0089096F">
            <w:pPr>
              <w:pStyle w:val="aff6"/>
              <w:ind w:firstLine="0"/>
              <w:jc w:val="left"/>
              <w:rPr>
                <w:iCs/>
                <w:sz w:val="20"/>
                <w:szCs w:val="20"/>
                <w:lang w:val="ru-RU"/>
              </w:rPr>
            </w:pPr>
            <w:r w:rsidRPr="00A15D57">
              <w:rPr>
                <w:iCs/>
                <w:sz w:val="20"/>
                <w:szCs w:val="20"/>
                <w:lang w:val="ru-RU"/>
              </w:rPr>
              <w:t>Расчетный показатель максимально допустимого уровня территориаль</w:t>
            </w:r>
            <w:r w:rsidR="002528C3">
              <w:rPr>
                <w:iCs/>
                <w:sz w:val="20"/>
                <w:szCs w:val="20"/>
                <w:lang w:val="ru-RU"/>
              </w:rPr>
              <w:t>ной</w:t>
            </w:r>
          </w:p>
          <w:p w14:paraId="56033950" w14:textId="48DD803F" w:rsidR="00CD1C0D" w:rsidRPr="00A15D57" w:rsidRDefault="0089096F" w:rsidP="0089096F">
            <w:pPr>
              <w:pStyle w:val="aff6"/>
              <w:ind w:firstLine="0"/>
              <w:jc w:val="left"/>
              <w:rPr>
                <w:iCs/>
                <w:sz w:val="20"/>
                <w:szCs w:val="20"/>
                <w:lang w:val="ru-RU"/>
              </w:rPr>
            </w:pPr>
            <w:r w:rsidRPr="00A15D57">
              <w:rPr>
                <w:iCs/>
                <w:sz w:val="20"/>
                <w:szCs w:val="20"/>
                <w:lang w:val="ru-RU"/>
              </w:rPr>
              <w:t>доступности</w:t>
            </w:r>
          </w:p>
        </w:tc>
        <w:tc>
          <w:tcPr>
            <w:tcW w:w="3119" w:type="dxa"/>
            <w:shd w:val="clear" w:color="auto" w:fill="auto"/>
          </w:tcPr>
          <w:p w14:paraId="54BA9B69" w14:textId="77777777" w:rsidR="0089096F" w:rsidRPr="00A15D57" w:rsidRDefault="0089096F" w:rsidP="0089096F">
            <w:pPr>
              <w:pStyle w:val="aff6"/>
              <w:ind w:firstLine="0"/>
              <w:jc w:val="left"/>
              <w:rPr>
                <w:iCs/>
                <w:sz w:val="20"/>
                <w:szCs w:val="20"/>
                <w:lang w:val="ru-RU"/>
              </w:rPr>
            </w:pPr>
            <w:r w:rsidRPr="00A15D57">
              <w:rPr>
                <w:iCs/>
                <w:sz w:val="20"/>
                <w:szCs w:val="20"/>
                <w:lang w:val="ru-RU"/>
              </w:rPr>
              <w:t>Транспортная доступность, мин.</w:t>
            </w:r>
          </w:p>
        </w:tc>
        <w:tc>
          <w:tcPr>
            <w:tcW w:w="3098" w:type="dxa"/>
            <w:shd w:val="clear" w:color="auto" w:fill="auto"/>
          </w:tcPr>
          <w:p w14:paraId="15E8F3D2" w14:textId="77777777" w:rsidR="0089096F" w:rsidRPr="00A15D57" w:rsidRDefault="0089096F" w:rsidP="0089096F">
            <w:pPr>
              <w:pStyle w:val="aff6"/>
              <w:ind w:firstLine="0"/>
              <w:jc w:val="center"/>
              <w:rPr>
                <w:iCs/>
                <w:sz w:val="20"/>
                <w:szCs w:val="20"/>
                <w:lang w:val="ru-RU"/>
              </w:rPr>
            </w:pPr>
            <w:r w:rsidRPr="00A15D57">
              <w:rPr>
                <w:iCs/>
                <w:sz w:val="20"/>
                <w:szCs w:val="20"/>
                <w:lang w:val="ru-RU"/>
              </w:rPr>
              <w:t>40</w:t>
            </w:r>
          </w:p>
        </w:tc>
      </w:tr>
      <w:tr w:rsidR="0089096F" w:rsidRPr="00A15D57" w14:paraId="0296C371" w14:textId="77777777" w:rsidTr="00CD1C0D">
        <w:trPr>
          <w:cantSplit/>
          <w:trHeight w:val="525"/>
        </w:trPr>
        <w:tc>
          <w:tcPr>
            <w:tcW w:w="1711" w:type="dxa"/>
            <w:vMerge w:val="restart"/>
            <w:shd w:val="clear" w:color="auto" w:fill="auto"/>
          </w:tcPr>
          <w:p w14:paraId="09384917" w14:textId="77777777" w:rsidR="0089096F" w:rsidRPr="00A15D57" w:rsidRDefault="0089096F" w:rsidP="0089096F">
            <w:pPr>
              <w:pStyle w:val="aff6"/>
              <w:ind w:firstLine="0"/>
              <w:jc w:val="left"/>
              <w:rPr>
                <w:iCs/>
                <w:sz w:val="20"/>
                <w:szCs w:val="20"/>
                <w:lang w:val="ru-RU"/>
              </w:rPr>
            </w:pPr>
            <w:r w:rsidRPr="00A15D57">
              <w:rPr>
                <w:iCs/>
                <w:sz w:val="20"/>
                <w:szCs w:val="20"/>
                <w:lang w:val="ru-RU"/>
              </w:rPr>
              <w:t>Учреждение клубного типа (дом культуры)</w:t>
            </w:r>
          </w:p>
        </w:tc>
        <w:tc>
          <w:tcPr>
            <w:tcW w:w="1681" w:type="dxa"/>
            <w:vMerge w:val="restart"/>
            <w:shd w:val="clear" w:color="auto" w:fill="auto"/>
          </w:tcPr>
          <w:p w14:paraId="4F589CAB" w14:textId="7A8150F6" w:rsidR="00CD1C0D" w:rsidRPr="00A15D57" w:rsidRDefault="0089096F" w:rsidP="0089096F">
            <w:pPr>
              <w:pStyle w:val="aff6"/>
              <w:ind w:firstLine="0"/>
              <w:jc w:val="left"/>
              <w:rPr>
                <w:iCs/>
                <w:sz w:val="20"/>
                <w:szCs w:val="20"/>
                <w:lang w:val="ru-RU"/>
              </w:rPr>
            </w:pPr>
            <w:r w:rsidRPr="00A15D57">
              <w:rPr>
                <w:iCs/>
                <w:sz w:val="20"/>
                <w:szCs w:val="20"/>
                <w:lang w:val="ru-RU"/>
              </w:rPr>
              <w:t>Расчетный показатель минимально допустимого уровня обеспеченности</w:t>
            </w:r>
          </w:p>
        </w:tc>
        <w:tc>
          <w:tcPr>
            <w:tcW w:w="3119" w:type="dxa"/>
            <w:shd w:val="clear" w:color="auto" w:fill="auto"/>
          </w:tcPr>
          <w:p w14:paraId="157F377F" w14:textId="77777777" w:rsidR="0089096F" w:rsidRPr="00A15D57" w:rsidRDefault="0089096F" w:rsidP="0089096F">
            <w:pPr>
              <w:pStyle w:val="aff6"/>
              <w:ind w:firstLine="0"/>
              <w:jc w:val="left"/>
              <w:rPr>
                <w:iCs/>
                <w:sz w:val="20"/>
                <w:szCs w:val="20"/>
                <w:lang w:val="ru-RU"/>
              </w:rPr>
            </w:pPr>
            <w:r w:rsidRPr="00A15D57">
              <w:rPr>
                <w:iCs/>
                <w:sz w:val="20"/>
                <w:szCs w:val="20"/>
                <w:lang w:val="ru-RU"/>
              </w:rPr>
              <w:t>Количество объектов на муниципальный округ, ед. [2]</w:t>
            </w:r>
          </w:p>
        </w:tc>
        <w:tc>
          <w:tcPr>
            <w:tcW w:w="3098" w:type="dxa"/>
            <w:shd w:val="clear" w:color="auto" w:fill="auto"/>
          </w:tcPr>
          <w:p w14:paraId="4C80C1C7" w14:textId="77777777" w:rsidR="0089096F" w:rsidRPr="00A15D57" w:rsidRDefault="0089096F" w:rsidP="0089096F">
            <w:pPr>
              <w:pStyle w:val="aff6"/>
              <w:ind w:firstLine="0"/>
              <w:jc w:val="center"/>
              <w:rPr>
                <w:iCs/>
                <w:sz w:val="20"/>
                <w:szCs w:val="20"/>
                <w:lang w:val="ru-RU"/>
              </w:rPr>
            </w:pPr>
            <w:r w:rsidRPr="00A15D57">
              <w:rPr>
                <w:iCs/>
                <w:sz w:val="20"/>
                <w:szCs w:val="20"/>
                <w:lang w:val="ru-RU"/>
              </w:rPr>
              <w:t>1</w:t>
            </w:r>
          </w:p>
        </w:tc>
      </w:tr>
      <w:tr w:rsidR="0089096F" w:rsidRPr="00A15D57" w14:paraId="15DA4107" w14:textId="77777777" w:rsidTr="00CD1C0D">
        <w:trPr>
          <w:cantSplit/>
          <w:trHeight w:val="315"/>
        </w:trPr>
        <w:tc>
          <w:tcPr>
            <w:tcW w:w="1711" w:type="dxa"/>
            <w:vMerge/>
            <w:shd w:val="clear" w:color="auto" w:fill="auto"/>
          </w:tcPr>
          <w:p w14:paraId="6CD478DA" w14:textId="77777777" w:rsidR="0089096F" w:rsidRPr="00A15D57" w:rsidRDefault="0089096F" w:rsidP="0089096F">
            <w:pPr>
              <w:pStyle w:val="aff6"/>
              <w:ind w:firstLine="0"/>
              <w:jc w:val="left"/>
              <w:rPr>
                <w:iCs/>
                <w:sz w:val="20"/>
                <w:szCs w:val="20"/>
                <w:lang w:val="ru-RU"/>
              </w:rPr>
            </w:pPr>
            <w:bookmarkStart w:id="84" w:name="_Hlk497497879"/>
          </w:p>
        </w:tc>
        <w:tc>
          <w:tcPr>
            <w:tcW w:w="1681" w:type="dxa"/>
            <w:vMerge/>
            <w:shd w:val="clear" w:color="auto" w:fill="auto"/>
          </w:tcPr>
          <w:p w14:paraId="2E2D22E2" w14:textId="77777777" w:rsidR="0089096F" w:rsidRPr="00A15D57" w:rsidRDefault="0089096F" w:rsidP="0089096F">
            <w:pPr>
              <w:pStyle w:val="aff6"/>
              <w:ind w:firstLine="0"/>
              <w:jc w:val="left"/>
              <w:rPr>
                <w:iCs/>
                <w:sz w:val="20"/>
                <w:szCs w:val="20"/>
                <w:lang w:val="ru-RU"/>
              </w:rPr>
            </w:pPr>
          </w:p>
        </w:tc>
        <w:tc>
          <w:tcPr>
            <w:tcW w:w="3119" w:type="dxa"/>
            <w:shd w:val="clear" w:color="auto" w:fill="auto"/>
          </w:tcPr>
          <w:p w14:paraId="14A000DC" w14:textId="77777777" w:rsidR="0089096F" w:rsidRPr="00A15D57" w:rsidRDefault="0089096F" w:rsidP="0089096F">
            <w:pPr>
              <w:pStyle w:val="aff6"/>
              <w:ind w:firstLine="0"/>
              <w:jc w:val="left"/>
              <w:rPr>
                <w:iCs/>
                <w:sz w:val="20"/>
                <w:szCs w:val="20"/>
                <w:lang w:val="ru-RU"/>
              </w:rPr>
            </w:pPr>
            <w:r w:rsidRPr="00A15D57">
              <w:rPr>
                <w:iCs/>
                <w:sz w:val="20"/>
                <w:szCs w:val="20"/>
                <w:lang w:val="ru-RU"/>
              </w:rPr>
              <w:t>Количество мест на тыс. чел. [3]</w:t>
            </w:r>
          </w:p>
        </w:tc>
        <w:tc>
          <w:tcPr>
            <w:tcW w:w="3098" w:type="dxa"/>
            <w:shd w:val="clear" w:color="auto" w:fill="auto"/>
          </w:tcPr>
          <w:p w14:paraId="594DB9B5" w14:textId="77777777" w:rsidR="0089096F" w:rsidRPr="00A15D57" w:rsidRDefault="0089096F" w:rsidP="0089096F">
            <w:pPr>
              <w:pStyle w:val="aff6"/>
              <w:ind w:firstLine="0"/>
              <w:jc w:val="center"/>
              <w:rPr>
                <w:iCs/>
                <w:sz w:val="20"/>
                <w:szCs w:val="20"/>
                <w:lang w:val="ru-RU"/>
              </w:rPr>
            </w:pPr>
            <w:r w:rsidRPr="00A15D57">
              <w:rPr>
                <w:iCs/>
                <w:sz w:val="20"/>
                <w:szCs w:val="20"/>
                <w:lang w:val="ru-RU"/>
              </w:rPr>
              <w:t>80</w:t>
            </w:r>
          </w:p>
        </w:tc>
      </w:tr>
      <w:bookmarkEnd w:id="84"/>
      <w:tr w:rsidR="0089096F" w:rsidRPr="00A15D57" w14:paraId="166B6C9A" w14:textId="77777777" w:rsidTr="00CD1C0D">
        <w:trPr>
          <w:cantSplit/>
          <w:trHeight w:val="315"/>
        </w:trPr>
        <w:tc>
          <w:tcPr>
            <w:tcW w:w="1711" w:type="dxa"/>
            <w:vMerge/>
            <w:shd w:val="clear" w:color="auto" w:fill="auto"/>
          </w:tcPr>
          <w:p w14:paraId="70FD6F13" w14:textId="77777777" w:rsidR="0089096F" w:rsidRPr="00A15D57" w:rsidRDefault="0089096F" w:rsidP="0089096F">
            <w:pPr>
              <w:pStyle w:val="aff6"/>
              <w:ind w:firstLine="0"/>
              <w:jc w:val="left"/>
              <w:rPr>
                <w:iCs/>
                <w:sz w:val="20"/>
                <w:szCs w:val="20"/>
                <w:lang w:val="ru-RU"/>
              </w:rPr>
            </w:pPr>
          </w:p>
        </w:tc>
        <w:tc>
          <w:tcPr>
            <w:tcW w:w="1681" w:type="dxa"/>
            <w:shd w:val="clear" w:color="auto" w:fill="auto"/>
          </w:tcPr>
          <w:p w14:paraId="459B1B52" w14:textId="1078848A" w:rsidR="00CD1C0D" w:rsidRPr="00A15D57" w:rsidRDefault="0089096F" w:rsidP="0089096F">
            <w:pPr>
              <w:pStyle w:val="aff6"/>
              <w:ind w:firstLine="0"/>
              <w:jc w:val="left"/>
              <w:rPr>
                <w:iCs/>
                <w:sz w:val="20"/>
                <w:szCs w:val="20"/>
                <w:lang w:val="ru-RU"/>
              </w:rPr>
            </w:pPr>
            <w:r w:rsidRPr="00A15D57">
              <w:rPr>
                <w:iCs/>
                <w:sz w:val="20"/>
                <w:szCs w:val="20"/>
                <w:lang w:val="ru-RU"/>
              </w:rPr>
              <w:t>Расчетный показатель максимально допустимого уровня территориальной доступности</w:t>
            </w:r>
          </w:p>
        </w:tc>
        <w:tc>
          <w:tcPr>
            <w:tcW w:w="3119" w:type="dxa"/>
            <w:shd w:val="clear" w:color="auto" w:fill="auto"/>
          </w:tcPr>
          <w:p w14:paraId="6A73F686" w14:textId="77777777" w:rsidR="0089096F" w:rsidRPr="00A15D57" w:rsidRDefault="0089096F" w:rsidP="0089096F">
            <w:pPr>
              <w:pStyle w:val="aff6"/>
              <w:ind w:firstLine="0"/>
              <w:jc w:val="left"/>
              <w:rPr>
                <w:iCs/>
                <w:sz w:val="20"/>
                <w:szCs w:val="20"/>
                <w:lang w:val="ru-RU"/>
              </w:rPr>
            </w:pPr>
            <w:r w:rsidRPr="00A15D57">
              <w:rPr>
                <w:iCs/>
                <w:sz w:val="20"/>
                <w:szCs w:val="20"/>
                <w:lang w:val="ru-RU"/>
              </w:rPr>
              <w:t>Транспортная доступность, мин.</w:t>
            </w:r>
          </w:p>
        </w:tc>
        <w:tc>
          <w:tcPr>
            <w:tcW w:w="3098" w:type="dxa"/>
            <w:shd w:val="clear" w:color="auto" w:fill="auto"/>
          </w:tcPr>
          <w:p w14:paraId="7DC5556F" w14:textId="77777777" w:rsidR="0089096F" w:rsidRPr="00A15D57" w:rsidRDefault="0089096F" w:rsidP="0089096F">
            <w:pPr>
              <w:pStyle w:val="aff6"/>
              <w:ind w:firstLine="0"/>
              <w:jc w:val="center"/>
              <w:rPr>
                <w:iCs/>
                <w:sz w:val="20"/>
                <w:szCs w:val="20"/>
                <w:lang w:val="ru-RU"/>
              </w:rPr>
            </w:pPr>
            <w:r w:rsidRPr="00A15D57">
              <w:rPr>
                <w:iCs/>
                <w:sz w:val="20"/>
                <w:szCs w:val="20"/>
                <w:lang w:val="ru-RU"/>
              </w:rPr>
              <w:t>40</w:t>
            </w:r>
          </w:p>
        </w:tc>
      </w:tr>
      <w:tr w:rsidR="008D3CAF" w:rsidRPr="00A15D57" w14:paraId="12B0036B" w14:textId="77777777" w:rsidTr="00CD1C0D">
        <w:trPr>
          <w:cantSplit/>
          <w:trHeight w:val="315"/>
        </w:trPr>
        <w:tc>
          <w:tcPr>
            <w:tcW w:w="1711" w:type="dxa"/>
            <w:vMerge w:val="restart"/>
            <w:shd w:val="clear" w:color="auto" w:fill="auto"/>
          </w:tcPr>
          <w:p w14:paraId="351937CA" w14:textId="03A4F90A" w:rsidR="008D3CAF" w:rsidRPr="00F71D6B" w:rsidRDefault="008D3CAF" w:rsidP="0089096F">
            <w:pPr>
              <w:pStyle w:val="aff6"/>
              <w:ind w:firstLine="0"/>
              <w:jc w:val="left"/>
              <w:rPr>
                <w:iCs/>
                <w:sz w:val="20"/>
                <w:szCs w:val="20"/>
                <w:lang w:val="ru-RU"/>
              </w:rPr>
            </w:pPr>
            <w:r w:rsidRPr="00F71D6B">
              <w:rPr>
                <w:iCs/>
                <w:sz w:val="20"/>
                <w:szCs w:val="20"/>
                <w:lang w:val="ru-RU"/>
              </w:rPr>
              <w:t>Кинозал</w:t>
            </w:r>
          </w:p>
        </w:tc>
        <w:tc>
          <w:tcPr>
            <w:tcW w:w="1681" w:type="dxa"/>
            <w:shd w:val="clear" w:color="auto" w:fill="auto"/>
          </w:tcPr>
          <w:p w14:paraId="237E0744" w14:textId="66B45101" w:rsidR="00CD1C0D" w:rsidRPr="00F71D6B" w:rsidRDefault="008D3CAF" w:rsidP="0089096F">
            <w:pPr>
              <w:pStyle w:val="aff6"/>
              <w:ind w:firstLine="0"/>
              <w:jc w:val="left"/>
              <w:rPr>
                <w:iCs/>
                <w:sz w:val="20"/>
                <w:szCs w:val="20"/>
                <w:lang w:val="ru-RU"/>
              </w:rPr>
            </w:pPr>
            <w:r w:rsidRPr="00F71D6B">
              <w:rPr>
                <w:iCs/>
                <w:sz w:val="20"/>
                <w:szCs w:val="20"/>
                <w:lang w:val="ru-RU"/>
              </w:rPr>
              <w:t>Расчетный показатель минимально допустимого уровня обеспеченности</w:t>
            </w:r>
          </w:p>
        </w:tc>
        <w:tc>
          <w:tcPr>
            <w:tcW w:w="3119" w:type="dxa"/>
            <w:shd w:val="clear" w:color="auto" w:fill="auto"/>
          </w:tcPr>
          <w:p w14:paraId="34E98F19" w14:textId="6BBC90E6" w:rsidR="008D3CAF" w:rsidRPr="00F71D6B" w:rsidRDefault="008D3CAF" w:rsidP="0089096F">
            <w:pPr>
              <w:pStyle w:val="aff6"/>
              <w:ind w:firstLine="0"/>
              <w:jc w:val="left"/>
              <w:rPr>
                <w:iCs/>
                <w:sz w:val="20"/>
                <w:szCs w:val="20"/>
                <w:lang w:val="ru-RU"/>
              </w:rPr>
            </w:pPr>
            <w:r w:rsidRPr="00F71D6B">
              <w:rPr>
                <w:iCs/>
                <w:sz w:val="20"/>
                <w:szCs w:val="20"/>
                <w:lang w:val="ru-RU"/>
              </w:rPr>
              <w:t>Количество объектов на муниципальный округ, ед. (на 20</w:t>
            </w:r>
            <w:r w:rsidR="00EB2180">
              <w:rPr>
                <w:iCs/>
                <w:sz w:val="20"/>
                <w:szCs w:val="20"/>
                <w:lang w:val="ru-RU"/>
              </w:rPr>
              <w:t xml:space="preserve"> тыс.</w:t>
            </w:r>
            <w:r w:rsidRPr="00F71D6B">
              <w:rPr>
                <w:iCs/>
                <w:sz w:val="20"/>
                <w:szCs w:val="20"/>
                <w:lang w:val="ru-RU"/>
              </w:rPr>
              <w:t xml:space="preserve"> чел</w:t>
            </w:r>
            <w:r w:rsidR="00B20488" w:rsidRPr="00F71D6B">
              <w:rPr>
                <w:iCs/>
                <w:sz w:val="20"/>
                <w:szCs w:val="20"/>
                <w:lang w:val="ru-RU"/>
              </w:rPr>
              <w:t>.)</w:t>
            </w:r>
          </w:p>
        </w:tc>
        <w:tc>
          <w:tcPr>
            <w:tcW w:w="3098" w:type="dxa"/>
            <w:shd w:val="clear" w:color="auto" w:fill="auto"/>
          </w:tcPr>
          <w:p w14:paraId="7F239249" w14:textId="56E675E3" w:rsidR="008D3CAF" w:rsidRPr="00F71D6B" w:rsidRDefault="008D3CAF" w:rsidP="0089096F">
            <w:pPr>
              <w:pStyle w:val="aff6"/>
              <w:ind w:firstLine="0"/>
              <w:jc w:val="center"/>
              <w:rPr>
                <w:iCs/>
                <w:sz w:val="20"/>
                <w:szCs w:val="20"/>
                <w:lang w:val="ru-RU"/>
              </w:rPr>
            </w:pPr>
            <w:r w:rsidRPr="00F71D6B">
              <w:rPr>
                <w:iCs/>
                <w:sz w:val="20"/>
                <w:szCs w:val="20"/>
                <w:lang w:val="ru-RU"/>
              </w:rPr>
              <w:t>1</w:t>
            </w:r>
          </w:p>
        </w:tc>
      </w:tr>
      <w:tr w:rsidR="008D3CAF" w:rsidRPr="00A15D57" w14:paraId="249225F5" w14:textId="77777777" w:rsidTr="00CD1C0D">
        <w:trPr>
          <w:cantSplit/>
          <w:trHeight w:val="315"/>
        </w:trPr>
        <w:tc>
          <w:tcPr>
            <w:tcW w:w="1711" w:type="dxa"/>
            <w:vMerge/>
            <w:shd w:val="clear" w:color="auto" w:fill="auto"/>
          </w:tcPr>
          <w:p w14:paraId="1E1C16CB" w14:textId="77777777" w:rsidR="008D3CAF" w:rsidRPr="00F71D6B" w:rsidRDefault="008D3CAF" w:rsidP="0089096F">
            <w:pPr>
              <w:pStyle w:val="aff6"/>
              <w:ind w:firstLine="0"/>
              <w:jc w:val="left"/>
              <w:rPr>
                <w:iCs/>
                <w:sz w:val="20"/>
                <w:szCs w:val="20"/>
                <w:lang w:val="ru-RU"/>
              </w:rPr>
            </w:pPr>
          </w:p>
        </w:tc>
        <w:tc>
          <w:tcPr>
            <w:tcW w:w="1681" w:type="dxa"/>
            <w:shd w:val="clear" w:color="auto" w:fill="auto"/>
          </w:tcPr>
          <w:p w14:paraId="36A32923" w14:textId="2E9488A1" w:rsidR="008D3CAF" w:rsidRPr="00F71D6B" w:rsidRDefault="008D3CAF" w:rsidP="0089096F">
            <w:pPr>
              <w:pStyle w:val="aff6"/>
              <w:ind w:firstLine="0"/>
              <w:jc w:val="left"/>
              <w:rPr>
                <w:iCs/>
                <w:sz w:val="20"/>
                <w:szCs w:val="20"/>
                <w:lang w:val="ru-RU"/>
              </w:rPr>
            </w:pPr>
            <w:r w:rsidRPr="00F71D6B">
              <w:rPr>
                <w:iCs/>
                <w:sz w:val="20"/>
                <w:szCs w:val="20"/>
                <w:lang w:val="ru-RU"/>
              </w:rPr>
              <w:t xml:space="preserve">Расчетный показатель максимально допустимого уровня территориальной доступности </w:t>
            </w:r>
          </w:p>
        </w:tc>
        <w:tc>
          <w:tcPr>
            <w:tcW w:w="3119" w:type="dxa"/>
            <w:shd w:val="clear" w:color="auto" w:fill="auto"/>
          </w:tcPr>
          <w:p w14:paraId="2C6DF0D1" w14:textId="32D26B67" w:rsidR="008D3CAF" w:rsidRPr="00F71D6B" w:rsidRDefault="008D3CAF" w:rsidP="0089096F">
            <w:pPr>
              <w:pStyle w:val="aff6"/>
              <w:ind w:firstLine="0"/>
              <w:jc w:val="left"/>
              <w:rPr>
                <w:iCs/>
                <w:sz w:val="20"/>
                <w:szCs w:val="20"/>
                <w:lang w:val="ru-RU"/>
              </w:rPr>
            </w:pPr>
            <w:r w:rsidRPr="00F71D6B">
              <w:rPr>
                <w:iCs/>
                <w:sz w:val="20"/>
                <w:szCs w:val="20"/>
                <w:lang w:val="ru-RU"/>
              </w:rPr>
              <w:t>Транспортная доступность, мин.</w:t>
            </w:r>
          </w:p>
        </w:tc>
        <w:tc>
          <w:tcPr>
            <w:tcW w:w="3098" w:type="dxa"/>
            <w:shd w:val="clear" w:color="auto" w:fill="auto"/>
          </w:tcPr>
          <w:p w14:paraId="10BC583F" w14:textId="6D026D19" w:rsidR="008D3CAF" w:rsidRPr="00F71D6B" w:rsidRDefault="008D3CAF" w:rsidP="0089096F">
            <w:pPr>
              <w:pStyle w:val="aff6"/>
              <w:ind w:firstLine="0"/>
              <w:jc w:val="center"/>
              <w:rPr>
                <w:iCs/>
                <w:sz w:val="20"/>
                <w:szCs w:val="20"/>
                <w:lang w:val="ru-RU"/>
              </w:rPr>
            </w:pPr>
            <w:r w:rsidRPr="00F71D6B">
              <w:rPr>
                <w:iCs/>
                <w:sz w:val="20"/>
                <w:szCs w:val="20"/>
                <w:lang w:val="ru-RU"/>
              </w:rPr>
              <w:t>30</w:t>
            </w:r>
          </w:p>
        </w:tc>
      </w:tr>
      <w:tr w:rsidR="0089096F" w:rsidRPr="00A15D57" w14:paraId="3CA2BB22" w14:textId="77777777" w:rsidTr="00267A48">
        <w:tc>
          <w:tcPr>
            <w:tcW w:w="9609" w:type="dxa"/>
            <w:gridSpan w:val="4"/>
            <w:shd w:val="clear" w:color="auto" w:fill="auto"/>
          </w:tcPr>
          <w:p w14:paraId="32320B5D" w14:textId="77777777" w:rsidR="0089096F" w:rsidRPr="00A15D57" w:rsidRDefault="0089096F" w:rsidP="00FD7D13">
            <w:pPr>
              <w:pStyle w:val="Default"/>
              <w:spacing w:before="120"/>
              <w:jc w:val="both"/>
              <w:rPr>
                <w:b/>
                <w:iCs/>
                <w:color w:val="auto"/>
                <w:sz w:val="20"/>
                <w:szCs w:val="20"/>
              </w:rPr>
            </w:pPr>
            <w:r w:rsidRPr="00A15D57">
              <w:rPr>
                <w:b/>
                <w:iCs/>
                <w:color w:val="auto"/>
                <w:sz w:val="20"/>
                <w:szCs w:val="20"/>
              </w:rPr>
              <w:t>Примечания:</w:t>
            </w:r>
          </w:p>
          <w:p w14:paraId="44EACA33" w14:textId="77777777" w:rsidR="0089096F" w:rsidRPr="00A15D57" w:rsidRDefault="0089096F" w:rsidP="0089096F">
            <w:pPr>
              <w:pStyle w:val="aff6"/>
              <w:ind w:firstLine="0"/>
              <w:rPr>
                <w:iCs/>
                <w:sz w:val="20"/>
                <w:szCs w:val="20"/>
                <w:lang w:val="ru-RU"/>
              </w:rPr>
            </w:pPr>
            <w:r w:rsidRPr="00A15D57">
              <w:rPr>
                <w:iCs/>
                <w:sz w:val="20"/>
                <w:szCs w:val="20"/>
                <w:lang w:val="ru-RU"/>
              </w:rPr>
              <w:t>1. В сельских населенных пунктах муниципального округа создаются филиалы центральной библиотеки или ее структурные подразделения, осуществляющие функции выдачи документов библиотечного фонда и популяризацию книги и чтения. Для сельских населенных пунктов, входящих в состав муниципального округа, к расчету принимается 1 библиотека на 1 тыс. чел.</w:t>
            </w:r>
          </w:p>
          <w:p w14:paraId="7E5BD114" w14:textId="77777777" w:rsidR="0089096F" w:rsidRPr="00A15D57" w:rsidRDefault="0089096F" w:rsidP="0089096F">
            <w:pPr>
              <w:pStyle w:val="aff6"/>
              <w:ind w:firstLine="0"/>
              <w:rPr>
                <w:iCs/>
                <w:sz w:val="20"/>
                <w:szCs w:val="20"/>
                <w:lang w:val="ru-RU"/>
              </w:rPr>
            </w:pPr>
            <w:r w:rsidRPr="00A15D57">
              <w:rPr>
                <w:iCs/>
                <w:sz w:val="20"/>
                <w:szCs w:val="20"/>
                <w:lang w:val="ru-RU"/>
              </w:rPr>
              <w:lastRenderedPageBreak/>
              <w:t>2. В сельских населенных пунктах муниципального округа создаются подразделения клубной системы муниципального округа в расчете 1 сельский клуб на 1 тыс. чел.</w:t>
            </w:r>
          </w:p>
          <w:p w14:paraId="2370E234" w14:textId="69694282" w:rsidR="00EC573D" w:rsidRPr="00FD7D13" w:rsidRDefault="0089096F" w:rsidP="00DE116D">
            <w:pPr>
              <w:spacing w:after="120"/>
              <w:ind w:firstLine="0"/>
              <w:rPr>
                <w:rFonts w:cs="Times New Roman"/>
                <w:iCs/>
                <w:sz w:val="20"/>
                <w:szCs w:val="20"/>
              </w:rPr>
            </w:pPr>
            <w:r w:rsidRPr="00A15D57">
              <w:rPr>
                <w:iCs/>
                <w:sz w:val="20"/>
                <w:szCs w:val="20"/>
              </w:rPr>
              <w:t xml:space="preserve">3. </w:t>
            </w:r>
            <w:r w:rsidR="005040DE" w:rsidRPr="00F71D6B">
              <w:rPr>
                <w:rFonts w:cs="Times New Roman"/>
                <w:iCs/>
                <w:sz w:val="20"/>
                <w:szCs w:val="20"/>
              </w:rPr>
              <w:t xml:space="preserve">Число мест для инвалидов в зрительных залах со стационарными местами </w:t>
            </w:r>
            <w:r w:rsidR="00924816">
              <w:rPr>
                <w:rFonts w:cs="Times New Roman"/>
                <w:iCs/>
                <w:sz w:val="20"/>
                <w:szCs w:val="20"/>
              </w:rPr>
              <w:t xml:space="preserve">следует принимать в соответствии с </w:t>
            </w:r>
            <w:r w:rsidR="005040DE" w:rsidRPr="00F71D6B">
              <w:rPr>
                <w:rFonts w:cs="Times New Roman"/>
                <w:iCs/>
                <w:sz w:val="20"/>
                <w:szCs w:val="20"/>
              </w:rPr>
              <w:t>требованиям</w:t>
            </w:r>
            <w:r w:rsidR="00924816">
              <w:rPr>
                <w:rFonts w:cs="Times New Roman"/>
                <w:iCs/>
                <w:sz w:val="20"/>
                <w:szCs w:val="20"/>
              </w:rPr>
              <w:t>и</w:t>
            </w:r>
            <w:r w:rsidR="005040DE" w:rsidRPr="00F71D6B">
              <w:rPr>
                <w:rFonts w:cs="Times New Roman"/>
                <w:iCs/>
                <w:sz w:val="20"/>
                <w:szCs w:val="20"/>
              </w:rPr>
              <w:t xml:space="preserve"> п. 8.1.5</w:t>
            </w:r>
            <w:r w:rsidR="00580EC8">
              <w:rPr>
                <w:rFonts w:cs="Times New Roman"/>
                <w:iCs/>
                <w:sz w:val="20"/>
                <w:szCs w:val="20"/>
              </w:rPr>
              <w:t>, п. 8.6</w:t>
            </w:r>
            <w:r w:rsidR="005040DE" w:rsidRPr="00F71D6B">
              <w:rPr>
                <w:rFonts w:cs="Times New Roman"/>
                <w:iCs/>
                <w:sz w:val="20"/>
                <w:szCs w:val="20"/>
              </w:rPr>
              <w:t xml:space="preserve"> СП 59.13330.2020.</w:t>
            </w:r>
          </w:p>
        </w:tc>
      </w:tr>
    </w:tbl>
    <w:p w14:paraId="49F1E3D0" w14:textId="77777777" w:rsidR="00322760" w:rsidRPr="00A15D57" w:rsidRDefault="00322760" w:rsidP="00FD7D13">
      <w:pPr>
        <w:keepNext/>
        <w:spacing w:before="120"/>
        <w:jc w:val="right"/>
        <w:rPr>
          <w:bCs/>
          <w:iCs/>
        </w:rPr>
      </w:pPr>
      <w:bookmarkStart w:id="85" w:name="OLE_LINK948"/>
      <w:bookmarkStart w:id="86" w:name="OLE_LINK1032"/>
      <w:bookmarkStart w:id="87" w:name="OLE_LINK1033"/>
      <w:bookmarkEnd w:id="74"/>
      <w:bookmarkEnd w:id="75"/>
      <w:bookmarkEnd w:id="76"/>
      <w:bookmarkEnd w:id="77"/>
      <w:bookmarkEnd w:id="78"/>
      <w:bookmarkEnd w:id="79"/>
      <w:bookmarkEnd w:id="80"/>
      <w:r w:rsidRPr="00A15D57">
        <w:rPr>
          <w:bCs/>
          <w:iCs/>
        </w:rPr>
        <w:t>Таблица 1.</w:t>
      </w:r>
      <w:r w:rsidR="002C2303" w:rsidRPr="00A15D57">
        <w:rPr>
          <w:bCs/>
          <w:iCs/>
        </w:rPr>
        <w:t>9</w:t>
      </w:r>
    </w:p>
    <w:p w14:paraId="5FBD81F2" w14:textId="77777777" w:rsidR="00322760" w:rsidRPr="00A15D57" w:rsidRDefault="00232A18" w:rsidP="00232A18">
      <w:pPr>
        <w:pStyle w:val="5"/>
      </w:pPr>
      <w:bookmarkStart w:id="88" w:name="_Hlk183597429"/>
      <w:r w:rsidRPr="00A15D57">
        <w:t>Объекты</w:t>
      </w:r>
      <w:r w:rsidR="00322760" w:rsidRPr="00A15D57">
        <w:t xml:space="preserve"> </w:t>
      </w:r>
      <w:r w:rsidR="00A05C55" w:rsidRPr="00A15D57">
        <w:t xml:space="preserve">местного значения муниципального округа </w:t>
      </w:r>
      <w:r w:rsidR="00322760" w:rsidRPr="00A15D57">
        <w:t>в области торговли, общественного питания и бытового обслуживания</w:t>
      </w:r>
    </w:p>
    <w:tbl>
      <w:tblPr>
        <w:tblStyle w:val="af1"/>
        <w:tblW w:w="9649"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Layout w:type="fixed"/>
        <w:tblCellMar>
          <w:left w:w="28" w:type="dxa"/>
          <w:right w:w="28" w:type="dxa"/>
        </w:tblCellMar>
        <w:tblLook w:val="04A0" w:firstRow="1" w:lastRow="0" w:firstColumn="1" w:lastColumn="0" w:noHBand="0" w:noVBand="1"/>
      </w:tblPr>
      <w:tblGrid>
        <w:gridCol w:w="1729"/>
        <w:gridCol w:w="1810"/>
        <w:gridCol w:w="2974"/>
        <w:gridCol w:w="1062"/>
        <w:gridCol w:w="71"/>
        <w:gridCol w:w="1133"/>
        <w:gridCol w:w="863"/>
        <w:gridCol w:w="7"/>
      </w:tblGrid>
      <w:tr w:rsidR="00D169F9" w:rsidRPr="00A15D57" w14:paraId="49B51B70" w14:textId="77777777" w:rsidTr="0061218C">
        <w:trPr>
          <w:cantSplit/>
          <w:tblHeader/>
        </w:trPr>
        <w:tc>
          <w:tcPr>
            <w:tcW w:w="1729" w:type="dxa"/>
            <w:tcBorders>
              <w:top w:val="single" w:sz="4" w:space="0" w:color="auto"/>
              <w:left w:val="single" w:sz="4" w:space="0" w:color="auto"/>
              <w:bottom w:val="single" w:sz="4" w:space="0" w:color="auto"/>
              <w:right w:val="single" w:sz="4" w:space="0" w:color="auto"/>
            </w:tcBorders>
            <w:shd w:val="clear" w:color="auto" w:fill="auto"/>
          </w:tcPr>
          <w:p w14:paraId="042F0386" w14:textId="77777777" w:rsidR="00D169F9" w:rsidRPr="00A15D57" w:rsidRDefault="00D169F9" w:rsidP="00D169F9">
            <w:pPr>
              <w:pStyle w:val="aff6"/>
              <w:keepNext/>
              <w:spacing w:after="20"/>
              <w:ind w:firstLine="0"/>
              <w:jc w:val="center"/>
              <w:rPr>
                <w:b/>
                <w:iCs/>
                <w:sz w:val="20"/>
                <w:szCs w:val="20"/>
                <w:lang w:val="ru-RU"/>
              </w:rPr>
            </w:pPr>
            <w:bookmarkStart w:id="89" w:name="OLE_LINK426"/>
            <w:bookmarkEnd w:id="88"/>
            <w:r w:rsidRPr="00A15D57">
              <w:rPr>
                <w:b/>
                <w:iCs/>
                <w:sz w:val="20"/>
                <w:szCs w:val="20"/>
                <w:lang w:val="ru-RU"/>
              </w:rPr>
              <w:t>Наименование вида объекта</w:t>
            </w:r>
          </w:p>
        </w:tc>
        <w:tc>
          <w:tcPr>
            <w:tcW w:w="1810" w:type="dxa"/>
            <w:tcBorders>
              <w:top w:val="single" w:sz="4" w:space="0" w:color="auto"/>
              <w:left w:val="single" w:sz="4" w:space="0" w:color="auto"/>
              <w:bottom w:val="single" w:sz="4" w:space="0" w:color="auto"/>
              <w:right w:val="single" w:sz="4" w:space="0" w:color="auto"/>
            </w:tcBorders>
            <w:shd w:val="clear" w:color="auto" w:fill="auto"/>
          </w:tcPr>
          <w:p w14:paraId="1AA6E0A8" w14:textId="77777777" w:rsidR="00D169F9" w:rsidRPr="00A15D57" w:rsidRDefault="00D169F9" w:rsidP="00D169F9">
            <w:pPr>
              <w:pStyle w:val="aff6"/>
              <w:keepNext/>
              <w:spacing w:after="20"/>
              <w:ind w:firstLine="0"/>
              <w:jc w:val="center"/>
              <w:rPr>
                <w:b/>
                <w:iCs/>
                <w:sz w:val="20"/>
                <w:szCs w:val="20"/>
                <w:lang w:val="ru-RU"/>
              </w:rPr>
            </w:pPr>
            <w:r w:rsidRPr="00A15D57">
              <w:rPr>
                <w:b/>
                <w:iCs/>
                <w:sz w:val="20"/>
                <w:szCs w:val="20"/>
                <w:lang w:val="ru-RU"/>
              </w:rPr>
              <w:t>Тип расчетного показателя</w:t>
            </w:r>
          </w:p>
        </w:tc>
        <w:tc>
          <w:tcPr>
            <w:tcW w:w="2974" w:type="dxa"/>
            <w:tcBorders>
              <w:top w:val="single" w:sz="4" w:space="0" w:color="auto"/>
              <w:left w:val="single" w:sz="4" w:space="0" w:color="auto"/>
              <w:bottom w:val="single" w:sz="4" w:space="0" w:color="auto"/>
              <w:right w:val="single" w:sz="4" w:space="0" w:color="auto"/>
            </w:tcBorders>
            <w:shd w:val="clear" w:color="auto" w:fill="auto"/>
          </w:tcPr>
          <w:p w14:paraId="0F05509F" w14:textId="77777777" w:rsidR="00D169F9" w:rsidRPr="00A15D57" w:rsidRDefault="00D169F9" w:rsidP="00D169F9">
            <w:pPr>
              <w:pStyle w:val="aff6"/>
              <w:keepNext/>
              <w:spacing w:after="20"/>
              <w:ind w:firstLine="0"/>
              <w:jc w:val="center"/>
              <w:rPr>
                <w:b/>
                <w:iCs/>
                <w:sz w:val="20"/>
                <w:szCs w:val="20"/>
                <w:lang w:val="ru-RU"/>
              </w:rPr>
            </w:pPr>
            <w:r w:rsidRPr="00A15D57">
              <w:rPr>
                <w:b/>
                <w:iCs/>
                <w:sz w:val="20"/>
                <w:szCs w:val="20"/>
                <w:lang w:val="ru-RU"/>
              </w:rPr>
              <w:t>Наименование расчетного показателя, единица измерения</w:t>
            </w:r>
          </w:p>
        </w:tc>
        <w:tc>
          <w:tcPr>
            <w:tcW w:w="3136" w:type="dxa"/>
            <w:gridSpan w:val="5"/>
            <w:tcBorders>
              <w:top w:val="single" w:sz="4" w:space="0" w:color="auto"/>
              <w:left w:val="single" w:sz="4" w:space="0" w:color="auto"/>
              <w:bottom w:val="single" w:sz="4" w:space="0" w:color="auto"/>
              <w:right w:val="single" w:sz="4" w:space="0" w:color="auto"/>
            </w:tcBorders>
            <w:shd w:val="clear" w:color="auto" w:fill="auto"/>
          </w:tcPr>
          <w:p w14:paraId="59F29118" w14:textId="77777777" w:rsidR="00D169F9" w:rsidRPr="00A15D57" w:rsidRDefault="00D169F9" w:rsidP="00D169F9">
            <w:pPr>
              <w:pStyle w:val="aff6"/>
              <w:keepNext/>
              <w:spacing w:after="20"/>
              <w:ind w:firstLine="0"/>
              <w:jc w:val="center"/>
              <w:rPr>
                <w:iCs/>
                <w:sz w:val="20"/>
                <w:szCs w:val="20"/>
                <w:lang w:val="ru-RU"/>
              </w:rPr>
            </w:pPr>
            <w:r w:rsidRPr="00A15D57">
              <w:rPr>
                <w:b/>
                <w:iCs/>
                <w:sz w:val="20"/>
                <w:szCs w:val="20"/>
                <w:lang w:val="ru-RU"/>
              </w:rPr>
              <w:t>Значение расчетного показателя</w:t>
            </w:r>
          </w:p>
        </w:tc>
      </w:tr>
      <w:tr w:rsidR="00A16ED6" w:rsidRPr="00A15D57" w14:paraId="6FFD04B6" w14:textId="77777777" w:rsidTr="0061218C">
        <w:trPr>
          <w:gridAfter w:val="1"/>
          <w:wAfter w:w="7" w:type="dxa"/>
          <w:cantSplit/>
        </w:trPr>
        <w:tc>
          <w:tcPr>
            <w:tcW w:w="1729" w:type="dxa"/>
            <w:vMerge w:val="restart"/>
            <w:tcBorders>
              <w:top w:val="single" w:sz="4" w:space="0" w:color="auto"/>
              <w:left w:val="single" w:sz="4" w:space="0" w:color="auto"/>
              <w:bottom w:val="single" w:sz="4" w:space="0" w:color="auto"/>
              <w:right w:val="single" w:sz="4" w:space="0" w:color="auto"/>
            </w:tcBorders>
            <w:shd w:val="clear" w:color="auto" w:fill="auto"/>
          </w:tcPr>
          <w:p w14:paraId="43EA69BC" w14:textId="77777777" w:rsidR="00B31487" w:rsidRPr="00A15D57" w:rsidRDefault="00B31487" w:rsidP="00D169F9">
            <w:pPr>
              <w:pStyle w:val="aff6"/>
              <w:keepNext/>
              <w:spacing w:after="20"/>
              <w:ind w:firstLine="0"/>
              <w:jc w:val="left"/>
              <w:rPr>
                <w:iCs/>
                <w:sz w:val="20"/>
                <w:szCs w:val="20"/>
                <w:lang w:val="ru-RU"/>
              </w:rPr>
            </w:pPr>
            <w:bookmarkStart w:id="90" w:name="_Hlk509237890"/>
            <w:r w:rsidRPr="00A15D57">
              <w:rPr>
                <w:iCs/>
                <w:sz w:val="20"/>
                <w:szCs w:val="20"/>
                <w:lang w:val="ru-RU"/>
              </w:rPr>
              <w:t>Объекты торговли</w:t>
            </w:r>
          </w:p>
        </w:tc>
        <w:tc>
          <w:tcPr>
            <w:tcW w:w="1810" w:type="dxa"/>
            <w:vMerge w:val="restart"/>
            <w:tcBorders>
              <w:top w:val="single" w:sz="4" w:space="0" w:color="auto"/>
              <w:left w:val="single" w:sz="4" w:space="0" w:color="auto"/>
              <w:bottom w:val="single" w:sz="4" w:space="0" w:color="auto"/>
              <w:right w:val="single" w:sz="4" w:space="0" w:color="auto"/>
            </w:tcBorders>
            <w:shd w:val="clear" w:color="auto" w:fill="auto"/>
          </w:tcPr>
          <w:p w14:paraId="12E7272B" w14:textId="77777777" w:rsidR="00B31487" w:rsidRPr="00A15D57" w:rsidRDefault="00B31487" w:rsidP="00D169F9">
            <w:pPr>
              <w:pStyle w:val="aff6"/>
              <w:keepNext/>
              <w:spacing w:after="20"/>
              <w:ind w:firstLine="0"/>
              <w:jc w:val="left"/>
              <w:rPr>
                <w:iCs/>
                <w:sz w:val="20"/>
                <w:szCs w:val="20"/>
                <w:lang w:val="ru-RU"/>
              </w:rPr>
            </w:pPr>
            <w:r w:rsidRPr="00A15D57">
              <w:rPr>
                <w:iCs/>
                <w:sz w:val="20"/>
                <w:szCs w:val="20"/>
                <w:lang w:val="ru-RU"/>
              </w:rPr>
              <w:t>Расчетный показатель минимально допустимого уровня обеспеченности</w:t>
            </w:r>
          </w:p>
        </w:tc>
        <w:tc>
          <w:tcPr>
            <w:tcW w:w="2974" w:type="dxa"/>
            <w:vMerge w:val="restart"/>
            <w:tcBorders>
              <w:top w:val="single" w:sz="4" w:space="0" w:color="auto"/>
              <w:left w:val="single" w:sz="4" w:space="0" w:color="auto"/>
              <w:bottom w:val="single" w:sz="4" w:space="0" w:color="auto"/>
              <w:right w:val="single" w:sz="4" w:space="0" w:color="auto"/>
            </w:tcBorders>
            <w:shd w:val="clear" w:color="auto" w:fill="auto"/>
          </w:tcPr>
          <w:p w14:paraId="48D6563E" w14:textId="77777777" w:rsidR="00B31487" w:rsidRPr="00A15D57" w:rsidRDefault="00B31487" w:rsidP="00D169F9">
            <w:pPr>
              <w:pStyle w:val="aff6"/>
              <w:keepNext/>
              <w:spacing w:after="20"/>
              <w:ind w:firstLine="0"/>
              <w:jc w:val="left"/>
              <w:rPr>
                <w:iCs/>
                <w:sz w:val="20"/>
                <w:szCs w:val="20"/>
                <w:lang w:val="ru-RU"/>
              </w:rPr>
            </w:pPr>
            <w:r w:rsidRPr="00A15D57">
              <w:rPr>
                <w:iCs/>
                <w:sz w:val="20"/>
                <w:szCs w:val="20"/>
                <w:lang w:val="ru-RU"/>
              </w:rPr>
              <w:t>Количество стационарных торговых объектов, ед. на муниципальный округ</w:t>
            </w:r>
          </w:p>
        </w:tc>
        <w:tc>
          <w:tcPr>
            <w:tcW w:w="2266" w:type="dxa"/>
            <w:gridSpan w:val="3"/>
            <w:tcBorders>
              <w:top w:val="single" w:sz="4" w:space="0" w:color="auto"/>
              <w:left w:val="single" w:sz="4" w:space="0" w:color="auto"/>
              <w:bottom w:val="single" w:sz="4" w:space="0" w:color="auto"/>
              <w:right w:val="single" w:sz="4" w:space="0" w:color="auto"/>
            </w:tcBorders>
            <w:shd w:val="clear" w:color="auto" w:fill="auto"/>
          </w:tcPr>
          <w:p w14:paraId="61B75626" w14:textId="77777777" w:rsidR="00B31487" w:rsidRPr="00A15D57" w:rsidRDefault="00B31487" w:rsidP="00D169F9">
            <w:pPr>
              <w:pStyle w:val="Default"/>
              <w:keepNext/>
              <w:spacing w:after="20"/>
              <w:rPr>
                <w:iCs/>
                <w:color w:val="auto"/>
                <w:sz w:val="20"/>
                <w:szCs w:val="20"/>
              </w:rPr>
            </w:pPr>
            <w:r w:rsidRPr="00A15D57">
              <w:rPr>
                <w:iCs/>
                <w:color w:val="auto"/>
                <w:sz w:val="20"/>
                <w:szCs w:val="20"/>
              </w:rPr>
              <w:t>Всего, в том числе:</w:t>
            </w:r>
          </w:p>
        </w:tc>
        <w:tc>
          <w:tcPr>
            <w:tcW w:w="863" w:type="dxa"/>
            <w:tcBorders>
              <w:top w:val="single" w:sz="4" w:space="0" w:color="auto"/>
              <w:left w:val="single" w:sz="4" w:space="0" w:color="auto"/>
              <w:bottom w:val="single" w:sz="4" w:space="0" w:color="auto"/>
              <w:right w:val="single" w:sz="4" w:space="0" w:color="auto"/>
            </w:tcBorders>
            <w:shd w:val="clear" w:color="auto" w:fill="auto"/>
          </w:tcPr>
          <w:p w14:paraId="5170D089" w14:textId="77777777" w:rsidR="00B31487" w:rsidRPr="00A15D57" w:rsidRDefault="00A16ED6" w:rsidP="00D169F9">
            <w:pPr>
              <w:pStyle w:val="Default"/>
              <w:spacing w:after="20"/>
              <w:jc w:val="center"/>
              <w:rPr>
                <w:iCs/>
                <w:color w:val="auto"/>
                <w:sz w:val="20"/>
                <w:szCs w:val="20"/>
              </w:rPr>
            </w:pPr>
            <w:r w:rsidRPr="00A15D57">
              <w:rPr>
                <w:iCs/>
                <w:color w:val="auto"/>
                <w:sz w:val="20"/>
                <w:szCs w:val="20"/>
              </w:rPr>
              <w:t>44</w:t>
            </w:r>
          </w:p>
        </w:tc>
      </w:tr>
      <w:tr w:rsidR="00A16ED6" w:rsidRPr="00A15D57" w14:paraId="162D9F63" w14:textId="77777777" w:rsidTr="0061218C">
        <w:trPr>
          <w:gridAfter w:val="1"/>
          <w:wAfter w:w="7" w:type="dxa"/>
          <w:cantSplit/>
        </w:trPr>
        <w:tc>
          <w:tcPr>
            <w:tcW w:w="1729" w:type="dxa"/>
            <w:vMerge/>
            <w:tcBorders>
              <w:top w:val="single" w:sz="4" w:space="0" w:color="auto"/>
              <w:left w:val="single" w:sz="4" w:space="0" w:color="auto"/>
              <w:bottom w:val="single" w:sz="4" w:space="0" w:color="auto"/>
              <w:right w:val="single" w:sz="4" w:space="0" w:color="auto"/>
            </w:tcBorders>
            <w:shd w:val="clear" w:color="auto" w:fill="auto"/>
          </w:tcPr>
          <w:p w14:paraId="58AABE5D" w14:textId="77777777" w:rsidR="00B31487" w:rsidRPr="00A15D57" w:rsidRDefault="00B31487" w:rsidP="00D169F9">
            <w:pPr>
              <w:pStyle w:val="aff6"/>
              <w:spacing w:after="20"/>
              <w:ind w:firstLine="0"/>
              <w:jc w:val="left"/>
              <w:rPr>
                <w:iCs/>
                <w:sz w:val="20"/>
                <w:szCs w:val="20"/>
                <w:lang w:val="ru-RU"/>
              </w:rPr>
            </w:pPr>
          </w:p>
        </w:tc>
        <w:tc>
          <w:tcPr>
            <w:tcW w:w="1810" w:type="dxa"/>
            <w:vMerge/>
            <w:tcBorders>
              <w:top w:val="single" w:sz="4" w:space="0" w:color="auto"/>
              <w:left w:val="single" w:sz="4" w:space="0" w:color="auto"/>
              <w:bottom w:val="single" w:sz="4" w:space="0" w:color="auto"/>
              <w:right w:val="single" w:sz="4" w:space="0" w:color="auto"/>
            </w:tcBorders>
            <w:shd w:val="clear" w:color="auto" w:fill="auto"/>
          </w:tcPr>
          <w:p w14:paraId="2955E68E" w14:textId="77777777" w:rsidR="00B31487" w:rsidRPr="00A15D57" w:rsidRDefault="00B31487" w:rsidP="00D169F9">
            <w:pPr>
              <w:pStyle w:val="aff6"/>
              <w:spacing w:after="20"/>
              <w:ind w:firstLine="0"/>
              <w:jc w:val="left"/>
              <w:rPr>
                <w:iCs/>
                <w:sz w:val="20"/>
                <w:szCs w:val="20"/>
                <w:lang w:val="ru-RU"/>
              </w:rPr>
            </w:pPr>
          </w:p>
        </w:tc>
        <w:tc>
          <w:tcPr>
            <w:tcW w:w="2974" w:type="dxa"/>
            <w:vMerge/>
            <w:tcBorders>
              <w:top w:val="single" w:sz="4" w:space="0" w:color="auto"/>
              <w:left w:val="single" w:sz="4" w:space="0" w:color="auto"/>
              <w:bottom w:val="single" w:sz="4" w:space="0" w:color="auto"/>
              <w:right w:val="single" w:sz="4" w:space="0" w:color="auto"/>
            </w:tcBorders>
            <w:shd w:val="clear" w:color="auto" w:fill="auto"/>
            <w:vAlign w:val="center"/>
          </w:tcPr>
          <w:p w14:paraId="5F7A9739" w14:textId="77777777" w:rsidR="00B31487" w:rsidRPr="00A15D57" w:rsidRDefault="00B31487" w:rsidP="00D169F9">
            <w:pPr>
              <w:pStyle w:val="aff6"/>
              <w:spacing w:after="20"/>
              <w:ind w:firstLine="0"/>
              <w:jc w:val="left"/>
              <w:rPr>
                <w:iCs/>
                <w:sz w:val="20"/>
                <w:szCs w:val="20"/>
                <w:lang w:val="ru-RU"/>
              </w:rPr>
            </w:pPr>
          </w:p>
        </w:tc>
        <w:tc>
          <w:tcPr>
            <w:tcW w:w="2266" w:type="dxa"/>
            <w:gridSpan w:val="3"/>
            <w:tcBorders>
              <w:top w:val="single" w:sz="4" w:space="0" w:color="auto"/>
              <w:left w:val="single" w:sz="4" w:space="0" w:color="auto"/>
              <w:bottom w:val="single" w:sz="4" w:space="0" w:color="auto"/>
              <w:right w:val="single" w:sz="4" w:space="0" w:color="auto"/>
            </w:tcBorders>
            <w:shd w:val="clear" w:color="auto" w:fill="auto"/>
          </w:tcPr>
          <w:p w14:paraId="7D08440A" w14:textId="77777777" w:rsidR="00B31487" w:rsidRPr="00A15D57" w:rsidRDefault="00B31487" w:rsidP="00AD63BC">
            <w:pPr>
              <w:pStyle w:val="Default"/>
              <w:spacing w:after="120"/>
              <w:rPr>
                <w:iCs/>
                <w:color w:val="auto"/>
                <w:sz w:val="20"/>
                <w:szCs w:val="20"/>
              </w:rPr>
            </w:pPr>
            <w:r w:rsidRPr="00A15D57">
              <w:rPr>
                <w:iCs/>
                <w:color w:val="auto"/>
                <w:sz w:val="20"/>
                <w:szCs w:val="20"/>
              </w:rPr>
              <w:t>Торговые объекты по продаже продовольственных товаров</w:t>
            </w:r>
          </w:p>
        </w:tc>
        <w:tc>
          <w:tcPr>
            <w:tcW w:w="863" w:type="dxa"/>
            <w:tcBorders>
              <w:top w:val="single" w:sz="4" w:space="0" w:color="auto"/>
              <w:left w:val="single" w:sz="4" w:space="0" w:color="auto"/>
              <w:bottom w:val="single" w:sz="4" w:space="0" w:color="auto"/>
              <w:right w:val="single" w:sz="4" w:space="0" w:color="auto"/>
            </w:tcBorders>
            <w:shd w:val="clear" w:color="auto" w:fill="auto"/>
          </w:tcPr>
          <w:p w14:paraId="412727C6" w14:textId="77777777" w:rsidR="00B31487" w:rsidRPr="00A15D57" w:rsidRDefault="00A16ED6" w:rsidP="00D169F9">
            <w:pPr>
              <w:pStyle w:val="Default"/>
              <w:spacing w:after="20"/>
              <w:jc w:val="center"/>
              <w:rPr>
                <w:iCs/>
                <w:color w:val="auto"/>
                <w:sz w:val="20"/>
                <w:szCs w:val="20"/>
              </w:rPr>
            </w:pPr>
            <w:r w:rsidRPr="00A15D57">
              <w:rPr>
                <w:iCs/>
                <w:color w:val="auto"/>
                <w:sz w:val="20"/>
                <w:szCs w:val="20"/>
              </w:rPr>
              <w:t>25</w:t>
            </w:r>
          </w:p>
        </w:tc>
      </w:tr>
      <w:tr w:rsidR="00B31487" w:rsidRPr="00A15D57" w14:paraId="6FF90EFA" w14:textId="77777777" w:rsidTr="0061218C">
        <w:trPr>
          <w:cantSplit/>
        </w:trPr>
        <w:tc>
          <w:tcPr>
            <w:tcW w:w="1729" w:type="dxa"/>
            <w:vMerge/>
            <w:tcBorders>
              <w:top w:val="single" w:sz="4" w:space="0" w:color="auto"/>
              <w:left w:val="single" w:sz="4" w:space="0" w:color="auto"/>
              <w:bottom w:val="single" w:sz="4" w:space="0" w:color="auto"/>
              <w:right w:val="single" w:sz="4" w:space="0" w:color="auto"/>
            </w:tcBorders>
            <w:shd w:val="clear" w:color="auto" w:fill="auto"/>
          </w:tcPr>
          <w:p w14:paraId="6F48653D" w14:textId="77777777" w:rsidR="00B31487" w:rsidRPr="00A15D57" w:rsidRDefault="00B31487" w:rsidP="00D169F9">
            <w:pPr>
              <w:pStyle w:val="aff6"/>
              <w:spacing w:after="20"/>
              <w:ind w:firstLine="0"/>
              <w:jc w:val="left"/>
              <w:rPr>
                <w:iCs/>
                <w:sz w:val="20"/>
                <w:szCs w:val="20"/>
                <w:lang w:val="ru-RU"/>
              </w:rPr>
            </w:pPr>
          </w:p>
        </w:tc>
        <w:tc>
          <w:tcPr>
            <w:tcW w:w="1810" w:type="dxa"/>
            <w:vMerge/>
            <w:tcBorders>
              <w:top w:val="single" w:sz="4" w:space="0" w:color="auto"/>
              <w:left w:val="single" w:sz="4" w:space="0" w:color="auto"/>
              <w:bottom w:val="single" w:sz="4" w:space="0" w:color="auto"/>
              <w:right w:val="single" w:sz="4" w:space="0" w:color="auto"/>
            </w:tcBorders>
            <w:shd w:val="clear" w:color="auto" w:fill="auto"/>
          </w:tcPr>
          <w:p w14:paraId="4760D1EA" w14:textId="77777777" w:rsidR="00B31487" w:rsidRPr="00A15D57" w:rsidRDefault="00B31487" w:rsidP="00D169F9">
            <w:pPr>
              <w:pStyle w:val="aff6"/>
              <w:spacing w:after="20"/>
              <w:ind w:firstLine="0"/>
              <w:jc w:val="left"/>
              <w:rPr>
                <w:iCs/>
                <w:sz w:val="20"/>
                <w:szCs w:val="20"/>
                <w:lang w:val="ru-RU"/>
              </w:rPr>
            </w:pPr>
          </w:p>
        </w:tc>
        <w:tc>
          <w:tcPr>
            <w:tcW w:w="2974" w:type="dxa"/>
            <w:tcBorders>
              <w:top w:val="single" w:sz="4" w:space="0" w:color="auto"/>
              <w:left w:val="single" w:sz="4" w:space="0" w:color="auto"/>
              <w:bottom w:val="single" w:sz="4" w:space="0" w:color="auto"/>
              <w:right w:val="single" w:sz="4" w:space="0" w:color="auto"/>
            </w:tcBorders>
            <w:shd w:val="clear" w:color="auto" w:fill="auto"/>
            <w:vAlign w:val="center"/>
          </w:tcPr>
          <w:p w14:paraId="6861E87B" w14:textId="77777777" w:rsidR="00B31487" w:rsidRPr="00A15D57" w:rsidRDefault="00B31487" w:rsidP="00AD63BC">
            <w:pPr>
              <w:pStyle w:val="aff6"/>
              <w:spacing w:after="120"/>
              <w:ind w:firstLine="0"/>
              <w:jc w:val="left"/>
              <w:rPr>
                <w:iCs/>
                <w:sz w:val="20"/>
                <w:szCs w:val="20"/>
                <w:lang w:val="ru-RU"/>
              </w:rPr>
            </w:pPr>
            <w:r w:rsidRPr="00A15D57">
              <w:rPr>
                <w:iCs/>
                <w:sz w:val="20"/>
                <w:szCs w:val="20"/>
                <w:lang w:val="ru-RU"/>
              </w:rPr>
              <w:t>Количество нестационарных торговых объектов, ед. на муниципальный округ</w:t>
            </w:r>
          </w:p>
        </w:tc>
        <w:tc>
          <w:tcPr>
            <w:tcW w:w="3136" w:type="dxa"/>
            <w:gridSpan w:val="5"/>
            <w:tcBorders>
              <w:top w:val="single" w:sz="4" w:space="0" w:color="auto"/>
              <w:left w:val="single" w:sz="4" w:space="0" w:color="auto"/>
              <w:bottom w:val="single" w:sz="4" w:space="0" w:color="auto"/>
              <w:right w:val="single" w:sz="4" w:space="0" w:color="auto"/>
            </w:tcBorders>
            <w:shd w:val="clear" w:color="auto" w:fill="auto"/>
          </w:tcPr>
          <w:p w14:paraId="0F2094CC" w14:textId="77777777" w:rsidR="00B31487" w:rsidRPr="00A15D57" w:rsidRDefault="00A16ED6" w:rsidP="00D169F9">
            <w:pPr>
              <w:pStyle w:val="Default"/>
              <w:spacing w:after="20"/>
              <w:jc w:val="center"/>
              <w:rPr>
                <w:iCs/>
                <w:color w:val="auto"/>
                <w:sz w:val="20"/>
                <w:szCs w:val="20"/>
              </w:rPr>
            </w:pPr>
            <w:r w:rsidRPr="00A15D57">
              <w:rPr>
                <w:iCs/>
                <w:color w:val="auto"/>
                <w:sz w:val="20"/>
                <w:szCs w:val="20"/>
              </w:rPr>
              <w:t>8</w:t>
            </w:r>
          </w:p>
        </w:tc>
      </w:tr>
      <w:tr w:rsidR="00B31487" w:rsidRPr="00A15D57" w14:paraId="67436E9D" w14:textId="77777777" w:rsidTr="0061218C">
        <w:trPr>
          <w:cantSplit/>
        </w:trPr>
        <w:tc>
          <w:tcPr>
            <w:tcW w:w="1729" w:type="dxa"/>
            <w:vMerge/>
            <w:tcBorders>
              <w:top w:val="single" w:sz="4" w:space="0" w:color="auto"/>
              <w:left w:val="single" w:sz="4" w:space="0" w:color="auto"/>
              <w:bottom w:val="single" w:sz="4" w:space="0" w:color="auto"/>
              <w:right w:val="single" w:sz="4" w:space="0" w:color="auto"/>
            </w:tcBorders>
            <w:shd w:val="clear" w:color="auto" w:fill="auto"/>
          </w:tcPr>
          <w:p w14:paraId="40C087DA" w14:textId="77777777" w:rsidR="00B31487" w:rsidRPr="00A15D57" w:rsidRDefault="00B31487" w:rsidP="00D169F9">
            <w:pPr>
              <w:pStyle w:val="aff6"/>
              <w:spacing w:after="20"/>
              <w:ind w:firstLine="0"/>
              <w:jc w:val="left"/>
              <w:rPr>
                <w:iCs/>
                <w:sz w:val="20"/>
                <w:szCs w:val="20"/>
                <w:lang w:val="ru-RU"/>
              </w:rPr>
            </w:pPr>
          </w:p>
        </w:tc>
        <w:tc>
          <w:tcPr>
            <w:tcW w:w="1810" w:type="dxa"/>
            <w:vMerge/>
            <w:tcBorders>
              <w:top w:val="single" w:sz="4" w:space="0" w:color="auto"/>
              <w:left w:val="single" w:sz="4" w:space="0" w:color="auto"/>
              <w:bottom w:val="single" w:sz="4" w:space="0" w:color="auto"/>
              <w:right w:val="single" w:sz="4" w:space="0" w:color="auto"/>
            </w:tcBorders>
            <w:shd w:val="clear" w:color="auto" w:fill="auto"/>
          </w:tcPr>
          <w:p w14:paraId="352899ED" w14:textId="77777777" w:rsidR="00B31487" w:rsidRPr="00A15D57" w:rsidRDefault="00B31487" w:rsidP="00D169F9">
            <w:pPr>
              <w:pStyle w:val="aff6"/>
              <w:spacing w:after="20"/>
              <w:ind w:firstLine="0"/>
              <w:jc w:val="left"/>
              <w:rPr>
                <w:iCs/>
                <w:sz w:val="20"/>
                <w:szCs w:val="20"/>
                <w:lang w:val="ru-RU"/>
              </w:rPr>
            </w:pPr>
          </w:p>
        </w:tc>
        <w:tc>
          <w:tcPr>
            <w:tcW w:w="2974" w:type="dxa"/>
            <w:tcBorders>
              <w:top w:val="single" w:sz="4" w:space="0" w:color="auto"/>
              <w:left w:val="single" w:sz="4" w:space="0" w:color="auto"/>
              <w:bottom w:val="single" w:sz="4" w:space="0" w:color="auto"/>
              <w:right w:val="single" w:sz="4" w:space="0" w:color="auto"/>
            </w:tcBorders>
            <w:shd w:val="clear" w:color="auto" w:fill="auto"/>
            <w:vAlign w:val="center"/>
          </w:tcPr>
          <w:p w14:paraId="71A5E9DE" w14:textId="77777777" w:rsidR="00B31487" w:rsidRPr="00A15D57" w:rsidRDefault="00B31487" w:rsidP="00AD63BC">
            <w:pPr>
              <w:pStyle w:val="aff6"/>
              <w:spacing w:after="120"/>
              <w:ind w:firstLine="0"/>
              <w:jc w:val="left"/>
              <w:rPr>
                <w:iCs/>
                <w:sz w:val="20"/>
                <w:szCs w:val="20"/>
                <w:lang w:val="ru-RU"/>
              </w:rPr>
            </w:pPr>
            <w:r w:rsidRPr="00A15D57">
              <w:rPr>
                <w:iCs/>
                <w:sz w:val="20"/>
                <w:szCs w:val="20"/>
                <w:lang w:val="ru-RU"/>
              </w:rPr>
              <w:t>Количество мест проведения ярмарок и (или) рынков, ед. на муниципальный округ</w:t>
            </w:r>
          </w:p>
        </w:tc>
        <w:tc>
          <w:tcPr>
            <w:tcW w:w="3136" w:type="dxa"/>
            <w:gridSpan w:val="5"/>
            <w:tcBorders>
              <w:top w:val="single" w:sz="4" w:space="0" w:color="auto"/>
              <w:left w:val="single" w:sz="4" w:space="0" w:color="auto"/>
              <w:bottom w:val="single" w:sz="4" w:space="0" w:color="auto"/>
              <w:right w:val="single" w:sz="4" w:space="0" w:color="auto"/>
            </w:tcBorders>
            <w:shd w:val="clear" w:color="auto" w:fill="auto"/>
          </w:tcPr>
          <w:p w14:paraId="0509E283" w14:textId="77777777" w:rsidR="00B31487" w:rsidRPr="00A15D57" w:rsidRDefault="00A16ED6" w:rsidP="00D169F9">
            <w:pPr>
              <w:pStyle w:val="Default"/>
              <w:spacing w:after="20"/>
              <w:jc w:val="center"/>
              <w:rPr>
                <w:iCs/>
                <w:color w:val="auto"/>
                <w:sz w:val="20"/>
                <w:szCs w:val="20"/>
              </w:rPr>
            </w:pPr>
            <w:r w:rsidRPr="00A15D57">
              <w:rPr>
                <w:iCs/>
                <w:color w:val="auto"/>
                <w:sz w:val="20"/>
                <w:szCs w:val="20"/>
              </w:rPr>
              <w:t>6</w:t>
            </w:r>
          </w:p>
        </w:tc>
      </w:tr>
      <w:bookmarkEnd w:id="90"/>
      <w:tr w:rsidR="00801E54" w:rsidRPr="00A15D57" w14:paraId="68FF2FFA" w14:textId="77777777" w:rsidTr="0061218C">
        <w:trPr>
          <w:cantSplit/>
        </w:trPr>
        <w:tc>
          <w:tcPr>
            <w:tcW w:w="1729" w:type="dxa"/>
            <w:vMerge/>
            <w:tcBorders>
              <w:top w:val="single" w:sz="4" w:space="0" w:color="auto"/>
              <w:left w:val="single" w:sz="4" w:space="0" w:color="auto"/>
              <w:bottom w:val="single" w:sz="4" w:space="0" w:color="auto"/>
              <w:right w:val="single" w:sz="4" w:space="0" w:color="auto"/>
            </w:tcBorders>
            <w:shd w:val="clear" w:color="auto" w:fill="auto"/>
          </w:tcPr>
          <w:p w14:paraId="20F771A0" w14:textId="77777777" w:rsidR="00801E54" w:rsidRPr="00A15D57" w:rsidRDefault="00801E54" w:rsidP="00D169F9">
            <w:pPr>
              <w:pStyle w:val="aff6"/>
              <w:spacing w:after="20"/>
              <w:ind w:firstLine="0"/>
              <w:jc w:val="left"/>
              <w:rPr>
                <w:iCs/>
                <w:sz w:val="20"/>
                <w:szCs w:val="20"/>
                <w:lang w:val="ru-RU"/>
              </w:rPr>
            </w:pPr>
          </w:p>
        </w:tc>
        <w:tc>
          <w:tcPr>
            <w:tcW w:w="1810" w:type="dxa"/>
            <w:vMerge/>
            <w:tcBorders>
              <w:top w:val="single" w:sz="4" w:space="0" w:color="auto"/>
              <w:left w:val="single" w:sz="4" w:space="0" w:color="auto"/>
              <w:bottom w:val="single" w:sz="4" w:space="0" w:color="auto"/>
              <w:right w:val="single" w:sz="4" w:space="0" w:color="auto"/>
            </w:tcBorders>
            <w:shd w:val="clear" w:color="auto" w:fill="auto"/>
          </w:tcPr>
          <w:p w14:paraId="4FCED2E0" w14:textId="77777777" w:rsidR="00801E54" w:rsidRPr="00A15D57" w:rsidRDefault="00801E54" w:rsidP="00D169F9">
            <w:pPr>
              <w:pStyle w:val="aff6"/>
              <w:spacing w:after="20"/>
              <w:ind w:firstLine="0"/>
              <w:jc w:val="left"/>
              <w:rPr>
                <w:iCs/>
                <w:sz w:val="20"/>
                <w:szCs w:val="20"/>
                <w:lang w:val="ru-RU"/>
              </w:rPr>
            </w:pPr>
          </w:p>
        </w:tc>
        <w:tc>
          <w:tcPr>
            <w:tcW w:w="2974"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C7CCDB7" w14:textId="77777777" w:rsidR="00801E54" w:rsidRPr="00A15D57" w:rsidRDefault="00801E54" w:rsidP="00801E54">
            <w:pPr>
              <w:pStyle w:val="aff6"/>
              <w:spacing w:after="20"/>
              <w:ind w:firstLine="0"/>
              <w:jc w:val="left"/>
              <w:rPr>
                <w:iCs/>
                <w:sz w:val="20"/>
                <w:szCs w:val="20"/>
                <w:lang w:val="ru-RU"/>
              </w:rPr>
            </w:pPr>
            <w:r w:rsidRPr="00A15D57">
              <w:rPr>
                <w:iCs/>
                <w:sz w:val="20"/>
                <w:szCs w:val="20"/>
                <w:lang w:val="ru-RU"/>
              </w:rPr>
              <w:t>Площадь стационарных торговых объектов, кв. м на 1000 чел.</w:t>
            </w:r>
          </w:p>
        </w:tc>
        <w:tc>
          <w:tcPr>
            <w:tcW w:w="2266" w:type="dxa"/>
            <w:gridSpan w:val="3"/>
            <w:tcBorders>
              <w:top w:val="single" w:sz="4" w:space="0" w:color="auto"/>
              <w:left w:val="single" w:sz="4" w:space="0" w:color="auto"/>
              <w:bottom w:val="single" w:sz="4" w:space="0" w:color="auto"/>
              <w:right w:val="single" w:sz="4" w:space="0" w:color="auto"/>
            </w:tcBorders>
            <w:shd w:val="clear" w:color="auto" w:fill="auto"/>
          </w:tcPr>
          <w:p w14:paraId="6AECC65C" w14:textId="5A47A6D1" w:rsidR="00801E54" w:rsidRPr="00A15D57" w:rsidRDefault="00801E54" w:rsidP="00AD63BC">
            <w:pPr>
              <w:pStyle w:val="Default"/>
              <w:spacing w:after="120"/>
              <w:rPr>
                <w:iCs/>
                <w:color w:val="auto"/>
                <w:sz w:val="20"/>
                <w:szCs w:val="20"/>
              </w:rPr>
            </w:pPr>
            <w:r w:rsidRPr="00A15D57">
              <w:rPr>
                <w:iCs/>
                <w:color w:val="auto"/>
                <w:sz w:val="20"/>
                <w:szCs w:val="20"/>
              </w:rPr>
              <w:t>рп.Демянск, в т.ч.:</w:t>
            </w:r>
          </w:p>
        </w:tc>
        <w:tc>
          <w:tcPr>
            <w:tcW w:w="870" w:type="dxa"/>
            <w:gridSpan w:val="2"/>
            <w:tcBorders>
              <w:top w:val="single" w:sz="4" w:space="0" w:color="auto"/>
              <w:left w:val="single" w:sz="4" w:space="0" w:color="auto"/>
              <w:bottom w:val="single" w:sz="4" w:space="0" w:color="auto"/>
              <w:right w:val="single" w:sz="4" w:space="0" w:color="auto"/>
            </w:tcBorders>
            <w:shd w:val="clear" w:color="auto" w:fill="auto"/>
          </w:tcPr>
          <w:p w14:paraId="1882B24F" w14:textId="77777777" w:rsidR="00801E54" w:rsidRPr="00A15D57" w:rsidRDefault="00801E54" w:rsidP="00BD743D">
            <w:pPr>
              <w:pStyle w:val="Default"/>
              <w:spacing w:after="20"/>
              <w:jc w:val="center"/>
              <w:rPr>
                <w:iCs/>
                <w:color w:val="auto"/>
                <w:sz w:val="20"/>
                <w:szCs w:val="20"/>
              </w:rPr>
            </w:pPr>
            <w:r w:rsidRPr="00A15D57">
              <w:rPr>
                <w:iCs/>
                <w:color w:val="auto"/>
                <w:sz w:val="20"/>
                <w:szCs w:val="20"/>
              </w:rPr>
              <w:t>280(100)</w:t>
            </w:r>
          </w:p>
        </w:tc>
      </w:tr>
      <w:tr w:rsidR="00801E54" w:rsidRPr="00A15D57" w14:paraId="51FAA7FD" w14:textId="77777777" w:rsidTr="0061218C">
        <w:trPr>
          <w:cantSplit/>
        </w:trPr>
        <w:tc>
          <w:tcPr>
            <w:tcW w:w="1729" w:type="dxa"/>
            <w:vMerge/>
            <w:tcBorders>
              <w:top w:val="single" w:sz="4" w:space="0" w:color="auto"/>
              <w:left w:val="single" w:sz="4" w:space="0" w:color="auto"/>
              <w:bottom w:val="single" w:sz="4" w:space="0" w:color="auto"/>
              <w:right w:val="single" w:sz="4" w:space="0" w:color="auto"/>
            </w:tcBorders>
            <w:shd w:val="clear" w:color="auto" w:fill="auto"/>
          </w:tcPr>
          <w:p w14:paraId="20E07B44" w14:textId="77777777" w:rsidR="00801E54" w:rsidRPr="00A15D57" w:rsidRDefault="00801E54" w:rsidP="00D169F9">
            <w:pPr>
              <w:pStyle w:val="aff6"/>
              <w:spacing w:after="20"/>
              <w:ind w:firstLine="0"/>
              <w:jc w:val="left"/>
              <w:rPr>
                <w:iCs/>
                <w:sz w:val="20"/>
                <w:szCs w:val="20"/>
                <w:lang w:val="ru-RU"/>
              </w:rPr>
            </w:pPr>
          </w:p>
        </w:tc>
        <w:tc>
          <w:tcPr>
            <w:tcW w:w="1810" w:type="dxa"/>
            <w:vMerge/>
            <w:tcBorders>
              <w:top w:val="single" w:sz="4" w:space="0" w:color="auto"/>
              <w:left w:val="single" w:sz="4" w:space="0" w:color="auto"/>
              <w:bottom w:val="single" w:sz="4" w:space="0" w:color="auto"/>
              <w:right w:val="single" w:sz="4" w:space="0" w:color="auto"/>
            </w:tcBorders>
            <w:shd w:val="clear" w:color="auto" w:fill="auto"/>
          </w:tcPr>
          <w:p w14:paraId="5EE59354" w14:textId="77777777" w:rsidR="00801E54" w:rsidRPr="00A15D57" w:rsidRDefault="00801E54" w:rsidP="00D169F9">
            <w:pPr>
              <w:pStyle w:val="aff6"/>
              <w:spacing w:after="20"/>
              <w:ind w:firstLine="0"/>
              <w:jc w:val="left"/>
              <w:rPr>
                <w:iCs/>
                <w:sz w:val="20"/>
                <w:szCs w:val="20"/>
                <w:lang w:val="ru-RU"/>
              </w:rPr>
            </w:pPr>
          </w:p>
        </w:tc>
        <w:tc>
          <w:tcPr>
            <w:tcW w:w="2974" w:type="dxa"/>
            <w:vMerge/>
            <w:tcBorders>
              <w:top w:val="single" w:sz="4" w:space="0" w:color="auto"/>
              <w:left w:val="single" w:sz="4" w:space="0" w:color="auto"/>
              <w:bottom w:val="single" w:sz="4" w:space="0" w:color="auto"/>
              <w:right w:val="single" w:sz="4" w:space="0" w:color="auto"/>
            </w:tcBorders>
            <w:shd w:val="clear" w:color="auto" w:fill="auto"/>
            <w:vAlign w:val="center"/>
          </w:tcPr>
          <w:p w14:paraId="2851DD20" w14:textId="77777777" w:rsidR="00801E54" w:rsidRPr="00A15D57" w:rsidRDefault="00801E54" w:rsidP="00BA78A2">
            <w:pPr>
              <w:pStyle w:val="aff6"/>
              <w:spacing w:after="20"/>
              <w:jc w:val="left"/>
              <w:rPr>
                <w:iCs/>
                <w:sz w:val="20"/>
                <w:szCs w:val="20"/>
                <w:lang w:val="ru-RU"/>
              </w:rPr>
            </w:pPr>
          </w:p>
        </w:tc>
        <w:tc>
          <w:tcPr>
            <w:tcW w:w="2266" w:type="dxa"/>
            <w:gridSpan w:val="3"/>
            <w:tcBorders>
              <w:top w:val="single" w:sz="4" w:space="0" w:color="auto"/>
              <w:left w:val="single" w:sz="4" w:space="0" w:color="auto"/>
              <w:bottom w:val="single" w:sz="4" w:space="0" w:color="auto"/>
              <w:right w:val="single" w:sz="4" w:space="0" w:color="auto"/>
            </w:tcBorders>
            <w:shd w:val="clear" w:color="auto" w:fill="auto"/>
          </w:tcPr>
          <w:p w14:paraId="679CE5C5" w14:textId="7D5401D2" w:rsidR="00EC573D" w:rsidRPr="00A15D57" w:rsidRDefault="00801E54" w:rsidP="00AD63BC">
            <w:pPr>
              <w:pStyle w:val="Default"/>
              <w:spacing w:after="120"/>
              <w:rPr>
                <w:iCs/>
                <w:color w:val="auto"/>
                <w:sz w:val="20"/>
                <w:szCs w:val="20"/>
              </w:rPr>
            </w:pPr>
            <w:r w:rsidRPr="00A15D57">
              <w:rPr>
                <w:iCs/>
                <w:color w:val="auto"/>
                <w:sz w:val="20"/>
                <w:szCs w:val="20"/>
              </w:rPr>
              <w:t>Торговые объекты по продаже продовольственных товаров</w:t>
            </w:r>
          </w:p>
        </w:tc>
        <w:tc>
          <w:tcPr>
            <w:tcW w:w="870" w:type="dxa"/>
            <w:gridSpan w:val="2"/>
            <w:tcBorders>
              <w:top w:val="single" w:sz="4" w:space="0" w:color="auto"/>
              <w:left w:val="single" w:sz="4" w:space="0" w:color="auto"/>
              <w:bottom w:val="single" w:sz="4" w:space="0" w:color="auto"/>
              <w:right w:val="single" w:sz="4" w:space="0" w:color="auto"/>
            </w:tcBorders>
            <w:shd w:val="clear" w:color="auto" w:fill="auto"/>
          </w:tcPr>
          <w:p w14:paraId="0927ABE8" w14:textId="77777777" w:rsidR="00801E54" w:rsidRPr="00A15D57" w:rsidRDefault="00801E54" w:rsidP="00BD743D">
            <w:pPr>
              <w:pStyle w:val="Default"/>
              <w:spacing w:after="20"/>
              <w:jc w:val="center"/>
              <w:rPr>
                <w:iCs/>
                <w:color w:val="auto"/>
                <w:sz w:val="20"/>
                <w:szCs w:val="20"/>
              </w:rPr>
            </w:pPr>
            <w:r w:rsidRPr="00A15D57">
              <w:rPr>
                <w:iCs/>
                <w:color w:val="auto"/>
                <w:sz w:val="20"/>
                <w:szCs w:val="20"/>
              </w:rPr>
              <w:t>100(70)</w:t>
            </w:r>
          </w:p>
        </w:tc>
      </w:tr>
      <w:tr w:rsidR="00801E54" w:rsidRPr="00A15D57" w14:paraId="473804B7" w14:textId="77777777" w:rsidTr="0061218C">
        <w:trPr>
          <w:cantSplit/>
          <w:trHeight w:val="940"/>
        </w:trPr>
        <w:tc>
          <w:tcPr>
            <w:tcW w:w="1729" w:type="dxa"/>
            <w:vMerge/>
            <w:tcBorders>
              <w:top w:val="single" w:sz="4" w:space="0" w:color="auto"/>
              <w:left w:val="single" w:sz="4" w:space="0" w:color="auto"/>
              <w:bottom w:val="single" w:sz="4" w:space="0" w:color="auto"/>
              <w:right w:val="single" w:sz="4" w:space="0" w:color="auto"/>
            </w:tcBorders>
            <w:shd w:val="clear" w:color="auto" w:fill="auto"/>
          </w:tcPr>
          <w:p w14:paraId="180B8468" w14:textId="77777777" w:rsidR="00801E54" w:rsidRPr="00A15D57" w:rsidRDefault="00801E54" w:rsidP="00D169F9">
            <w:pPr>
              <w:pStyle w:val="aff6"/>
              <w:spacing w:after="20"/>
              <w:ind w:firstLine="0"/>
              <w:jc w:val="left"/>
              <w:rPr>
                <w:iCs/>
                <w:sz w:val="20"/>
                <w:szCs w:val="20"/>
                <w:lang w:val="ru-RU"/>
              </w:rPr>
            </w:pPr>
          </w:p>
        </w:tc>
        <w:tc>
          <w:tcPr>
            <w:tcW w:w="1810" w:type="dxa"/>
            <w:vMerge/>
            <w:tcBorders>
              <w:top w:val="single" w:sz="4" w:space="0" w:color="auto"/>
              <w:left w:val="single" w:sz="4" w:space="0" w:color="auto"/>
              <w:bottom w:val="single" w:sz="4" w:space="0" w:color="auto"/>
              <w:right w:val="single" w:sz="4" w:space="0" w:color="auto"/>
            </w:tcBorders>
            <w:shd w:val="clear" w:color="auto" w:fill="auto"/>
          </w:tcPr>
          <w:p w14:paraId="0CE3480D" w14:textId="77777777" w:rsidR="00801E54" w:rsidRPr="00A15D57" w:rsidRDefault="00801E54" w:rsidP="00D169F9">
            <w:pPr>
              <w:pStyle w:val="aff6"/>
              <w:spacing w:after="20"/>
              <w:ind w:firstLine="0"/>
              <w:jc w:val="left"/>
              <w:rPr>
                <w:iCs/>
                <w:sz w:val="20"/>
                <w:szCs w:val="20"/>
                <w:lang w:val="ru-RU"/>
              </w:rPr>
            </w:pPr>
          </w:p>
        </w:tc>
        <w:tc>
          <w:tcPr>
            <w:tcW w:w="2974" w:type="dxa"/>
            <w:vMerge/>
            <w:tcBorders>
              <w:top w:val="single" w:sz="4" w:space="0" w:color="auto"/>
              <w:left w:val="single" w:sz="4" w:space="0" w:color="auto"/>
              <w:bottom w:val="single" w:sz="4" w:space="0" w:color="auto"/>
              <w:right w:val="single" w:sz="4" w:space="0" w:color="auto"/>
            </w:tcBorders>
            <w:shd w:val="clear" w:color="auto" w:fill="auto"/>
            <w:vAlign w:val="center"/>
          </w:tcPr>
          <w:p w14:paraId="064FCC08" w14:textId="77777777" w:rsidR="00801E54" w:rsidRPr="00A15D57" w:rsidRDefault="00801E54" w:rsidP="00BA78A2">
            <w:pPr>
              <w:pStyle w:val="aff6"/>
              <w:spacing w:after="20"/>
              <w:jc w:val="left"/>
              <w:rPr>
                <w:iCs/>
                <w:sz w:val="20"/>
                <w:szCs w:val="20"/>
                <w:lang w:val="ru-RU"/>
              </w:rPr>
            </w:pPr>
          </w:p>
        </w:tc>
        <w:tc>
          <w:tcPr>
            <w:tcW w:w="2266" w:type="dxa"/>
            <w:gridSpan w:val="3"/>
            <w:tcBorders>
              <w:top w:val="single" w:sz="4" w:space="0" w:color="auto"/>
              <w:left w:val="single" w:sz="4" w:space="0" w:color="auto"/>
              <w:bottom w:val="single" w:sz="4" w:space="0" w:color="auto"/>
              <w:right w:val="single" w:sz="4" w:space="0" w:color="auto"/>
            </w:tcBorders>
            <w:shd w:val="clear" w:color="auto" w:fill="auto"/>
          </w:tcPr>
          <w:p w14:paraId="3E52EFF3" w14:textId="4681FA0A" w:rsidR="00EC573D" w:rsidRPr="00A15D57" w:rsidRDefault="00801E54" w:rsidP="00AD63BC">
            <w:pPr>
              <w:pStyle w:val="Default"/>
              <w:spacing w:after="120"/>
              <w:rPr>
                <w:iCs/>
                <w:color w:val="auto"/>
                <w:sz w:val="20"/>
                <w:szCs w:val="20"/>
              </w:rPr>
            </w:pPr>
            <w:r w:rsidRPr="00A15D57">
              <w:rPr>
                <w:iCs/>
                <w:color w:val="auto"/>
                <w:sz w:val="20"/>
                <w:szCs w:val="20"/>
              </w:rPr>
              <w:t>Торговые объекты по продаже непродовольственных товаров</w:t>
            </w:r>
          </w:p>
        </w:tc>
        <w:tc>
          <w:tcPr>
            <w:tcW w:w="870" w:type="dxa"/>
            <w:gridSpan w:val="2"/>
            <w:tcBorders>
              <w:top w:val="single" w:sz="4" w:space="0" w:color="auto"/>
              <w:left w:val="single" w:sz="4" w:space="0" w:color="auto"/>
              <w:bottom w:val="single" w:sz="4" w:space="0" w:color="auto"/>
              <w:right w:val="single" w:sz="4" w:space="0" w:color="auto"/>
            </w:tcBorders>
            <w:shd w:val="clear" w:color="auto" w:fill="auto"/>
          </w:tcPr>
          <w:p w14:paraId="0ECC1B17" w14:textId="77777777" w:rsidR="00801E54" w:rsidRPr="00A15D57" w:rsidRDefault="00801E54" w:rsidP="00BD743D">
            <w:pPr>
              <w:pStyle w:val="Default"/>
              <w:spacing w:after="20"/>
              <w:jc w:val="center"/>
              <w:rPr>
                <w:iCs/>
                <w:color w:val="auto"/>
                <w:sz w:val="20"/>
                <w:szCs w:val="20"/>
              </w:rPr>
            </w:pPr>
            <w:r w:rsidRPr="00A15D57">
              <w:rPr>
                <w:iCs/>
                <w:color w:val="auto"/>
                <w:sz w:val="20"/>
                <w:szCs w:val="20"/>
              </w:rPr>
              <w:t>180(30)</w:t>
            </w:r>
          </w:p>
        </w:tc>
      </w:tr>
      <w:tr w:rsidR="00801E54" w:rsidRPr="00A15D57" w14:paraId="731201A9" w14:textId="77777777" w:rsidTr="0061218C">
        <w:trPr>
          <w:gridAfter w:val="1"/>
          <w:wAfter w:w="7" w:type="dxa"/>
          <w:cantSplit/>
        </w:trPr>
        <w:tc>
          <w:tcPr>
            <w:tcW w:w="1729" w:type="dxa"/>
            <w:vMerge/>
            <w:tcBorders>
              <w:top w:val="single" w:sz="4" w:space="0" w:color="auto"/>
              <w:left w:val="single" w:sz="4" w:space="0" w:color="auto"/>
              <w:bottom w:val="single" w:sz="4" w:space="0" w:color="auto"/>
              <w:right w:val="single" w:sz="4" w:space="0" w:color="auto"/>
            </w:tcBorders>
            <w:shd w:val="clear" w:color="auto" w:fill="auto"/>
          </w:tcPr>
          <w:p w14:paraId="4B19C5A2" w14:textId="77777777" w:rsidR="00801E54" w:rsidRPr="00A15D57" w:rsidRDefault="00801E54" w:rsidP="00BA78A2">
            <w:pPr>
              <w:pStyle w:val="aff6"/>
              <w:spacing w:after="20"/>
              <w:ind w:firstLine="0"/>
              <w:jc w:val="left"/>
              <w:rPr>
                <w:iCs/>
                <w:sz w:val="20"/>
                <w:szCs w:val="20"/>
                <w:lang w:val="ru-RU"/>
              </w:rPr>
            </w:pPr>
          </w:p>
        </w:tc>
        <w:tc>
          <w:tcPr>
            <w:tcW w:w="1810" w:type="dxa"/>
            <w:vMerge/>
            <w:tcBorders>
              <w:top w:val="single" w:sz="4" w:space="0" w:color="auto"/>
              <w:left w:val="single" w:sz="4" w:space="0" w:color="auto"/>
              <w:bottom w:val="single" w:sz="4" w:space="0" w:color="auto"/>
              <w:right w:val="single" w:sz="4" w:space="0" w:color="auto"/>
            </w:tcBorders>
            <w:shd w:val="clear" w:color="auto" w:fill="auto"/>
          </w:tcPr>
          <w:p w14:paraId="36BFB9EF" w14:textId="77777777" w:rsidR="00801E54" w:rsidRPr="00A15D57" w:rsidRDefault="00801E54" w:rsidP="00BA78A2">
            <w:pPr>
              <w:pStyle w:val="aff6"/>
              <w:spacing w:after="20"/>
              <w:ind w:firstLine="0"/>
              <w:jc w:val="left"/>
              <w:rPr>
                <w:iCs/>
                <w:sz w:val="20"/>
                <w:szCs w:val="20"/>
                <w:lang w:val="ru-RU"/>
              </w:rPr>
            </w:pPr>
          </w:p>
        </w:tc>
        <w:tc>
          <w:tcPr>
            <w:tcW w:w="2974" w:type="dxa"/>
            <w:vMerge/>
            <w:tcBorders>
              <w:top w:val="single" w:sz="4" w:space="0" w:color="auto"/>
              <w:left w:val="single" w:sz="4" w:space="0" w:color="auto"/>
              <w:bottom w:val="single" w:sz="4" w:space="0" w:color="auto"/>
              <w:right w:val="single" w:sz="4" w:space="0" w:color="auto"/>
            </w:tcBorders>
            <w:shd w:val="clear" w:color="auto" w:fill="auto"/>
          </w:tcPr>
          <w:p w14:paraId="744CD6BE" w14:textId="77777777" w:rsidR="00801E54" w:rsidRPr="00A15D57" w:rsidRDefault="00801E54" w:rsidP="00BA78A2">
            <w:pPr>
              <w:pStyle w:val="aff6"/>
              <w:spacing w:after="20"/>
              <w:ind w:firstLine="0"/>
              <w:jc w:val="left"/>
              <w:rPr>
                <w:iCs/>
                <w:sz w:val="20"/>
                <w:szCs w:val="20"/>
                <w:lang w:val="ru-RU"/>
              </w:rPr>
            </w:pPr>
          </w:p>
        </w:tc>
        <w:tc>
          <w:tcPr>
            <w:tcW w:w="2266" w:type="dxa"/>
            <w:gridSpan w:val="3"/>
            <w:tcBorders>
              <w:top w:val="single" w:sz="4" w:space="0" w:color="auto"/>
              <w:left w:val="single" w:sz="4" w:space="0" w:color="auto"/>
              <w:bottom w:val="single" w:sz="4" w:space="0" w:color="auto"/>
              <w:right w:val="single" w:sz="4" w:space="0" w:color="auto"/>
            </w:tcBorders>
            <w:shd w:val="clear" w:color="auto" w:fill="auto"/>
          </w:tcPr>
          <w:p w14:paraId="42D73DD2" w14:textId="7305F481" w:rsidR="00EC573D" w:rsidRPr="00A15D57" w:rsidRDefault="003B0A1C" w:rsidP="00AD63BC">
            <w:pPr>
              <w:pStyle w:val="Default"/>
              <w:spacing w:after="120"/>
              <w:rPr>
                <w:iCs/>
                <w:color w:val="auto"/>
                <w:sz w:val="20"/>
                <w:szCs w:val="20"/>
              </w:rPr>
            </w:pPr>
            <w:r w:rsidRPr="00A15D57">
              <w:rPr>
                <w:iCs/>
                <w:color w:val="auto"/>
                <w:sz w:val="20"/>
                <w:szCs w:val="20"/>
              </w:rPr>
              <w:t>С</w:t>
            </w:r>
            <w:r w:rsidR="00801E54" w:rsidRPr="00A15D57">
              <w:rPr>
                <w:iCs/>
                <w:color w:val="auto"/>
                <w:sz w:val="20"/>
                <w:szCs w:val="20"/>
              </w:rPr>
              <w:t>ельские населенные пункты, в том числе:</w:t>
            </w:r>
          </w:p>
        </w:tc>
        <w:tc>
          <w:tcPr>
            <w:tcW w:w="863" w:type="dxa"/>
            <w:tcBorders>
              <w:top w:val="single" w:sz="4" w:space="0" w:color="auto"/>
              <w:left w:val="single" w:sz="4" w:space="0" w:color="auto"/>
              <w:bottom w:val="single" w:sz="4" w:space="0" w:color="auto"/>
              <w:right w:val="single" w:sz="4" w:space="0" w:color="auto"/>
            </w:tcBorders>
            <w:shd w:val="clear" w:color="auto" w:fill="auto"/>
          </w:tcPr>
          <w:p w14:paraId="566B726F" w14:textId="77777777" w:rsidR="00801E54" w:rsidRPr="00A15D57" w:rsidRDefault="00801E54" w:rsidP="00BA78A2">
            <w:pPr>
              <w:pStyle w:val="Default"/>
              <w:spacing w:after="20"/>
              <w:jc w:val="center"/>
              <w:rPr>
                <w:iCs/>
                <w:color w:val="auto"/>
                <w:sz w:val="20"/>
                <w:szCs w:val="20"/>
              </w:rPr>
            </w:pPr>
            <w:r w:rsidRPr="00A15D57">
              <w:rPr>
                <w:iCs/>
                <w:color w:val="auto"/>
                <w:sz w:val="20"/>
                <w:szCs w:val="20"/>
              </w:rPr>
              <w:t>300</w:t>
            </w:r>
          </w:p>
        </w:tc>
      </w:tr>
      <w:tr w:rsidR="00801E54" w:rsidRPr="00A15D57" w14:paraId="78C9D258" w14:textId="77777777" w:rsidTr="0061218C">
        <w:trPr>
          <w:gridAfter w:val="1"/>
          <w:wAfter w:w="7" w:type="dxa"/>
          <w:cantSplit/>
        </w:trPr>
        <w:tc>
          <w:tcPr>
            <w:tcW w:w="1729" w:type="dxa"/>
            <w:vMerge/>
            <w:tcBorders>
              <w:top w:val="single" w:sz="4" w:space="0" w:color="auto"/>
              <w:left w:val="single" w:sz="4" w:space="0" w:color="auto"/>
              <w:bottom w:val="single" w:sz="4" w:space="0" w:color="auto"/>
              <w:right w:val="single" w:sz="4" w:space="0" w:color="auto"/>
            </w:tcBorders>
            <w:shd w:val="clear" w:color="auto" w:fill="auto"/>
          </w:tcPr>
          <w:p w14:paraId="14D69B78" w14:textId="77777777" w:rsidR="00801E54" w:rsidRPr="00A15D57" w:rsidRDefault="00801E54" w:rsidP="00BA78A2">
            <w:pPr>
              <w:pStyle w:val="aff6"/>
              <w:spacing w:after="20"/>
              <w:ind w:firstLine="0"/>
              <w:jc w:val="left"/>
              <w:rPr>
                <w:iCs/>
                <w:sz w:val="20"/>
                <w:szCs w:val="20"/>
                <w:lang w:val="ru-RU"/>
              </w:rPr>
            </w:pPr>
          </w:p>
        </w:tc>
        <w:tc>
          <w:tcPr>
            <w:tcW w:w="1810" w:type="dxa"/>
            <w:vMerge/>
            <w:tcBorders>
              <w:top w:val="single" w:sz="4" w:space="0" w:color="auto"/>
              <w:left w:val="single" w:sz="4" w:space="0" w:color="auto"/>
              <w:bottom w:val="single" w:sz="4" w:space="0" w:color="auto"/>
              <w:right w:val="single" w:sz="4" w:space="0" w:color="auto"/>
            </w:tcBorders>
            <w:shd w:val="clear" w:color="auto" w:fill="auto"/>
          </w:tcPr>
          <w:p w14:paraId="081713CD" w14:textId="77777777" w:rsidR="00801E54" w:rsidRPr="00A15D57" w:rsidRDefault="00801E54" w:rsidP="00BA78A2">
            <w:pPr>
              <w:pStyle w:val="aff6"/>
              <w:spacing w:after="20"/>
              <w:ind w:firstLine="0"/>
              <w:jc w:val="left"/>
              <w:rPr>
                <w:iCs/>
                <w:sz w:val="20"/>
                <w:szCs w:val="20"/>
                <w:lang w:val="ru-RU"/>
              </w:rPr>
            </w:pPr>
          </w:p>
        </w:tc>
        <w:tc>
          <w:tcPr>
            <w:tcW w:w="2974" w:type="dxa"/>
            <w:vMerge/>
            <w:tcBorders>
              <w:top w:val="single" w:sz="4" w:space="0" w:color="auto"/>
              <w:left w:val="single" w:sz="4" w:space="0" w:color="auto"/>
              <w:bottom w:val="single" w:sz="4" w:space="0" w:color="auto"/>
              <w:right w:val="single" w:sz="4" w:space="0" w:color="auto"/>
            </w:tcBorders>
            <w:shd w:val="clear" w:color="auto" w:fill="auto"/>
          </w:tcPr>
          <w:p w14:paraId="785F64B4" w14:textId="77777777" w:rsidR="00801E54" w:rsidRPr="00A15D57" w:rsidRDefault="00801E54" w:rsidP="00BA78A2">
            <w:pPr>
              <w:pStyle w:val="aff6"/>
              <w:spacing w:after="20"/>
              <w:ind w:firstLine="0"/>
              <w:jc w:val="left"/>
              <w:rPr>
                <w:iCs/>
                <w:sz w:val="20"/>
                <w:szCs w:val="20"/>
                <w:lang w:val="ru-RU"/>
              </w:rPr>
            </w:pPr>
          </w:p>
        </w:tc>
        <w:tc>
          <w:tcPr>
            <w:tcW w:w="2266" w:type="dxa"/>
            <w:gridSpan w:val="3"/>
            <w:tcBorders>
              <w:top w:val="single" w:sz="4" w:space="0" w:color="auto"/>
              <w:left w:val="single" w:sz="4" w:space="0" w:color="auto"/>
              <w:bottom w:val="single" w:sz="4" w:space="0" w:color="auto"/>
              <w:right w:val="single" w:sz="4" w:space="0" w:color="auto"/>
            </w:tcBorders>
            <w:shd w:val="clear" w:color="auto" w:fill="auto"/>
          </w:tcPr>
          <w:p w14:paraId="7EA7474C" w14:textId="60B3F68A" w:rsidR="00EC573D" w:rsidRPr="00A15D57" w:rsidRDefault="00801E54" w:rsidP="00AD63BC">
            <w:pPr>
              <w:pStyle w:val="Default"/>
              <w:spacing w:after="120"/>
              <w:rPr>
                <w:iCs/>
                <w:color w:val="auto"/>
                <w:sz w:val="20"/>
                <w:szCs w:val="20"/>
              </w:rPr>
            </w:pPr>
            <w:r w:rsidRPr="00A15D57">
              <w:rPr>
                <w:iCs/>
                <w:color w:val="auto"/>
                <w:sz w:val="20"/>
                <w:szCs w:val="20"/>
              </w:rPr>
              <w:t>Торговые объекты по продаже продовольственных товаров</w:t>
            </w:r>
          </w:p>
        </w:tc>
        <w:tc>
          <w:tcPr>
            <w:tcW w:w="863" w:type="dxa"/>
            <w:tcBorders>
              <w:top w:val="single" w:sz="4" w:space="0" w:color="auto"/>
              <w:left w:val="single" w:sz="4" w:space="0" w:color="auto"/>
              <w:bottom w:val="single" w:sz="4" w:space="0" w:color="auto"/>
              <w:right w:val="single" w:sz="4" w:space="0" w:color="auto"/>
            </w:tcBorders>
            <w:shd w:val="clear" w:color="auto" w:fill="auto"/>
          </w:tcPr>
          <w:p w14:paraId="72671CD3" w14:textId="77777777" w:rsidR="00801E54" w:rsidRPr="00A15D57" w:rsidRDefault="00801E54" w:rsidP="00BA78A2">
            <w:pPr>
              <w:pStyle w:val="Default"/>
              <w:spacing w:after="20"/>
              <w:jc w:val="center"/>
              <w:rPr>
                <w:iCs/>
                <w:color w:val="auto"/>
                <w:sz w:val="20"/>
                <w:szCs w:val="20"/>
              </w:rPr>
            </w:pPr>
            <w:r w:rsidRPr="00A15D57">
              <w:rPr>
                <w:iCs/>
                <w:color w:val="auto"/>
                <w:sz w:val="20"/>
                <w:szCs w:val="20"/>
              </w:rPr>
              <w:t>200</w:t>
            </w:r>
          </w:p>
        </w:tc>
      </w:tr>
      <w:tr w:rsidR="00801E54" w:rsidRPr="00A15D57" w14:paraId="3A8F418F" w14:textId="77777777" w:rsidTr="0061218C">
        <w:trPr>
          <w:gridAfter w:val="1"/>
          <w:wAfter w:w="7" w:type="dxa"/>
          <w:cantSplit/>
        </w:trPr>
        <w:tc>
          <w:tcPr>
            <w:tcW w:w="1729" w:type="dxa"/>
            <w:vMerge/>
            <w:tcBorders>
              <w:top w:val="single" w:sz="4" w:space="0" w:color="auto"/>
              <w:left w:val="single" w:sz="4" w:space="0" w:color="auto"/>
              <w:bottom w:val="single" w:sz="4" w:space="0" w:color="auto"/>
              <w:right w:val="single" w:sz="4" w:space="0" w:color="auto"/>
            </w:tcBorders>
            <w:shd w:val="clear" w:color="auto" w:fill="auto"/>
          </w:tcPr>
          <w:p w14:paraId="7197785F" w14:textId="77777777" w:rsidR="00801E54" w:rsidRPr="00A15D57" w:rsidRDefault="00801E54" w:rsidP="00BA78A2">
            <w:pPr>
              <w:pStyle w:val="aff6"/>
              <w:spacing w:after="20"/>
              <w:ind w:firstLine="0"/>
              <w:jc w:val="left"/>
              <w:rPr>
                <w:iCs/>
                <w:sz w:val="20"/>
                <w:szCs w:val="20"/>
                <w:lang w:val="ru-RU"/>
              </w:rPr>
            </w:pPr>
          </w:p>
        </w:tc>
        <w:tc>
          <w:tcPr>
            <w:tcW w:w="1810" w:type="dxa"/>
            <w:vMerge/>
            <w:tcBorders>
              <w:top w:val="single" w:sz="4" w:space="0" w:color="auto"/>
              <w:left w:val="single" w:sz="4" w:space="0" w:color="auto"/>
              <w:bottom w:val="single" w:sz="4" w:space="0" w:color="auto"/>
              <w:right w:val="single" w:sz="4" w:space="0" w:color="auto"/>
            </w:tcBorders>
            <w:shd w:val="clear" w:color="auto" w:fill="auto"/>
          </w:tcPr>
          <w:p w14:paraId="5AF1BED5" w14:textId="77777777" w:rsidR="00801E54" w:rsidRPr="00A15D57" w:rsidRDefault="00801E54" w:rsidP="00BA78A2">
            <w:pPr>
              <w:pStyle w:val="aff6"/>
              <w:spacing w:after="20"/>
              <w:ind w:firstLine="0"/>
              <w:jc w:val="left"/>
              <w:rPr>
                <w:iCs/>
                <w:sz w:val="20"/>
                <w:szCs w:val="20"/>
                <w:lang w:val="ru-RU"/>
              </w:rPr>
            </w:pPr>
          </w:p>
        </w:tc>
        <w:tc>
          <w:tcPr>
            <w:tcW w:w="2974" w:type="dxa"/>
            <w:vMerge/>
            <w:tcBorders>
              <w:top w:val="single" w:sz="4" w:space="0" w:color="auto"/>
              <w:left w:val="single" w:sz="4" w:space="0" w:color="auto"/>
              <w:bottom w:val="single" w:sz="4" w:space="0" w:color="auto"/>
              <w:right w:val="single" w:sz="4" w:space="0" w:color="auto"/>
            </w:tcBorders>
            <w:shd w:val="clear" w:color="auto" w:fill="auto"/>
          </w:tcPr>
          <w:p w14:paraId="0732E7FF" w14:textId="77777777" w:rsidR="00801E54" w:rsidRPr="00A15D57" w:rsidRDefault="00801E54" w:rsidP="00BA78A2">
            <w:pPr>
              <w:pStyle w:val="aff6"/>
              <w:spacing w:after="20"/>
              <w:ind w:firstLine="0"/>
              <w:jc w:val="left"/>
              <w:rPr>
                <w:iCs/>
                <w:sz w:val="20"/>
                <w:szCs w:val="20"/>
                <w:lang w:val="ru-RU"/>
              </w:rPr>
            </w:pPr>
          </w:p>
        </w:tc>
        <w:tc>
          <w:tcPr>
            <w:tcW w:w="2266" w:type="dxa"/>
            <w:gridSpan w:val="3"/>
            <w:tcBorders>
              <w:top w:val="single" w:sz="4" w:space="0" w:color="auto"/>
              <w:left w:val="single" w:sz="4" w:space="0" w:color="auto"/>
              <w:bottom w:val="single" w:sz="4" w:space="0" w:color="auto"/>
              <w:right w:val="single" w:sz="4" w:space="0" w:color="auto"/>
            </w:tcBorders>
            <w:shd w:val="clear" w:color="auto" w:fill="auto"/>
          </w:tcPr>
          <w:p w14:paraId="46FAC35B" w14:textId="34D3F1DD" w:rsidR="00EC573D" w:rsidRPr="00A15D57" w:rsidRDefault="00801E54" w:rsidP="00AD63BC">
            <w:pPr>
              <w:pStyle w:val="Default"/>
              <w:spacing w:after="120"/>
              <w:rPr>
                <w:iCs/>
                <w:color w:val="auto"/>
                <w:sz w:val="20"/>
                <w:szCs w:val="20"/>
              </w:rPr>
            </w:pPr>
            <w:r w:rsidRPr="00A15D57">
              <w:rPr>
                <w:iCs/>
                <w:color w:val="auto"/>
                <w:sz w:val="20"/>
                <w:szCs w:val="20"/>
              </w:rPr>
              <w:t>Торговые объекты по продаже непродовольственных товаров</w:t>
            </w:r>
          </w:p>
        </w:tc>
        <w:tc>
          <w:tcPr>
            <w:tcW w:w="863" w:type="dxa"/>
            <w:tcBorders>
              <w:top w:val="single" w:sz="4" w:space="0" w:color="auto"/>
              <w:left w:val="single" w:sz="4" w:space="0" w:color="auto"/>
              <w:bottom w:val="single" w:sz="4" w:space="0" w:color="auto"/>
              <w:right w:val="single" w:sz="4" w:space="0" w:color="auto"/>
            </w:tcBorders>
            <w:shd w:val="clear" w:color="auto" w:fill="auto"/>
          </w:tcPr>
          <w:p w14:paraId="1D2549DC" w14:textId="77777777" w:rsidR="00801E54" w:rsidRPr="00A15D57" w:rsidRDefault="00801E54" w:rsidP="00BA78A2">
            <w:pPr>
              <w:pStyle w:val="Default"/>
              <w:spacing w:after="20"/>
              <w:jc w:val="center"/>
              <w:rPr>
                <w:iCs/>
                <w:color w:val="auto"/>
                <w:sz w:val="20"/>
                <w:szCs w:val="20"/>
              </w:rPr>
            </w:pPr>
            <w:r w:rsidRPr="00A15D57">
              <w:rPr>
                <w:iCs/>
                <w:color w:val="auto"/>
                <w:sz w:val="20"/>
                <w:szCs w:val="20"/>
              </w:rPr>
              <w:t>100</w:t>
            </w:r>
          </w:p>
        </w:tc>
      </w:tr>
      <w:tr w:rsidR="00D96D6F" w:rsidRPr="00A15D57" w14:paraId="75456F59" w14:textId="77777777" w:rsidTr="0061218C">
        <w:trPr>
          <w:cantSplit/>
          <w:trHeight w:val="450"/>
        </w:trPr>
        <w:tc>
          <w:tcPr>
            <w:tcW w:w="1729" w:type="dxa"/>
            <w:vMerge/>
            <w:tcBorders>
              <w:top w:val="single" w:sz="4" w:space="0" w:color="auto"/>
              <w:left w:val="single" w:sz="4" w:space="0" w:color="auto"/>
              <w:bottom w:val="single" w:sz="4" w:space="0" w:color="auto"/>
              <w:right w:val="single" w:sz="4" w:space="0" w:color="auto"/>
            </w:tcBorders>
            <w:shd w:val="clear" w:color="auto" w:fill="auto"/>
          </w:tcPr>
          <w:p w14:paraId="24D2CD1D" w14:textId="77777777" w:rsidR="00D96D6F" w:rsidRPr="00A15D57" w:rsidRDefault="00D96D6F" w:rsidP="00F024A4">
            <w:pPr>
              <w:pStyle w:val="aff6"/>
              <w:spacing w:after="20"/>
              <w:ind w:firstLine="0"/>
              <w:jc w:val="left"/>
              <w:rPr>
                <w:iCs/>
                <w:sz w:val="20"/>
                <w:szCs w:val="20"/>
                <w:lang w:val="ru-RU"/>
              </w:rPr>
            </w:pPr>
            <w:bookmarkStart w:id="91" w:name="_Hlk506653022"/>
          </w:p>
        </w:tc>
        <w:tc>
          <w:tcPr>
            <w:tcW w:w="1810" w:type="dxa"/>
            <w:vMerge w:val="restart"/>
            <w:tcBorders>
              <w:top w:val="single" w:sz="4" w:space="0" w:color="auto"/>
              <w:left w:val="single" w:sz="4" w:space="0" w:color="auto"/>
              <w:bottom w:val="single" w:sz="4" w:space="0" w:color="auto"/>
              <w:right w:val="single" w:sz="4" w:space="0" w:color="auto"/>
            </w:tcBorders>
            <w:shd w:val="clear" w:color="auto" w:fill="auto"/>
          </w:tcPr>
          <w:p w14:paraId="461393EC" w14:textId="77777777" w:rsidR="00D96D6F" w:rsidRPr="00A15D57" w:rsidRDefault="00D96D6F" w:rsidP="00F024A4">
            <w:pPr>
              <w:pStyle w:val="aff6"/>
              <w:spacing w:after="20"/>
              <w:ind w:firstLine="0"/>
              <w:jc w:val="left"/>
              <w:rPr>
                <w:iCs/>
                <w:sz w:val="20"/>
                <w:szCs w:val="20"/>
                <w:lang w:val="ru-RU"/>
              </w:rPr>
            </w:pPr>
            <w:r w:rsidRPr="00A15D57">
              <w:rPr>
                <w:iCs/>
                <w:sz w:val="20"/>
                <w:szCs w:val="20"/>
                <w:lang w:val="ru-RU"/>
              </w:rPr>
              <w:t>Расчетный показатель максимально допустимого уровня территориальной доступности</w:t>
            </w:r>
          </w:p>
        </w:tc>
        <w:tc>
          <w:tcPr>
            <w:tcW w:w="2974" w:type="dxa"/>
            <w:vMerge w:val="restart"/>
            <w:tcBorders>
              <w:top w:val="single" w:sz="4" w:space="0" w:color="auto"/>
              <w:left w:val="single" w:sz="4" w:space="0" w:color="auto"/>
              <w:bottom w:val="single" w:sz="4" w:space="0" w:color="auto"/>
              <w:right w:val="single" w:sz="4" w:space="0" w:color="auto"/>
            </w:tcBorders>
            <w:shd w:val="clear" w:color="auto" w:fill="auto"/>
          </w:tcPr>
          <w:p w14:paraId="781E9C06" w14:textId="77777777" w:rsidR="00D96D6F" w:rsidRPr="00A15D57" w:rsidRDefault="00D96D6F" w:rsidP="00F024A4">
            <w:pPr>
              <w:pStyle w:val="aff6"/>
              <w:spacing w:after="20"/>
              <w:ind w:firstLine="0"/>
              <w:jc w:val="left"/>
              <w:rPr>
                <w:iCs/>
                <w:sz w:val="20"/>
                <w:szCs w:val="20"/>
                <w:lang w:val="ru-RU"/>
              </w:rPr>
            </w:pPr>
            <w:r w:rsidRPr="00A15D57">
              <w:rPr>
                <w:iCs/>
                <w:sz w:val="20"/>
                <w:szCs w:val="20"/>
                <w:lang w:val="ru-RU"/>
              </w:rPr>
              <w:t>Пешеходная доступность, м</w:t>
            </w:r>
          </w:p>
        </w:tc>
        <w:tc>
          <w:tcPr>
            <w:tcW w:w="1133" w:type="dxa"/>
            <w:gridSpan w:val="2"/>
            <w:vMerge w:val="restart"/>
            <w:tcBorders>
              <w:top w:val="single" w:sz="4" w:space="0" w:color="auto"/>
              <w:left w:val="single" w:sz="4" w:space="0" w:color="auto"/>
              <w:bottom w:val="single" w:sz="4" w:space="0" w:color="auto"/>
              <w:right w:val="single" w:sz="4" w:space="0" w:color="auto"/>
            </w:tcBorders>
            <w:shd w:val="clear" w:color="auto" w:fill="auto"/>
          </w:tcPr>
          <w:p w14:paraId="49548379" w14:textId="46703901" w:rsidR="00D96D6F" w:rsidRPr="00A15D57" w:rsidRDefault="00D54953" w:rsidP="000826CF">
            <w:pPr>
              <w:pStyle w:val="Default"/>
              <w:spacing w:after="20"/>
              <w:rPr>
                <w:iCs/>
                <w:color w:val="auto"/>
                <w:sz w:val="20"/>
                <w:szCs w:val="20"/>
              </w:rPr>
            </w:pPr>
            <w:r>
              <w:rPr>
                <w:iCs/>
                <w:color w:val="auto"/>
                <w:sz w:val="20"/>
                <w:szCs w:val="20"/>
              </w:rPr>
              <w:t>р</w:t>
            </w:r>
            <w:r w:rsidR="00D96D6F" w:rsidRPr="00A15D57">
              <w:rPr>
                <w:iCs/>
                <w:color w:val="auto"/>
                <w:sz w:val="20"/>
                <w:szCs w:val="20"/>
              </w:rPr>
              <w:t>п</w:t>
            </w:r>
            <w:r>
              <w:rPr>
                <w:iCs/>
                <w:color w:val="auto"/>
                <w:sz w:val="20"/>
                <w:szCs w:val="20"/>
              </w:rPr>
              <w:t>.</w:t>
            </w:r>
            <w:r w:rsidR="00D96D6F" w:rsidRPr="00A15D57">
              <w:rPr>
                <w:iCs/>
                <w:color w:val="auto"/>
                <w:sz w:val="20"/>
                <w:szCs w:val="20"/>
              </w:rPr>
              <w:t>Демянск</w:t>
            </w:r>
          </w:p>
          <w:p w14:paraId="4A448502" w14:textId="77777777" w:rsidR="00D96D6F" w:rsidRPr="00A15D57" w:rsidRDefault="00D96D6F" w:rsidP="00B31487"/>
        </w:tc>
        <w:tc>
          <w:tcPr>
            <w:tcW w:w="1133" w:type="dxa"/>
            <w:tcBorders>
              <w:top w:val="single" w:sz="4" w:space="0" w:color="auto"/>
              <w:left w:val="single" w:sz="4" w:space="0" w:color="auto"/>
              <w:bottom w:val="single" w:sz="4" w:space="0" w:color="auto"/>
              <w:right w:val="single" w:sz="4" w:space="0" w:color="auto"/>
            </w:tcBorders>
            <w:shd w:val="clear" w:color="auto" w:fill="auto"/>
          </w:tcPr>
          <w:p w14:paraId="41AF8594" w14:textId="0DDEEF6E" w:rsidR="00D96D6F" w:rsidRPr="00A15D57" w:rsidRDefault="00D96D6F" w:rsidP="00B31487">
            <w:pPr>
              <w:pStyle w:val="Default"/>
              <w:spacing w:after="20"/>
              <w:rPr>
                <w:iCs/>
                <w:color w:val="auto"/>
                <w:sz w:val="20"/>
                <w:szCs w:val="20"/>
              </w:rPr>
            </w:pPr>
            <w:r w:rsidRPr="00A15D57">
              <w:rPr>
                <w:iCs/>
                <w:color w:val="auto"/>
                <w:sz w:val="20"/>
                <w:szCs w:val="20"/>
              </w:rPr>
              <w:t>одно-, двух-</w:t>
            </w:r>
          </w:p>
          <w:p w14:paraId="05A44F2B" w14:textId="77777777" w:rsidR="00D96D6F" w:rsidRPr="00A15D57" w:rsidRDefault="00D96D6F" w:rsidP="00B31487">
            <w:pPr>
              <w:ind w:firstLine="0"/>
              <w:jc w:val="left"/>
            </w:pPr>
            <w:r w:rsidRPr="00A15D57">
              <w:rPr>
                <w:sz w:val="20"/>
                <w:szCs w:val="20"/>
              </w:rPr>
              <w:t>этажная застройка</w:t>
            </w:r>
          </w:p>
        </w:tc>
        <w:tc>
          <w:tcPr>
            <w:tcW w:w="870" w:type="dxa"/>
            <w:gridSpan w:val="2"/>
            <w:tcBorders>
              <w:top w:val="single" w:sz="4" w:space="0" w:color="auto"/>
              <w:left w:val="single" w:sz="4" w:space="0" w:color="auto"/>
              <w:bottom w:val="single" w:sz="4" w:space="0" w:color="auto"/>
              <w:right w:val="single" w:sz="4" w:space="0" w:color="auto"/>
            </w:tcBorders>
            <w:shd w:val="clear" w:color="auto" w:fill="auto"/>
          </w:tcPr>
          <w:p w14:paraId="0B7DD447" w14:textId="77777777" w:rsidR="00D96D6F" w:rsidRPr="00A15D57" w:rsidRDefault="00D96D6F" w:rsidP="00D96D6F">
            <w:pPr>
              <w:jc w:val="center"/>
            </w:pPr>
            <w:r w:rsidRPr="00A15D57">
              <w:rPr>
                <w:sz w:val="20"/>
                <w:szCs w:val="20"/>
              </w:rPr>
              <w:t xml:space="preserve"> 800</w:t>
            </w:r>
          </w:p>
        </w:tc>
      </w:tr>
      <w:tr w:rsidR="00D96D6F" w:rsidRPr="00A15D57" w14:paraId="1C95CB8B" w14:textId="77777777" w:rsidTr="0061218C">
        <w:trPr>
          <w:cantSplit/>
          <w:trHeight w:val="450"/>
        </w:trPr>
        <w:tc>
          <w:tcPr>
            <w:tcW w:w="1729" w:type="dxa"/>
            <w:vMerge/>
            <w:tcBorders>
              <w:top w:val="single" w:sz="4" w:space="0" w:color="auto"/>
              <w:left w:val="single" w:sz="4" w:space="0" w:color="auto"/>
              <w:bottom w:val="single" w:sz="4" w:space="0" w:color="auto"/>
              <w:right w:val="single" w:sz="4" w:space="0" w:color="auto"/>
            </w:tcBorders>
            <w:shd w:val="clear" w:color="auto" w:fill="auto"/>
          </w:tcPr>
          <w:p w14:paraId="03CD9515" w14:textId="77777777" w:rsidR="00D96D6F" w:rsidRPr="00A15D57" w:rsidRDefault="00D96D6F" w:rsidP="00F024A4">
            <w:pPr>
              <w:pStyle w:val="aff6"/>
              <w:spacing w:after="20"/>
              <w:ind w:firstLine="0"/>
              <w:jc w:val="left"/>
              <w:rPr>
                <w:iCs/>
                <w:sz w:val="20"/>
                <w:szCs w:val="20"/>
                <w:lang w:val="ru-RU"/>
              </w:rPr>
            </w:pPr>
          </w:p>
        </w:tc>
        <w:tc>
          <w:tcPr>
            <w:tcW w:w="1810" w:type="dxa"/>
            <w:vMerge/>
            <w:tcBorders>
              <w:top w:val="single" w:sz="4" w:space="0" w:color="auto"/>
              <w:left w:val="single" w:sz="4" w:space="0" w:color="auto"/>
              <w:bottom w:val="single" w:sz="4" w:space="0" w:color="auto"/>
              <w:right w:val="single" w:sz="4" w:space="0" w:color="auto"/>
            </w:tcBorders>
            <w:shd w:val="clear" w:color="auto" w:fill="auto"/>
          </w:tcPr>
          <w:p w14:paraId="00DD01E7" w14:textId="77777777" w:rsidR="00D96D6F" w:rsidRPr="00A15D57" w:rsidRDefault="00D96D6F" w:rsidP="00F024A4">
            <w:pPr>
              <w:pStyle w:val="aff6"/>
              <w:spacing w:after="20"/>
              <w:ind w:firstLine="0"/>
              <w:jc w:val="left"/>
              <w:rPr>
                <w:iCs/>
                <w:sz w:val="20"/>
                <w:szCs w:val="20"/>
                <w:lang w:val="ru-RU"/>
              </w:rPr>
            </w:pPr>
          </w:p>
        </w:tc>
        <w:tc>
          <w:tcPr>
            <w:tcW w:w="2974" w:type="dxa"/>
            <w:vMerge/>
            <w:tcBorders>
              <w:top w:val="single" w:sz="4" w:space="0" w:color="auto"/>
              <w:left w:val="single" w:sz="4" w:space="0" w:color="auto"/>
              <w:bottom w:val="single" w:sz="4" w:space="0" w:color="auto"/>
              <w:right w:val="single" w:sz="4" w:space="0" w:color="auto"/>
            </w:tcBorders>
            <w:shd w:val="clear" w:color="auto" w:fill="auto"/>
          </w:tcPr>
          <w:p w14:paraId="399EA208" w14:textId="77777777" w:rsidR="00D96D6F" w:rsidRPr="00A15D57" w:rsidRDefault="00D96D6F" w:rsidP="00F024A4">
            <w:pPr>
              <w:pStyle w:val="aff6"/>
              <w:spacing w:after="20"/>
              <w:ind w:firstLine="0"/>
              <w:jc w:val="left"/>
              <w:rPr>
                <w:iCs/>
                <w:sz w:val="20"/>
                <w:szCs w:val="20"/>
                <w:lang w:val="ru-RU"/>
              </w:rPr>
            </w:pPr>
          </w:p>
        </w:tc>
        <w:tc>
          <w:tcPr>
            <w:tcW w:w="1133" w:type="dxa"/>
            <w:gridSpan w:val="2"/>
            <w:vMerge/>
            <w:tcBorders>
              <w:top w:val="single" w:sz="4" w:space="0" w:color="auto"/>
              <w:left w:val="single" w:sz="4" w:space="0" w:color="auto"/>
              <w:bottom w:val="single" w:sz="4" w:space="0" w:color="auto"/>
              <w:right w:val="single" w:sz="4" w:space="0" w:color="auto"/>
            </w:tcBorders>
            <w:shd w:val="clear" w:color="auto" w:fill="auto"/>
          </w:tcPr>
          <w:p w14:paraId="15BADFB5" w14:textId="77777777" w:rsidR="00D96D6F" w:rsidRPr="00A15D57" w:rsidRDefault="00D96D6F" w:rsidP="00B31487">
            <w:pPr>
              <w:rPr>
                <w:iCs/>
                <w:sz w:val="20"/>
                <w:szCs w:val="20"/>
              </w:rPr>
            </w:pPr>
          </w:p>
        </w:tc>
        <w:tc>
          <w:tcPr>
            <w:tcW w:w="1133" w:type="dxa"/>
            <w:tcBorders>
              <w:top w:val="single" w:sz="4" w:space="0" w:color="auto"/>
              <w:left w:val="single" w:sz="4" w:space="0" w:color="auto"/>
              <w:bottom w:val="single" w:sz="4" w:space="0" w:color="auto"/>
              <w:right w:val="single" w:sz="4" w:space="0" w:color="auto"/>
            </w:tcBorders>
            <w:shd w:val="clear" w:color="auto" w:fill="auto"/>
          </w:tcPr>
          <w:p w14:paraId="3D24D6AE" w14:textId="77777777" w:rsidR="00D96D6F" w:rsidRPr="00A15D57" w:rsidRDefault="00D96D6F" w:rsidP="00D96D6F">
            <w:pPr>
              <w:ind w:firstLine="0"/>
              <w:rPr>
                <w:iCs/>
                <w:sz w:val="20"/>
                <w:szCs w:val="20"/>
              </w:rPr>
            </w:pPr>
            <w:r w:rsidRPr="00A15D57">
              <w:rPr>
                <w:iCs/>
                <w:sz w:val="20"/>
                <w:szCs w:val="20"/>
              </w:rPr>
              <w:t>Застройка от трех этажей и выше</w:t>
            </w:r>
          </w:p>
        </w:tc>
        <w:tc>
          <w:tcPr>
            <w:tcW w:w="870" w:type="dxa"/>
            <w:gridSpan w:val="2"/>
            <w:tcBorders>
              <w:top w:val="single" w:sz="4" w:space="0" w:color="auto"/>
              <w:left w:val="single" w:sz="4" w:space="0" w:color="auto"/>
              <w:bottom w:val="single" w:sz="4" w:space="0" w:color="auto"/>
              <w:right w:val="single" w:sz="4" w:space="0" w:color="auto"/>
            </w:tcBorders>
            <w:shd w:val="clear" w:color="auto" w:fill="auto"/>
          </w:tcPr>
          <w:p w14:paraId="494CA654" w14:textId="77777777" w:rsidR="00D96D6F" w:rsidRPr="00A15D57" w:rsidRDefault="00E454A8" w:rsidP="00E454A8">
            <w:pPr>
              <w:jc w:val="center"/>
              <w:rPr>
                <w:sz w:val="20"/>
                <w:szCs w:val="20"/>
              </w:rPr>
            </w:pPr>
            <w:r w:rsidRPr="00A15D57">
              <w:rPr>
                <w:sz w:val="20"/>
                <w:szCs w:val="20"/>
              </w:rPr>
              <w:t xml:space="preserve"> 500</w:t>
            </w:r>
          </w:p>
        </w:tc>
      </w:tr>
      <w:tr w:rsidR="00B31487" w:rsidRPr="00A15D57" w14:paraId="28A7AA52" w14:textId="77777777" w:rsidTr="0061218C">
        <w:trPr>
          <w:cantSplit/>
          <w:trHeight w:val="435"/>
        </w:trPr>
        <w:tc>
          <w:tcPr>
            <w:tcW w:w="1729" w:type="dxa"/>
            <w:vMerge/>
            <w:tcBorders>
              <w:top w:val="single" w:sz="4" w:space="0" w:color="auto"/>
              <w:left w:val="single" w:sz="4" w:space="0" w:color="auto"/>
              <w:bottom w:val="single" w:sz="4" w:space="0" w:color="auto"/>
              <w:right w:val="single" w:sz="4" w:space="0" w:color="auto"/>
            </w:tcBorders>
            <w:shd w:val="clear" w:color="auto" w:fill="auto"/>
          </w:tcPr>
          <w:p w14:paraId="39AE63F8" w14:textId="77777777" w:rsidR="00B31487" w:rsidRPr="00A15D57" w:rsidRDefault="00B31487" w:rsidP="00F024A4">
            <w:pPr>
              <w:pStyle w:val="aff6"/>
              <w:spacing w:after="20"/>
              <w:ind w:firstLine="0"/>
              <w:jc w:val="left"/>
              <w:rPr>
                <w:iCs/>
                <w:sz w:val="20"/>
                <w:szCs w:val="20"/>
                <w:lang w:val="ru-RU"/>
              </w:rPr>
            </w:pPr>
          </w:p>
        </w:tc>
        <w:tc>
          <w:tcPr>
            <w:tcW w:w="1810" w:type="dxa"/>
            <w:vMerge/>
            <w:tcBorders>
              <w:top w:val="single" w:sz="4" w:space="0" w:color="auto"/>
              <w:left w:val="single" w:sz="4" w:space="0" w:color="auto"/>
              <w:bottom w:val="single" w:sz="4" w:space="0" w:color="auto"/>
              <w:right w:val="single" w:sz="4" w:space="0" w:color="auto"/>
            </w:tcBorders>
            <w:shd w:val="clear" w:color="auto" w:fill="auto"/>
          </w:tcPr>
          <w:p w14:paraId="723DFE14" w14:textId="77777777" w:rsidR="00B31487" w:rsidRPr="00A15D57" w:rsidRDefault="00B31487" w:rsidP="00F024A4">
            <w:pPr>
              <w:pStyle w:val="aff6"/>
              <w:spacing w:after="20"/>
              <w:ind w:firstLine="0"/>
              <w:jc w:val="left"/>
              <w:rPr>
                <w:iCs/>
                <w:sz w:val="20"/>
                <w:szCs w:val="20"/>
                <w:lang w:val="ru-RU"/>
              </w:rPr>
            </w:pPr>
          </w:p>
        </w:tc>
        <w:tc>
          <w:tcPr>
            <w:tcW w:w="2974" w:type="dxa"/>
            <w:vMerge/>
            <w:tcBorders>
              <w:top w:val="single" w:sz="4" w:space="0" w:color="auto"/>
              <w:left w:val="single" w:sz="4" w:space="0" w:color="auto"/>
              <w:bottom w:val="single" w:sz="4" w:space="0" w:color="auto"/>
              <w:right w:val="single" w:sz="4" w:space="0" w:color="auto"/>
            </w:tcBorders>
            <w:shd w:val="clear" w:color="auto" w:fill="auto"/>
          </w:tcPr>
          <w:p w14:paraId="4F492F10" w14:textId="77777777" w:rsidR="00B31487" w:rsidRPr="00A15D57" w:rsidRDefault="00B31487" w:rsidP="00F024A4">
            <w:pPr>
              <w:pStyle w:val="aff6"/>
              <w:spacing w:after="20"/>
              <w:ind w:firstLine="0"/>
              <w:jc w:val="left"/>
              <w:rPr>
                <w:iCs/>
                <w:sz w:val="20"/>
                <w:szCs w:val="20"/>
                <w:lang w:val="ru-RU"/>
              </w:rPr>
            </w:pPr>
          </w:p>
        </w:tc>
        <w:tc>
          <w:tcPr>
            <w:tcW w:w="2266" w:type="dxa"/>
            <w:gridSpan w:val="3"/>
            <w:tcBorders>
              <w:top w:val="single" w:sz="4" w:space="0" w:color="auto"/>
              <w:left w:val="single" w:sz="4" w:space="0" w:color="auto"/>
              <w:bottom w:val="single" w:sz="4" w:space="0" w:color="auto"/>
              <w:right w:val="single" w:sz="4" w:space="0" w:color="auto"/>
            </w:tcBorders>
            <w:shd w:val="clear" w:color="auto" w:fill="auto"/>
          </w:tcPr>
          <w:p w14:paraId="459F64EF" w14:textId="3F121C49" w:rsidR="00EC573D" w:rsidRPr="00A15D57" w:rsidRDefault="004C0B4A" w:rsidP="00AD63BC">
            <w:pPr>
              <w:spacing w:after="120"/>
              <w:ind w:firstLine="0"/>
              <w:rPr>
                <w:iCs/>
                <w:sz w:val="20"/>
                <w:szCs w:val="20"/>
              </w:rPr>
            </w:pPr>
            <w:r w:rsidRPr="00A15D57">
              <w:rPr>
                <w:iCs/>
                <w:sz w:val="20"/>
                <w:szCs w:val="20"/>
              </w:rPr>
              <w:t>Сельские населенные пункты</w:t>
            </w:r>
          </w:p>
        </w:tc>
        <w:tc>
          <w:tcPr>
            <w:tcW w:w="870" w:type="dxa"/>
            <w:gridSpan w:val="2"/>
            <w:tcBorders>
              <w:top w:val="single" w:sz="4" w:space="0" w:color="auto"/>
              <w:left w:val="single" w:sz="4" w:space="0" w:color="auto"/>
              <w:bottom w:val="single" w:sz="4" w:space="0" w:color="auto"/>
              <w:right w:val="single" w:sz="4" w:space="0" w:color="auto"/>
            </w:tcBorders>
            <w:shd w:val="clear" w:color="auto" w:fill="auto"/>
          </w:tcPr>
          <w:p w14:paraId="0EF002CA" w14:textId="77777777" w:rsidR="00B31487" w:rsidRPr="00A15D57" w:rsidRDefault="004C0B4A" w:rsidP="004C0B4A">
            <w:pPr>
              <w:ind w:firstLine="0"/>
              <w:jc w:val="center"/>
              <w:rPr>
                <w:sz w:val="20"/>
                <w:szCs w:val="20"/>
              </w:rPr>
            </w:pPr>
            <w:r w:rsidRPr="00A15D57">
              <w:rPr>
                <w:sz w:val="20"/>
                <w:szCs w:val="20"/>
              </w:rPr>
              <w:t>2000</w:t>
            </w:r>
          </w:p>
        </w:tc>
      </w:tr>
      <w:tr w:rsidR="00F027E6" w:rsidRPr="00A15D57" w14:paraId="57F44F57" w14:textId="77777777" w:rsidTr="0061218C">
        <w:trPr>
          <w:cantSplit/>
        </w:trPr>
        <w:tc>
          <w:tcPr>
            <w:tcW w:w="1729" w:type="dxa"/>
            <w:vMerge w:val="restart"/>
            <w:tcBorders>
              <w:top w:val="single" w:sz="4" w:space="0" w:color="auto"/>
              <w:left w:val="single" w:sz="4" w:space="0" w:color="auto"/>
              <w:bottom w:val="single" w:sz="4" w:space="0" w:color="auto"/>
              <w:right w:val="single" w:sz="4" w:space="0" w:color="auto"/>
            </w:tcBorders>
            <w:shd w:val="clear" w:color="auto" w:fill="auto"/>
          </w:tcPr>
          <w:p w14:paraId="433DC256" w14:textId="77777777" w:rsidR="00F027E6" w:rsidRPr="00A15D57" w:rsidRDefault="00F027E6" w:rsidP="00F024A4">
            <w:pPr>
              <w:pStyle w:val="aff6"/>
              <w:keepNext/>
              <w:spacing w:after="20"/>
              <w:ind w:firstLine="0"/>
              <w:jc w:val="left"/>
              <w:rPr>
                <w:iCs/>
                <w:sz w:val="20"/>
                <w:szCs w:val="20"/>
                <w:lang w:val="ru-RU"/>
              </w:rPr>
            </w:pPr>
            <w:bookmarkStart w:id="92" w:name="_Hlk497492753"/>
            <w:bookmarkEnd w:id="91"/>
            <w:r w:rsidRPr="00A15D57">
              <w:rPr>
                <w:iCs/>
                <w:sz w:val="20"/>
                <w:szCs w:val="20"/>
                <w:lang w:val="ru-RU"/>
              </w:rPr>
              <w:lastRenderedPageBreak/>
              <w:t>Предприятия общественного питания</w:t>
            </w:r>
          </w:p>
        </w:tc>
        <w:tc>
          <w:tcPr>
            <w:tcW w:w="1810" w:type="dxa"/>
            <w:tcBorders>
              <w:top w:val="single" w:sz="4" w:space="0" w:color="auto"/>
              <w:left w:val="single" w:sz="4" w:space="0" w:color="auto"/>
              <w:bottom w:val="single" w:sz="4" w:space="0" w:color="auto"/>
              <w:right w:val="single" w:sz="4" w:space="0" w:color="auto"/>
            </w:tcBorders>
            <w:shd w:val="clear" w:color="auto" w:fill="auto"/>
          </w:tcPr>
          <w:p w14:paraId="33554013" w14:textId="2C04AA91" w:rsidR="00454281" w:rsidRPr="00A15D57" w:rsidRDefault="00F027E6" w:rsidP="00F024A4">
            <w:pPr>
              <w:pStyle w:val="aff6"/>
              <w:keepNext/>
              <w:spacing w:after="20"/>
              <w:ind w:firstLine="0"/>
              <w:jc w:val="left"/>
              <w:rPr>
                <w:iCs/>
                <w:sz w:val="20"/>
                <w:szCs w:val="20"/>
                <w:lang w:val="ru-RU"/>
              </w:rPr>
            </w:pPr>
            <w:r w:rsidRPr="00A15D57">
              <w:rPr>
                <w:iCs/>
                <w:sz w:val="20"/>
                <w:szCs w:val="20"/>
                <w:lang w:val="ru-RU"/>
              </w:rPr>
              <w:t>Расчетный показатель минимально допустимого уровня обеспеченности</w:t>
            </w:r>
          </w:p>
        </w:tc>
        <w:tc>
          <w:tcPr>
            <w:tcW w:w="2974" w:type="dxa"/>
            <w:tcBorders>
              <w:top w:val="single" w:sz="4" w:space="0" w:color="auto"/>
              <w:left w:val="single" w:sz="4" w:space="0" w:color="auto"/>
              <w:bottom w:val="single" w:sz="4" w:space="0" w:color="auto"/>
              <w:right w:val="single" w:sz="4" w:space="0" w:color="auto"/>
            </w:tcBorders>
            <w:shd w:val="clear" w:color="auto" w:fill="auto"/>
          </w:tcPr>
          <w:p w14:paraId="6887E2C8" w14:textId="77777777" w:rsidR="00F027E6" w:rsidRPr="00A15D57" w:rsidRDefault="00F027E6" w:rsidP="00F024A4">
            <w:pPr>
              <w:pStyle w:val="aff6"/>
              <w:keepNext/>
              <w:spacing w:after="20"/>
              <w:ind w:firstLine="0"/>
              <w:jc w:val="left"/>
              <w:rPr>
                <w:iCs/>
                <w:sz w:val="20"/>
                <w:szCs w:val="20"/>
                <w:lang w:val="ru-RU"/>
              </w:rPr>
            </w:pPr>
            <w:r w:rsidRPr="00A15D57">
              <w:rPr>
                <w:bCs/>
                <w:iCs/>
                <w:sz w:val="20"/>
                <w:szCs w:val="20"/>
                <w:lang w:val="ru-RU"/>
              </w:rPr>
              <w:t>Количество посадочных мест на 1 тыс. чел.</w:t>
            </w:r>
          </w:p>
        </w:tc>
        <w:tc>
          <w:tcPr>
            <w:tcW w:w="3136" w:type="dxa"/>
            <w:gridSpan w:val="5"/>
            <w:tcBorders>
              <w:top w:val="single" w:sz="4" w:space="0" w:color="auto"/>
              <w:left w:val="single" w:sz="4" w:space="0" w:color="auto"/>
              <w:bottom w:val="single" w:sz="4" w:space="0" w:color="auto"/>
              <w:right w:val="single" w:sz="4" w:space="0" w:color="auto"/>
            </w:tcBorders>
            <w:shd w:val="clear" w:color="auto" w:fill="auto"/>
          </w:tcPr>
          <w:p w14:paraId="4013F03E" w14:textId="77777777" w:rsidR="00F027E6" w:rsidRPr="00A15D57" w:rsidRDefault="00F027E6" w:rsidP="00F024A4">
            <w:pPr>
              <w:pStyle w:val="Default"/>
              <w:spacing w:after="20"/>
              <w:jc w:val="center"/>
              <w:rPr>
                <w:iCs/>
                <w:color w:val="auto"/>
                <w:sz w:val="20"/>
                <w:szCs w:val="20"/>
              </w:rPr>
            </w:pPr>
            <w:r w:rsidRPr="00A15D57">
              <w:rPr>
                <w:iCs/>
                <w:color w:val="auto"/>
                <w:sz w:val="20"/>
                <w:szCs w:val="20"/>
              </w:rPr>
              <w:t>40</w:t>
            </w:r>
          </w:p>
        </w:tc>
      </w:tr>
      <w:tr w:rsidR="00F027E6" w:rsidRPr="00A15D57" w14:paraId="6E0795E6" w14:textId="77777777" w:rsidTr="0061218C">
        <w:trPr>
          <w:cantSplit/>
          <w:trHeight w:val="345"/>
        </w:trPr>
        <w:tc>
          <w:tcPr>
            <w:tcW w:w="1729" w:type="dxa"/>
            <w:vMerge/>
            <w:tcBorders>
              <w:top w:val="single" w:sz="4" w:space="0" w:color="auto"/>
              <w:left w:val="single" w:sz="4" w:space="0" w:color="auto"/>
              <w:bottom w:val="single" w:sz="4" w:space="0" w:color="auto"/>
              <w:right w:val="single" w:sz="4" w:space="0" w:color="auto"/>
            </w:tcBorders>
            <w:shd w:val="clear" w:color="auto" w:fill="auto"/>
          </w:tcPr>
          <w:p w14:paraId="5294AE1F" w14:textId="77777777" w:rsidR="00F027E6" w:rsidRPr="00A15D57" w:rsidRDefault="00F027E6" w:rsidP="00F024A4">
            <w:pPr>
              <w:pStyle w:val="aff6"/>
              <w:spacing w:after="20"/>
              <w:ind w:firstLine="0"/>
              <w:jc w:val="left"/>
              <w:rPr>
                <w:iCs/>
                <w:sz w:val="20"/>
                <w:szCs w:val="20"/>
                <w:lang w:val="ru-RU"/>
              </w:rPr>
            </w:pPr>
          </w:p>
        </w:tc>
        <w:tc>
          <w:tcPr>
            <w:tcW w:w="1810" w:type="dxa"/>
            <w:vMerge w:val="restart"/>
            <w:tcBorders>
              <w:top w:val="single" w:sz="4" w:space="0" w:color="auto"/>
              <w:left w:val="single" w:sz="4" w:space="0" w:color="auto"/>
              <w:bottom w:val="single" w:sz="4" w:space="0" w:color="auto"/>
              <w:right w:val="single" w:sz="4" w:space="0" w:color="auto"/>
            </w:tcBorders>
            <w:shd w:val="clear" w:color="auto" w:fill="auto"/>
          </w:tcPr>
          <w:p w14:paraId="2CE8BC38" w14:textId="77777777" w:rsidR="00F027E6" w:rsidRPr="00A15D57" w:rsidRDefault="00F027E6" w:rsidP="00F024A4">
            <w:pPr>
              <w:pStyle w:val="aff6"/>
              <w:spacing w:after="20"/>
              <w:ind w:firstLine="0"/>
              <w:jc w:val="left"/>
              <w:rPr>
                <w:iCs/>
                <w:sz w:val="20"/>
                <w:szCs w:val="20"/>
                <w:lang w:val="ru-RU"/>
              </w:rPr>
            </w:pPr>
            <w:r w:rsidRPr="00A15D57">
              <w:rPr>
                <w:iCs/>
                <w:sz w:val="20"/>
                <w:szCs w:val="20"/>
                <w:lang w:val="ru-RU"/>
              </w:rPr>
              <w:t>Расчетный показатель максимально допустимого уровня территориальной доступности</w:t>
            </w:r>
          </w:p>
        </w:tc>
        <w:tc>
          <w:tcPr>
            <w:tcW w:w="2974" w:type="dxa"/>
            <w:vMerge w:val="restart"/>
            <w:tcBorders>
              <w:top w:val="single" w:sz="4" w:space="0" w:color="auto"/>
              <w:left w:val="single" w:sz="4" w:space="0" w:color="auto"/>
              <w:bottom w:val="single" w:sz="4" w:space="0" w:color="auto"/>
              <w:right w:val="single" w:sz="4" w:space="0" w:color="auto"/>
            </w:tcBorders>
            <w:shd w:val="clear" w:color="auto" w:fill="auto"/>
          </w:tcPr>
          <w:p w14:paraId="77898BD4" w14:textId="77777777" w:rsidR="00F027E6" w:rsidRPr="00A15D57" w:rsidRDefault="00F027E6" w:rsidP="00F024A4">
            <w:pPr>
              <w:pStyle w:val="aff6"/>
              <w:spacing w:after="20"/>
              <w:ind w:firstLine="0"/>
              <w:jc w:val="left"/>
              <w:rPr>
                <w:iCs/>
                <w:sz w:val="20"/>
                <w:szCs w:val="20"/>
                <w:lang w:val="ru-RU"/>
              </w:rPr>
            </w:pPr>
            <w:r w:rsidRPr="00A15D57">
              <w:rPr>
                <w:iCs/>
                <w:sz w:val="20"/>
                <w:szCs w:val="20"/>
                <w:lang w:val="ru-RU"/>
              </w:rPr>
              <w:t>Пешеходная доступность, м</w:t>
            </w:r>
          </w:p>
        </w:tc>
        <w:tc>
          <w:tcPr>
            <w:tcW w:w="1062" w:type="dxa"/>
            <w:vMerge w:val="restart"/>
            <w:tcBorders>
              <w:top w:val="single" w:sz="4" w:space="0" w:color="auto"/>
              <w:left w:val="single" w:sz="4" w:space="0" w:color="auto"/>
              <w:bottom w:val="single" w:sz="4" w:space="0" w:color="auto"/>
              <w:right w:val="single" w:sz="4" w:space="0" w:color="auto"/>
            </w:tcBorders>
            <w:shd w:val="clear" w:color="auto" w:fill="auto"/>
          </w:tcPr>
          <w:p w14:paraId="72C63BE6" w14:textId="1FA412E6" w:rsidR="00F027E6" w:rsidRPr="00A15D57" w:rsidRDefault="003A1DE2" w:rsidP="00A2370B">
            <w:pPr>
              <w:pStyle w:val="Default"/>
              <w:spacing w:after="20"/>
              <w:rPr>
                <w:iCs/>
                <w:color w:val="auto"/>
                <w:sz w:val="20"/>
                <w:szCs w:val="20"/>
              </w:rPr>
            </w:pPr>
            <w:r>
              <w:rPr>
                <w:iCs/>
                <w:color w:val="auto"/>
                <w:sz w:val="20"/>
                <w:szCs w:val="20"/>
              </w:rPr>
              <w:t>р</w:t>
            </w:r>
            <w:r w:rsidR="00F027E6" w:rsidRPr="00A15D57">
              <w:rPr>
                <w:iCs/>
                <w:color w:val="auto"/>
                <w:sz w:val="20"/>
                <w:szCs w:val="20"/>
              </w:rPr>
              <w:t>п</w:t>
            </w:r>
            <w:r>
              <w:rPr>
                <w:iCs/>
                <w:color w:val="auto"/>
                <w:sz w:val="20"/>
                <w:szCs w:val="20"/>
              </w:rPr>
              <w:t>.</w:t>
            </w:r>
            <w:r w:rsidR="00F027E6" w:rsidRPr="00A15D57">
              <w:rPr>
                <w:iCs/>
                <w:color w:val="auto"/>
                <w:sz w:val="20"/>
                <w:szCs w:val="20"/>
              </w:rPr>
              <w:t>Демянск</w:t>
            </w:r>
          </w:p>
          <w:p w14:paraId="39F4D85F" w14:textId="77777777" w:rsidR="00F027E6" w:rsidRPr="00A15D57" w:rsidRDefault="00F027E6" w:rsidP="00F024A4">
            <w:pPr>
              <w:pStyle w:val="Default"/>
              <w:spacing w:after="20"/>
              <w:jc w:val="center"/>
              <w:rPr>
                <w:iCs/>
                <w:color w:val="auto"/>
                <w:sz w:val="20"/>
                <w:szCs w:val="20"/>
              </w:rPr>
            </w:pPr>
          </w:p>
        </w:tc>
        <w:tc>
          <w:tcPr>
            <w:tcW w:w="1204" w:type="dxa"/>
            <w:gridSpan w:val="2"/>
            <w:tcBorders>
              <w:top w:val="single" w:sz="4" w:space="0" w:color="auto"/>
              <w:left w:val="single" w:sz="4" w:space="0" w:color="auto"/>
              <w:bottom w:val="single" w:sz="4" w:space="0" w:color="auto"/>
              <w:right w:val="single" w:sz="4" w:space="0" w:color="auto"/>
            </w:tcBorders>
            <w:shd w:val="clear" w:color="auto" w:fill="auto"/>
          </w:tcPr>
          <w:p w14:paraId="011D8B0F" w14:textId="3C9400CA" w:rsidR="00F027E6" w:rsidRPr="00A15D57" w:rsidRDefault="00F027E6" w:rsidP="00D66162">
            <w:pPr>
              <w:pStyle w:val="Default"/>
              <w:spacing w:after="20"/>
              <w:rPr>
                <w:iCs/>
                <w:color w:val="auto"/>
                <w:sz w:val="20"/>
                <w:szCs w:val="20"/>
              </w:rPr>
            </w:pPr>
            <w:r w:rsidRPr="00A15D57">
              <w:rPr>
                <w:iCs/>
                <w:color w:val="auto"/>
                <w:sz w:val="20"/>
                <w:szCs w:val="20"/>
              </w:rPr>
              <w:t>одно-, двух-</w:t>
            </w:r>
          </w:p>
          <w:p w14:paraId="656C6A0E" w14:textId="77777777" w:rsidR="00F027E6" w:rsidRPr="00A15D57" w:rsidRDefault="00F027E6" w:rsidP="00D66162">
            <w:pPr>
              <w:pStyle w:val="Default"/>
              <w:spacing w:after="20"/>
              <w:rPr>
                <w:iCs/>
                <w:color w:val="auto"/>
                <w:sz w:val="20"/>
                <w:szCs w:val="20"/>
              </w:rPr>
            </w:pPr>
            <w:r w:rsidRPr="00A15D57">
              <w:rPr>
                <w:color w:val="auto"/>
                <w:sz w:val="20"/>
                <w:szCs w:val="20"/>
              </w:rPr>
              <w:t>этажная застройка</w:t>
            </w:r>
          </w:p>
        </w:tc>
        <w:tc>
          <w:tcPr>
            <w:tcW w:w="870" w:type="dxa"/>
            <w:gridSpan w:val="2"/>
            <w:tcBorders>
              <w:top w:val="single" w:sz="4" w:space="0" w:color="auto"/>
              <w:left w:val="single" w:sz="4" w:space="0" w:color="auto"/>
              <w:bottom w:val="single" w:sz="4" w:space="0" w:color="auto"/>
              <w:right w:val="single" w:sz="4" w:space="0" w:color="auto"/>
            </w:tcBorders>
            <w:shd w:val="clear" w:color="auto" w:fill="auto"/>
          </w:tcPr>
          <w:p w14:paraId="0B2D905A" w14:textId="77777777" w:rsidR="00F027E6" w:rsidRPr="00A15D57" w:rsidRDefault="00F027E6" w:rsidP="00F024A4">
            <w:pPr>
              <w:pStyle w:val="Default"/>
              <w:spacing w:after="20"/>
              <w:jc w:val="center"/>
              <w:rPr>
                <w:iCs/>
                <w:color w:val="auto"/>
                <w:sz w:val="20"/>
                <w:szCs w:val="20"/>
              </w:rPr>
            </w:pPr>
            <w:r w:rsidRPr="00A15D57">
              <w:rPr>
                <w:color w:val="auto"/>
                <w:sz w:val="20"/>
                <w:szCs w:val="20"/>
              </w:rPr>
              <w:t>800</w:t>
            </w:r>
          </w:p>
        </w:tc>
      </w:tr>
      <w:tr w:rsidR="00F027E6" w:rsidRPr="00A15D57" w14:paraId="5ADD28B7" w14:textId="77777777" w:rsidTr="0061218C">
        <w:trPr>
          <w:cantSplit/>
          <w:trHeight w:val="300"/>
        </w:trPr>
        <w:tc>
          <w:tcPr>
            <w:tcW w:w="1729" w:type="dxa"/>
            <w:vMerge/>
            <w:tcBorders>
              <w:top w:val="single" w:sz="4" w:space="0" w:color="auto"/>
              <w:left w:val="single" w:sz="4" w:space="0" w:color="auto"/>
              <w:bottom w:val="single" w:sz="4" w:space="0" w:color="auto"/>
              <w:right w:val="single" w:sz="4" w:space="0" w:color="auto"/>
            </w:tcBorders>
            <w:shd w:val="clear" w:color="auto" w:fill="auto"/>
          </w:tcPr>
          <w:p w14:paraId="340E8427" w14:textId="77777777" w:rsidR="00F027E6" w:rsidRPr="00A15D57" w:rsidRDefault="00F027E6" w:rsidP="00F024A4">
            <w:pPr>
              <w:pStyle w:val="aff6"/>
              <w:spacing w:after="20"/>
              <w:ind w:firstLine="0"/>
              <w:jc w:val="left"/>
              <w:rPr>
                <w:iCs/>
                <w:sz w:val="20"/>
                <w:szCs w:val="20"/>
                <w:lang w:val="ru-RU"/>
              </w:rPr>
            </w:pPr>
          </w:p>
        </w:tc>
        <w:tc>
          <w:tcPr>
            <w:tcW w:w="1810" w:type="dxa"/>
            <w:vMerge/>
            <w:tcBorders>
              <w:top w:val="single" w:sz="4" w:space="0" w:color="auto"/>
              <w:left w:val="single" w:sz="4" w:space="0" w:color="auto"/>
              <w:bottom w:val="single" w:sz="4" w:space="0" w:color="auto"/>
              <w:right w:val="single" w:sz="4" w:space="0" w:color="auto"/>
            </w:tcBorders>
            <w:shd w:val="clear" w:color="auto" w:fill="auto"/>
          </w:tcPr>
          <w:p w14:paraId="2BF09FB7" w14:textId="77777777" w:rsidR="00F027E6" w:rsidRPr="00A15D57" w:rsidRDefault="00F027E6" w:rsidP="00F024A4">
            <w:pPr>
              <w:pStyle w:val="aff6"/>
              <w:spacing w:after="20"/>
              <w:ind w:firstLine="0"/>
              <w:jc w:val="left"/>
              <w:rPr>
                <w:iCs/>
                <w:sz w:val="20"/>
                <w:szCs w:val="20"/>
                <w:lang w:val="ru-RU"/>
              </w:rPr>
            </w:pPr>
          </w:p>
        </w:tc>
        <w:tc>
          <w:tcPr>
            <w:tcW w:w="2974" w:type="dxa"/>
            <w:vMerge/>
            <w:tcBorders>
              <w:top w:val="single" w:sz="4" w:space="0" w:color="auto"/>
              <w:left w:val="single" w:sz="4" w:space="0" w:color="auto"/>
              <w:bottom w:val="single" w:sz="4" w:space="0" w:color="auto"/>
              <w:right w:val="single" w:sz="4" w:space="0" w:color="auto"/>
            </w:tcBorders>
            <w:shd w:val="clear" w:color="auto" w:fill="auto"/>
          </w:tcPr>
          <w:p w14:paraId="492BF743" w14:textId="77777777" w:rsidR="00F027E6" w:rsidRPr="00A15D57" w:rsidRDefault="00F027E6" w:rsidP="00F024A4">
            <w:pPr>
              <w:pStyle w:val="aff6"/>
              <w:spacing w:after="20"/>
              <w:ind w:firstLine="0"/>
              <w:jc w:val="left"/>
              <w:rPr>
                <w:iCs/>
                <w:sz w:val="20"/>
                <w:szCs w:val="20"/>
                <w:lang w:val="ru-RU"/>
              </w:rPr>
            </w:pPr>
          </w:p>
        </w:tc>
        <w:tc>
          <w:tcPr>
            <w:tcW w:w="1062" w:type="dxa"/>
            <w:vMerge/>
            <w:tcBorders>
              <w:top w:val="single" w:sz="4" w:space="0" w:color="auto"/>
              <w:left w:val="single" w:sz="4" w:space="0" w:color="auto"/>
              <w:bottom w:val="single" w:sz="4" w:space="0" w:color="auto"/>
              <w:right w:val="single" w:sz="4" w:space="0" w:color="auto"/>
            </w:tcBorders>
            <w:shd w:val="clear" w:color="auto" w:fill="auto"/>
          </w:tcPr>
          <w:p w14:paraId="36B99FA1" w14:textId="77777777" w:rsidR="00F027E6" w:rsidRPr="00A15D57" w:rsidRDefault="00F027E6" w:rsidP="00F024A4">
            <w:pPr>
              <w:pStyle w:val="Default"/>
              <w:spacing w:after="20"/>
              <w:jc w:val="center"/>
              <w:rPr>
                <w:iCs/>
                <w:color w:val="auto"/>
                <w:sz w:val="20"/>
                <w:szCs w:val="20"/>
              </w:rPr>
            </w:pPr>
          </w:p>
        </w:tc>
        <w:tc>
          <w:tcPr>
            <w:tcW w:w="1204" w:type="dxa"/>
            <w:gridSpan w:val="2"/>
            <w:tcBorders>
              <w:top w:val="single" w:sz="4" w:space="0" w:color="auto"/>
              <w:left w:val="single" w:sz="4" w:space="0" w:color="auto"/>
              <w:bottom w:val="single" w:sz="4" w:space="0" w:color="auto"/>
              <w:right w:val="single" w:sz="4" w:space="0" w:color="auto"/>
            </w:tcBorders>
            <w:shd w:val="clear" w:color="auto" w:fill="auto"/>
          </w:tcPr>
          <w:p w14:paraId="0A2DB89C" w14:textId="77777777" w:rsidR="00F027E6" w:rsidRPr="00A15D57" w:rsidRDefault="00F027E6" w:rsidP="00D66162">
            <w:pPr>
              <w:pStyle w:val="Default"/>
              <w:spacing w:after="20"/>
              <w:rPr>
                <w:iCs/>
                <w:color w:val="auto"/>
                <w:sz w:val="20"/>
                <w:szCs w:val="20"/>
              </w:rPr>
            </w:pPr>
            <w:r w:rsidRPr="00A15D57">
              <w:rPr>
                <w:iCs/>
                <w:color w:val="auto"/>
                <w:sz w:val="20"/>
                <w:szCs w:val="20"/>
              </w:rPr>
              <w:t>Застройка от трех этажей и выше</w:t>
            </w:r>
          </w:p>
        </w:tc>
        <w:tc>
          <w:tcPr>
            <w:tcW w:w="870" w:type="dxa"/>
            <w:gridSpan w:val="2"/>
            <w:tcBorders>
              <w:top w:val="single" w:sz="4" w:space="0" w:color="auto"/>
              <w:left w:val="single" w:sz="4" w:space="0" w:color="auto"/>
              <w:bottom w:val="single" w:sz="4" w:space="0" w:color="auto"/>
              <w:right w:val="single" w:sz="4" w:space="0" w:color="auto"/>
            </w:tcBorders>
            <w:shd w:val="clear" w:color="auto" w:fill="auto"/>
          </w:tcPr>
          <w:p w14:paraId="170FF956" w14:textId="77777777" w:rsidR="00F027E6" w:rsidRPr="00A15D57" w:rsidRDefault="00F027E6" w:rsidP="00F024A4">
            <w:pPr>
              <w:pStyle w:val="Default"/>
              <w:spacing w:after="20"/>
              <w:jc w:val="center"/>
              <w:rPr>
                <w:iCs/>
                <w:color w:val="auto"/>
                <w:sz w:val="20"/>
                <w:szCs w:val="20"/>
              </w:rPr>
            </w:pPr>
            <w:r w:rsidRPr="00A15D57">
              <w:rPr>
                <w:color w:val="auto"/>
                <w:sz w:val="20"/>
                <w:szCs w:val="20"/>
              </w:rPr>
              <w:t>500</w:t>
            </w:r>
          </w:p>
        </w:tc>
      </w:tr>
      <w:tr w:rsidR="00F027E6" w:rsidRPr="00A15D57" w14:paraId="6BE528FD" w14:textId="77777777" w:rsidTr="0061218C">
        <w:trPr>
          <w:cantSplit/>
          <w:trHeight w:val="285"/>
        </w:trPr>
        <w:tc>
          <w:tcPr>
            <w:tcW w:w="1729" w:type="dxa"/>
            <w:vMerge/>
            <w:tcBorders>
              <w:top w:val="single" w:sz="4" w:space="0" w:color="auto"/>
              <w:left w:val="single" w:sz="4" w:space="0" w:color="auto"/>
              <w:bottom w:val="single" w:sz="4" w:space="0" w:color="auto"/>
              <w:right w:val="single" w:sz="4" w:space="0" w:color="auto"/>
            </w:tcBorders>
            <w:shd w:val="clear" w:color="auto" w:fill="auto"/>
          </w:tcPr>
          <w:p w14:paraId="716FD177" w14:textId="77777777" w:rsidR="00F027E6" w:rsidRPr="00A15D57" w:rsidRDefault="00F027E6" w:rsidP="00F024A4">
            <w:pPr>
              <w:pStyle w:val="aff6"/>
              <w:spacing w:after="20"/>
              <w:ind w:firstLine="0"/>
              <w:jc w:val="left"/>
              <w:rPr>
                <w:iCs/>
                <w:sz w:val="20"/>
                <w:szCs w:val="20"/>
                <w:lang w:val="ru-RU"/>
              </w:rPr>
            </w:pPr>
          </w:p>
        </w:tc>
        <w:tc>
          <w:tcPr>
            <w:tcW w:w="1810" w:type="dxa"/>
            <w:vMerge/>
            <w:tcBorders>
              <w:top w:val="single" w:sz="4" w:space="0" w:color="auto"/>
              <w:left w:val="single" w:sz="4" w:space="0" w:color="auto"/>
              <w:bottom w:val="single" w:sz="4" w:space="0" w:color="auto"/>
              <w:right w:val="single" w:sz="4" w:space="0" w:color="auto"/>
            </w:tcBorders>
            <w:shd w:val="clear" w:color="auto" w:fill="auto"/>
          </w:tcPr>
          <w:p w14:paraId="69C3AC07" w14:textId="77777777" w:rsidR="00F027E6" w:rsidRPr="00A15D57" w:rsidRDefault="00F027E6" w:rsidP="00F024A4">
            <w:pPr>
              <w:pStyle w:val="aff6"/>
              <w:spacing w:after="20"/>
              <w:ind w:firstLine="0"/>
              <w:jc w:val="left"/>
              <w:rPr>
                <w:iCs/>
                <w:sz w:val="20"/>
                <w:szCs w:val="20"/>
                <w:lang w:val="ru-RU"/>
              </w:rPr>
            </w:pPr>
          </w:p>
        </w:tc>
        <w:tc>
          <w:tcPr>
            <w:tcW w:w="2974" w:type="dxa"/>
            <w:vMerge/>
            <w:tcBorders>
              <w:top w:val="single" w:sz="4" w:space="0" w:color="auto"/>
              <w:left w:val="single" w:sz="4" w:space="0" w:color="auto"/>
              <w:bottom w:val="single" w:sz="4" w:space="0" w:color="auto"/>
              <w:right w:val="single" w:sz="4" w:space="0" w:color="auto"/>
            </w:tcBorders>
            <w:shd w:val="clear" w:color="auto" w:fill="auto"/>
          </w:tcPr>
          <w:p w14:paraId="12AB74AB" w14:textId="77777777" w:rsidR="00F027E6" w:rsidRPr="00A15D57" w:rsidRDefault="00F027E6" w:rsidP="00F024A4">
            <w:pPr>
              <w:pStyle w:val="aff6"/>
              <w:spacing w:after="20"/>
              <w:ind w:firstLine="0"/>
              <w:jc w:val="left"/>
              <w:rPr>
                <w:iCs/>
                <w:sz w:val="20"/>
                <w:szCs w:val="20"/>
                <w:lang w:val="ru-RU"/>
              </w:rPr>
            </w:pPr>
          </w:p>
        </w:tc>
        <w:tc>
          <w:tcPr>
            <w:tcW w:w="2266" w:type="dxa"/>
            <w:gridSpan w:val="3"/>
            <w:tcBorders>
              <w:top w:val="single" w:sz="4" w:space="0" w:color="auto"/>
              <w:left w:val="single" w:sz="4" w:space="0" w:color="auto"/>
              <w:bottom w:val="single" w:sz="4" w:space="0" w:color="auto"/>
              <w:right w:val="single" w:sz="4" w:space="0" w:color="auto"/>
            </w:tcBorders>
            <w:shd w:val="clear" w:color="auto" w:fill="auto"/>
          </w:tcPr>
          <w:p w14:paraId="56A77BB8" w14:textId="1E031BC5" w:rsidR="00752D71" w:rsidRPr="00A15D57" w:rsidRDefault="00F027E6" w:rsidP="00F027E6">
            <w:pPr>
              <w:pStyle w:val="Default"/>
              <w:spacing w:after="20"/>
              <w:rPr>
                <w:iCs/>
                <w:color w:val="auto"/>
                <w:sz w:val="20"/>
                <w:szCs w:val="20"/>
              </w:rPr>
            </w:pPr>
            <w:r w:rsidRPr="00A15D57">
              <w:rPr>
                <w:iCs/>
                <w:color w:val="auto"/>
                <w:sz w:val="20"/>
                <w:szCs w:val="20"/>
              </w:rPr>
              <w:t>Сельские населенные пункты</w:t>
            </w:r>
          </w:p>
        </w:tc>
        <w:tc>
          <w:tcPr>
            <w:tcW w:w="870" w:type="dxa"/>
            <w:gridSpan w:val="2"/>
            <w:tcBorders>
              <w:top w:val="single" w:sz="4" w:space="0" w:color="auto"/>
              <w:left w:val="single" w:sz="4" w:space="0" w:color="auto"/>
              <w:bottom w:val="single" w:sz="4" w:space="0" w:color="auto"/>
              <w:right w:val="single" w:sz="4" w:space="0" w:color="auto"/>
            </w:tcBorders>
            <w:shd w:val="clear" w:color="auto" w:fill="auto"/>
          </w:tcPr>
          <w:p w14:paraId="72421323" w14:textId="77777777" w:rsidR="00F027E6" w:rsidRPr="00A15D57" w:rsidRDefault="00F027E6" w:rsidP="00F024A4">
            <w:pPr>
              <w:pStyle w:val="Default"/>
              <w:spacing w:after="20"/>
              <w:jc w:val="center"/>
              <w:rPr>
                <w:iCs/>
                <w:color w:val="auto"/>
                <w:sz w:val="20"/>
                <w:szCs w:val="20"/>
              </w:rPr>
            </w:pPr>
            <w:r w:rsidRPr="00A15D57">
              <w:rPr>
                <w:color w:val="auto"/>
                <w:sz w:val="20"/>
                <w:szCs w:val="20"/>
              </w:rPr>
              <w:t>2000</w:t>
            </w:r>
          </w:p>
        </w:tc>
      </w:tr>
      <w:tr w:rsidR="00F17791" w:rsidRPr="00A15D57" w14:paraId="180D49E6" w14:textId="77777777" w:rsidTr="0061218C">
        <w:trPr>
          <w:cantSplit/>
        </w:trPr>
        <w:tc>
          <w:tcPr>
            <w:tcW w:w="1729" w:type="dxa"/>
            <w:vMerge w:val="restart"/>
            <w:tcBorders>
              <w:top w:val="single" w:sz="4" w:space="0" w:color="auto"/>
              <w:left w:val="single" w:sz="4" w:space="0" w:color="auto"/>
              <w:bottom w:val="single" w:sz="4" w:space="0" w:color="auto"/>
              <w:right w:val="single" w:sz="4" w:space="0" w:color="auto"/>
            </w:tcBorders>
            <w:shd w:val="clear" w:color="auto" w:fill="auto"/>
          </w:tcPr>
          <w:p w14:paraId="516254BD" w14:textId="77777777" w:rsidR="00F17791" w:rsidRPr="00A15D57" w:rsidRDefault="00F17791" w:rsidP="00F024A4">
            <w:pPr>
              <w:pStyle w:val="aff6"/>
              <w:keepNext/>
              <w:spacing w:after="20"/>
              <w:ind w:firstLine="0"/>
              <w:jc w:val="left"/>
              <w:rPr>
                <w:iCs/>
                <w:sz w:val="20"/>
                <w:szCs w:val="20"/>
                <w:lang w:val="ru-RU"/>
              </w:rPr>
            </w:pPr>
            <w:r w:rsidRPr="00A15D57">
              <w:rPr>
                <w:iCs/>
                <w:sz w:val="20"/>
                <w:szCs w:val="20"/>
                <w:lang w:val="ru-RU"/>
              </w:rPr>
              <w:t>Предприятия бытового обслуживания</w:t>
            </w:r>
          </w:p>
        </w:tc>
        <w:tc>
          <w:tcPr>
            <w:tcW w:w="1810" w:type="dxa"/>
            <w:vMerge w:val="restart"/>
            <w:tcBorders>
              <w:top w:val="single" w:sz="4" w:space="0" w:color="auto"/>
              <w:left w:val="single" w:sz="4" w:space="0" w:color="auto"/>
              <w:bottom w:val="single" w:sz="4" w:space="0" w:color="auto"/>
              <w:right w:val="single" w:sz="4" w:space="0" w:color="auto"/>
            </w:tcBorders>
            <w:shd w:val="clear" w:color="auto" w:fill="auto"/>
          </w:tcPr>
          <w:p w14:paraId="4459C6FA" w14:textId="466BAE25" w:rsidR="00454281" w:rsidRPr="00A15D57" w:rsidRDefault="00F17791" w:rsidP="00F024A4">
            <w:pPr>
              <w:pStyle w:val="aff6"/>
              <w:keepNext/>
              <w:spacing w:after="20"/>
              <w:ind w:firstLine="0"/>
              <w:jc w:val="left"/>
              <w:rPr>
                <w:iCs/>
                <w:sz w:val="20"/>
                <w:szCs w:val="20"/>
                <w:lang w:val="ru-RU"/>
              </w:rPr>
            </w:pPr>
            <w:r w:rsidRPr="00A15D57">
              <w:rPr>
                <w:iCs/>
                <w:sz w:val="20"/>
                <w:szCs w:val="20"/>
                <w:lang w:val="ru-RU"/>
              </w:rPr>
              <w:t>Расчетный показатель минимально допустимого уровня обеспеченности</w:t>
            </w:r>
          </w:p>
        </w:tc>
        <w:tc>
          <w:tcPr>
            <w:tcW w:w="2974" w:type="dxa"/>
            <w:vMerge w:val="restart"/>
            <w:tcBorders>
              <w:top w:val="single" w:sz="4" w:space="0" w:color="auto"/>
              <w:left w:val="single" w:sz="4" w:space="0" w:color="auto"/>
              <w:bottom w:val="single" w:sz="4" w:space="0" w:color="auto"/>
              <w:right w:val="single" w:sz="4" w:space="0" w:color="auto"/>
            </w:tcBorders>
            <w:shd w:val="clear" w:color="auto" w:fill="auto"/>
          </w:tcPr>
          <w:p w14:paraId="43334960" w14:textId="77777777" w:rsidR="00F17791" w:rsidRPr="00A15D57" w:rsidRDefault="00F17791" w:rsidP="00F024A4">
            <w:pPr>
              <w:pStyle w:val="aff6"/>
              <w:keepNext/>
              <w:spacing w:after="20"/>
              <w:ind w:firstLine="0"/>
              <w:jc w:val="left"/>
              <w:rPr>
                <w:iCs/>
                <w:sz w:val="20"/>
                <w:szCs w:val="20"/>
                <w:lang w:val="ru-RU"/>
              </w:rPr>
            </w:pPr>
            <w:r w:rsidRPr="00A15D57">
              <w:rPr>
                <w:bCs/>
                <w:iCs/>
                <w:sz w:val="20"/>
                <w:szCs w:val="20"/>
                <w:lang w:val="ru-RU"/>
              </w:rPr>
              <w:t>Количество рабочих мест на 1 тыс. чел.</w:t>
            </w:r>
          </w:p>
        </w:tc>
        <w:tc>
          <w:tcPr>
            <w:tcW w:w="2266" w:type="dxa"/>
            <w:gridSpan w:val="3"/>
            <w:tcBorders>
              <w:top w:val="single" w:sz="4" w:space="0" w:color="auto"/>
              <w:left w:val="single" w:sz="4" w:space="0" w:color="auto"/>
              <w:bottom w:val="single" w:sz="4" w:space="0" w:color="auto"/>
              <w:right w:val="single" w:sz="4" w:space="0" w:color="auto"/>
            </w:tcBorders>
            <w:shd w:val="clear" w:color="auto" w:fill="auto"/>
          </w:tcPr>
          <w:p w14:paraId="2192B893" w14:textId="72409671" w:rsidR="00F17791" w:rsidRPr="00A15D57" w:rsidRDefault="00F17791" w:rsidP="000A3F0C">
            <w:pPr>
              <w:pStyle w:val="Default"/>
              <w:spacing w:after="20"/>
              <w:rPr>
                <w:iCs/>
                <w:color w:val="auto"/>
                <w:sz w:val="20"/>
                <w:szCs w:val="20"/>
              </w:rPr>
            </w:pPr>
            <w:r w:rsidRPr="00A15D57">
              <w:rPr>
                <w:iCs/>
                <w:color w:val="auto"/>
                <w:sz w:val="20"/>
                <w:szCs w:val="20"/>
              </w:rPr>
              <w:t>рп.</w:t>
            </w:r>
            <w:r w:rsidR="00FE54D3">
              <w:rPr>
                <w:iCs/>
                <w:color w:val="auto"/>
                <w:sz w:val="20"/>
                <w:szCs w:val="20"/>
              </w:rPr>
              <w:t xml:space="preserve"> </w:t>
            </w:r>
            <w:r w:rsidRPr="00A15D57">
              <w:rPr>
                <w:iCs/>
                <w:color w:val="auto"/>
                <w:sz w:val="20"/>
                <w:szCs w:val="20"/>
              </w:rPr>
              <w:t>Демянск</w:t>
            </w:r>
          </w:p>
        </w:tc>
        <w:tc>
          <w:tcPr>
            <w:tcW w:w="870" w:type="dxa"/>
            <w:gridSpan w:val="2"/>
            <w:tcBorders>
              <w:top w:val="single" w:sz="4" w:space="0" w:color="auto"/>
              <w:left w:val="single" w:sz="4" w:space="0" w:color="auto"/>
              <w:bottom w:val="single" w:sz="4" w:space="0" w:color="auto"/>
              <w:right w:val="single" w:sz="4" w:space="0" w:color="auto"/>
            </w:tcBorders>
            <w:shd w:val="clear" w:color="auto" w:fill="auto"/>
          </w:tcPr>
          <w:p w14:paraId="14BFAAEF" w14:textId="77777777" w:rsidR="00F17791" w:rsidRPr="00A15D57" w:rsidRDefault="00F17791" w:rsidP="00F17791">
            <w:pPr>
              <w:pStyle w:val="Default"/>
              <w:spacing w:after="20"/>
              <w:jc w:val="center"/>
              <w:rPr>
                <w:iCs/>
                <w:color w:val="auto"/>
                <w:sz w:val="20"/>
                <w:szCs w:val="20"/>
              </w:rPr>
            </w:pPr>
            <w:r w:rsidRPr="00A15D57">
              <w:rPr>
                <w:iCs/>
                <w:color w:val="auto"/>
                <w:sz w:val="20"/>
                <w:szCs w:val="20"/>
              </w:rPr>
              <w:t>9</w:t>
            </w:r>
          </w:p>
        </w:tc>
      </w:tr>
      <w:tr w:rsidR="00F17791" w:rsidRPr="00A15D57" w14:paraId="44227D2E" w14:textId="77777777" w:rsidTr="0061218C">
        <w:trPr>
          <w:cantSplit/>
        </w:trPr>
        <w:tc>
          <w:tcPr>
            <w:tcW w:w="1729" w:type="dxa"/>
            <w:vMerge/>
            <w:tcBorders>
              <w:top w:val="single" w:sz="4" w:space="0" w:color="auto"/>
              <w:left w:val="single" w:sz="4" w:space="0" w:color="auto"/>
              <w:bottom w:val="single" w:sz="4" w:space="0" w:color="auto"/>
              <w:right w:val="single" w:sz="4" w:space="0" w:color="auto"/>
            </w:tcBorders>
            <w:shd w:val="clear" w:color="auto" w:fill="auto"/>
          </w:tcPr>
          <w:p w14:paraId="50D8C370" w14:textId="77777777" w:rsidR="00F17791" w:rsidRPr="00A15D57" w:rsidRDefault="00F17791" w:rsidP="00F024A4">
            <w:pPr>
              <w:pStyle w:val="aff6"/>
              <w:keepNext/>
              <w:spacing w:after="20"/>
              <w:ind w:firstLine="0"/>
              <w:jc w:val="left"/>
              <w:rPr>
                <w:iCs/>
                <w:sz w:val="20"/>
                <w:szCs w:val="20"/>
                <w:lang w:val="ru-RU"/>
              </w:rPr>
            </w:pPr>
          </w:p>
        </w:tc>
        <w:tc>
          <w:tcPr>
            <w:tcW w:w="1810" w:type="dxa"/>
            <w:vMerge/>
            <w:tcBorders>
              <w:top w:val="single" w:sz="4" w:space="0" w:color="auto"/>
              <w:left w:val="single" w:sz="4" w:space="0" w:color="auto"/>
              <w:bottom w:val="single" w:sz="4" w:space="0" w:color="auto"/>
              <w:right w:val="single" w:sz="4" w:space="0" w:color="auto"/>
            </w:tcBorders>
            <w:shd w:val="clear" w:color="auto" w:fill="auto"/>
          </w:tcPr>
          <w:p w14:paraId="26CE7316" w14:textId="77777777" w:rsidR="00F17791" w:rsidRPr="00A15D57" w:rsidRDefault="00F17791" w:rsidP="00F024A4">
            <w:pPr>
              <w:pStyle w:val="aff6"/>
              <w:keepNext/>
              <w:spacing w:after="20"/>
              <w:ind w:firstLine="0"/>
              <w:jc w:val="left"/>
              <w:rPr>
                <w:iCs/>
                <w:sz w:val="20"/>
                <w:szCs w:val="20"/>
                <w:lang w:val="ru-RU"/>
              </w:rPr>
            </w:pPr>
          </w:p>
        </w:tc>
        <w:tc>
          <w:tcPr>
            <w:tcW w:w="2974" w:type="dxa"/>
            <w:vMerge/>
            <w:tcBorders>
              <w:top w:val="single" w:sz="4" w:space="0" w:color="auto"/>
              <w:left w:val="single" w:sz="4" w:space="0" w:color="auto"/>
              <w:bottom w:val="single" w:sz="4" w:space="0" w:color="auto"/>
              <w:right w:val="single" w:sz="4" w:space="0" w:color="auto"/>
            </w:tcBorders>
            <w:shd w:val="clear" w:color="auto" w:fill="auto"/>
          </w:tcPr>
          <w:p w14:paraId="5921CCD6" w14:textId="77777777" w:rsidR="00F17791" w:rsidRPr="00A15D57" w:rsidRDefault="00F17791" w:rsidP="00F024A4">
            <w:pPr>
              <w:pStyle w:val="aff6"/>
              <w:keepNext/>
              <w:spacing w:after="20"/>
              <w:ind w:firstLine="0"/>
              <w:jc w:val="left"/>
              <w:rPr>
                <w:bCs/>
                <w:iCs/>
                <w:sz w:val="20"/>
                <w:szCs w:val="20"/>
                <w:lang w:val="ru-RU"/>
              </w:rPr>
            </w:pPr>
          </w:p>
        </w:tc>
        <w:tc>
          <w:tcPr>
            <w:tcW w:w="2266" w:type="dxa"/>
            <w:gridSpan w:val="3"/>
            <w:tcBorders>
              <w:top w:val="single" w:sz="4" w:space="0" w:color="auto"/>
              <w:left w:val="single" w:sz="4" w:space="0" w:color="auto"/>
              <w:bottom w:val="single" w:sz="4" w:space="0" w:color="auto"/>
              <w:right w:val="single" w:sz="4" w:space="0" w:color="auto"/>
            </w:tcBorders>
            <w:shd w:val="clear" w:color="auto" w:fill="auto"/>
          </w:tcPr>
          <w:p w14:paraId="00BC1047" w14:textId="77777777" w:rsidR="00F17791" w:rsidRPr="00A15D57" w:rsidRDefault="00F17791" w:rsidP="00F17791">
            <w:pPr>
              <w:pStyle w:val="Default"/>
              <w:spacing w:after="20"/>
              <w:rPr>
                <w:iCs/>
                <w:color w:val="auto"/>
                <w:sz w:val="20"/>
                <w:szCs w:val="20"/>
              </w:rPr>
            </w:pPr>
            <w:r w:rsidRPr="00A15D57">
              <w:rPr>
                <w:iCs/>
                <w:color w:val="auto"/>
                <w:sz w:val="20"/>
                <w:szCs w:val="20"/>
              </w:rPr>
              <w:t>Сельские населенные пункты</w:t>
            </w:r>
          </w:p>
        </w:tc>
        <w:tc>
          <w:tcPr>
            <w:tcW w:w="870" w:type="dxa"/>
            <w:gridSpan w:val="2"/>
            <w:tcBorders>
              <w:top w:val="single" w:sz="4" w:space="0" w:color="auto"/>
              <w:left w:val="single" w:sz="4" w:space="0" w:color="auto"/>
              <w:bottom w:val="single" w:sz="4" w:space="0" w:color="auto"/>
              <w:right w:val="single" w:sz="4" w:space="0" w:color="auto"/>
            </w:tcBorders>
            <w:shd w:val="clear" w:color="auto" w:fill="auto"/>
          </w:tcPr>
          <w:p w14:paraId="49C921CC" w14:textId="77777777" w:rsidR="00F17791" w:rsidRPr="00A15D57" w:rsidRDefault="00F17791" w:rsidP="00F024A4">
            <w:pPr>
              <w:pStyle w:val="Default"/>
              <w:spacing w:after="20"/>
              <w:jc w:val="center"/>
              <w:rPr>
                <w:iCs/>
                <w:color w:val="auto"/>
                <w:sz w:val="20"/>
                <w:szCs w:val="20"/>
              </w:rPr>
            </w:pPr>
            <w:r w:rsidRPr="00A15D57">
              <w:rPr>
                <w:iCs/>
                <w:color w:val="auto"/>
                <w:sz w:val="20"/>
                <w:szCs w:val="20"/>
              </w:rPr>
              <w:t>7</w:t>
            </w:r>
          </w:p>
        </w:tc>
      </w:tr>
      <w:tr w:rsidR="00F027E6" w:rsidRPr="00A15D57" w14:paraId="19902AF6" w14:textId="77777777" w:rsidTr="0061218C">
        <w:trPr>
          <w:cantSplit/>
          <w:trHeight w:val="360"/>
        </w:trPr>
        <w:tc>
          <w:tcPr>
            <w:tcW w:w="1729" w:type="dxa"/>
            <w:vMerge/>
            <w:tcBorders>
              <w:top w:val="single" w:sz="4" w:space="0" w:color="auto"/>
              <w:left w:val="single" w:sz="4" w:space="0" w:color="auto"/>
              <w:bottom w:val="single" w:sz="4" w:space="0" w:color="auto"/>
              <w:right w:val="single" w:sz="4" w:space="0" w:color="auto"/>
            </w:tcBorders>
            <w:shd w:val="clear" w:color="auto" w:fill="auto"/>
          </w:tcPr>
          <w:p w14:paraId="7A292C7E" w14:textId="77777777" w:rsidR="00F027E6" w:rsidRPr="00A15D57" w:rsidRDefault="00F027E6" w:rsidP="00F024A4">
            <w:pPr>
              <w:pStyle w:val="aff6"/>
              <w:spacing w:after="20"/>
              <w:ind w:firstLine="0"/>
              <w:jc w:val="left"/>
              <w:rPr>
                <w:iCs/>
                <w:sz w:val="20"/>
                <w:szCs w:val="20"/>
                <w:lang w:val="ru-RU"/>
              </w:rPr>
            </w:pPr>
          </w:p>
        </w:tc>
        <w:tc>
          <w:tcPr>
            <w:tcW w:w="1810" w:type="dxa"/>
            <w:vMerge w:val="restart"/>
            <w:tcBorders>
              <w:top w:val="single" w:sz="4" w:space="0" w:color="auto"/>
              <w:left w:val="single" w:sz="4" w:space="0" w:color="auto"/>
              <w:bottom w:val="single" w:sz="4" w:space="0" w:color="auto"/>
              <w:right w:val="single" w:sz="4" w:space="0" w:color="auto"/>
            </w:tcBorders>
            <w:shd w:val="clear" w:color="auto" w:fill="auto"/>
          </w:tcPr>
          <w:p w14:paraId="189CD55D" w14:textId="77777777" w:rsidR="00F027E6" w:rsidRPr="00A15D57" w:rsidRDefault="00F027E6" w:rsidP="00F024A4">
            <w:pPr>
              <w:pStyle w:val="aff6"/>
              <w:spacing w:after="20"/>
              <w:ind w:firstLine="0"/>
              <w:jc w:val="left"/>
              <w:rPr>
                <w:iCs/>
                <w:sz w:val="20"/>
                <w:szCs w:val="20"/>
                <w:lang w:val="ru-RU"/>
              </w:rPr>
            </w:pPr>
            <w:r w:rsidRPr="00A15D57">
              <w:rPr>
                <w:iCs/>
                <w:sz w:val="20"/>
                <w:szCs w:val="20"/>
                <w:lang w:val="ru-RU"/>
              </w:rPr>
              <w:t>Расчетный показатель максимально допустимого уровня территориальной доступности</w:t>
            </w:r>
          </w:p>
        </w:tc>
        <w:tc>
          <w:tcPr>
            <w:tcW w:w="2974" w:type="dxa"/>
            <w:vMerge w:val="restart"/>
            <w:tcBorders>
              <w:top w:val="single" w:sz="4" w:space="0" w:color="auto"/>
              <w:left w:val="single" w:sz="4" w:space="0" w:color="auto"/>
              <w:bottom w:val="single" w:sz="4" w:space="0" w:color="auto"/>
              <w:right w:val="single" w:sz="4" w:space="0" w:color="auto"/>
            </w:tcBorders>
            <w:shd w:val="clear" w:color="auto" w:fill="auto"/>
          </w:tcPr>
          <w:p w14:paraId="53B2005D" w14:textId="77777777" w:rsidR="00F027E6" w:rsidRPr="00A15D57" w:rsidRDefault="00F027E6" w:rsidP="00F024A4">
            <w:pPr>
              <w:pStyle w:val="aff6"/>
              <w:spacing w:after="20"/>
              <w:ind w:firstLine="0"/>
              <w:jc w:val="left"/>
              <w:rPr>
                <w:iCs/>
                <w:sz w:val="20"/>
                <w:szCs w:val="20"/>
                <w:lang w:val="ru-RU"/>
              </w:rPr>
            </w:pPr>
            <w:r w:rsidRPr="00A15D57">
              <w:rPr>
                <w:iCs/>
                <w:sz w:val="20"/>
                <w:szCs w:val="20"/>
                <w:lang w:val="ru-RU"/>
              </w:rPr>
              <w:t>Пешеходная доступность, м</w:t>
            </w:r>
          </w:p>
        </w:tc>
        <w:tc>
          <w:tcPr>
            <w:tcW w:w="1062" w:type="dxa"/>
            <w:vMerge w:val="restart"/>
            <w:tcBorders>
              <w:top w:val="single" w:sz="4" w:space="0" w:color="auto"/>
              <w:left w:val="single" w:sz="4" w:space="0" w:color="auto"/>
              <w:bottom w:val="single" w:sz="4" w:space="0" w:color="auto"/>
              <w:right w:val="single" w:sz="4" w:space="0" w:color="auto"/>
            </w:tcBorders>
            <w:shd w:val="clear" w:color="auto" w:fill="auto"/>
          </w:tcPr>
          <w:p w14:paraId="6EC4D6BC" w14:textId="3E19FBDB" w:rsidR="00F027E6" w:rsidRPr="00A15D57" w:rsidRDefault="00FE54D3" w:rsidP="00A2370B">
            <w:pPr>
              <w:pStyle w:val="Default"/>
              <w:spacing w:after="20"/>
              <w:rPr>
                <w:iCs/>
                <w:color w:val="auto"/>
                <w:sz w:val="20"/>
                <w:szCs w:val="20"/>
              </w:rPr>
            </w:pPr>
            <w:r>
              <w:rPr>
                <w:iCs/>
                <w:color w:val="auto"/>
                <w:sz w:val="20"/>
                <w:szCs w:val="20"/>
              </w:rPr>
              <w:t>р</w:t>
            </w:r>
            <w:r w:rsidR="00F027E6" w:rsidRPr="00A15D57">
              <w:rPr>
                <w:iCs/>
                <w:color w:val="auto"/>
                <w:sz w:val="20"/>
                <w:szCs w:val="20"/>
              </w:rPr>
              <w:t>п</w:t>
            </w:r>
            <w:r>
              <w:rPr>
                <w:iCs/>
                <w:color w:val="auto"/>
                <w:sz w:val="20"/>
                <w:szCs w:val="20"/>
              </w:rPr>
              <w:t>.</w:t>
            </w:r>
            <w:r w:rsidR="00F027E6" w:rsidRPr="00A15D57">
              <w:rPr>
                <w:iCs/>
                <w:color w:val="auto"/>
                <w:sz w:val="20"/>
                <w:szCs w:val="20"/>
              </w:rPr>
              <w:t>Демянск</w:t>
            </w:r>
          </w:p>
          <w:p w14:paraId="106EDA2B" w14:textId="77777777" w:rsidR="00F027E6" w:rsidRPr="00A15D57" w:rsidRDefault="00F027E6" w:rsidP="00F024A4">
            <w:pPr>
              <w:pStyle w:val="Default"/>
              <w:spacing w:after="20"/>
              <w:jc w:val="center"/>
              <w:rPr>
                <w:iCs/>
                <w:color w:val="auto"/>
                <w:sz w:val="20"/>
                <w:szCs w:val="20"/>
              </w:rPr>
            </w:pPr>
          </w:p>
        </w:tc>
        <w:tc>
          <w:tcPr>
            <w:tcW w:w="1204" w:type="dxa"/>
            <w:gridSpan w:val="2"/>
            <w:tcBorders>
              <w:top w:val="single" w:sz="4" w:space="0" w:color="auto"/>
              <w:left w:val="single" w:sz="4" w:space="0" w:color="auto"/>
              <w:bottom w:val="single" w:sz="4" w:space="0" w:color="auto"/>
              <w:right w:val="single" w:sz="4" w:space="0" w:color="auto"/>
            </w:tcBorders>
            <w:shd w:val="clear" w:color="auto" w:fill="auto"/>
          </w:tcPr>
          <w:p w14:paraId="07B45E72" w14:textId="2DEDCC1E" w:rsidR="00F027E6" w:rsidRPr="00A15D57" w:rsidRDefault="00F027E6" w:rsidP="00D66162">
            <w:pPr>
              <w:pStyle w:val="Default"/>
              <w:spacing w:after="20"/>
              <w:rPr>
                <w:iCs/>
                <w:color w:val="auto"/>
                <w:sz w:val="20"/>
                <w:szCs w:val="20"/>
              </w:rPr>
            </w:pPr>
            <w:r w:rsidRPr="00A15D57">
              <w:rPr>
                <w:iCs/>
                <w:color w:val="auto"/>
                <w:sz w:val="20"/>
                <w:szCs w:val="20"/>
              </w:rPr>
              <w:t>одно-, двух-</w:t>
            </w:r>
          </w:p>
          <w:p w14:paraId="2D97DF15" w14:textId="77777777" w:rsidR="00F027E6" w:rsidRPr="00A15D57" w:rsidRDefault="00F027E6" w:rsidP="00D66162">
            <w:pPr>
              <w:pStyle w:val="Default"/>
              <w:spacing w:after="20"/>
              <w:rPr>
                <w:iCs/>
                <w:color w:val="auto"/>
                <w:sz w:val="20"/>
                <w:szCs w:val="20"/>
              </w:rPr>
            </w:pPr>
            <w:r w:rsidRPr="00A15D57">
              <w:rPr>
                <w:color w:val="auto"/>
                <w:sz w:val="20"/>
                <w:szCs w:val="20"/>
              </w:rPr>
              <w:t>этажная застройка</w:t>
            </w:r>
          </w:p>
        </w:tc>
        <w:tc>
          <w:tcPr>
            <w:tcW w:w="870" w:type="dxa"/>
            <w:gridSpan w:val="2"/>
            <w:tcBorders>
              <w:top w:val="single" w:sz="4" w:space="0" w:color="auto"/>
              <w:left w:val="single" w:sz="4" w:space="0" w:color="auto"/>
              <w:bottom w:val="single" w:sz="4" w:space="0" w:color="auto"/>
              <w:right w:val="single" w:sz="4" w:space="0" w:color="auto"/>
            </w:tcBorders>
            <w:shd w:val="clear" w:color="auto" w:fill="auto"/>
          </w:tcPr>
          <w:p w14:paraId="3655EDCA" w14:textId="77777777" w:rsidR="00F027E6" w:rsidRPr="00A15D57" w:rsidRDefault="00F027E6" w:rsidP="00F024A4">
            <w:pPr>
              <w:pStyle w:val="Default"/>
              <w:spacing w:after="20"/>
              <w:jc w:val="center"/>
              <w:rPr>
                <w:iCs/>
                <w:color w:val="auto"/>
                <w:sz w:val="20"/>
                <w:szCs w:val="20"/>
              </w:rPr>
            </w:pPr>
            <w:r w:rsidRPr="00A15D57">
              <w:rPr>
                <w:color w:val="auto"/>
                <w:sz w:val="20"/>
                <w:szCs w:val="20"/>
              </w:rPr>
              <w:t>800</w:t>
            </w:r>
          </w:p>
        </w:tc>
      </w:tr>
      <w:tr w:rsidR="00F027E6" w:rsidRPr="00A15D57" w14:paraId="4BCAB190" w14:textId="77777777" w:rsidTr="0061218C">
        <w:trPr>
          <w:cantSplit/>
          <w:trHeight w:val="360"/>
        </w:trPr>
        <w:tc>
          <w:tcPr>
            <w:tcW w:w="1729" w:type="dxa"/>
            <w:vMerge/>
            <w:tcBorders>
              <w:top w:val="single" w:sz="4" w:space="0" w:color="auto"/>
              <w:left w:val="single" w:sz="4" w:space="0" w:color="auto"/>
              <w:bottom w:val="single" w:sz="4" w:space="0" w:color="auto"/>
              <w:right w:val="single" w:sz="4" w:space="0" w:color="auto"/>
            </w:tcBorders>
            <w:shd w:val="clear" w:color="auto" w:fill="auto"/>
          </w:tcPr>
          <w:p w14:paraId="4ACCEB45" w14:textId="77777777" w:rsidR="00F027E6" w:rsidRPr="00A15D57" w:rsidRDefault="00F027E6" w:rsidP="00F024A4">
            <w:pPr>
              <w:pStyle w:val="aff6"/>
              <w:spacing w:after="20"/>
              <w:ind w:firstLine="0"/>
              <w:jc w:val="left"/>
              <w:rPr>
                <w:iCs/>
                <w:sz w:val="20"/>
                <w:szCs w:val="20"/>
                <w:lang w:val="ru-RU"/>
              </w:rPr>
            </w:pPr>
          </w:p>
        </w:tc>
        <w:tc>
          <w:tcPr>
            <w:tcW w:w="1810" w:type="dxa"/>
            <w:vMerge/>
            <w:tcBorders>
              <w:top w:val="single" w:sz="4" w:space="0" w:color="auto"/>
              <w:left w:val="single" w:sz="4" w:space="0" w:color="auto"/>
              <w:bottom w:val="single" w:sz="4" w:space="0" w:color="auto"/>
              <w:right w:val="single" w:sz="4" w:space="0" w:color="auto"/>
            </w:tcBorders>
            <w:shd w:val="clear" w:color="auto" w:fill="auto"/>
          </w:tcPr>
          <w:p w14:paraId="326A8FFB" w14:textId="77777777" w:rsidR="00F027E6" w:rsidRPr="00A15D57" w:rsidRDefault="00F027E6" w:rsidP="00F024A4">
            <w:pPr>
              <w:pStyle w:val="aff6"/>
              <w:spacing w:after="20"/>
              <w:ind w:firstLine="0"/>
              <w:jc w:val="left"/>
              <w:rPr>
                <w:iCs/>
                <w:sz w:val="20"/>
                <w:szCs w:val="20"/>
                <w:lang w:val="ru-RU"/>
              </w:rPr>
            </w:pPr>
          </w:p>
        </w:tc>
        <w:tc>
          <w:tcPr>
            <w:tcW w:w="2974" w:type="dxa"/>
            <w:vMerge/>
            <w:tcBorders>
              <w:top w:val="single" w:sz="4" w:space="0" w:color="auto"/>
              <w:left w:val="single" w:sz="4" w:space="0" w:color="auto"/>
              <w:bottom w:val="single" w:sz="4" w:space="0" w:color="auto"/>
              <w:right w:val="single" w:sz="4" w:space="0" w:color="auto"/>
            </w:tcBorders>
            <w:shd w:val="clear" w:color="auto" w:fill="auto"/>
          </w:tcPr>
          <w:p w14:paraId="3D2268D3" w14:textId="77777777" w:rsidR="00F027E6" w:rsidRPr="00A15D57" w:rsidRDefault="00F027E6" w:rsidP="00F024A4">
            <w:pPr>
              <w:pStyle w:val="aff6"/>
              <w:spacing w:after="20"/>
              <w:ind w:firstLine="0"/>
              <w:jc w:val="left"/>
              <w:rPr>
                <w:iCs/>
                <w:sz w:val="20"/>
                <w:szCs w:val="20"/>
                <w:lang w:val="ru-RU"/>
              </w:rPr>
            </w:pPr>
          </w:p>
        </w:tc>
        <w:tc>
          <w:tcPr>
            <w:tcW w:w="1062" w:type="dxa"/>
            <w:vMerge/>
            <w:tcBorders>
              <w:top w:val="single" w:sz="4" w:space="0" w:color="auto"/>
              <w:left w:val="single" w:sz="4" w:space="0" w:color="auto"/>
              <w:bottom w:val="single" w:sz="4" w:space="0" w:color="auto"/>
              <w:right w:val="single" w:sz="4" w:space="0" w:color="auto"/>
            </w:tcBorders>
            <w:shd w:val="clear" w:color="auto" w:fill="auto"/>
          </w:tcPr>
          <w:p w14:paraId="6C1C3BEB" w14:textId="77777777" w:rsidR="00F027E6" w:rsidRPr="00A15D57" w:rsidRDefault="00F027E6" w:rsidP="00F024A4">
            <w:pPr>
              <w:pStyle w:val="Default"/>
              <w:spacing w:after="20"/>
              <w:jc w:val="center"/>
              <w:rPr>
                <w:iCs/>
                <w:color w:val="auto"/>
                <w:sz w:val="20"/>
                <w:szCs w:val="20"/>
              </w:rPr>
            </w:pPr>
          </w:p>
        </w:tc>
        <w:tc>
          <w:tcPr>
            <w:tcW w:w="1204" w:type="dxa"/>
            <w:gridSpan w:val="2"/>
            <w:tcBorders>
              <w:top w:val="single" w:sz="4" w:space="0" w:color="auto"/>
              <w:left w:val="single" w:sz="4" w:space="0" w:color="auto"/>
              <w:bottom w:val="single" w:sz="4" w:space="0" w:color="auto"/>
              <w:right w:val="single" w:sz="4" w:space="0" w:color="auto"/>
            </w:tcBorders>
            <w:shd w:val="clear" w:color="auto" w:fill="auto"/>
          </w:tcPr>
          <w:p w14:paraId="12339B56" w14:textId="77777777" w:rsidR="00F027E6" w:rsidRPr="00A15D57" w:rsidRDefault="00F027E6" w:rsidP="00D66162">
            <w:pPr>
              <w:pStyle w:val="Default"/>
              <w:spacing w:after="20"/>
              <w:rPr>
                <w:iCs/>
                <w:color w:val="auto"/>
                <w:sz w:val="20"/>
                <w:szCs w:val="20"/>
              </w:rPr>
            </w:pPr>
            <w:r w:rsidRPr="00A15D57">
              <w:rPr>
                <w:iCs/>
                <w:color w:val="auto"/>
                <w:sz w:val="20"/>
                <w:szCs w:val="20"/>
              </w:rPr>
              <w:t>Застройка от трех этажей и выше</w:t>
            </w:r>
          </w:p>
        </w:tc>
        <w:tc>
          <w:tcPr>
            <w:tcW w:w="870" w:type="dxa"/>
            <w:gridSpan w:val="2"/>
            <w:tcBorders>
              <w:top w:val="single" w:sz="4" w:space="0" w:color="auto"/>
              <w:left w:val="single" w:sz="4" w:space="0" w:color="auto"/>
              <w:bottom w:val="single" w:sz="4" w:space="0" w:color="auto"/>
              <w:right w:val="single" w:sz="4" w:space="0" w:color="auto"/>
            </w:tcBorders>
            <w:shd w:val="clear" w:color="auto" w:fill="auto"/>
          </w:tcPr>
          <w:p w14:paraId="60DAFA8C" w14:textId="77777777" w:rsidR="00F027E6" w:rsidRPr="00A15D57" w:rsidRDefault="00F027E6" w:rsidP="00F024A4">
            <w:pPr>
              <w:pStyle w:val="Default"/>
              <w:spacing w:after="20"/>
              <w:jc w:val="center"/>
              <w:rPr>
                <w:iCs/>
                <w:color w:val="auto"/>
                <w:sz w:val="20"/>
                <w:szCs w:val="20"/>
              </w:rPr>
            </w:pPr>
            <w:r w:rsidRPr="00A15D57">
              <w:rPr>
                <w:color w:val="auto"/>
                <w:sz w:val="20"/>
                <w:szCs w:val="20"/>
              </w:rPr>
              <w:t>800</w:t>
            </w:r>
          </w:p>
        </w:tc>
      </w:tr>
      <w:tr w:rsidR="00F027E6" w:rsidRPr="00A15D57" w14:paraId="2FCE9620" w14:textId="77777777" w:rsidTr="0061218C">
        <w:trPr>
          <w:cantSplit/>
          <w:trHeight w:val="225"/>
        </w:trPr>
        <w:tc>
          <w:tcPr>
            <w:tcW w:w="1729" w:type="dxa"/>
            <w:vMerge/>
            <w:tcBorders>
              <w:top w:val="single" w:sz="4" w:space="0" w:color="auto"/>
              <w:left w:val="single" w:sz="4" w:space="0" w:color="auto"/>
              <w:bottom w:val="single" w:sz="4" w:space="0" w:color="auto"/>
              <w:right w:val="single" w:sz="4" w:space="0" w:color="auto"/>
            </w:tcBorders>
            <w:shd w:val="clear" w:color="auto" w:fill="auto"/>
          </w:tcPr>
          <w:p w14:paraId="3A0ABFF3" w14:textId="77777777" w:rsidR="00F027E6" w:rsidRPr="00A15D57" w:rsidRDefault="00F027E6" w:rsidP="00F024A4">
            <w:pPr>
              <w:pStyle w:val="aff6"/>
              <w:spacing w:after="20"/>
              <w:ind w:firstLine="0"/>
              <w:jc w:val="left"/>
              <w:rPr>
                <w:iCs/>
                <w:sz w:val="20"/>
                <w:szCs w:val="20"/>
                <w:lang w:val="ru-RU"/>
              </w:rPr>
            </w:pPr>
          </w:p>
        </w:tc>
        <w:tc>
          <w:tcPr>
            <w:tcW w:w="1810" w:type="dxa"/>
            <w:vMerge/>
            <w:tcBorders>
              <w:top w:val="single" w:sz="4" w:space="0" w:color="auto"/>
              <w:left w:val="single" w:sz="4" w:space="0" w:color="auto"/>
              <w:bottom w:val="single" w:sz="4" w:space="0" w:color="auto"/>
              <w:right w:val="single" w:sz="4" w:space="0" w:color="auto"/>
            </w:tcBorders>
            <w:shd w:val="clear" w:color="auto" w:fill="auto"/>
          </w:tcPr>
          <w:p w14:paraId="49729090" w14:textId="77777777" w:rsidR="00F027E6" w:rsidRPr="00A15D57" w:rsidRDefault="00F027E6" w:rsidP="00F024A4">
            <w:pPr>
              <w:pStyle w:val="aff6"/>
              <w:spacing w:after="20"/>
              <w:ind w:firstLine="0"/>
              <w:jc w:val="left"/>
              <w:rPr>
                <w:iCs/>
                <w:sz w:val="20"/>
                <w:szCs w:val="20"/>
                <w:lang w:val="ru-RU"/>
              </w:rPr>
            </w:pPr>
          </w:p>
        </w:tc>
        <w:tc>
          <w:tcPr>
            <w:tcW w:w="2974" w:type="dxa"/>
            <w:vMerge/>
            <w:tcBorders>
              <w:top w:val="single" w:sz="4" w:space="0" w:color="auto"/>
              <w:left w:val="single" w:sz="4" w:space="0" w:color="auto"/>
              <w:bottom w:val="single" w:sz="4" w:space="0" w:color="auto"/>
              <w:right w:val="single" w:sz="4" w:space="0" w:color="auto"/>
            </w:tcBorders>
            <w:shd w:val="clear" w:color="auto" w:fill="auto"/>
          </w:tcPr>
          <w:p w14:paraId="4B20C27F" w14:textId="77777777" w:rsidR="00F027E6" w:rsidRPr="00A15D57" w:rsidRDefault="00F027E6" w:rsidP="00F024A4">
            <w:pPr>
              <w:pStyle w:val="aff6"/>
              <w:spacing w:after="20"/>
              <w:ind w:firstLine="0"/>
              <w:jc w:val="left"/>
              <w:rPr>
                <w:iCs/>
                <w:sz w:val="20"/>
                <w:szCs w:val="20"/>
                <w:lang w:val="ru-RU"/>
              </w:rPr>
            </w:pPr>
          </w:p>
        </w:tc>
        <w:tc>
          <w:tcPr>
            <w:tcW w:w="2266" w:type="dxa"/>
            <w:gridSpan w:val="3"/>
            <w:tcBorders>
              <w:top w:val="single" w:sz="4" w:space="0" w:color="auto"/>
              <w:left w:val="single" w:sz="4" w:space="0" w:color="auto"/>
              <w:bottom w:val="single" w:sz="4" w:space="0" w:color="auto"/>
              <w:right w:val="single" w:sz="4" w:space="0" w:color="auto"/>
            </w:tcBorders>
            <w:shd w:val="clear" w:color="auto" w:fill="auto"/>
          </w:tcPr>
          <w:p w14:paraId="42D26857" w14:textId="1CA0DFA4" w:rsidR="00FD7D13" w:rsidRPr="00A15D57" w:rsidRDefault="00F027E6" w:rsidP="00F027E6">
            <w:pPr>
              <w:pStyle w:val="Default"/>
              <w:spacing w:after="20"/>
              <w:rPr>
                <w:iCs/>
                <w:color w:val="auto"/>
                <w:sz w:val="20"/>
                <w:szCs w:val="20"/>
              </w:rPr>
            </w:pPr>
            <w:r w:rsidRPr="00A15D57">
              <w:rPr>
                <w:iCs/>
                <w:color w:val="auto"/>
                <w:sz w:val="20"/>
                <w:szCs w:val="20"/>
              </w:rPr>
              <w:t>Сельские населенные пункты</w:t>
            </w:r>
          </w:p>
        </w:tc>
        <w:tc>
          <w:tcPr>
            <w:tcW w:w="870" w:type="dxa"/>
            <w:gridSpan w:val="2"/>
            <w:tcBorders>
              <w:top w:val="single" w:sz="4" w:space="0" w:color="auto"/>
              <w:left w:val="single" w:sz="4" w:space="0" w:color="auto"/>
              <w:bottom w:val="single" w:sz="4" w:space="0" w:color="auto"/>
              <w:right w:val="single" w:sz="4" w:space="0" w:color="auto"/>
            </w:tcBorders>
            <w:shd w:val="clear" w:color="auto" w:fill="auto"/>
          </w:tcPr>
          <w:p w14:paraId="1CF9A228" w14:textId="77777777" w:rsidR="00F027E6" w:rsidRPr="00A15D57" w:rsidRDefault="00F027E6" w:rsidP="00F024A4">
            <w:pPr>
              <w:pStyle w:val="Default"/>
              <w:spacing w:after="20"/>
              <w:jc w:val="center"/>
              <w:rPr>
                <w:iCs/>
                <w:color w:val="auto"/>
                <w:sz w:val="20"/>
                <w:szCs w:val="20"/>
              </w:rPr>
            </w:pPr>
            <w:r w:rsidRPr="00A15D57">
              <w:rPr>
                <w:color w:val="auto"/>
                <w:sz w:val="20"/>
                <w:szCs w:val="20"/>
              </w:rPr>
              <w:t>2000</w:t>
            </w:r>
          </w:p>
        </w:tc>
      </w:tr>
      <w:tr w:rsidR="00327BE8" w:rsidRPr="00A15D57" w14:paraId="725AFD25" w14:textId="77777777" w:rsidTr="00D7006E">
        <w:trPr>
          <w:cantSplit/>
          <w:trHeight w:val="225"/>
        </w:trPr>
        <w:tc>
          <w:tcPr>
            <w:tcW w:w="9649" w:type="dxa"/>
            <w:gridSpan w:val="8"/>
            <w:tcBorders>
              <w:top w:val="single" w:sz="4" w:space="0" w:color="auto"/>
              <w:left w:val="single" w:sz="4" w:space="0" w:color="auto"/>
              <w:bottom w:val="single" w:sz="4" w:space="0" w:color="auto"/>
              <w:right w:val="single" w:sz="4" w:space="0" w:color="auto"/>
            </w:tcBorders>
            <w:shd w:val="clear" w:color="auto" w:fill="auto"/>
          </w:tcPr>
          <w:p w14:paraId="236208F1" w14:textId="77777777" w:rsidR="00327BE8" w:rsidRPr="00327BE8" w:rsidRDefault="00327BE8" w:rsidP="00B1654A">
            <w:pPr>
              <w:keepNext/>
              <w:spacing w:before="120"/>
              <w:ind w:firstLine="0"/>
              <w:rPr>
                <w:b/>
                <w:bCs/>
                <w:iCs/>
                <w:sz w:val="20"/>
                <w:szCs w:val="20"/>
              </w:rPr>
            </w:pPr>
            <w:r w:rsidRPr="00327BE8">
              <w:rPr>
                <w:b/>
                <w:bCs/>
                <w:iCs/>
                <w:sz w:val="20"/>
                <w:szCs w:val="20"/>
              </w:rPr>
              <w:t>Примечания:</w:t>
            </w:r>
          </w:p>
          <w:p w14:paraId="02FDCBB0" w14:textId="21A00417" w:rsidR="00327BE8" w:rsidRPr="00A15D57" w:rsidRDefault="00327BE8" w:rsidP="000D76D3">
            <w:pPr>
              <w:keepNext/>
              <w:ind w:firstLine="0"/>
              <w:rPr>
                <w:bCs/>
                <w:iCs/>
                <w:sz w:val="20"/>
                <w:szCs w:val="20"/>
              </w:rPr>
            </w:pPr>
            <w:r w:rsidRPr="00A15D57">
              <w:rPr>
                <w:bCs/>
                <w:iCs/>
                <w:sz w:val="20"/>
                <w:szCs w:val="20"/>
              </w:rPr>
              <w:t>1.</w:t>
            </w:r>
            <w:r w:rsidR="007638F3">
              <w:rPr>
                <w:bCs/>
                <w:iCs/>
                <w:sz w:val="20"/>
                <w:szCs w:val="20"/>
              </w:rPr>
              <w:t xml:space="preserve"> </w:t>
            </w:r>
            <w:r w:rsidRPr="00A15D57">
              <w:rPr>
                <w:bCs/>
                <w:iCs/>
                <w:sz w:val="20"/>
                <w:szCs w:val="20"/>
              </w:rPr>
              <w:t>Показатель общей площади объектов организаций, учреждений и предприятий обслуживания на единицу измерения является рекомендуемыми. В скобках приведены нормы расчета предприятий местного значения, которые соответствуют организации систем обслуживания в микрорайоне и жилом районе.</w:t>
            </w:r>
          </w:p>
          <w:p w14:paraId="793070B0" w14:textId="77777777" w:rsidR="00FC60F6" w:rsidRDefault="00327BE8" w:rsidP="006760BF">
            <w:pPr>
              <w:keepNext/>
              <w:ind w:firstLine="0"/>
              <w:rPr>
                <w:sz w:val="20"/>
                <w:szCs w:val="20"/>
              </w:rPr>
            </w:pPr>
            <w:r w:rsidRPr="00A15D57">
              <w:rPr>
                <w:bCs/>
                <w:iCs/>
                <w:sz w:val="20"/>
                <w:szCs w:val="20"/>
              </w:rPr>
              <w:t>2.</w:t>
            </w:r>
            <w:r w:rsidR="007638F3">
              <w:rPr>
                <w:bCs/>
                <w:iCs/>
                <w:sz w:val="20"/>
                <w:szCs w:val="20"/>
              </w:rPr>
              <w:t xml:space="preserve"> </w:t>
            </w:r>
            <w:r w:rsidRPr="00A15D57">
              <w:rPr>
                <w:bCs/>
                <w:iCs/>
                <w:sz w:val="20"/>
                <w:szCs w:val="20"/>
              </w:rPr>
              <w:t>Потребность в площадях земельных участков для объектов местного значения в области торговли, общественного питания, бытового обслуживания принимается в соответствии с приложением</w:t>
            </w:r>
            <w:r w:rsidRPr="00A15D57">
              <w:rPr>
                <w:sz w:val="20"/>
                <w:szCs w:val="20"/>
              </w:rPr>
              <w:t xml:space="preserve"> «Д» к СП 42.13330.2016</w:t>
            </w:r>
            <w:r w:rsidR="00F4036B">
              <w:rPr>
                <w:sz w:val="20"/>
                <w:szCs w:val="20"/>
              </w:rPr>
              <w:t>.</w:t>
            </w:r>
          </w:p>
          <w:p w14:paraId="5D7BD303" w14:textId="445F3A80" w:rsidR="006760BF" w:rsidRPr="00FD7D13" w:rsidRDefault="006760BF" w:rsidP="006760BF">
            <w:pPr>
              <w:keepNext/>
              <w:ind w:firstLine="0"/>
              <w:rPr>
                <w:sz w:val="20"/>
                <w:szCs w:val="20"/>
              </w:rPr>
            </w:pPr>
            <w:r>
              <w:rPr>
                <w:sz w:val="20"/>
                <w:szCs w:val="20"/>
              </w:rPr>
              <w:t xml:space="preserve">3. </w:t>
            </w:r>
            <w:r w:rsidRPr="006760BF">
              <w:rPr>
                <w:sz w:val="20"/>
                <w:szCs w:val="20"/>
              </w:rPr>
              <w:t>Число мест обслуживания инвалидов в торговых залах, на предприятиях общественного питания и бытового обслуживания следует принимать в соответствии с пунктами 8.41-8.4.8 СП 59.13330.2020.</w:t>
            </w:r>
          </w:p>
        </w:tc>
      </w:tr>
    </w:tbl>
    <w:p w14:paraId="27AE6A3B" w14:textId="02F37299" w:rsidR="002C2303" w:rsidRPr="00A15D57" w:rsidRDefault="002C2303" w:rsidP="00FD7D13">
      <w:pPr>
        <w:keepNext/>
        <w:spacing w:before="240"/>
        <w:jc w:val="right"/>
        <w:rPr>
          <w:bCs/>
          <w:iCs/>
        </w:rPr>
      </w:pPr>
      <w:bookmarkStart w:id="93" w:name="_Hlk142048177"/>
      <w:bookmarkStart w:id="94" w:name="OLE_LINK1019"/>
      <w:bookmarkStart w:id="95" w:name="OLE_LINK1020"/>
      <w:bookmarkEnd w:id="85"/>
      <w:bookmarkEnd w:id="86"/>
      <w:bookmarkEnd w:id="87"/>
      <w:bookmarkEnd w:id="89"/>
      <w:bookmarkEnd w:id="92"/>
      <w:r w:rsidRPr="00A15D57">
        <w:rPr>
          <w:bCs/>
          <w:iCs/>
        </w:rPr>
        <w:t>Таблица 1.10</w:t>
      </w:r>
    </w:p>
    <w:p w14:paraId="692E2196" w14:textId="77777777" w:rsidR="002C2303" w:rsidRPr="00A15D57" w:rsidRDefault="002C2303" w:rsidP="002C2303">
      <w:pPr>
        <w:pStyle w:val="5"/>
        <w:keepLines/>
        <w:rPr>
          <w:i/>
          <w:iCs w:val="0"/>
          <w:szCs w:val="24"/>
        </w:rPr>
      </w:pPr>
      <w:bookmarkStart w:id="96" w:name="_Hlk183597459"/>
      <w:r w:rsidRPr="00A15D57">
        <w:rPr>
          <w:iCs w:val="0"/>
          <w:szCs w:val="24"/>
        </w:rPr>
        <w:t>Объекты местного значения муниципального округа в области озеленения территории и благоустройства</w:t>
      </w:r>
    </w:p>
    <w:tbl>
      <w:tblPr>
        <w:tblW w:w="9629" w:type="dxa"/>
        <w:tblLayout w:type="fixed"/>
        <w:tblCellMar>
          <w:left w:w="10" w:type="dxa"/>
          <w:right w:w="10" w:type="dxa"/>
        </w:tblCellMar>
        <w:tblLook w:val="04A0" w:firstRow="1" w:lastRow="0" w:firstColumn="1" w:lastColumn="0" w:noHBand="0" w:noVBand="1"/>
      </w:tblPr>
      <w:tblGrid>
        <w:gridCol w:w="1729"/>
        <w:gridCol w:w="1805"/>
        <w:gridCol w:w="2977"/>
        <w:gridCol w:w="2237"/>
        <w:gridCol w:w="22"/>
        <w:gridCol w:w="859"/>
      </w:tblGrid>
      <w:tr w:rsidR="002C2303" w:rsidRPr="00A15D57" w14:paraId="0C1726F8" w14:textId="77777777" w:rsidTr="0066014A">
        <w:trPr>
          <w:cantSplit/>
          <w:tblHeader/>
        </w:trPr>
        <w:tc>
          <w:tcPr>
            <w:tcW w:w="1729" w:type="dxa"/>
            <w:tcBorders>
              <w:top w:val="single" w:sz="8" w:space="0" w:color="000000"/>
              <w:left w:val="single" w:sz="8" w:space="0" w:color="000000"/>
              <w:bottom w:val="single" w:sz="8" w:space="0" w:color="000000"/>
              <w:right w:val="single" w:sz="8" w:space="0" w:color="000000"/>
            </w:tcBorders>
            <w:shd w:val="clear" w:color="auto" w:fill="FFFFFF"/>
            <w:tcMar>
              <w:top w:w="0" w:type="dxa"/>
              <w:left w:w="28" w:type="dxa"/>
              <w:bottom w:w="0" w:type="dxa"/>
              <w:right w:w="28" w:type="dxa"/>
            </w:tcMar>
          </w:tcPr>
          <w:bookmarkEnd w:id="93"/>
          <w:bookmarkEnd w:id="96"/>
          <w:p w14:paraId="29CB74A0" w14:textId="77777777" w:rsidR="002C2303" w:rsidRPr="00A15D57" w:rsidRDefault="002C2303" w:rsidP="00672F41">
            <w:pPr>
              <w:pStyle w:val="aff6"/>
              <w:ind w:firstLine="0"/>
              <w:jc w:val="center"/>
              <w:rPr>
                <w:b/>
                <w:sz w:val="20"/>
                <w:szCs w:val="20"/>
                <w:lang w:val="ru-RU"/>
              </w:rPr>
            </w:pPr>
            <w:r w:rsidRPr="00A15D57">
              <w:rPr>
                <w:b/>
                <w:sz w:val="20"/>
                <w:szCs w:val="20"/>
                <w:lang w:val="ru-RU"/>
              </w:rPr>
              <w:t>Наименование вида объекта</w:t>
            </w:r>
          </w:p>
        </w:tc>
        <w:tc>
          <w:tcPr>
            <w:tcW w:w="1805" w:type="dxa"/>
            <w:tcBorders>
              <w:top w:val="single" w:sz="8" w:space="0" w:color="000000"/>
              <w:left w:val="single" w:sz="8" w:space="0" w:color="000000"/>
              <w:bottom w:val="single" w:sz="8" w:space="0" w:color="000000"/>
              <w:right w:val="single" w:sz="8" w:space="0" w:color="000000"/>
            </w:tcBorders>
            <w:shd w:val="clear" w:color="auto" w:fill="FFFFFF"/>
            <w:tcMar>
              <w:top w:w="0" w:type="dxa"/>
              <w:left w:w="28" w:type="dxa"/>
              <w:bottom w:w="0" w:type="dxa"/>
              <w:right w:w="28" w:type="dxa"/>
            </w:tcMar>
          </w:tcPr>
          <w:p w14:paraId="7D45DEA3" w14:textId="77777777" w:rsidR="002C2303" w:rsidRPr="00A15D57" w:rsidRDefault="002C2303" w:rsidP="00672F41">
            <w:pPr>
              <w:pStyle w:val="aff6"/>
              <w:ind w:firstLine="0"/>
              <w:jc w:val="center"/>
              <w:rPr>
                <w:b/>
                <w:sz w:val="20"/>
                <w:szCs w:val="20"/>
                <w:lang w:val="ru-RU"/>
              </w:rPr>
            </w:pPr>
            <w:r w:rsidRPr="00A15D57">
              <w:rPr>
                <w:b/>
                <w:sz w:val="20"/>
                <w:szCs w:val="20"/>
                <w:lang w:val="ru-RU"/>
              </w:rPr>
              <w:t>Тип расчетного показателя</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28" w:type="dxa"/>
              <w:bottom w:w="0" w:type="dxa"/>
              <w:right w:w="28" w:type="dxa"/>
            </w:tcMar>
          </w:tcPr>
          <w:p w14:paraId="7C7AFC1C" w14:textId="77777777" w:rsidR="002C2303" w:rsidRPr="00A15D57" w:rsidRDefault="002C2303" w:rsidP="00672F41">
            <w:pPr>
              <w:pStyle w:val="aff6"/>
              <w:ind w:firstLine="0"/>
              <w:jc w:val="center"/>
              <w:rPr>
                <w:b/>
                <w:sz w:val="20"/>
                <w:szCs w:val="20"/>
                <w:lang w:val="ru-RU"/>
              </w:rPr>
            </w:pPr>
            <w:r w:rsidRPr="00A15D57">
              <w:rPr>
                <w:b/>
                <w:sz w:val="20"/>
                <w:szCs w:val="20"/>
                <w:lang w:val="ru-RU"/>
              </w:rPr>
              <w:t>Наименование расчетного показателя, единица измерения</w:t>
            </w:r>
          </w:p>
        </w:tc>
        <w:tc>
          <w:tcPr>
            <w:tcW w:w="3118"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28" w:type="dxa"/>
              <w:bottom w:w="0" w:type="dxa"/>
              <w:right w:w="28" w:type="dxa"/>
            </w:tcMar>
          </w:tcPr>
          <w:p w14:paraId="1526C9C4" w14:textId="77777777" w:rsidR="002C2303" w:rsidRPr="00A15D57" w:rsidRDefault="002C2303" w:rsidP="00672F41">
            <w:pPr>
              <w:pStyle w:val="aff6"/>
              <w:ind w:firstLine="0"/>
              <w:jc w:val="center"/>
              <w:rPr>
                <w:b/>
                <w:sz w:val="20"/>
                <w:szCs w:val="20"/>
                <w:lang w:val="ru-RU"/>
              </w:rPr>
            </w:pPr>
            <w:r w:rsidRPr="00A15D57">
              <w:rPr>
                <w:b/>
                <w:sz w:val="20"/>
                <w:szCs w:val="20"/>
                <w:lang w:val="ru-RU"/>
              </w:rPr>
              <w:t>Предельные значения расчетного показателя</w:t>
            </w:r>
          </w:p>
        </w:tc>
      </w:tr>
      <w:tr w:rsidR="00B56C6B" w:rsidRPr="00A15D57" w14:paraId="6800FC05" w14:textId="77777777" w:rsidTr="0066014A">
        <w:trPr>
          <w:cantSplit/>
          <w:trHeight w:val="420"/>
        </w:trPr>
        <w:tc>
          <w:tcPr>
            <w:tcW w:w="1729" w:type="dxa"/>
            <w:vMerge w:val="restart"/>
            <w:tcBorders>
              <w:top w:val="single" w:sz="8" w:space="0" w:color="000000"/>
              <w:left w:val="single" w:sz="8" w:space="0" w:color="000000"/>
              <w:right w:val="single" w:sz="8" w:space="0" w:color="000000"/>
            </w:tcBorders>
            <w:shd w:val="clear" w:color="auto" w:fill="FFFFFF"/>
            <w:tcMar>
              <w:top w:w="0" w:type="dxa"/>
              <w:left w:w="28" w:type="dxa"/>
              <w:bottom w:w="0" w:type="dxa"/>
              <w:right w:w="28" w:type="dxa"/>
            </w:tcMar>
          </w:tcPr>
          <w:p w14:paraId="2A8D27F4" w14:textId="77777777" w:rsidR="00B56C6B" w:rsidRPr="00A15D57" w:rsidRDefault="00B56C6B" w:rsidP="002C2303">
            <w:pPr>
              <w:pStyle w:val="aff6"/>
              <w:ind w:firstLine="0"/>
              <w:jc w:val="left"/>
              <w:rPr>
                <w:sz w:val="20"/>
                <w:szCs w:val="20"/>
                <w:lang w:val="ru-RU"/>
              </w:rPr>
            </w:pPr>
            <w:r w:rsidRPr="00A15D57">
              <w:rPr>
                <w:sz w:val="20"/>
                <w:szCs w:val="20"/>
                <w:lang w:val="ru-RU"/>
              </w:rPr>
              <w:t>Озелененные территории общего пользования</w:t>
            </w:r>
          </w:p>
        </w:tc>
        <w:tc>
          <w:tcPr>
            <w:tcW w:w="1805" w:type="dxa"/>
            <w:vMerge w:val="restart"/>
            <w:tcBorders>
              <w:top w:val="single" w:sz="8" w:space="0" w:color="000000"/>
              <w:left w:val="single" w:sz="8" w:space="0" w:color="000000"/>
              <w:right w:val="single" w:sz="8" w:space="0" w:color="000000"/>
            </w:tcBorders>
            <w:shd w:val="clear" w:color="auto" w:fill="FFFFFF"/>
            <w:tcMar>
              <w:top w:w="0" w:type="dxa"/>
              <w:left w:w="28" w:type="dxa"/>
              <w:bottom w:w="0" w:type="dxa"/>
              <w:right w:w="28" w:type="dxa"/>
            </w:tcMar>
          </w:tcPr>
          <w:p w14:paraId="0442745E" w14:textId="36AA7E80" w:rsidR="00FC60F6" w:rsidRPr="00A15D57" w:rsidRDefault="00B56C6B" w:rsidP="002C2303">
            <w:pPr>
              <w:pStyle w:val="aff6"/>
              <w:ind w:firstLine="0"/>
              <w:jc w:val="left"/>
              <w:rPr>
                <w:sz w:val="20"/>
                <w:szCs w:val="20"/>
                <w:lang w:val="ru-RU"/>
              </w:rPr>
            </w:pPr>
            <w:r w:rsidRPr="00A15D57">
              <w:rPr>
                <w:sz w:val="20"/>
                <w:szCs w:val="20"/>
                <w:lang w:val="ru-RU"/>
              </w:rPr>
              <w:t>Расчетный показатель минимально допустимого уровня обеспеченности</w:t>
            </w:r>
          </w:p>
        </w:tc>
        <w:tc>
          <w:tcPr>
            <w:tcW w:w="2977" w:type="dxa"/>
            <w:vMerge w:val="restart"/>
            <w:tcBorders>
              <w:top w:val="single" w:sz="8" w:space="0" w:color="000000"/>
              <w:left w:val="single" w:sz="8" w:space="0" w:color="000000"/>
              <w:right w:val="single" w:sz="4" w:space="0" w:color="auto"/>
            </w:tcBorders>
            <w:shd w:val="clear" w:color="auto" w:fill="FFFFFF"/>
            <w:tcMar>
              <w:top w:w="0" w:type="dxa"/>
              <w:left w:w="28" w:type="dxa"/>
              <w:bottom w:w="0" w:type="dxa"/>
              <w:right w:w="28" w:type="dxa"/>
            </w:tcMar>
          </w:tcPr>
          <w:p w14:paraId="0476DA85" w14:textId="77777777" w:rsidR="00B56C6B" w:rsidRPr="00A15D57" w:rsidRDefault="00B56C6B" w:rsidP="002C2303">
            <w:pPr>
              <w:pStyle w:val="aff6"/>
              <w:ind w:firstLine="0"/>
              <w:jc w:val="left"/>
              <w:rPr>
                <w:sz w:val="20"/>
                <w:szCs w:val="20"/>
                <w:lang w:val="ru-RU"/>
              </w:rPr>
            </w:pPr>
            <w:r w:rsidRPr="00A15D57">
              <w:rPr>
                <w:sz w:val="20"/>
                <w:szCs w:val="20"/>
                <w:lang w:val="ru-RU"/>
              </w:rPr>
              <w:t>Площадь территории, кв. м/чел.</w:t>
            </w:r>
          </w:p>
        </w:tc>
        <w:tc>
          <w:tcPr>
            <w:tcW w:w="2237" w:type="dxa"/>
            <w:tcBorders>
              <w:top w:val="single" w:sz="8" w:space="0" w:color="000000"/>
              <w:left w:val="single" w:sz="4" w:space="0" w:color="auto"/>
              <w:bottom w:val="single" w:sz="4" w:space="0" w:color="auto"/>
              <w:right w:val="single" w:sz="4" w:space="0" w:color="auto"/>
            </w:tcBorders>
            <w:shd w:val="clear" w:color="auto" w:fill="FFFFFF"/>
            <w:tcMar>
              <w:top w:w="0" w:type="dxa"/>
              <w:left w:w="28" w:type="dxa"/>
              <w:bottom w:w="0" w:type="dxa"/>
              <w:right w:w="28" w:type="dxa"/>
            </w:tcMar>
          </w:tcPr>
          <w:p w14:paraId="5EA9E5C6" w14:textId="7DE8BBFD" w:rsidR="00B56C6B" w:rsidRPr="00A15D57" w:rsidRDefault="00B56C6B" w:rsidP="006D15CC">
            <w:pPr>
              <w:pStyle w:val="aff6"/>
              <w:ind w:firstLine="0"/>
              <w:rPr>
                <w:sz w:val="20"/>
                <w:szCs w:val="20"/>
                <w:lang w:val="ru-RU"/>
              </w:rPr>
            </w:pPr>
            <w:r w:rsidRPr="00A15D57">
              <w:rPr>
                <w:sz w:val="20"/>
                <w:szCs w:val="20"/>
                <w:lang w:val="ru-RU"/>
              </w:rPr>
              <w:t>рп.Демянск</w:t>
            </w:r>
          </w:p>
        </w:tc>
        <w:tc>
          <w:tcPr>
            <w:tcW w:w="881" w:type="dxa"/>
            <w:gridSpan w:val="2"/>
            <w:tcBorders>
              <w:top w:val="single" w:sz="8" w:space="0" w:color="000000"/>
              <w:left w:val="single" w:sz="4" w:space="0" w:color="auto"/>
              <w:bottom w:val="single" w:sz="4" w:space="0" w:color="auto"/>
              <w:right w:val="single" w:sz="8" w:space="0" w:color="000000"/>
            </w:tcBorders>
            <w:shd w:val="clear" w:color="auto" w:fill="FFFFFF"/>
          </w:tcPr>
          <w:p w14:paraId="36E0C561" w14:textId="77777777" w:rsidR="00B56C6B" w:rsidRPr="00A15D57" w:rsidRDefault="00B56C6B" w:rsidP="00474453">
            <w:pPr>
              <w:pStyle w:val="aff6"/>
              <w:ind w:firstLine="0"/>
              <w:jc w:val="center"/>
              <w:rPr>
                <w:sz w:val="20"/>
                <w:szCs w:val="20"/>
                <w:lang w:val="ru-RU"/>
              </w:rPr>
            </w:pPr>
            <w:r w:rsidRPr="00A15D57">
              <w:rPr>
                <w:sz w:val="20"/>
                <w:szCs w:val="20"/>
                <w:lang w:val="ru-RU"/>
              </w:rPr>
              <w:t>10</w:t>
            </w:r>
          </w:p>
        </w:tc>
      </w:tr>
      <w:tr w:rsidR="00B56C6B" w:rsidRPr="00A15D57" w14:paraId="4F36AE92" w14:textId="77777777" w:rsidTr="0066014A">
        <w:trPr>
          <w:cantSplit/>
          <w:trHeight w:val="510"/>
        </w:trPr>
        <w:tc>
          <w:tcPr>
            <w:tcW w:w="1729" w:type="dxa"/>
            <w:vMerge/>
            <w:tcBorders>
              <w:left w:val="single" w:sz="8" w:space="0" w:color="000000"/>
              <w:bottom w:val="single" w:sz="4" w:space="0" w:color="auto"/>
              <w:right w:val="single" w:sz="8" w:space="0" w:color="000000"/>
            </w:tcBorders>
            <w:shd w:val="clear" w:color="auto" w:fill="FFFFFF"/>
            <w:tcMar>
              <w:top w:w="0" w:type="dxa"/>
              <w:left w:w="28" w:type="dxa"/>
              <w:bottom w:w="0" w:type="dxa"/>
              <w:right w:w="28" w:type="dxa"/>
            </w:tcMar>
          </w:tcPr>
          <w:p w14:paraId="08D1273C" w14:textId="77777777" w:rsidR="00B56C6B" w:rsidRPr="00A15D57" w:rsidRDefault="00B56C6B" w:rsidP="002C2303">
            <w:pPr>
              <w:pStyle w:val="aff6"/>
              <w:ind w:firstLine="0"/>
              <w:jc w:val="left"/>
              <w:rPr>
                <w:sz w:val="20"/>
                <w:szCs w:val="20"/>
                <w:lang w:val="ru-RU"/>
              </w:rPr>
            </w:pPr>
          </w:p>
        </w:tc>
        <w:tc>
          <w:tcPr>
            <w:tcW w:w="1805" w:type="dxa"/>
            <w:vMerge/>
            <w:tcBorders>
              <w:left w:val="single" w:sz="8" w:space="0" w:color="000000"/>
              <w:bottom w:val="single" w:sz="4" w:space="0" w:color="auto"/>
              <w:right w:val="single" w:sz="8" w:space="0" w:color="000000"/>
            </w:tcBorders>
            <w:shd w:val="clear" w:color="auto" w:fill="FFFFFF"/>
            <w:tcMar>
              <w:top w:w="0" w:type="dxa"/>
              <w:left w:w="28" w:type="dxa"/>
              <w:bottom w:w="0" w:type="dxa"/>
              <w:right w:w="28" w:type="dxa"/>
            </w:tcMar>
          </w:tcPr>
          <w:p w14:paraId="5ADACCFC" w14:textId="77777777" w:rsidR="00B56C6B" w:rsidRPr="00A15D57" w:rsidRDefault="00B56C6B" w:rsidP="002C2303">
            <w:pPr>
              <w:pStyle w:val="aff6"/>
              <w:ind w:firstLine="0"/>
              <w:jc w:val="left"/>
              <w:rPr>
                <w:sz w:val="20"/>
                <w:szCs w:val="20"/>
                <w:lang w:val="ru-RU"/>
              </w:rPr>
            </w:pPr>
          </w:p>
        </w:tc>
        <w:tc>
          <w:tcPr>
            <w:tcW w:w="2977" w:type="dxa"/>
            <w:vMerge/>
            <w:tcBorders>
              <w:left w:val="single" w:sz="8" w:space="0" w:color="000000"/>
              <w:bottom w:val="single" w:sz="4" w:space="0" w:color="auto"/>
              <w:right w:val="single" w:sz="4" w:space="0" w:color="auto"/>
            </w:tcBorders>
            <w:shd w:val="clear" w:color="auto" w:fill="FFFFFF"/>
            <w:tcMar>
              <w:top w:w="0" w:type="dxa"/>
              <w:left w:w="28" w:type="dxa"/>
              <w:bottom w:w="0" w:type="dxa"/>
              <w:right w:w="28" w:type="dxa"/>
            </w:tcMar>
          </w:tcPr>
          <w:p w14:paraId="16F6D57D" w14:textId="77777777" w:rsidR="00B56C6B" w:rsidRPr="00A15D57" w:rsidRDefault="00B56C6B" w:rsidP="002C2303">
            <w:pPr>
              <w:pStyle w:val="aff6"/>
              <w:ind w:firstLine="0"/>
              <w:jc w:val="left"/>
              <w:rPr>
                <w:sz w:val="20"/>
                <w:szCs w:val="20"/>
                <w:lang w:val="ru-RU"/>
              </w:rPr>
            </w:pPr>
          </w:p>
        </w:tc>
        <w:tc>
          <w:tcPr>
            <w:tcW w:w="2237" w:type="dxa"/>
            <w:tcBorders>
              <w:top w:val="single" w:sz="4" w:space="0" w:color="auto"/>
              <w:left w:val="single" w:sz="4" w:space="0" w:color="auto"/>
              <w:bottom w:val="single" w:sz="4" w:space="0" w:color="auto"/>
              <w:right w:val="single" w:sz="4" w:space="0" w:color="auto"/>
            </w:tcBorders>
            <w:shd w:val="clear" w:color="auto" w:fill="FFFFFF"/>
            <w:tcMar>
              <w:top w:w="0" w:type="dxa"/>
              <w:left w:w="28" w:type="dxa"/>
              <w:bottom w:w="0" w:type="dxa"/>
              <w:right w:w="28" w:type="dxa"/>
            </w:tcMar>
          </w:tcPr>
          <w:p w14:paraId="1668CC24" w14:textId="77777777" w:rsidR="00B56C6B" w:rsidRPr="00A15D57" w:rsidRDefault="00B56C6B" w:rsidP="006D15CC">
            <w:pPr>
              <w:pStyle w:val="aff6"/>
              <w:ind w:firstLine="0"/>
              <w:rPr>
                <w:sz w:val="20"/>
                <w:szCs w:val="20"/>
                <w:lang w:val="ru-RU"/>
              </w:rPr>
            </w:pPr>
            <w:r w:rsidRPr="00A15D57">
              <w:rPr>
                <w:sz w:val="20"/>
                <w:szCs w:val="20"/>
                <w:lang w:val="ru-RU"/>
              </w:rPr>
              <w:t>Сельские населенные пункты</w:t>
            </w:r>
          </w:p>
        </w:tc>
        <w:tc>
          <w:tcPr>
            <w:tcW w:w="881" w:type="dxa"/>
            <w:gridSpan w:val="2"/>
            <w:tcBorders>
              <w:top w:val="single" w:sz="4" w:space="0" w:color="auto"/>
              <w:left w:val="single" w:sz="4" w:space="0" w:color="auto"/>
              <w:bottom w:val="single" w:sz="4" w:space="0" w:color="auto"/>
              <w:right w:val="single" w:sz="8" w:space="0" w:color="000000"/>
            </w:tcBorders>
            <w:shd w:val="clear" w:color="auto" w:fill="FFFFFF"/>
          </w:tcPr>
          <w:p w14:paraId="4D6C4F9A" w14:textId="77777777" w:rsidR="00B56C6B" w:rsidRPr="00A15D57" w:rsidRDefault="00B56C6B" w:rsidP="00474453">
            <w:pPr>
              <w:pStyle w:val="aff6"/>
              <w:ind w:firstLine="0"/>
              <w:jc w:val="center"/>
              <w:rPr>
                <w:sz w:val="20"/>
                <w:szCs w:val="20"/>
                <w:lang w:val="ru-RU"/>
              </w:rPr>
            </w:pPr>
            <w:r w:rsidRPr="00A15D57">
              <w:rPr>
                <w:sz w:val="20"/>
                <w:szCs w:val="20"/>
                <w:lang w:val="ru-RU"/>
              </w:rPr>
              <w:t>12</w:t>
            </w:r>
          </w:p>
        </w:tc>
      </w:tr>
      <w:tr w:rsidR="00B56C6B" w:rsidRPr="00A15D57" w14:paraId="1A6702C5" w14:textId="77777777" w:rsidTr="0066014A">
        <w:trPr>
          <w:cantSplit/>
          <w:trHeight w:val="980"/>
        </w:trPr>
        <w:tc>
          <w:tcPr>
            <w:tcW w:w="1729" w:type="dxa"/>
            <w:vMerge/>
            <w:tcBorders>
              <w:top w:val="single" w:sz="4" w:space="0" w:color="auto"/>
              <w:left w:val="single" w:sz="8" w:space="0" w:color="000000"/>
              <w:bottom w:val="single" w:sz="4" w:space="0" w:color="auto"/>
              <w:right w:val="single" w:sz="8" w:space="0" w:color="000000"/>
            </w:tcBorders>
            <w:shd w:val="clear" w:color="auto" w:fill="FFFFFF"/>
            <w:tcMar>
              <w:top w:w="0" w:type="dxa"/>
              <w:left w:w="28" w:type="dxa"/>
              <w:bottom w:w="0" w:type="dxa"/>
              <w:right w:w="28" w:type="dxa"/>
            </w:tcMar>
          </w:tcPr>
          <w:p w14:paraId="7FD3F8E4" w14:textId="77777777" w:rsidR="00B56C6B" w:rsidRPr="00A15D57" w:rsidRDefault="00B56C6B" w:rsidP="002C2303">
            <w:pPr>
              <w:ind w:firstLine="0"/>
              <w:jc w:val="left"/>
              <w:rPr>
                <w:rFonts w:eastAsia="Arial Unicode MS" w:cs="Times New Roman"/>
                <w:sz w:val="21"/>
              </w:rPr>
            </w:pPr>
          </w:p>
        </w:tc>
        <w:tc>
          <w:tcPr>
            <w:tcW w:w="1805" w:type="dxa"/>
            <w:tcBorders>
              <w:top w:val="single" w:sz="4" w:space="0" w:color="auto"/>
              <w:left w:val="single" w:sz="8" w:space="0" w:color="000000"/>
              <w:bottom w:val="single" w:sz="4" w:space="0" w:color="auto"/>
              <w:right w:val="single" w:sz="8" w:space="0" w:color="000000"/>
            </w:tcBorders>
            <w:shd w:val="clear" w:color="auto" w:fill="FFFFFF"/>
            <w:tcMar>
              <w:top w:w="0" w:type="dxa"/>
              <w:left w:w="28" w:type="dxa"/>
              <w:bottom w:w="0" w:type="dxa"/>
              <w:right w:w="28" w:type="dxa"/>
            </w:tcMar>
          </w:tcPr>
          <w:p w14:paraId="02004B94" w14:textId="45C3BBE8" w:rsidR="00FC60F6" w:rsidRPr="00752D71" w:rsidRDefault="00B56C6B" w:rsidP="002C2303">
            <w:pPr>
              <w:ind w:firstLine="0"/>
              <w:jc w:val="left"/>
              <w:rPr>
                <w:sz w:val="20"/>
                <w:szCs w:val="20"/>
              </w:rPr>
            </w:pPr>
            <w:r w:rsidRPr="00A15D57">
              <w:rPr>
                <w:sz w:val="20"/>
                <w:szCs w:val="20"/>
              </w:rPr>
              <w:t>Расчетный показатель максимально допустимого уровня территориаль</w:t>
            </w:r>
            <w:r w:rsidR="00035B23">
              <w:rPr>
                <w:sz w:val="20"/>
                <w:szCs w:val="20"/>
              </w:rPr>
              <w:t>ной доступности</w:t>
            </w:r>
          </w:p>
        </w:tc>
        <w:tc>
          <w:tcPr>
            <w:tcW w:w="2977" w:type="dxa"/>
            <w:tcBorders>
              <w:top w:val="single" w:sz="4" w:space="0" w:color="auto"/>
              <w:left w:val="single" w:sz="8" w:space="0" w:color="000000"/>
              <w:bottom w:val="single" w:sz="8" w:space="0" w:color="000000"/>
              <w:right w:val="single" w:sz="4" w:space="0" w:color="auto"/>
            </w:tcBorders>
            <w:shd w:val="clear" w:color="auto" w:fill="FFFFFF"/>
            <w:tcMar>
              <w:top w:w="0" w:type="dxa"/>
              <w:left w:w="28" w:type="dxa"/>
              <w:bottom w:w="0" w:type="dxa"/>
              <w:right w:w="28" w:type="dxa"/>
            </w:tcMar>
          </w:tcPr>
          <w:p w14:paraId="60600CE9" w14:textId="77777777" w:rsidR="00B56C6B" w:rsidRPr="00A15D57" w:rsidRDefault="00B56C6B" w:rsidP="00CC405E">
            <w:pPr>
              <w:pStyle w:val="aff6"/>
              <w:ind w:firstLine="0"/>
              <w:jc w:val="left"/>
              <w:rPr>
                <w:sz w:val="20"/>
                <w:szCs w:val="20"/>
                <w:lang w:val="ru-RU"/>
              </w:rPr>
            </w:pPr>
            <w:r w:rsidRPr="00A15D57">
              <w:rPr>
                <w:sz w:val="20"/>
                <w:szCs w:val="20"/>
                <w:lang w:val="ru-RU"/>
              </w:rPr>
              <w:t>Транспортно-пешеходная доступность, мин</w:t>
            </w:r>
          </w:p>
        </w:tc>
        <w:tc>
          <w:tcPr>
            <w:tcW w:w="3118" w:type="dxa"/>
            <w:gridSpan w:val="3"/>
            <w:tcBorders>
              <w:top w:val="single" w:sz="4" w:space="0" w:color="auto"/>
              <w:left w:val="single" w:sz="4" w:space="0" w:color="auto"/>
              <w:bottom w:val="single" w:sz="8" w:space="0" w:color="000000"/>
              <w:right w:val="single" w:sz="8" w:space="0" w:color="000000"/>
            </w:tcBorders>
            <w:shd w:val="clear" w:color="auto" w:fill="FFFFFF"/>
          </w:tcPr>
          <w:p w14:paraId="5FDC1D90" w14:textId="77777777" w:rsidR="00B56C6B" w:rsidRPr="00A15D57" w:rsidRDefault="00B56C6B" w:rsidP="002C2303">
            <w:pPr>
              <w:pStyle w:val="aff6"/>
              <w:jc w:val="center"/>
              <w:rPr>
                <w:sz w:val="20"/>
                <w:szCs w:val="20"/>
                <w:lang w:val="ru-RU"/>
              </w:rPr>
            </w:pPr>
            <w:r w:rsidRPr="00A15D57">
              <w:rPr>
                <w:sz w:val="20"/>
                <w:szCs w:val="20"/>
                <w:lang w:val="ru-RU"/>
              </w:rPr>
              <w:t>15</w:t>
            </w:r>
          </w:p>
        </w:tc>
      </w:tr>
      <w:tr w:rsidR="00B56C6B" w:rsidRPr="00A15D57" w14:paraId="6CF6AB4A" w14:textId="77777777" w:rsidTr="00E35A7D">
        <w:trPr>
          <w:cantSplit/>
        </w:trPr>
        <w:tc>
          <w:tcPr>
            <w:tcW w:w="1729" w:type="dxa"/>
            <w:vMerge w:val="restart"/>
            <w:tcBorders>
              <w:top w:val="single" w:sz="4" w:space="0" w:color="auto"/>
              <w:left w:val="single" w:sz="8" w:space="0" w:color="000000"/>
              <w:right w:val="single" w:sz="8" w:space="0" w:color="000000"/>
            </w:tcBorders>
            <w:shd w:val="clear" w:color="auto" w:fill="FFFFFF"/>
            <w:tcMar>
              <w:top w:w="0" w:type="dxa"/>
              <w:left w:w="28" w:type="dxa"/>
              <w:bottom w:w="0" w:type="dxa"/>
              <w:right w:w="28" w:type="dxa"/>
            </w:tcMar>
          </w:tcPr>
          <w:p w14:paraId="7CE1F0CA" w14:textId="456D96B4" w:rsidR="00B56C6B" w:rsidRPr="00A15D57" w:rsidRDefault="00B56C6B" w:rsidP="00B56C6B">
            <w:pPr>
              <w:pStyle w:val="aff6"/>
              <w:ind w:firstLine="0"/>
              <w:jc w:val="left"/>
              <w:rPr>
                <w:sz w:val="20"/>
                <w:szCs w:val="20"/>
                <w:lang w:val="ru-RU"/>
              </w:rPr>
            </w:pPr>
            <w:r>
              <w:rPr>
                <w:sz w:val="20"/>
                <w:szCs w:val="20"/>
                <w:lang w:val="ru-RU"/>
              </w:rPr>
              <w:t xml:space="preserve">Площадки для игр детей, отдыха взрослого </w:t>
            </w:r>
            <w:r>
              <w:rPr>
                <w:sz w:val="20"/>
                <w:szCs w:val="20"/>
                <w:lang w:val="ru-RU"/>
              </w:rPr>
              <w:lastRenderedPageBreak/>
              <w:t>населения и занятий физкультурой для жилых многоквартирных домов</w:t>
            </w:r>
          </w:p>
        </w:tc>
        <w:tc>
          <w:tcPr>
            <w:tcW w:w="1805" w:type="dxa"/>
            <w:vMerge w:val="restart"/>
            <w:tcBorders>
              <w:left w:val="single" w:sz="8" w:space="0" w:color="000000"/>
              <w:right w:val="single" w:sz="8" w:space="0" w:color="000000"/>
            </w:tcBorders>
            <w:shd w:val="clear" w:color="auto" w:fill="FFFFFF"/>
            <w:tcMar>
              <w:top w:w="0" w:type="dxa"/>
              <w:left w:w="28" w:type="dxa"/>
              <w:bottom w:w="0" w:type="dxa"/>
              <w:right w:w="28" w:type="dxa"/>
            </w:tcMar>
          </w:tcPr>
          <w:p w14:paraId="02DF828D" w14:textId="5E51FEEB" w:rsidR="00752D71" w:rsidRPr="00A15D57" w:rsidRDefault="00B56C6B" w:rsidP="00980323">
            <w:pPr>
              <w:pStyle w:val="aff6"/>
              <w:ind w:firstLine="0"/>
              <w:jc w:val="left"/>
              <w:rPr>
                <w:sz w:val="20"/>
                <w:szCs w:val="20"/>
                <w:lang w:val="ru-RU"/>
              </w:rPr>
            </w:pPr>
            <w:r w:rsidRPr="00A15D57">
              <w:rPr>
                <w:sz w:val="20"/>
                <w:szCs w:val="20"/>
                <w:lang w:val="ru-RU"/>
              </w:rPr>
              <w:lastRenderedPageBreak/>
              <w:t xml:space="preserve">Расчетный показатель минимально </w:t>
            </w:r>
            <w:r w:rsidRPr="00A15D57">
              <w:rPr>
                <w:sz w:val="20"/>
                <w:szCs w:val="20"/>
                <w:lang w:val="ru-RU"/>
              </w:rPr>
              <w:lastRenderedPageBreak/>
              <w:t>допустимого уровня обеспеченности</w:t>
            </w:r>
          </w:p>
        </w:tc>
        <w:tc>
          <w:tcPr>
            <w:tcW w:w="2977" w:type="dxa"/>
            <w:vMerge w:val="restart"/>
            <w:tcBorders>
              <w:top w:val="single" w:sz="8" w:space="0" w:color="000000"/>
              <w:left w:val="single" w:sz="8" w:space="0" w:color="000000"/>
              <w:right w:val="single" w:sz="8" w:space="0" w:color="000000"/>
            </w:tcBorders>
            <w:shd w:val="clear" w:color="auto" w:fill="FFFFFF"/>
            <w:tcMar>
              <w:top w:w="0" w:type="dxa"/>
              <w:left w:w="28" w:type="dxa"/>
              <w:bottom w:w="0" w:type="dxa"/>
              <w:right w:w="28" w:type="dxa"/>
            </w:tcMar>
          </w:tcPr>
          <w:p w14:paraId="53A016CA" w14:textId="77777777" w:rsidR="00B56C6B" w:rsidRPr="00A15D57" w:rsidRDefault="00B56C6B" w:rsidP="00980323">
            <w:pPr>
              <w:pStyle w:val="aff6"/>
              <w:ind w:firstLine="0"/>
              <w:jc w:val="left"/>
              <w:rPr>
                <w:sz w:val="20"/>
                <w:szCs w:val="20"/>
                <w:lang w:val="ru-RU"/>
              </w:rPr>
            </w:pPr>
            <w:r w:rsidRPr="00A15D57">
              <w:rPr>
                <w:sz w:val="20"/>
                <w:szCs w:val="20"/>
                <w:lang w:val="ru-RU"/>
              </w:rPr>
              <w:lastRenderedPageBreak/>
              <w:t>*Площадь территории, кв. м/чел.</w:t>
            </w:r>
          </w:p>
        </w:tc>
        <w:tc>
          <w:tcPr>
            <w:tcW w:w="2259"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28" w:type="dxa"/>
              <w:bottom w:w="0" w:type="dxa"/>
              <w:right w:w="28" w:type="dxa"/>
            </w:tcMar>
          </w:tcPr>
          <w:p w14:paraId="3F972CBC" w14:textId="77777777" w:rsidR="00B56C6B" w:rsidRPr="00A15D57" w:rsidRDefault="00B56C6B" w:rsidP="00980323">
            <w:pPr>
              <w:pStyle w:val="aff6"/>
              <w:ind w:firstLine="0"/>
              <w:rPr>
                <w:sz w:val="20"/>
                <w:szCs w:val="20"/>
                <w:lang w:val="ru-RU"/>
              </w:rPr>
            </w:pPr>
            <w:r w:rsidRPr="00A15D57">
              <w:rPr>
                <w:sz w:val="20"/>
                <w:szCs w:val="20"/>
                <w:lang w:val="ru-RU"/>
              </w:rPr>
              <w:t>Площадки для игр детей</w:t>
            </w:r>
          </w:p>
        </w:tc>
        <w:tc>
          <w:tcPr>
            <w:tcW w:w="859" w:type="dxa"/>
            <w:tcBorders>
              <w:top w:val="single" w:sz="8" w:space="0" w:color="000000"/>
              <w:left w:val="single" w:sz="8" w:space="0" w:color="000000"/>
              <w:bottom w:val="single" w:sz="8" w:space="0" w:color="000000"/>
              <w:right w:val="single" w:sz="8" w:space="0" w:color="000000"/>
            </w:tcBorders>
            <w:shd w:val="clear" w:color="auto" w:fill="FFFFFF"/>
            <w:tcMar>
              <w:top w:w="0" w:type="dxa"/>
              <w:left w:w="28" w:type="dxa"/>
              <w:bottom w:w="0" w:type="dxa"/>
              <w:right w:w="28" w:type="dxa"/>
            </w:tcMar>
          </w:tcPr>
          <w:p w14:paraId="259C019D" w14:textId="77777777" w:rsidR="00B56C6B" w:rsidRPr="00A15D57" w:rsidRDefault="00B56C6B" w:rsidP="00980323">
            <w:pPr>
              <w:pStyle w:val="aff6"/>
              <w:ind w:firstLine="0"/>
              <w:jc w:val="center"/>
              <w:rPr>
                <w:sz w:val="20"/>
                <w:szCs w:val="20"/>
                <w:lang w:val="ru-RU"/>
              </w:rPr>
            </w:pPr>
            <w:r w:rsidRPr="00A15D57">
              <w:rPr>
                <w:sz w:val="20"/>
                <w:szCs w:val="20"/>
                <w:lang w:val="ru-RU"/>
              </w:rPr>
              <w:t>0,7</w:t>
            </w:r>
          </w:p>
        </w:tc>
      </w:tr>
      <w:tr w:rsidR="00B56C6B" w:rsidRPr="00A15D57" w14:paraId="40B91B8E" w14:textId="77777777" w:rsidTr="00E35A7D">
        <w:trPr>
          <w:cantSplit/>
        </w:trPr>
        <w:tc>
          <w:tcPr>
            <w:tcW w:w="1729" w:type="dxa"/>
            <w:vMerge/>
            <w:tcBorders>
              <w:left w:val="single" w:sz="8" w:space="0" w:color="000000"/>
              <w:right w:val="single" w:sz="8" w:space="0" w:color="000000"/>
            </w:tcBorders>
            <w:shd w:val="clear" w:color="auto" w:fill="FFFFFF"/>
            <w:tcMar>
              <w:top w:w="0" w:type="dxa"/>
              <w:left w:w="28" w:type="dxa"/>
              <w:bottom w:w="0" w:type="dxa"/>
              <w:right w:w="28" w:type="dxa"/>
            </w:tcMar>
          </w:tcPr>
          <w:p w14:paraId="4E162C1E" w14:textId="77777777" w:rsidR="00B56C6B" w:rsidRPr="00A15D57" w:rsidRDefault="00B56C6B" w:rsidP="00980323">
            <w:pPr>
              <w:ind w:firstLine="0"/>
              <w:jc w:val="left"/>
              <w:rPr>
                <w:rFonts w:eastAsia="Arial Unicode MS" w:cs="Times New Roman"/>
                <w:sz w:val="21"/>
              </w:rPr>
            </w:pPr>
          </w:p>
        </w:tc>
        <w:tc>
          <w:tcPr>
            <w:tcW w:w="1805" w:type="dxa"/>
            <w:vMerge/>
            <w:tcBorders>
              <w:left w:val="single" w:sz="8" w:space="0" w:color="000000"/>
              <w:right w:val="single" w:sz="8" w:space="0" w:color="000000"/>
            </w:tcBorders>
            <w:shd w:val="clear" w:color="auto" w:fill="FFFFFF"/>
            <w:tcMar>
              <w:top w:w="0" w:type="dxa"/>
              <w:left w:w="28" w:type="dxa"/>
              <w:bottom w:w="0" w:type="dxa"/>
              <w:right w:w="28" w:type="dxa"/>
            </w:tcMar>
          </w:tcPr>
          <w:p w14:paraId="43A76D04" w14:textId="77777777" w:rsidR="00B56C6B" w:rsidRPr="00A15D57" w:rsidRDefault="00B56C6B" w:rsidP="00980323">
            <w:pPr>
              <w:ind w:firstLine="0"/>
              <w:jc w:val="left"/>
              <w:rPr>
                <w:rFonts w:eastAsia="Arial Unicode MS" w:cs="Times New Roman"/>
                <w:sz w:val="21"/>
              </w:rPr>
            </w:pPr>
          </w:p>
        </w:tc>
        <w:tc>
          <w:tcPr>
            <w:tcW w:w="2977" w:type="dxa"/>
            <w:vMerge/>
            <w:tcBorders>
              <w:left w:val="single" w:sz="8" w:space="0" w:color="000000"/>
              <w:bottom w:val="single" w:sz="8" w:space="0" w:color="000000"/>
              <w:right w:val="single" w:sz="8" w:space="0" w:color="000000"/>
            </w:tcBorders>
            <w:shd w:val="clear" w:color="auto" w:fill="FFFFFF"/>
            <w:tcMar>
              <w:top w:w="0" w:type="dxa"/>
              <w:left w:w="28" w:type="dxa"/>
              <w:bottom w:w="0" w:type="dxa"/>
              <w:right w:w="28" w:type="dxa"/>
            </w:tcMar>
          </w:tcPr>
          <w:p w14:paraId="090DFE6F" w14:textId="77777777" w:rsidR="00B56C6B" w:rsidRPr="00A15D57" w:rsidRDefault="00B56C6B" w:rsidP="00980323">
            <w:pPr>
              <w:ind w:firstLine="0"/>
              <w:jc w:val="left"/>
              <w:rPr>
                <w:rFonts w:eastAsia="Arial Unicode MS" w:cs="Times New Roman"/>
                <w:sz w:val="21"/>
              </w:rPr>
            </w:pPr>
          </w:p>
        </w:tc>
        <w:tc>
          <w:tcPr>
            <w:tcW w:w="2259"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28" w:type="dxa"/>
              <w:bottom w:w="0" w:type="dxa"/>
              <w:right w:w="28" w:type="dxa"/>
            </w:tcMar>
          </w:tcPr>
          <w:p w14:paraId="78E6A2D7" w14:textId="77777777" w:rsidR="00B56C6B" w:rsidRPr="00A15D57" w:rsidRDefault="00B56C6B" w:rsidP="00980323">
            <w:pPr>
              <w:pStyle w:val="aff6"/>
              <w:ind w:firstLine="0"/>
              <w:rPr>
                <w:sz w:val="20"/>
                <w:szCs w:val="20"/>
                <w:lang w:val="ru-RU"/>
              </w:rPr>
            </w:pPr>
            <w:r w:rsidRPr="00A15D57">
              <w:rPr>
                <w:sz w:val="20"/>
                <w:szCs w:val="20"/>
                <w:lang w:val="ru-RU"/>
              </w:rPr>
              <w:t>Площадки для отдыха взрослого населения</w:t>
            </w:r>
          </w:p>
        </w:tc>
        <w:tc>
          <w:tcPr>
            <w:tcW w:w="859" w:type="dxa"/>
            <w:tcBorders>
              <w:top w:val="single" w:sz="8" w:space="0" w:color="000000"/>
              <w:left w:val="single" w:sz="8" w:space="0" w:color="000000"/>
              <w:bottom w:val="single" w:sz="8" w:space="0" w:color="000000"/>
              <w:right w:val="single" w:sz="8" w:space="0" w:color="000000"/>
            </w:tcBorders>
            <w:shd w:val="clear" w:color="auto" w:fill="FFFFFF"/>
            <w:tcMar>
              <w:top w:w="0" w:type="dxa"/>
              <w:left w:w="28" w:type="dxa"/>
              <w:bottom w:w="0" w:type="dxa"/>
              <w:right w:w="28" w:type="dxa"/>
            </w:tcMar>
          </w:tcPr>
          <w:p w14:paraId="43020CFD" w14:textId="77777777" w:rsidR="00B56C6B" w:rsidRPr="00A15D57" w:rsidRDefault="00B56C6B" w:rsidP="00980323">
            <w:pPr>
              <w:pStyle w:val="aff6"/>
              <w:ind w:firstLine="0"/>
              <w:jc w:val="center"/>
              <w:rPr>
                <w:sz w:val="20"/>
                <w:szCs w:val="20"/>
                <w:lang w:val="ru-RU"/>
              </w:rPr>
            </w:pPr>
            <w:r w:rsidRPr="00A15D57">
              <w:rPr>
                <w:sz w:val="20"/>
                <w:szCs w:val="20"/>
                <w:lang w:val="ru-RU"/>
              </w:rPr>
              <w:t>0,1</w:t>
            </w:r>
          </w:p>
        </w:tc>
      </w:tr>
      <w:tr w:rsidR="00B56C6B" w:rsidRPr="00A15D57" w14:paraId="79E91958" w14:textId="77777777" w:rsidTr="0066014A">
        <w:trPr>
          <w:cantSplit/>
        </w:trPr>
        <w:tc>
          <w:tcPr>
            <w:tcW w:w="1729" w:type="dxa"/>
            <w:vMerge/>
            <w:tcBorders>
              <w:left w:val="single" w:sz="8" w:space="0" w:color="000000"/>
              <w:right w:val="single" w:sz="8" w:space="0" w:color="000000"/>
            </w:tcBorders>
            <w:shd w:val="clear" w:color="auto" w:fill="FFFFFF"/>
            <w:tcMar>
              <w:top w:w="0" w:type="dxa"/>
              <w:left w:w="28" w:type="dxa"/>
              <w:bottom w:w="0" w:type="dxa"/>
              <w:right w:w="28" w:type="dxa"/>
            </w:tcMar>
          </w:tcPr>
          <w:p w14:paraId="1862E1AB" w14:textId="77777777" w:rsidR="00B56C6B" w:rsidRPr="00A15D57" w:rsidRDefault="00B56C6B" w:rsidP="00980323">
            <w:pPr>
              <w:ind w:firstLine="0"/>
              <w:jc w:val="left"/>
              <w:rPr>
                <w:rFonts w:eastAsia="Arial Unicode MS" w:cs="Times New Roman"/>
                <w:sz w:val="21"/>
              </w:rPr>
            </w:pPr>
          </w:p>
        </w:tc>
        <w:tc>
          <w:tcPr>
            <w:tcW w:w="1805" w:type="dxa"/>
            <w:vMerge/>
            <w:tcBorders>
              <w:left w:val="single" w:sz="8" w:space="0" w:color="000000"/>
              <w:bottom w:val="single" w:sz="4" w:space="0" w:color="auto"/>
              <w:right w:val="single" w:sz="8" w:space="0" w:color="000000"/>
            </w:tcBorders>
            <w:shd w:val="clear" w:color="auto" w:fill="FFFFFF"/>
            <w:tcMar>
              <w:top w:w="0" w:type="dxa"/>
              <w:left w:w="28" w:type="dxa"/>
              <w:bottom w:w="0" w:type="dxa"/>
              <w:right w:w="28" w:type="dxa"/>
            </w:tcMar>
          </w:tcPr>
          <w:p w14:paraId="247810C0" w14:textId="77777777" w:rsidR="00B56C6B" w:rsidRPr="00A15D57" w:rsidRDefault="00B56C6B" w:rsidP="00980323">
            <w:pPr>
              <w:ind w:firstLine="0"/>
              <w:jc w:val="left"/>
              <w:rPr>
                <w:rFonts w:eastAsia="Arial Unicode MS" w:cs="Times New Roman"/>
                <w:sz w:val="21"/>
              </w:rPr>
            </w:pPr>
          </w:p>
        </w:tc>
        <w:tc>
          <w:tcPr>
            <w:tcW w:w="2977" w:type="dxa"/>
            <w:vMerge/>
            <w:tcBorders>
              <w:top w:val="single" w:sz="8" w:space="0" w:color="000000"/>
              <w:left w:val="single" w:sz="8" w:space="0" w:color="000000"/>
              <w:bottom w:val="single" w:sz="4" w:space="0" w:color="auto"/>
              <w:right w:val="single" w:sz="8" w:space="0" w:color="000000"/>
            </w:tcBorders>
            <w:shd w:val="clear" w:color="auto" w:fill="FFFFFF"/>
            <w:tcMar>
              <w:top w:w="0" w:type="dxa"/>
              <w:left w:w="28" w:type="dxa"/>
              <w:bottom w:w="0" w:type="dxa"/>
              <w:right w:w="28" w:type="dxa"/>
            </w:tcMar>
          </w:tcPr>
          <w:p w14:paraId="2D274EFF" w14:textId="77777777" w:rsidR="00B56C6B" w:rsidRPr="00A15D57" w:rsidRDefault="00B56C6B" w:rsidP="00980323">
            <w:pPr>
              <w:ind w:firstLine="0"/>
              <w:jc w:val="left"/>
              <w:rPr>
                <w:rFonts w:eastAsia="Arial Unicode MS" w:cs="Times New Roman"/>
                <w:sz w:val="21"/>
              </w:rPr>
            </w:pPr>
          </w:p>
        </w:tc>
        <w:tc>
          <w:tcPr>
            <w:tcW w:w="2259" w:type="dxa"/>
            <w:gridSpan w:val="2"/>
            <w:tcBorders>
              <w:top w:val="single" w:sz="8" w:space="0" w:color="000000"/>
              <w:left w:val="single" w:sz="8" w:space="0" w:color="000000"/>
              <w:bottom w:val="single" w:sz="4" w:space="0" w:color="auto"/>
              <w:right w:val="single" w:sz="8" w:space="0" w:color="000000"/>
            </w:tcBorders>
            <w:shd w:val="clear" w:color="auto" w:fill="FFFFFF"/>
            <w:tcMar>
              <w:top w:w="0" w:type="dxa"/>
              <w:left w:w="28" w:type="dxa"/>
              <w:bottom w:w="0" w:type="dxa"/>
              <w:right w:w="28" w:type="dxa"/>
            </w:tcMar>
          </w:tcPr>
          <w:p w14:paraId="580E5DC8" w14:textId="77777777" w:rsidR="00B56C6B" w:rsidRPr="00A15D57" w:rsidRDefault="00B56C6B" w:rsidP="00980323">
            <w:pPr>
              <w:pStyle w:val="aff6"/>
              <w:ind w:firstLine="0"/>
              <w:rPr>
                <w:sz w:val="20"/>
                <w:szCs w:val="20"/>
                <w:lang w:val="ru-RU"/>
              </w:rPr>
            </w:pPr>
            <w:r w:rsidRPr="00A15D57">
              <w:rPr>
                <w:sz w:val="20"/>
                <w:szCs w:val="20"/>
                <w:lang w:val="ru-RU"/>
              </w:rPr>
              <w:t>Площадки для занятия физкультурой</w:t>
            </w:r>
          </w:p>
        </w:tc>
        <w:tc>
          <w:tcPr>
            <w:tcW w:w="859" w:type="dxa"/>
            <w:tcBorders>
              <w:top w:val="single" w:sz="8" w:space="0" w:color="000000"/>
              <w:left w:val="single" w:sz="8" w:space="0" w:color="000000"/>
              <w:bottom w:val="single" w:sz="4" w:space="0" w:color="auto"/>
              <w:right w:val="single" w:sz="8" w:space="0" w:color="000000"/>
            </w:tcBorders>
            <w:shd w:val="clear" w:color="auto" w:fill="FFFFFF"/>
            <w:tcMar>
              <w:top w:w="0" w:type="dxa"/>
              <w:left w:w="28" w:type="dxa"/>
              <w:bottom w:w="0" w:type="dxa"/>
              <w:right w:w="28" w:type="dxa"/>
            </w:tcMar>
          </w:tcPr>
          <w:p w14:paraId="3A30B6FF" w14:textId="77777777" w:rsidR="00B56C6B" w:rsidRPr="00A15D57" w:rsidRDefault="00B56C6B" w:rsidP="00980323">
            <w:pPr>
              <w:pStyle w:val="aff6"/>
              <w:ind w:firstLine="0"/>
              <w:jc w:val="center"/>
              <w:rPr>
                <w:sz w:val="20"/>
                <w:szCs w:val="20"/>
                <w:lang w:val="ru-RU"/>
              </w:rPr>
            </w:pPr>
            <w:r w:rsidRPr="00A15D57">
              <w:rPr>
                <w:sz w:val="20"/>
                <w:szCs w:val="20"/>
                <w:lang w:val="ru-RU"/>
              </w:rPr>
              <w:t>0,7</w:t>
            </w:r>
          </w:p>
        </w:tc>
      </w:tr>
      <w:tr w:rsidR="00B56C6B" w:rsidRPr="00A15D57" w14:paraId="6DC4FE77" w14:textId="77777777" w:rsidTr="0066014A">
        <w:trPr>
          <w:cantSplit/>
        </w:trPr>
        <w:tc>
          <w:tcPr>
            <w:tcW w:w="1729" w:type="dxa"/>
            <w:vMerge/>
            <w:tcBorders>
              <w:left w:val="single" w:sz="8" w:space="0" w:color="000000"/>
              <w:right w:val="single" w:sz="8" w:space="0" w:color="000000"/>
            </w:tcBorders>
            <w:shd w:val="clear" w:color="auto" w:fill="FFFFFF"/>
            <w:tcMar>
              <w:top w:w="0" w:type="dxa"/>
              <w:left w:w="28" w:type="dxa"/>
              <w:bottom w:w="0" w:type="dxa"/>
              <w:right w:w="28" w:type="dxa"/>
            </w:tcMar>
          </w:tcPr>
          <w:p w14:paraId="7E7E3475" w14:textId="77777777" w:rsidR="00B56C6B" w:rsidRPr="00A15D57" w:rsidRDefault="00B56C6B" w:rsidP="002C2303">
            <w:pPr>
              <w:pStyle w:val="aff6"/>
              <w:jc w:val="left"/>
              <w:rPr>
                <w:rFonts w:eastAsia="Arial Unicode MS"/>
                <w:sz w:val="21"/>
              </w:rPr>
            </w:pPr>
          </w:p>
        </w:tc>
        <w:tc>
          <w:tcPr>
            <w:tcW w:w="1805" w:type="dxa"/>
            <w:vMerge w:val="restart"/>
            <w:tcBorders>
              <w:top w:val="single" w:sz="8" w:space="0" w:color="000000"/>
              <w:left w:val="single" w:sz="8" w:space="0" w:color="000000"/>
              <w:right w:val="single" w:sz="8" w:space="0" w:color="000000"/>
            </w:tcBorders>
            <w:shd w:val="clear" w:color="auto" w:fill="FFFFFF"/>
            <w:tcMar>
              <w:top w:w="0" w:type="dxa"/>
              <w:left w:w="28" w:type="dxa"/>
              <w:bottom w:w="0" w:type="dxa"/>
              <w:right w:w="28" w:type="dxa"/>
            </w:tcMar>
          </w:tcPr>
          <w:p w14:paraId="4AAF777F" w14:textId="52AD52E5" w:rsidR="00752D71" w:rsidRPr="00A15D57" w:rsidRDefault="00B56C6B" w:rsidP="007B0F71">
            <w:pPr>
              <w:pStyle w:val="aff6"/>
              <w:spacing w:after="120"/>
              <w:ind w:firstLine="0"/>
              <w:jc w:val="left"/>
              <w:rPr>
                <w:sz w:val="20"/>
                <w:szCs w:val="20"/>
                <w:lang w:val="ru-RU"/>
              </w:rPr>
            </w:pPr>
            <w:r w:rsidRPr="00A15D57">
              <w:rPr>
                <w:sz w:val="20"/>
                <w:szCs w:val="20"/>
                <w:lang w:val="ru-RU"/>
              </w:rPr>
              <w:t>Расчетный показатель максимально допустимого уровня территориальной доступности</w:t>
            </w:r>
          </w:p>
        </w:tc>
        <w:tc>
          <w:tcPr>
            <w:tcW w:w="2977" w:type="dxa"/>
            <w:vMerge w:val="restart"/>
            <w:tcBorders>
              <w:top w:val="single" w:sz="8" w:space="0" w:color="000000"/>
              <w:left w:val="single" w:sz="8" w:space="0" w:color="000000"/>
              <w:right w:val="single" w:sz="8" w:space="0" w:color="000000"/>
            </w:tcBorders>
            <w:shd w:val="clear" w:color="auto" w:fill="FFFFFF"/>
            <w:tcMar>
              <w:top w:w="0" w:type="dxa"/>
              <w:left w:w="28" w:type="dxa"/>
              <w:bottom w:w="0" w:type="dxa"/>
              <w:right w:w="28" w:type="dxa"/>
            </w:tcMar>
          </w:tcPr>
          <w:p w14:paraId="48881AE1" w14:textId="77777777" w:rsidR="00B56C6B" w:rsidRPr="00A15D57" w:rsidRDefault="00B56C6B" w:rsidP="00980323">
            <w:pPr>
              <w:pStyle w:val="aff6"/>
              <w:ind w:firstLine="0"/>
              <w:jc w:val="left"/>
              <w:rPr>
                <w:sz w:val="20"/>
                <w:szCs w:val="20"/>
                <w:lang w:val="ru-RU"/>
              </w:rPr>
            </w:pPr>
            <w:r w:rsidRPr="00A15D57">
              <w:rPr>
                <w:sz w:val="20"/>
                <w:szCs w:val="20"/>
                <w:lang w:val="ru-RU"/>
              </w:rPr>
              <w:t>Пешеходная доступность, м</w:t>
            </w:r>
          </w:p>
          <w:p w14:paraId="287BF81D" w14:textId="77777777" w:rsidR="00B56C6B" w:rsidRPr="00A15D57" w:rsidRDefault="00B56C6B" w:rsidP="00980323">
            <w:pPr>
              <w:jc w:val="left"/>
              <w:rPr>
                <w:sz w:val="20"/>
                <w:szCs w:val="20"/>
              </w:rPr>
            </w:pPr>
          </w:p>
        </w:tc>
        <w:tc>
          <w:tcPr>
            <w:tcW w:w="2259"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28" w:type="dxa"/>
              <w:bottom w:w="0" w:type="dxa"/>
              <w:right w:w="28" w:type="dxa"/>
            </w:tcMar>
          </w:tcPr>
          <w:p w14:paraId="36EA4A3A" w14:textId="77777777" w:rsidR="00B56C6B" w:rsidRPr="00A15D57" w:rsidRDefault="00B56C6B" w:rsidP="003F6C5B">
            <w:pPr>
              <w:pStyle w:val="aff6"/>
              <w:spacing w:after="120"/>
              <w:ind w:firstLine="0"/>
              <w:rPr>
                <w:sz w:val="20"/>
                <w:szCs w:val="20"/>
                <w:lang w:val="ru-RU"/>
              </w:rPr>
            </w:pPr>
            <w:r w:rsidRPr="00A15D57">
              <w:rPr>
                <w:sz w:val="20"/>
                <w:szCs w:val="20"/>
                <w:lang w:val="ru-RU"/>
              </w:rPr>
              <w:t>Площадки для игр детей</w:t>
            </w:r>
          </w:p>
        </w:tc>
        <w:tc>
          <w:tcPr>
            <w:tcW w:w="859" w:type="dxa"/>
            <w:tcBorders>
              <w:top w:val="single" w:sz="8" w:space="0" w:color="000000"/>
              <w:left w:val="single" w:sz="8" w:space="0" w:color="000000"/>
              <w:bottom w:val="single" w:sz="8" w:space="0" w:color="000000"/>
              <w:right w:val="single" w:sz="8" w:space="0" w:color="000000"/>
            </w:tcBorders>
            <w:shd w:val="clear" w:color="auto" w:fill="FFFFFF"/>
            <w:tcMar>
              <w:top w:w="0" w:type="dxa"/>
              <w:left w:w="28" w:type="dxa"/>
              <w:bottom w:w="0" w:type="dxa"/>
              <w:right w:w="28" w:type="dxa"/>
            </w:tcMar>
          </w:tcPr>
          <w:p w14:paraId="552E56CE" w14:textId="77777777" w:rsidR="00B56C6B" w:rsidRPr="00A15D57" w:rsidRDefault="00B56C6B" w:rsidP="00980323">
            <w:pPr>
              <w:pStyle w:val="aff6"/>
              <w:ind w:firstLine="0"/>
              <w:jc w:val="center"/>
              <w:rPr>
                <w:sz w:val="20"/>
                <w:szCs w:val="20"/>
                <w:lang w:val="ru-RU"/>
              </w:rPr>
            </w:pPr>
            <w:r w:rsidRPr="00A15D57">
              <w:rPr>
                <w:sz w:val="20"/>
                <w:szCs w:val="20"/>
                <w:lang w:val="ru-RU"/>
              </w:rPr>
              <w:t>100</w:t>
            </w:r>
          </w:p>
        </w:tc>
      </w:tr>
      <w:tr w:rsidR="00B56C6B" w:rsidRPr="00A15D57" w14:paraId="7E0C6DF0" w14:textId="77777777" w:rsidTr="0066014A">
        <w:trPr>
          <w:cantSplit/>
        </w:trPr>
        <w:tc>
          <w:tcPr>
            <w:tcW w:w="1729" w:type="dxa"/>
            <w:vMerge/>
            <w:tcBorders>
              <w:left w:val="single" w:sz="8" w:space="0" w:color="000000"/>
              <w:bottom w:val="single" w:sz="4" w:space="0" w:color="auto"/>
              <w:right w:val="single" w:sz="8" w:space="0" w:color="000000"/>
            </w:tcBorders>
            <w:shd w:val="clear" w:color="auto" w:fill="FFFFFF"/>
            <w:tcMar>
              <w:top w:w="0" w:type="dxa"/>
              <w:left w:w="28" w:type="dxa"/>
              <w:bottom w:w="0" w:type="dxa"/>
              <w:right w:w="28" w:type="dxa"/>
            </w:tcMar>
          </w:tcPr>
          <w:p w14:paraId="39630F12" w14:textId="77777777" w:rsidR="00B56C6B" w:rsidRPr="00A15D57" w:rsidRDefault="00B56C6B" w:rsidP="00980323">
            <w:pPr>
              <w:ind w:firstLine="0"/>
              <w:jc w:val="left"/>
              <w:rPr>
                <w:rFonts w:eastAsia="Arial Unicode MS" w:cs="Times New Roman"/>
                <w:sz w:val="21"/>
              </w:rPr>
            </w:pPr>
          </w:p>
        </w:tc>
        <w:tc>
          <w:tcPr>
            <w:tcW w:w="1805" w:type="dxa"/>
            <w:vMerge/>
            <w:tcBorders>
              <w:left w:val="single" w:sz="8" w:space="0" w:color="000000"/>
              <w:bottom w:val="single" w:sz="4" w:space="0" w:color="auto"/>
              <w:right w:val="single" w:sz="8" w:space="0" w:color="000000"/>
            </w:tcBorders>
            <w:shd w:val="clear" w:color="auto" w:fill="FFFFFF"/>
            <w:tcMar>
              <w:top w:w="0" w:type="dxa"/>
              <w:left w:w="28" w:type="dxa"/>
              <w:bottom w:w="0" w:type="dxa"/>
              <w:right w:w="28" w:type="dxa"/>
            </w:tcMar>
          </w:tcPr>
          <w:p w14:paraId="2845F87D" w14:textId="77777777" w:rsidR="00B56C6B" w:rsidRPr="00A15D57" w:rsidRDefault="00B56C6B" w:rsidP="00980323">
            <w:pPr>
              <w:ind w:firstLine="0"/>
              <w:jc w:val="left"/>
              <w:rPr>
                <w:rFonts w:eastAsia="Arial Unicode MS" w:cs="Times New Roman"/>
                <w:sz w:val="21"/>
              </w:rPr>
            </w:pPr>
          </w:p>
        </w:tc>
        <w:tc>
          <w:tcPr>
            <w:tcW w:w="2977" w:type="dxa"/>
            <w:vMerge/>
            <w:tcBorders>
              <w:left w:val="single" w:sz="8" w:space="0" w:color="000000"/>
              <w:bottom w:val="single" w:sz="4" w:space="0" w:color="auto"/>
              <w:right w:val="single" w:sz="8" w:space="0" w:color="000000"/>
            </w:tcBorders>
            <w:shd w:val="clear" w:color="auto" w:fill="FFFFFF"/>
            <w:tcMar>
              <w:top w:w="0" w:type="dxa"/>
              <w:left w:w="28" w:type="dxa"/>
              <w:bottom w:w="0" w:type="dxa"/>
              <w:right w:w="28" w:type="dxa"/>
            </w:tcMar>
          </w:tcPr>
          <w:p w14:paraId="1F5A89CF" w14:textId="77777777" w:rsidR="00B56C6B" w:rsidRPr="00A15D57" w:rsidRDefault="00B56C6B" w:rsidP="00980323">
            <w:pPr>
              <w:jc w:val="left"/>
              <w:rPr>
                <w:rFonts w:eastAsia="Arial Unicode MS" w:cs="Times New Roman"/>
                <w:sz w:val="21"/>
              </w:rPr>
            </w:pPr>
          </w:p>
        </w:tc>
        <w:tc>
          <w:tcPr>
            <w:tcW w:w="2259" w:type="dxa"/>
            <w:gridSpan w:val="2"/>
            <w:tcBorders>
              <w:top w:val="single" w:sz="8" w:space="0" w:color="000000"/>
              <w:left w:val="single" w:sz="8" w:space="0" w:color="000000"/>
              <w:bottom w:val="single" w:sz="4" w:space="0" w:color="auto"/>
              <w:right w:val="single" w:sz="8" w:space="0" w:color="000000"/>
            </w:tcBorders>
            <w:shd w:val="clear" w:color="auto" w:fill="FFFFFF"/>
            <w:tcMar>
              <w:top w:w="0" w:type="dxa"/>
              <w:left w:w="28" w:type="dxa"/>
              <w:bottom w:w="0" w:type="dxa"/>
              <w:right w:w="28" w:type="dxa"/>
            </w:tcMar>
          </w:tcPr>
          <w:p w14:paraId="6F659F17" w14:textId="77777777" w:rsidR="00B56C6B" w:rsidRPr="00A15D57" w:rsidRDefault="00B56C6B" w:rsidP="003F6C5B">
            <w:pPr>
              <w:pStyle w:val="aff6"/>
              <w:spacing w:after="120"/>
              <w:ind w:firstLine="0"/>
              <w:rPr>
                <w:sz w:val="20"/>
                <w:szCs w:val="20"/>
                <w:lang w:val="ru-RU"/>
              </w:rPr>
            </w:pPr>
            <w:r w:rsidRPr="00A15D57">
              <w:rPr>
                <w:sz w:val="20"/>
                <w:szCs w:val="20"/>
                <w:lang w:val="ru-RU"/>
              </w:rPr>
              <w:t>Площадки для отдыха взрослого населения</w:t>
            </w:r>
          </w:p>
        </w:tc>
        <w:tc>
          <w:tcPr>
            <w:tcW w:w="859" w:type="dxa"/>
            <w:tcBorders>
              <w:top w:val="single" w:sz="8" w:space="0" w:color="000000"/>
              <w:left w:val="single" w:sz="8" w:space="0" w:color="000000"/>
              <w:bottom w:val="single" w:sz="8" w:space="0" w:color="000000"/>
              <w:right w:val="single" w:sz="8" w:space="0" w:color="000000"/>
            </w:tcBorders>
            <w:shd w:val="clear" w:color="auto" w:fill="FFFFFF"/>
            <w:tcMar>
              <w:top w:w="0" w:type="dxa"/>
              <w:left w:w="28" w:type="dxa"/>
              <w:bottom w:w="0" w:type="dxa"/>
              <w:right w:w="28" w:type="dxa"/>
            </w:tcMar>
          </w:tcPr>
          <w:p w14:paraId="28952DD8" w14:textId="77777777" w:rsidR="00B56C6B" w:rsidRPr="00A15D57" w:rsidRDefault="00B56C6B" w:rsidP="00980323">
            <w:pPr>
              <w:pStyle w:val="aff6"/>
              <w:ind w:firstLine="0"/>
              <w:jc w:val="center"/>
              <w:rPr>
                <w:sz w:val="20"/>
                <w:szCs w:val="20"/>
                <w:lang w:val="ru-RU"/>
              </w:rPr>
            </w:pPr>
            <w:r w:rsidRPr="00A15D57">
              <w:rPr>
                <w:sz w:val="20"/>
                <w:szCs w:val="20"/>
                <w:lang w:val="ru-RU"/>
              </w:rPr>
              <w:t>100</w:t>
            </w:r>
          </w:p>
        </w:tc>
      </w:tr>
      <w:tr w:rsidR="00B56C6B" w:rsidRPr="00A15D57" w14:paraId="4227DA55" w14:textId="77777777" w:rsidTr="0066014A">
        <w:trPr>
          <w:cantSplit/>
        </w:trPr>
        <w:tc>
          <w:tcPr>
            <w:tcW w:w="1729" w:type="dxa"/>
            <w:vMerge/>
            <w:tcBorders>
              <w:top w:val="single" w:sz="4" w:space="0" w:color="auto"/>
              <w:left w:val="single" w:sz="8" w:space="0" w:color="000000"/>
              <w:bottom w:val="single" w:sz="4" w:space="0" w:color="auto"/>
              <w:right w:val="single" w:sz="8" w:space="0" w:color="000000"/>
            </w:tcBorders>
            <w:shd w:val="clear" w:color="auto" w:fill="FFFFFF"/>
            <w:tcMar>
              <w:top w:w="0" w:type="dxa"/>
              <w:left w:w="28" w:type="dxa"/>
              <w:bottom w:w="0" w:type="dxa"/>
              <w:right w:w="28" w:type="dxa"/>
            </w:tcMar>
          </w:tcPr>
          <w:p w14:paraId="3DE2926A" w14:textId="77777777" w:rsidR="00B56C6B" w:rsidRPr="00A15D57" w:rsidRDefault="00B56C6B" w:rsidP="00980323">
            <w:pPr>
              <w:ind w:firstLine="0"/>
              <w:jc w:val="left"/>
              <w:rPr>
                <w:rFonts w:eastAsia="Arial Unicode MS" w:cs="Times New Roman"/>
                <w:sz w:val="21"/>
              </w:rPr>
            </w:pPr>
          </w:p>
        </w:tc>
        <w:tc>
          <w:tcPr>
            <w:tcW w:w="1805" w:type="dxa"/>
            <w:vMerge/>
            <w:tcBorders>
              <w:top w:val="single" w:sz="4" w:space="0" w:color="auto"/>
              <w:left w:val="single" w:sz="8" w:space="0" w:color="000000"/>
              <w:bottom w:val="single" w:sz="4" w:space="0" w:color="auto"/>
              <w:right w:val="single" w:sz="8" w:space="0" w:color="000000"/>
            </w:tcBorders>
            <w:shd w:val="clear" w:color="auto" w:fill="FFFFFF"/>
            <w:tcMar>
              <w:top w:w="0" w:type="dxa"/>
              <w:left w:w="28" w:type="dxa"/>
              <w:bottom w:w="0" w:type="dxa"/>
              <w:right w:w="28" w:type="dxa"/>
            </w:tcMar>
          </w:tcPr>
          <w:p w14:paraId="3817BAA9" w14:textId="77777777" w:rsidR="00B56C6B" w:rsidRPr="00A15D57" w:rsidRDefault="00B56C6B" w:rsidP="00980323">
            <w:pPr>
              <w:ind w:firstLine="0"/>
              <w:jc w:val="left"/>
              <w:rPr>
                <w:rFonts w:eastAsia="Arial Unicode MS" w:cs="Times New Roman"/>
                <w:sz w:val="21"/>
              </w:rPr>
            </w:pPr>
          </w:p>
        </w:tc>
        <w:tc>
          <w:tcPr>
            <w:tcW w:w="2977" w:type="dxa"/>
            <w:vMerge/>
            <w:tcBorders>
              <w:top w:val="single" w:sz="4" w:space="0" w:color="auto"/>
              <w:left w:val="single" w:sz="8" w:space="0" w:color="000000"/>
              <w:bottom w:val="single" w:sz="4" w:space="0" w:color="auto"/>
              <w:right w:val="single" w:sz="8" w:space="0" w:color="000000"/>
            </w:tcBorders>
            <w:shd w:val="clear" w:color="auto" w:fill="FFFFFF"/>
            <w:tcMar>
              <w:top w:w="0" w:type="dxa"/>
              <w:left w:w="28" w:type="dxa"/>
              <w:bottom w:w="0" w:type="dxa"/>
              <w:right w:w="28" w:type="dxa"/>
            </w:tcMar>
          </w:tcPr>
          <w:p w14:paraId="0160AA2F" w14:textId="77777777" w:rsidR="00B56C6B" w:rsidRPr="00A15D57" w:rsidRDefault="00B56C6B" w:rsidP="00980323">
            <w:pPr>
              <w:jc w:val="left"/>
              <w:rPr>
                <w:rFonts w:eastAsia="Arial Unicode MS" w:cs="Times New Roman"/>
                <w:sz w:val="21"/>
              </w:rPr>
            </w:pPr>
          </w:p>
        </w:tc>
        <w:tc>
          <w:tcPr>
            <w:tcW w:w="2259" w:type="dxa"/>
            <w:gridSpan w:val="2"/>
            <w:tcBorders>
              <w:top w:val="single" w:sz="4" w:space="0" w:color="auto"/>
              <w:left w:val="single" w:sz="8" w:space="0" w:color="000000"/>
              <w:bottom w:val="single" w:sz="4" w:space="0" w:color="auto"/>
              <w:right w:val="single" w:sz="8" w:space="0" w:color="000000"/>
            </w:tcBorders>
            <w:shd w:val="clear" w:color="auto" w:fill="FFFFFF"/>
            <w:tcMar>
              <w:top w:w="0" w:type="dxa"/>
              <w:left w:w="28" w:type="dxa"/>
              <w:bottom w:w="0" w:type="dxa"/>
              <w:right w:w="28" w:type="dxa"/>
            </w:tcMar>
          </w:tcPr>
          <w:p w14:paraId="746D76CE" w14:textId="77777777" w:rsidR="00B56C6B" w:rsidRPr="00A15D57" w:rsidRDefault="00B56C6B" w:rsidP="00980323">
            <w:pPr>
              <w:pStyle w:val="aff6"/>
              <w:ind w:firstLine="0"/>
              <w:rPr>
                <w:sz w:val="20"/>
                <w:szCs w:val="20"/>
                <w:lang w:val="ru-RU"/>
              </w:rPr>
            </w:pPr>
            <w:r w:rsidRPr="00A15D57">
              <w:rPr>
                <w:sz w:val="20"/>
                <w:szCs w:val="20"/>
                <w:lang w:val="ru-RU"/>
              </w:rPr>
              <w:t>Площадки для занятия физкультурой</w:t>
            </w:r>
          </w:p>
        </w:tc>
        <w:tc>
          <w:tcPr>
            <w:tcW w:w="859" w:type="dxa"/>
            <w:tcBorders>
              <w:top w:val="single" w:sz="8" w:space="0" w:color="000000"/>
              <w:left w:val="single" w:sz="8" w:space="0" w:color="000000"/>
              <w:bottom w:val="single" w:sz="4" w:space="0" w:color="auto"/>
              <w:right w:val="single" w:sz="8" w:space="0" w:color="000000"/>
            </w:tcBorders>
            <w:shd w:val="clear" w:color="auto" w:fill="FFFFFF"/>
            <w:tcMar>
              <w:top w:w="0" w:type="dxa"/>
              <w:left w:w="28" w:type="dxa"/>
              <w:bottom w:w="0" w:type="dxa"/>
              <w:right w:w="28" w:type="dxa"/>
            </w:tcMar>
          </w:tcPr>
          <w:p w14:paraId="2673C3B6" w14:textId="77777777" w:rsidR="00B56C6B" w:rsidRPr="00A15D57" w:rsidRDefault="00B56C6B" w:rsidP="00980323">
            <w:pPr>
              <w:pStyle w:val="aff6"/>
              <w:ind w:firstLine="0"/>
              <w:jc w:val="center"/>
              <w:rPr>
                <w:sz w:val="20"/>
                <w:szCs w:val="20"/>
                <w:lang w:val="ru-RU"/>
              </w:rPr>
            </w:pPr>
            <w:r w:rsidRPr="00A15D57">
              <w:rPr>
                <w:sz w:val="20"/>
                <w:szCs w:val="20"/>
                <w:lang w:val="ru-RU"/>
              </w:rPr>
              <w:t>800</w:t>
            </w:r>
          </w:p>
        </w:tc>
      </w:tr>
      <w:tr w:rsidR="003859DE" w:rsidRPr="00A15D57" w14:paraId="7CA5ABA2" w14:textId="77777777" w:rsidTr="0066014A">
        <w:trPr>
          <w:cantSplit/>
          <w:trHeight w:val="690"/>
        </w:trPr>
        <w:tc>
          <w:tcPr>
            <w:tcW w:w="1729" w:type="dxa"/>
            <w:vMerge w:val="restart"/>
            <w:tcBorders>
              <w:top w:val="single" w:sz="4" w:space="0" w:color="auto"/>
              <w:left w:val="single" w:sz="4" w:space="0" w:color="auto"/>
              <w:right w:val="single" w:sz="8" w:space="0" w:color="000000"/>
            </w:tcBorders>
            <w:shd w:val="clear" w:color="auto" w:fill="FFFFFF"/>
            <w:tcMar>
              <w:top w:w="0" w:type="dxa"/>
              <w:left w:w="28" w:type="dxa"/>
              <w:bottom w:w="0" w:type="dxa"/>
              <w:right w:w="28" w:type="dxa"/>
            </w:tcMar>
          </w:tcPr>
          <w:p w14:paraId="0DEFD815" w14:textId="7154290E" w:rsidR="003859DE" w:rsidRPr="00F7337F" w:rsidRDefault="003859DE" w:rsidP="00980323">
            <w:pPr>
              <w:ind w:firstLine="0"/>
              <w:jc w:val="left"/>
              <w:rPr>
                <w:rFonts w:eastAsia="Arial Unicode MS" w:cs="Times New Roman"/>
                <w:sz w:val="20"/>
                <w:szCs w:val="20"/>
              </w:rPr>
            </w:pPr>
            <w:r w:rsidRPr="00F7337F">
              <w:rPr>
                <w:rFonts w:eastAsia="Arial Unicode MS" w:cs="Times New Roman"/>
                <w:sz w:val="20"/>
                <w:szCs w:val="20"/>
              </w:rPr>
              <w:t>Площадки для выгула собак</w:t>
            </w:r>
          </w:p>
        </w:tc>
        <w:tc>
          <w:tcPr>
            <w:tcW w:w="1805" w:type="dxa"/>
            <w:tcBorders>
              <w:top w:val="single" w:sz="4" w:space="0" w:color="auto"/>
              <w:left w:val="single" w:sz="8" w:space="0" w:color="000000"/>
              <w:right w:val="single" w:sz="8" w:space="0" w:color="000000"/>
            </w:tcBorders>
            <w:shd w:val="clear" w:color="auto" w:fill="FFFFFF"/>
            <w:tcMar>
              <w:top w:w="0" w:type="dxa"/>
              <w:left w:w="28" w:type="dxa"/>
              <w:bottom w:w="0" w:type="dxa"/>
              <w:right w:w="28" w:type="dxa"/>
            </w:tcMar>
          </w:tcPr>
          <w:p w14:paraId="45415201" w14:textId="2C02AF2C" w:rsidR="000D76D3" w:rsidRPr="00752D71" w:rsidRDefault="003859DE" w:rsidP="007B0F71">
            <w:pPr>
              <w:spacing w:after="120"/>
              <w:ind w:firstLine="0"/>
              <w:jc w:val="left"/>
              <w:rPr>
                <w:sz w:val="20"/>
                <w:szCs w:val="20"/>
              </w:rPr>
            </w:pPr>
            <w:r w:rsidRPr="00A15D57">
              <w:rPr>
                <w:sz w:val="20"/>
                <w:szCs w:val="20"/>
              </w:rPr>
              <w:t>Расчетный показатель минимально допустимого уровня обеспеченности</w:t>
            </w:r>
          </w:p>
        </w:tc>
        <w:tc>
          <w:tcPr>
            <w:tcW w:w="2977" w:type="dxa"/>
            <w:tcBorders>
              <w:top w:val="single" w:sz="4" w:space="0" w:color="auto"/>
              <w:left w:val="single" w:sz="8" w:space="0" w:color="000000"/>
              <w:right w:val="single" w:sz="8" w:space="0" w:color="000000"/>
            </w:tcBorders>
            <w:shd w:val="clear" w:color="auto" w:fill="FFFFFF"/>
            <w:tcMar>
              <w:top w:w="0" w:type="dxa"/>
              <w:left w:w="28" w:type="dxa"/>
              <w:bottom w:w="0" w:type="dxa"/>
              <w:right w:w="28" w:type="dxa"/>
            </w:tcMar>
          </w:tcPr>
          <w:p w14:paraId="75F3C8ED" w14:textId="77777777" w:rsidR="003859DE" w:rsidRPr="00A15D57" w:rsidRDefault="003859DE" w:rsidP="00980323">
            <w:pPr>
              <w:ind w:firstLine="0"/>
              <w:jc w:val="left"/>
              <w:rPr>
                <w:rFonts w:eastAsia="Arial Unicode MS" w:cs="Times New Roman"/>
                <w:sz w:val="21"/>
              </w:rPr>
            </w:pPr>
            <w:r w:rsidRPr="00A15D57">
              <w:rPr>
                <w:rFonts w:eastAsia="Arial Unicode MS" w:cs="Times New Roman"/>
                <w:sz w:val="21"/>
              </w:rPr>
              <w:t>Плошадь территории, кв.м</w:t>
            </w:r>
          </w:p>
        </w:tc>
        <w:tc>
          <w:tcPr>
            <w:tcW w:w="3118" w:type="dxa"/>
            <w:gridSpan w:val="3"/>
            <w:tcBorders>
              <w:top w:val="single" w:sz="4" w:space="0" w:color="auto"/>
              <w:left w:val="single" w:sz="8" w:space="0" w:color="000000"/>
              <w:right w:val="single" w:sz="4" w:space="0" w:color="auto"/>
            </w:tcBorders>
            <w:shd w:val="clear" w:color="auto" w:fill="FFFFFF"/>
            <w:tcMar>
              <w:top w:w="0" w:type="dxa"/>
              <w:left w:w="28" w:type="dxa"/>
              <w:bottom w:w="0" w:type="dxa"/>
              <w:right w:w="28" w:type="dxa"/>
            </w:tcMar>
          </w:tcPr>
          <w:p w14:paraId="247020C3" w14:textId="77777777" w:rsidR="003859DE" w:rsidRPr="00A15D57" w:rsidRDefault="003859DE" w:rsidP="00980323">
            <w:pPr>
              <w:pStyle w:val="aff6"/>
              <w:ind w:firstLine="0"/>
              <w:jc w:val="center"/>
              <w:rPr>
                <w:sz w:val="20"/>
                <w:szCs w:val="20"/>
                <w:lang w:val="ru-RU"/>
              </w:rPr>
            </w:pPr>
            <w:r w:rsidRPr="00A15D57">
              <w:rPr>
                <w:sz w:val="20"/>
                <w:szCs w:val="20"/>
                <w:lang w:val="ru-RU"/>
              </w:rPr>
              <w:t>400</w:t>
            </w:r>
          </w:p>
        </w:tc>
      </w:tr>
      <w:tr w:rsidR="00EB03E2" w:rsidRPr="00A15D57" w14:paraId="47485CAA" w14:textId="77777777" w:rsidTr="0066014A">
        <w:trPr>
          <w:cantSplit/>
          <w:trHeight w:val="920"/>
        </w:trPr>
        <w:tc>
          <w:tcPr>
            <w:tcW w:w="1729" w:type="dxa"/>
            <w:vMerge/>
            <w:tcBorders>
              <w:left w:val="single" w:sz="4" w:space="0" w:color="auto"/>
              <w:bottom w:val="single" w:sz="4" w:space="0" w:color="auto"/>
              <w:right w:val="single" w:sz="8" w:space="0" w:color="000000"/>
            </w:tcBorders>
            <w:shd w:val="clear" w:color="auto" w:fill="FFFFFF"/>
            <w:tcMar>
              <w:top w:w="0" w:type="dxa"/>
              <w:left w:w="28" w:type="dxa"/>
              <w:bottom w:w="0" w:type="dxa"/>
              <w:right w:w="28" w:type="dxa"/>
            </w:tcMar>
          </w:tcPr>
          <w:p w14:paraId="7AB65B09" w14:textId="77777777" w:rsidR="00EB03E2" w:rsidRPr="00F7337F" w:rsidRDefault="00EB03E2" w:rsidP="00980323">
            <w:pPr>
              <w:ind w:firstLine="0"/>
              <w:jc w:val="left"/>
              <w:rPr>
                <w:rFonts w:eastAsia="Arial Unicode MS" w:cs="Times New Roman"/>
                <w:sz w:val="20"/>
                <w:szCs w:val="20"/>
              </w:rPr>
            </w:pPr>
          </w:p>
        </w:tc>
        <w:tc>
          <w:tcPr>
            <w:tcW w:w="1805" w:type="dxa"/>
            <w:tcBorders>
              <w:top w:val="single" w:sz="4" w:space="0" w:color="auto"/>
              <w:left w:val="single" w:sz="8" w:space="0" w:color="000000"/>
              <w:bottom w:val="single" w:sz="4" w:space="0" w:color="auto"/>
              <w:right w:val="single" w:sz="8" w:space="0" w:color="000000"/>
            </w:tcBorders>
            <w:shd w:val="clear" w:color="auto" w:fill="FFFFFF"/>
            <w:tcMar>
              <w:top w:w="0" w:type="dxa"/>
              <w:left w:w="28" w:type="dxa"/>
              <w:bottom w:w="0" w:type="dxa"/>
              <w:right w:w="28" w:type="dxa"/>
            </w:tcMar>
          </w:tcPr>
          <w:p w14:paraId="40CF6BC5" w14:textId="7FFF13AA" w:rsidR="000D76D3" w:rsidRPr="00752D71" w:rsidRDefault="00EB03E2" w:rsidP="007B0F71">
            <w:pPr>
              <w:spacing w:after="120"/>
              <w:ind w:firstLine="0"/>
              <w:jc w:val="left"/>
              <w:rPr>
                <w:sz w:val="20"/>
                <w:szCs w:val="20"/>
              </w:rPr>
            </w:pPr>
            <w:r w:rsidRPr="00A15D57">
              <w:rPr>
                <w:sz w:val="20"/>
                <w:szCs w:val="20"/>
              </w:rPr>
              <w:t>Расчетный показатель максимально допустимого уровня территориальной доступности</w:t>
            </w:r>
          </w:p>
        </w:tc>
        <w:tc>
          <w:tcPr>
            <w:tcW w:w="2977" w:type="dxa"/>
            <w:tcBorders>
              <w:top w:val="single" w:sz="8" w:space="0" w:color="000000"/>
              <w:left w:val="single" w:sz="8" w:space="0" w:color="000000"/>
              <w:bottom w:val="single" w:sz="4" w:space="0" w:color="auto"/>
              <w:right w:val="single" w:sz="8" w:space="0" w:color="000000"/>
            </w:tcBorders>
            <w:shd w:val="clear" w:color="auto" w:fill="FFFFFF"/>
            <w:tcMar>
              <w:top w:w="0" w:type="dxa"/>
              <w:left w:w="28" w:type="dxa"/>
              <w:bottom w:w="0" w:type="dxa"/>
              <w:right w:w="28" w:type="dxa"/>
            </w:tcMar>
          </w:tcPr>
          <w:p w14:paraId="70663603" w14:textId="77777777" w:rsidR="00EB03E2" w:rsidRPr="00A15D57" w:rsidRDefault="00EB03E2" w:rsidP="00EB03E2">
            <w:pPr>
              <w:pStyle w:val="aff6"/>
              <w:ind w:firstLine="0"/>
              <w:jc w:val="left"/>
              <w:rPr>
                <w:sz w:val="20"/>
                <w:szCs w:val="20"/>
                <w:lang w:val="ru-RU"/>
              </w:rPr>
            </w:pPr>
            <w:r w:rsidRPr="00A15D57">
              <w:rPr>
                <w:sz w:val="20"/>
                <w:szCs w:val="20"/>
                <w:lang w:val="ru-RU"/>
              </w:rPr>
              <w:t>Пешеходная доступность, м</w:t>
            </w:r>
          </w:p>
          <w:p w14:paraId="1C32FBF1" w14:textId="77777777" w:rsidR="00EB03E2" w:rsidRPr="00A15D57" w:rsidRDefault="00757585" w:rsidP="00980323">
            <w:pPr>
              <w:ind w:firstLine="0"/>
              <w:jc w:val="left"/>
              <w:rPr>
                <w:rFonts w:eastAsia="Arial Unicode MS" w:cs="Times New Roman"/>
                <w:sz w:val="21"/>
              </w:rPr>
            </w:pPr>
            <w:r w:rsidRPr="00A15D57">
              <w:rPr>
                <w:sz w:val="20"/>
                <w:szCs w:val="20"/>
              </w:rPr>
              <w:t>[1]</w:t>
            </w:r>
          </w:p>
        </w:tc>
        <w:tc>
          <w:tcPr>
            <w:tcW w:w="3118" w:type="dxa"/>
            <w:gridSpan w:val="3"/>
            <w:tcBorders>
              <w:top w:val="single" w:sz="8" w:space="0" w:color="000000"/>
              <w:left w:val="single" w:sz="8" w:space="0" w:color="000000"/>
              <w:bottom w:val="single" w:sz="4" w:space="0" w:color="auto"/>
              <w:right w:val="single" w:sz="4" w:space="0" w:color="auto"/>
            </w:tcBorders>
            <w:shd w:val="clear" w:color="auto" w:fill="FFFFFF"/>
            <w:tcMar>
              <w:top w:w="0" w:type="dxa"/>
              <w:left w:w="28" w:type="dxa"/>
              <w:bottom w:w="0" w:type="dxa"/>
              <w:right w:w="28" w:type="dxa"/>
            </w:tcMar>
          </w:tcPr>
          <w:p w14:paraId="6AF800EC" w14:textId="77777777" w:rsidR="00EB03E2" w:rsidRPr="00A15D57" w:rsidRDefault="00C45D5B" w:rsidP="00980323">
            <w:pPr>
              <w:pStyle w:val="aff6"/>
              <w:ind w:firstLine="0"/>
              <w:jc w:val="center"/>
              <w:rPr>
                <w:sz w:val="20"/>
                <w:szCs w:val="20"/>
                <w:lang w:val="ru-RU"/>
              </w:rPr>
            </w:pPr>
            <w:r w:rsidRPr="00A15D57">
              <w:rPr>
                <w:sz w:val="20"/>
                <w:szCs w:val="20"/>
                <w:lang w:val="ru-RU"/>
              </w:rPr>
              <w:t>400</w:t>
            </w:r>
          </w:p>
        </w:tc>
      </w:tr>
      <w:tr w:rsidR="007D79BF" w:rsidRPr="00A15D57" w14:paraId="07EE6986" w14:textId="77777777" w:rsidTr="0066014A">
        <w:trPr>
          <w:cantSplit/>
          <w:trHeight w:val="920"/>
        </w:trPr>
        <w:tc>
          <w:tcPr>
            <w:tcW w:w="1729" w:type="dxa"/>
            <w:vMerge w:val="restart"/>
            <w:tcBorders>
              <w:top w:val="single" w:sz="4" w:space="0" w:color="auto"/>
              <w:left w:val="single" w:sz="4" w:space="0" w:color="auto"/>
              <w:right w:val="single" w:sz="8" w:space="0" w:color="000000"/>
            </w:tcBorders>
            <w:shd w:val="clear" w:color="auto" w:fill="FFFFFF"/>
            <w:tcMar>
              <w:top w:w="0" w:type="dxa"/>
              <w:left w:w="28" w:type="dxa"/>
              <w:bottom w:w="0" w:type="dxa"/>
              <w:right w:w="28" w:type="dxa"/>
            </w:tcMar>
          </w:tcPr>
          <w:p w14:paraId="3E17B435" w14:textId="23A30329" w:rsidR="007D79BF" w:rsidRPr="00F7337F" w:rsidRDefault="007D79BF" w:rsidP="00980323">
            <w:pPr>
              <w:ind w:firstLine="0"/>
              <w:jc w:val="left"/>
              <w:rPr>
                <w:rFonts w:eastAsia="Arial Unicode MS" w:cs="Times New Roman"/>
                <w:sz w:val="20"/>
                <w:szCs w:val="20"/>
              </w:rPr>
            </w:pPr>
            <w:r w:rsidRPr="00F7337F">
              <w:rPr>
                <w:rFonts w:eastAsia="Arial Unicode MS" w:cs="Times New Roman"/>
                <w:sz w:val="20"/>
                <w:szCs w:val="20"/>
              </w:rPr>
              <w:t>Общественные туалеты</w:t>
            </w:r>
            <w:r w:rsidR="00B02B2E" w:rsidRPr="00F7337F">
              <w:rPr>
                <w:rFonts w:eastAsia="Arial Unicode MS" w:cs="Times New Roman"/>
                <w:sz w:val="20"/>
                <w:szCs w:val="20"/>
              </w:rPr>
              <w:t xml:space="preserve"> </w:t>
            </w:r>
          </w:p>
        </w:tc>
        <w:tc>
          <w:tcPr>
            <w:tcW w:w="1805" w:type="dxa"/>
            <w:tcBorders>
              <w:top w:val="single" w:sz="4" w:space="0" w:color="auto"/>
              <w:left w:val="single" w:sz="8" w:space="0" w:color="000000"/>
              <w:bottom w:val="single" w:sz="4" w:space="0" w:color="auto"/>
              <w:right w:val="single" w:sz="8" w:space="0" w:color="000000"/>
            </w:tcBorders>
            <w:shd w:val="clear" w:color="auto" w:fill="FFFFFF"/>
            <w:tcMar>
              <w:top w:w="0" w:type="dxa"/>
              <w:left w:w="28" w:type="dxa"/>
              <w:bottom w:w="0" w:type="dxa"/>
              <w:right w:w="28" w:type="dxa"/>
            </w:tcMar>
          </w:tcPr>
          <w:p w14:paraId="2E6935EA" w14:textId="104D75A1" w:rsidR="007B0F71" w:rsidRPr="00A15D57" w:rsidRDefault="007D79BF" w:rsidP="007B0F71">
            <w:pPr>
              <w:spacing w:after="120"/>
              <w:ind w:firstLine="0"/>
              <w:jc w:val="left"/>
              <w:rPr>
                <w:sz w:val="20"/>
                <w:szCs w:val="20"/>
              </w:rPr>
            </w:pPr>
            <w:r w:rsidRPr="00A15D57">
              <w:rPr>
                <w:sz w:val="20"/>
                <w:szCs w:val="20"/>
              </w:rPr>
              <w:t>Расчетный показатель минимально допустимого уровня обеспеченности</w:t>
            </w:r>
          </w:p>
        </w:tc>
        <w:tc>
          <w:tcPr>
            <w:tcW w:w="2977" w:type="dxa"/>
            <w:tcBorders>
              <w:top w:val="single" w:sz="4" w:space="0" w:color="auto"/>
              <w:left w:val="single" w:sz="8" w:space="0" w:color="000000"/>
              <w:bottom w:val="single" w:sz="8" w:space="0" w:color="000000"/>
              <w:right w:val="single" w:sz="8" w:space="0" w:color="000000"/>
            </w:tcBorders>
            <w:shd w:val="clear" w:color="auto" w:fill="FFFFFF"/>
            <w:tcMar>
              <w:top w:w="0" w:type="dxa"/>
              <w:left w:w="28" w:type="dxa"/>
              <w:bottom w:w="0" w:type="dxa"/>
              <w:right w:w="28" w:type="dxa"/>
            </w:tcMar>
          </w:tcPr>
          <w:p w14:paraId="154611A0" w14:textId="642E18D7" w:rsidR="007D79BF" w:rsidRPr="00A15D57" w:rsidRDefault="00A7098D" w:rsidP="003E7194">
            <w:pPr>
              <w:pStyle w:val="aff6"/>
              <w:ind w:firstLine="0"/>
              <w:jc w:val="left"/>
              <w:rPr>
                <w:sz w:val="20"/>
                <w:szCs w:val="20"/>
                <w:lang w:val="ru-RU"/>
              </w:rPr>
            </w:pPr>
            <w:r>
              <w:rPr>
                <w:sz w:val="20"/>
                <w:szCs w:val="20"/>
                <w:lang w:val="ru-RU"/>
              </w:rPr>
              <w:t>О</w:t>
            </w:r>
            <w:r w:rsidR="007D79BF" w:rsidRPr="00A15D57">
              <w:rPr>
                <w:sz w:val="20"/>
                <w:szCs w:val="20"/>
                <w:lang w:val="ru-RU"/>
              </w:rPr>
              <w:t>беспеченност</w:t>
            </w:r>
            <w:r w:rsidR="0003724F">
              <w:rPr>
                <w:sz w:val="20"/>
                <w:szCs w:val="20"/>
                <w:lang w:val="ru-RU"/>
              </w:rPr>
              <w:t>ь</w:t>
            </w:r>
            <w:r w:rsidR="007D79BF" w:rsidRPr="00A15D57">
              <w:rPr>
                <w:sz w:val="20"/>
                <w:szCs w:val="20"/>
                <w:lang w:val="ru-RU"/>
              </w:rPr>
              <w:t xml:space="preserve"> </w:t>
            </w:r>
            <w:r w:rsidR="003E7194">
              <w:rPr>
                <w:sz w:val="20"/>
                <w:szCs w:val="20"/>
                <w:lang w:val="ru-RU"/>
              </w:rPr>
              <w:t xml:space="preserve">населения туалетами в </w:t>
            </w:r>
            <w:r w:rsidR="007D79BF" w:rsidRPr="00A15D57">
              <w:rPr>
                <w:sz w:val="20"/>
                <w:szCs w:val="20"/>
                <w:lang w:val="ru-RU"/>
              </w:rPr>
              <w:t>общественных пространств</w:t>
            </w:r>
            <w:r w:rsidR="003E7194">
              <w:rPr>
                <w:sz w:val="20"/>
                <w:szCs w:val="20"/>
                <w:lang w:val="ru-RU"/>
              </w:rPr>
              <w:t>ах,</w:t>
            </w:r>
            <w:r w:rsidR="007D79BF" w:rsidRPr="00A15D57">
              <w:rPr>
                <w:sz w:val="20"/>
                <w:szCs w:val="20"/>
                <w:lang w:val="ru-RU"/>
              </w:rPr>
              <w:t xml:space="preserve"> </w:t>
            </w:r>
            <w:r w:rsidR="003E7194">
              <w:rPr>
                <w:sz w:val="20"/>
                <w:szCs w:val="20"/>
                <w:lang w:val="ru-RU"/>
              </w:rPr>
              <w:t>ед.</w:t>
            </w:r>
            <w:r w:rsidR="0003724F">
              <w:rPr>
                <w:sz w:val="20"/>
                <w:szCs w:val="20"/>
                <w:lang w:val="ru-RU"/>
              </w:rPr>
              <w:t>(приборов)</w:t>
            </w:r>
            <w:r w:rsidR="003E7194">
              <w:rPr>
                <w:sz w:val="20"/>
                <w:szCs w:val="20"/>
                <w:lang w:val="ru-RU"/>
              </w:rPr>
              <w:t xml:space="preserve"> на 1000 </w:t>
            </w:r>
            <w:r w:rsidR="0003724F">
              <w:rPr>
                <w:sz w:val="20"/>
                <w:szCs w:val="20"/>
                <w:lang w:val="ru-RU"/>
              </w:rPr>
              <w:t>посетителей общественных пространств</w:t>
            </w:r>
          </w:p>
        </w:tc>
        <w:tc>
          <w:tcPr>
            <w:tcW w:w="3118" w:type="dxa"/>
            <w:gridSpan w:val="3"/>
            <w:tcBorders>
              <w:top w:val="single" w:sz="4" w:space="0" w:color="auto"/>
              <w:left w:val="single" w:sz="8" w:space="0" w:color="000000"/>
              <w:bottom w:val="single" w:sz="8" w:space="0" w:color="000000"/>
              <w:right w:val="single" w:sz="4" w:space="0" w:color="auto"/>
            </w:tcBorders>
            <w:shd w:val="clear" w:color="auto" w:fill="FFFFFF"/>
            <w:tcMar>
              <w:top w:w="0" w:type="dxa"/>
              <w:left w:w="28" w:type="dxa"/>
              <w:bottom w:w="0" w:type="dxa"/>
              <w:right w:w="28" w:type="dxa"/>
            </w:tcMar>
          </w:tcPr>
          <w:p w14:paraId="3C1EE2C5" w14:textId="48AA4128" w:rsidR="007D79BF" w:rsidRPr="00A15D57" w:rsidRDefault="003E7194" w:rsidP="00980323">
            <w:pPr>
              <w:pStyle w:val="aff6"/>
              <w:ind w:firstLine="0"/>
              <w:jc w:val="center"/>
              <w:rPr>
                <w:sz w:val="20"/>
                <w:szCs w:val="20"/>
                <w:lang w:val="ru-RU"/>
              </w:rPr>
            </w:pPr>
            <w:r>
              <w:rPr>
                <w:sz w:val="20"/>
                <w:szCs w:val="20"/>
                <w:lang w:val="ru-RU"/>
              </w:rPr>
              <w:t>2</w:t>
            </w:r>
            <w:r w:rsidR="00F0062C" w:rsidRPr="00A15D57">
              <w:rPr>
                <w:sz w:val="20"/>
                <w:szCs w:val="20"/>
                <w:lang w:val="ru-RU"/>
              </w:rPr>
              <w:t xml:space="preserve"> </w:t>
            </w:r>
          </w:p>
        </w:tc>
      </w:tr>
      <w:tr w:rsidR="007D79BF" w:rsidRPr="00A15D57" w14:paraId="4E4B521F" w14:textId="77777777" w:rsidTr="0066014A">
        <w:trPr>
          <w:cantSplit/>
          <w:trHeight w:val="920"/>
        </w:trPr>
        <w:tc>
          <w:tcPr>
            <w:tcW w:w="1729" w:type="dxa"/>
            <w:vMerge/>
            <w:tcBorders>
              <w:left w:val="single" w:sz="4" w:space="0" w:color="auto"/>
              <w:bottom w:val="single" w:sz="4" w:space="0" w:color="auto"/>
              <w:right w:val="single" w:sz="8" w:space="0" w:color="000000"/>
            </w:tcBorders>
            <w:shd w:val="clear" w:color="auto" w:fill="FFFFFF"/>
            <w:tcMar>
              <w:top w:w="0" w:type="dxa"/>
              <w:left w:w="28" w:type="dxa"/>
              <w:bottom w:w="0" w:type="dxa"/>
              <w:right w:w="28" w:type="dxa"/>
            </w:tcMar>
          </w:tcPr>
          <w:p w14:paraId="6052F7DE" w14:textId="77777777" w:rsidR="007D79BF" w:rsidRPr="00A15D57" w:rsidRDefault="007D79BF" w:rsidP="00980323">
            <w:pPr>
              <w:ind w:firstLine="0"/>
              <w:jc w:val="left"/>
              <w:rPr>
                <w:rFonts w:eastAsia="Arial Unicode MS" w:cs="Times New Roman"/>
                <w:sz w:val="21"/>
              </w:rPr>
            </w:pPr>
          </w:p>
        </w:tc>
        <w:tc>
          <w:tcPr>
            <w:tcW w:w="1805" w:type="dxa"/>
            <w:tcBorders>
              <w:top w:val="single" w:sz="4" w:space="0" w:color="auto"/>
              <w:left w:val="single" w:sz="8" w:space="0" w:color="000000"/>
              <w:bottom w:val="single" w:sz="4" w:space="0" w:color="auto"/>
              <w:right w:val="single" w:sz="8" w:space="0" w:color="000000"/>
            </w:tcBorders>
            <w:shd w:val="clear" w:color="auto" w:fill="FFFFFF"/>
            <w:tcMar>
              <w:top w:w="0" w:type="dxa"/>
              <w:left w:w="28" w:type="dxa"/>
              <w:bottom w:w="0" w:type="dxa"/>
              <w:right w:w="28" w:type="dxa"/>
            </w:tcMar>
          </w:tcPr>
          <w:p w14:paraId="69FBF6B5" w14:textId="1AD46FA1" w:rsidR="000D76D3" w:rsidRPr="00A15D57" w:rsidRDefault="007D79BF" w:rsidP="007B0F71">
            <w:pPr>
              <w:spacing w:after="120"/>
              <w:ind w:firstLine="0"/>
              <w:jc w:val="left"/>
              <w:rPr>
                <w:sz w:val="20"/>
                <w:szCs w:val="20"/>
              </w:rPr>
            </w:pPr>
            <w:r w:rsidRPr="00A15D57">
              <w:rPr>
                <w:sz w:val="20"/>
                <w:szCs w:val="20"/>
              </w:rPr>
              <w:t>Расчетный показатель максимально допустимого уровня территориальной доступности</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28" w:type="dxa"/>
              <w:bottom w:w="0" w:type="dxa"/>
              <w:right w:w="28" w:type="dxa"/>
            </w:tcMar>
          </w:tcPr>
          <w:p w14:paraId="02346FA6" w14:textId="77777777" w:rsidR="007D79BF" w:rsidRPr="00A15D57" w:rsidRDefault="00F0062C" w:rsidP="00EB03E2">
            <w:pPr>
              <w:pStyle w:val="aff6"/>
              <w:ind w:firstLine="0"/>
              <w:jc w:val="left"/>
              <w:rPr>
                <w:sz w:val="20"/>
                <w:szCs w:val="20"/>
                <w:lang w:val="ru-RU"/>
              </w:rPr>
            </w:pPr>
            <w:r w:rsidRPr="00A15D57">
              <w:rPr>
                <w:sz w:val="20"/>
                <w:szCs w:val="20"/>
                <w:lang w:val="ru-RU"/>
              </w:rPr>
              <w:t>Радиус обслуживания, м</w:t>
            </w:r>
          </w:p>
        </w:tc>
        <w:tc>
          <w:tcPr>
            <w:tcW w:w="3118" w:type="dxa"/>
            <w:gridSpan w:val="3"/>
            <w:tcBorders>
              <w:top w:val="single" w:sz="8" w:space="0" w:color="000000"/>
              <w:left w:val="single" w:sz="8" w:space="0" w:color="000000"/>
              <w:bottom w:val="single" w:sz="8" w:space="0" w:color="000000"/>
              <w:right w:val="single" w:sz="4" w:space="0" w:color="auto"/>
            </w:tcBorders>
            <w:shd w:val="clear" w:color="auto" w:fill="FFFFFF"/>
            <w:tcMar>
              <w:top w:w="0" w:type="dxa"/>
              <w:left w:w="28" w:type="dxa"/>
              <w:bottom w:w="0" w:type="dxa"/>
              <w:right w:w="28" w:type="dxa"/>
            </w:tcMar>
          </w:tcPr>
          <w:p w14:paraId="30ABEA61" w14:textId="77777777" w:rsidR="007D79BF" w:rsidRPr="00A15D57" w:rsidRDefault="00F0062C" w:rsidP="00980323">
            <w:pPr>
              <w:pStyle w:val="aff6"/>
              <w:ind w:firstLine="0"/>
              <w:jc w:val="center"/>
              <w:rPr>
                <w:sz w:val="20"/>
                <w:szCs w:val="20"/>
                <w:lang w:val="ru-RU"/>
              </w:rPr>
            </w:pPr>
            <w:r w:rsidRPr="00A15D57">
              <w:rPr>
                <w:sz w:val="20"/>
                <w:szCs w:val="20"/>
                <w:lang w:val="ru-RU"/>
              </w:rPr>
              <w:t>750</w:t>
            </w:r>
          </w:p>
        </w:tc>
      </w:tr>
      <w:tr w:rsidR="001D55DC" w:rsidRPr="00A15D57" w14:paraId="64CD5F79" w14:textId="77777777" w:rsidTr="00D13115">
        <w:trPr>
          <w:cantSplit/>
          <w:trHeight w:val="920"/>
        </w:trPr>
        <w:tc>
          <w:tcPr>
            <w:tcW w:w="9629" w:type="dxa"/>
            <w:gridSpan w:val="6"/>
            <w:tcBorders>
              <w:top w:val="single" w:sz="4" w:space="0" w:color="auto"/>
              <w:left w:val="single" w:sz="4" w:space="0" w:color="auto"/>
              <w:bottom w:val="single" w:sz="4" w:space="0" w:color="auto"/>
              <w:right w:val="single" w:sz="4" w:space="0" w:color="auto"/>
            </w:tcBorders>
            <w:shd w:val="clear" w:color="auto" w:fill="FFFFFF"/>
            <w:tcMar>
              <w:top w:w="0" w:type="dxa"/>
              <w:left w:w="28" w:type="dxa"/>
              <w:bottom w:w="0" w:type="dxa"/>
              <w:right w:w="28" w:type="dxa"/>
            </w:tcMar>
          </w:tcPr>
          <w:p w14:paraId="3A9A59A9" w14:textId="6982B443" w:rsidR="00083889" w:rsidRPr="006C3CE8" w:rsidRDefault="00083889" w:rsidP="000D76D3">
            <w:pPr>
              <w:keepNext/>
              <w:spacing w:before="120"/>
              <w:ind w:firstLine="0"/>
              <w:rPr>
                <w:b/>
                <w:bCs/>
                <w:iCs/>
                <w:sz w:val="20"/>
                <w:szCs w:val="20"/>
              </w:rPr>
            </w:pPr>
            <w:r w:rsidRPr="00083889">
              <w:rPr>
                <w:b/>
                <w:bCs/>
                <w:iCs/>
                <w:sz w:val="20"/>
                <w:szCs w:val="20"/>
              </w:rPr>
              <w:t>Примеч</w:t>
            </w:r>
            <w:r w:rsidR="00674DB7">
              <w:rPr>
                <w:b/>
                <w:bCs/>
                <w:iCs/>
                <w:sz w:val="20"/>
                <w:szCs w:val="20"/>
              </w:rPr>
              <w:t>а</w:t>
            </w:r>
            <w:r w:rsidRPr="00083889">
              <w:rPr>
                <w:b/>
                <w:bCs/>
                <w:iCs/>
                <w:sz w:val="20"/>
                <w:szCs w:val="20"/>
              </w:rPr>
              <w:t>ния</w:t>
            </w:r>
            <w:r w:rsidRPr="006C3CE8">
              <w:rPr>
                <w:b/>
                <w:bCs/>
                <w:iCs/>
                <w:sz w:val="20"/>
                <w:szCs w:val="20"/>
              </w:rPr>
              <w:t>:</w:t>
            </w:r>
          </w:p>
          <w:p w14:paraId="4E6E7F89" w14:textId="3E6FB769" w:rsidR="00083889" w:rsidRPr="00A15D57" w:rsidRDefault="00083889" w:rsidP="00083889">
            <w:pPr>
              <w:keepNext/>
              <w:ind w:firstLine="0"/>
              <w:rPr>
                <w:bCs/>
                <w:iCs/>
                <w:sz w:val="20"/>
                <w:szCs w:val="20"/>
              </w:rPr>
            </w:pPr>
            <w:r w:rsidRPr="00A15D57">
              <w:rPr>
                <w:bCs/>
                <w:iCs/>
                <w:sz w:val="20"/>
                <w:szCs w:val="20"/>
              </w:rPr>
              <w:t>*Общая площадь территории, занимаемой площадками для игр детей, отдыха и занятий физкультурой взрослого населения, должны быть доступны для маломобильных групп населения</w:t>
            </w:r>
            <w:r w:rsidR="00065850">
              <w:rPr>
                <w:bCs/>
                <w:iCs/>
                <w:sz w:val="20"/>
                <w:szCs w:val="20"/>
              </w:rPr>
              <w:t>.</w:t>
            </w:r>
          </w:p>
          <w:p w14:paraId="559C35EB" w14:textId="43DFDEF1" w:rsidR="00B02B2E" w:rsidRPr="00FD7D13" w:rsidRDefault="00083889" w:rsidP="007B0F71">
            <w:pPr>
              <w:pStyle w:val="ConsPlusNormal"/>
              <w:spacing w:after="120"/>
              <w:jc w:val="both"/>
            </w:pPr>
            <w:r w:rsidRPr="00A15D57">
              <w:rPr>
                <w:rFonts w:ascii="Times New Roman" w:hAnsi="Times New Roman" w:cs="Times New Roman"/>
                <w:sz w:val="20"/>
                <w:szCs w:val="20"/>
              </w:rPr>
              <w:t>1.</w:t>
            </w:r>
            <w:r w:rsidR="0033213C">
              <w:rPr>
                <w:rFonts w:ascii="Times New Roman" w:hAnsi="Times New Roman" w:cs="Times New Roman"/>
                <w:sz w:val="20"/>
                <w:szCs w:val="20"/>
              </w:rPr>
              <w:t xml:space="preserve"> </w:t>
            </w:r>
            <w:r w:rsidRPr="00A15D57">
              <w:rPr>
                <w:rFonts w:ascii="Times New Roman" w:hAnsi="Times New Roman" w:cs="Times New Roman"/>
                <w:sz w:val="20"/>
                <w:szCs w:val="20"/>
              </w:rPr>
              <w:t xml:space="preserve">В соответствии с приложением </w:t>
            </w:r>
            <w:r w:rsidRPr="006E259B">
              <w:rPr>
                <w:rFonts w:ascii="Times New Roman" w:hAnsi="Times New Roman" w:cs="Times New Roman"/>
                <w:sz w:val="20"/>
                <w:szCs w:val="20"/>
              </w:rPr>
              <w:t xml:space="preserve">«А» СП.467.1325800.2020 </w:t>
            </w:r>
            <w:r w:rsidRPr="00A15D57">
              <w:rPr>
                <w:rFonts w:ascii="Times New Roman" w:hAnsi="Times New Roman" w:cs="Times New Roman"/>
                <w:sz w:val="20"/>
                <w:szCs w:val="20"/>
              </w:rPr>
              <w:t>доступность площадок для выгула собак следует обеспечивать не более 400 м. В соответствии с п.7.5 СП.42.13330</w:t>
            </w:r>
            <w:r w:rsidR="006E259B">
              <w:rPr>
                <w:rFonts w:ascii="Times New Roman" w:hAnsi="Times New Roman" w:cs="Times New Roman"/>
                <w:sz w:val="20"/>
                <w:szCs w:val="20"/>
              </w:rPr>
              <w:t>.2016</w:t>
            </w:r>
            <w:r w:rsidRPr="00A15D57">
              <w:rPr>
                <w:rFonts w:ascii="Times New Roman" w:hAnsi="Times New Roman" w:cs="Times New Roman"/>
                <w:sz w:val="20"/>
                <w:szCs w:val="20"/>
              </w:rPr>
              <w:t xml:space="preserve"> расстояние от границы площадки до окон жилых и общественных зданий, участков дошкольных образовательных и общеобразовательных организаций, детских игровых площадок, площадок для занятий физкультурой взрослого населения, площадок отдыха взрослого населения - не менее 40 м.</w:t>
            </w:r>
          </w:p>
        </w:tc>
      </w:tr>
    </w:tbl>
    <w:p w14:paraId="35D48AC9" w14:textId="77777777" w:rsidR="00322760" w:rsidRPr="00A15D57" w:rsidRDefault="00322760" w:rsidP="002C7690">
      <w:pPr>
        <w:keepNext/>
        <w:spacing w:before="240"/>
        <w:jc w:val="right"/>
        <w:rPr>
          <w:bCs/>
          <w:iCs/>
        </w:rPr>
      </w:pPr>
      <w:r w:rsidRPr="00A15D57">
        <w:rPr>
          <w:bCs/>
          <w:iCs/>
        </w:rPr>
        <w:t>Таблица 1.</w:t>
      </w:r>
      <w:r w:rsidR="00214BE9" w:rsidRPr="00A15D57">
        <w:rPr>
          <w:bCs/>
          <w:iCs/>
        </w:rPr>
        <w:t>1</w:t>
      </w:r>
      <w:r w:rsidR="002C2303" w:rsidRPr="00A15D57">
        <w:rPr>
          <w:bCs/>
          <w:iCs/>
        </w:rPr>
        <w:t>1</w:t>
      </w:r>
    </w:p>
    <w:p w14:paraId="35DD1517" w14:textId="77777777" w:rsidR="00322760" w:rsidRPr="00A15D57" w:rsidRDefault="002A007F" w:rsidP="002A007F">
      <w:pPr>
        <w:pStyle w:val="5"/>
      </w:pPr>
      <w:bookmarkStart w:id="97" w:name="_Hlk183597499"/>
      <w:r w:rsidRPr="00A15D57">
        <w:t>Объекты</w:t>
      </w:r>
      <w:r w:rsidR="00322760" w:rsidRPr="00A15D57">
        <w:t xml:space="preserve"> </w:t>
      </w:r>
      <w:r w:rsidR="00A05C55" w:rsidRPr="00A15D57">
        <w:t xml:space="preserve">местного значения муниципального округа </w:t>
      </w:r>
      <w:r w:rsidR="00322760" w:rsidRPr="00A15D57">
        <w:t>в области деятельности органов местного самоуправления</w:t>
      </w:r>
    </w:p>
    <w:tbl>
      <w:tblPr>
        <w:tblStyle w:val="af1"/>
        <w:tblW w:w="9642"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Layout w:type="fixed"/>
        <w:tblCellMar>
          <w:left w:w="28" w:type="dxa"/>
          <w:right w:w="28" w:type="dxa"/>
        </w:tblCellMar>
        <w:tblLook w:val="04A0" w:firstRow="1" w:lastRow="0" w:firstColumn="1" w:lastColumn="0" w:noHBand="0" w:noVBand="1"/>
      </w:tblPr>
      <w:tblGrid>
        <w:gridCol w:w="1691"/>
        <w:gridCol w:w="1701"/>
        <w:gridCol w:w="3119"/>
        <w:gridCol w:w="3131"/>
      </w:tblGrid>
      <w:tr w:rsidR="00322760" w:rsidRPr="00A15D57" w14:paraId="718D42E1" w14:textId="77777777" w:rsidTr="00E14183">
        <w:trPr>
          <w:cantSplit/>
          <w:tblHeader/>
        </w:trPr>
        <w:tc>
          <w:tcPr>
            <w:tcW w:w="1691" w:type="dxa"/>
            <w:shd w:val="clear" w:color="auto" w:fill="auto"/>
          </w:tcPr>
          <w:p w14:paraId="7D7EE58C" w14:textId="77777777" w:rsidR="00322760" w:rsidRPr="00A15D57" w:rsidRDefault="00322760" w:rsidP="002A007F">
            <w:pPr>
              <w:pStyle w:val="aff6"/>
              <w:spacing w:after="20"/>
              <w:ind w:firstLine="0"/>
              <w:jc w:val="center"/>
              <w:rPr>
                <w:b/>
                <w:iCs/>
                <w:sz w:val="20"/>
                <w:szCs w:val="20"/>
                <w:lang w:val="ru-RU"/>
              </w:rPr>
            </w:pPr>
            <w:bookmarkStart w:id="98" w:name="OLE_LINK969"/>
            <w:bookmarkStart w:id="99" w:name="OLE_LINK970"/>
            <w:bookmarkEnd w:id="94"/>
            <w:bookmarkEnd w:id="95"/>
            <w:bookmarkEnd w:id="97"/>
            <w:r w:rsidRPr="00A15D57">
              <w:rPr>
                <w:b/>
                <w:iCs/>
                <w:sz w:val="20"/>
                <w:szCs w:val="20"/>
                <w:lang w:val="ru-RU"/>
              </w:rPr>
              <w:t>Наименование вида объекта</w:t>
            </w:r>
          </w:p>
        </w:tc>
        <w:tc>
          <w:tcPr>
            <w:tcW w:w="1701" w:type="dxa"/>
            <w:shd w:val="clear" w:color="auto" w:fill="auto"/>
          </w:tcPr>
          <w:p w14:paraId="08393608" w14:textId="77777777" w:rsidR="00322760" w:rsidRPr="00A15D57" w:rsidRDefault="00322760" w:rsidP="002A007F">
            <w:pPr>
              <w:pStyle w:val="aff6"/>
              <w:spacing w:after="20"/>
              <w:ind w:firstLine="0"/>
              <w:jc w:val="center"/>
              <w:rPr>
                <w:b/>
                <w:iCs/>
                <w:sz w:val="20"/>
                <w:szCs w:val="20"/>
                <w:lang w:val="ru-RU"/>
              </w:rPr>
            </w:pPr>
            <w:r w:rsidRPr="00A15D57">
              <w:rPr>
                <w:b/>
                <w:iCs/>
                <w:sz w:val="20"/>
                <w:szCs w:val="20"/>
                <w:lang w:val="ru-RU"/>
              </w:rPr>
              <w:t>Тип расчетного показателя</w:t>
            </w:r>
          </w:p>
        </w:tc>
        <w:tc>
          <w:tcPr>
            <w:tcW w:w="3119" w:type="dxa"/>
            <w:shd w:val="clear" w:color="auto" w:fill="auto"/>
          </w:tcPr>
          <w:p w14:paraId="15DA8249" w14:textId="77777777" w:rsidR="00322760" w:rsidRPr="00A15D57" w:rsidRDefault="00322760" w:rsidP="002A007F">
            <w:pPr>
              <w:pStyle w:val="aff6"/>
              <w:spacing w:after="20"/>
              <w:ind w:firstLine="0"/>
              <w:jc w:val="center"/>
              <w:rPr>
                <w:b/>
                <w:iCs/>
                <w:sz w:val="20"/>
                <w:szCs w:val="20"/>
                <w:lang w:val="ru-RU"/>
              </w:rPr>
            </w:pPr>
            <w:r w:rsidRPr="00A15D57">
              <w:rPr>
                <w:b/>
                <w:iCs/>
                <w:sz w:val="20"/>
                <w:szCs w:val="20"/>
                <w:lang w:val="ru-RU"/>
              </w:rPr>
              <w:t>Наименование расчетного показателя, единица измерения</w:t>
            </w:r>
          </w:p>
        </w:tc>
        <w:tc>
          <w:tcPr>
            <w:tcW w:w="3131" w:type="dxa"/>
            <w:shd w:val="clear" w:color="auto" w:fill="auto"/>
          </w:tcPr>
          <w:p w14:paraId="7AC4F8E4" w14:textId="77777777" w:rsidR="00322760" w:rsidRPr="00A15D57" w:rsidRDefault="00322760" w:rsidP="002A007F">
            <w:pPr>
              <w:pStyle w:val="aff6"/>
              <w:spacing w:after="20"/>
              <w:ind w:firstLine="0"/>
              <w:jc w:val="center"/>
              <w:rPr>
                <w:b/>
                <w:iCs/>
                <w:sz w:val="20"/>
                <w:szCs w:val="20"/>
                <w:lang w:val="ru-RU"/>
              </w:rPr>
            </w:pPr>
            <w:r w:rsidRPr="00A15D57">
              <w:rPr>
                <w:b/>
                <w:iCs/>
                <w:sz w:val="20"/>
                <w:szCs w:val="20"/>
                <w:lang w:val="ru-RU"/>
              </w:rPr>
              <w:t>Значение расчетного показателя</w:t>
            </w:r>
          </w:p>
        </w:tc>
      </w:tr>
      <w:tr w:rsidR="00322760" w:rsidRPr="00A15D57" w14:paraId="4AED853F" w14:textId="77777777" w:rsidTr="00E14183">
        <w:trPr>
          <w:cantSplit/>
        </w:trPr>
        <w:tc>
          <w:tcPr>
            <w:tcW w:w="1691" w:type="dxa"/>
            <w:vMerge w:val="restart"/>
            <w:shd w:val="clear" w:color="auto" w:fill="auto"/>
          </w:tcPr>
          <w:p w14:paraId="534B9BE9" w14:textId="77777777" w:rsidR="00322760" w:rsidRPr="00A15D57" w:rsidRDefault="00322760" w:rsidP="002A007F">
            <w:pPr>
              <w:pStyle w:val="aff6"/>
              <w:spacing w:after="20"/>
              <w:ind w:firstLine="0"/>
              <w:jc w:val="left"/>
              <w:rPr>
                <w:iCs/>
                <w:sz w:val="20"/>
                <w:szCs w:val="20"/>
                <w:lang w:val="ru-RU"/>
              </w:rPr>
            </w:pPr>
            <w:r w:rsidRPr="00A15D57">
              <w:rPr>
                <w:iCs/>
                <w:sz w:val="20"/>
                <w:szCs w:val="20"/>
                <w:lang w:val="ru-RU"/>
              </w:rPr>
              <w:t>Административное здание органа местного самоуправления</w:t>
            </w:r>
          </w:p>
        </w:tc>
        <w:tc>
          <w:tcPr>
            <w:tcW w:w="1701" w:type="dxa"/>
            <w:shd w:val="clear" w:color="auto" w:fill="auto"/>
          </w:tcPr>
          <w:p w14:paraId="16A92252" w14:textId="07A44954" w:rsidR="00752D71" w:rsidRPr="00A15D57" w:rsidRDefault="00322760" w:rsidP="007B0F71">
            <w:pPr>
              <w:pStyle w:val="aff6"/>
              <w:spacing w:after="120"/>
              <w:ind w:firstLine="0"/>
              <w:jc w:val="left"/>
              <w:rPr>
                <w:iCs/>
                <w:sz w:val="20"/>
                <w:szCs w:val="20"/>
                <w:lang w:val="ru-RU"/>
              </w:rPr>
            </w:pPr>
            <w:r w:rsidRPr="00A15D57">
              <w:rPr>
                <w:iCs/>
                <w:sz w:val="20"/>
                <w:szCs w:val="20"/>
                <w:lang w:val="ru-RU"/>
              </w:rPr>
              <w:t>Расчетный показатель минимально допустимого уровня обеспеченности</w:t>
            </w:r>
          </w:p>
        </w:tc>
        <w:tc>
          <w:tcPr>
            <w:tcW w:w="3119" w:type="dxa"/>
            <w:shd w:val="clear" w:color="auto" w:fill="auto"/>
          </w:tcPr>
          <w:p w14:paraId="7196741C" w14:textId="77777777" w:rsidR="00322760" w:rsidRPr="00A15D57" w:rsidRDefault="00322760" w:rsidP="002A007F">
            <w:pPr>
              <w:pStyle w:val="aff6"/>
              <w:spacing w:after="20"/>
              <w:ind w:firstLine="0"/>
              <w:jc w:val="left"/>
              <w:rPr>
                <w:iCs/>
                <w:sz w:val="20"/>
                <w:szCs w:val="20"/>
                <w:lang w:val="ru-RU"/>
              </w:rPr>
            </w:pPr>
            <w:r w:rsidRPr="00A15D57">
              <w:rPr>
                <w:iCs/>
                <w:sz w:val="20"/>
                <w:szCs w:val="20"/>
                <w:lang w:val="ru-RU"/>
              </w:rPr>
              <w:t>Количество объектов</w:t>
            </w:r>
            <w:r w:rsidR="00534F62" w:rsidRPr="00A15D57">
              <w:rPr>
                <w:iCs/>
                <w:sz w:val="20"/>
                <w:szCs w:val="20"/>
                <w:lang w:val="ru-RU"/>
              </w:rPr>
              <w:t xml:space="preserve"> на </w:t>
            </w:r>
            <w:r w:rsidR="006300A9" w:rsidRPr="00A15D57">
              <w:rPr>
                <w:iCs/>
                <w:sz w:val="20"/>
                <w:szCs w:val="20"/>
                <w:lang w:val="ru-RU"/>
              </w:rPr>
              <w:t>муниципальный округ</w:t>
            </w:r>
            <w:r w:rsidR="00990B0A" w:rsidRPr="00A15D57">
              <w:rPr>
                <w:iCs/>
                <w:sz w:val="20"/>
                <w:szCs w:val="20"/>
                <w:lang w:val="ru-RU"/>
              </w:rPr>
              <w:t>, ед.</w:t>
            </w:r>
          </w:p>
        </w:tc>
        <w:tc>
          <w:tcPr>
            <w:tcW w:w="3131" w:type="dxa"/>
            <w:shd w:val="clear" w:color="auto" w:fill="auto"/>
          </w:tcPr>
          <w:p w14:paraId="33F14B96" w14:textId="77777777" w:rsidR="00322760" w:rsidRPr="00A15D57" w:rsidRDefault="00322760" w:rsidP="002A007F">
            <w:pPr>
              <w:pStyle w:val="aff6"/>
              <w:spacing w:after="20"/>
              <w:ind w:firstLine="0"/>
              <w:jc w:val="center"/>
              <w:rPr>
                <w:iCs/>
                <w:sz w:val="20"/>
                <w:szCs w:val="20"/>
                <w:lang w:val="ru-RU"/>
              </w:rPr>
            </w:pPr>
            <w:r w:rsidRPr="00A15D57">
              <w:rPr>
                <w:iCs/>
                <w:sz w:val="20"/>
                <w:szCs w:val="20"/>
                <w:lang w:val="ru-RU"/>
              </w:rPr>
              <w:t>1</w:t>
            </w:r>
          </w:p>
        </w:tc>
      </w:tr>
      <w:tr w:rsidR="00E12C47" w:rsidRPr="00A15D57" w14:paraId="1192A0B9" w14:textId="77777777" w:rsidTr="00E14183">
        <w:trPr>
          <w:cantSplit/>
        </w:trPr>
        <w:tc>
          <w:tcPr>
            <w:tcW w:w="1691" w:type="dxa"/>
            <w:vMerge/>
            <w:shd w:val="clear" w:color="auto" w:fill="auto"/>
          </w:tcPr>
          <w:p w14:paraId="151D8DDE" w14:textId="77777777" w:rsidR="00E12C47" w:rsidRPr="00A15D57" w:rsidRDefault="00E12C47" w:rsidP="002A007F">
            <w:pPr>
              <w:pStyle w:val="aff6"/>
              <w:spacing w:after="20"/>
              <w:ind w:firstLine="0"/>
              <w:jc w:val="left"/>
              <w:rPr>
                <w:iCs/>
                <w:sz w:val="20"/>
                <w:szCs w:val="20"/>
                <w:lang w:val="ru-RU"/>
              </w:rPr>
            </w:pPr>
          </w:p>
        </w:tc>
        <w:tc>
          <w:tcPr>
            <w:tcW w:w="1701" w:type="dxa"/>
            <w:shd w:val="clear" w:color="auto" w:fill="auto"/>
          </w:tcPr>
          <w:p w14:paraId="29D8382B" w14:textId="0C508252" w:rsidR="00752D71" w:rsidRPr="00A15D57" w:rsidRDefault="00E12C47" w:rsidP="007B0F71">
            <w:pPr>
              <w:pStyle w:val="aff6"/>
              <w:spacing w:after="120"/>
              <w:ind w:firstLine="0"/>
              <w:jc w:val="left"/>
              <w:rPr>
                <w:iCs/>
                <w:sz w:val="20"/>
                <w:szCs w:val="20"/>
                <w:lang w:val="ru-RU"/>
              </w:rPr>
            </w:pPr>
            <w:r w:rsidRPr="00A15D57">
              <w:rPr>
                <w:iCs/>
                <w:sz w:val="20"/>
                <w:szCs w:val="20"/>
                <w:lang w:val="ru-RU"/>
              </w:rPr>
              <w:t>Расчетный показатель максимально допустимого уровня территориальной доступнос</w:t>
            </w:r>
            <w:r w:rsidR="00752D71">
              <w:rPr>
                <w:iCs/>
                <w:sz w:val="20"/>
                <w:szCs w:val="20"/>
                <w:lang w:val="ru-RU"/>
              </w:rPr>
              <w:t>ти</w:t>
            </w:r>
          </w:p>
        </w:tc>
        <w:tc>
          <w:tcPr>
            <w:tcW w:w="6250" w:type="dxa"/>
            <w:gridSpan w:val="2"/>
            <w:shd w:val="clear" w:color="auto" w:fill="auto"/>
          </w:tcPr>
          <w:p w14:paraId="66EF9E23" w14:textId="77777777" w:rsidR="00E12C47" w:rsidRPr="00A15D57" w:rsidRDefault="00E12C47" w:rsidP="002A007F">
            <w:pPr>
              <w:pStyle w:val="aff6"/>
              <w:spacing w:after="20"/>
              <w:ind w:firstLine="0"/>
              <w:jc w:val="center"/>
              <w:rPr>
                <w:iCs/>
                <w:sz w:val="20"/>
                <w:szCs w:val="20"/>
                <w:lang w:val="ru-RU"/>
              </w:rPr>
            </w:pPr>
            <w:r w:rsidRPr="00A15D57">
              <w:rPr>
                <w:iCs/>
                <w:sz w:val="20"/>
                <w:szCs w:val="20"/>
                <w:lang w:val="ru-RU"/>
              </w:rPr>
              <w:t>Не нормируется</w:t>
            </w:r>
          </w:p>
        </w:tc>
      </w:tr>
    </w:tbl>
    <w:bookmarkEnd w:id="98"/>
    <w:bookmarkEnd w:id="99"/>
    <w:p w14:paraId="412CA449" w14:textId="11632864" w:rsidR="00322760" w:rsidRPr="00A15D57" w:rsidRDefault="00322760" w:rsidP="007460AB">
      <w:pPr>
        <w:keepNext/>
        <w:spacing w:before="240"/>
        <w:jc w:val="right"/>
        <w:rPr>
          <w:bCs/>
          <w:iCs/>
        </w:rPr>
      </w:pPr>
      <w:r w:rsidRPr="00A15D57">
        <w:rPr>
          <w:bCs/>
          <w:iCs/>
        </w:rPr>
        <w:t>Таблица 1.</w:t>
      </w:r>
      <w:r w:rsidR="002C2303" w:rsidRPr="00A15D57">
        <w:rPr>
          <w:bCs/>
          <w:iCs/>
        </w:rPr>
        <w:t>12</w:t>
      </w:r>
      <w:r w:rsidR="004240D7">
        <w:rPr>
          <w:bCs/>
          <w:iCs/>
        </w:rPr>
        <w:t>.</w:t>
      </w:r>
    </w:p>
    <w:p w14:paraId="68A75E82" w14:textId="77777777" w:rsidR="00322760" w:rsidRPr="00A15D57" w:rsidRDefault="00D110DE" w:rsidP="00D110DE">
      <w:pPr>
        <w:pStyle w:val="5"/>
      </w:pPr>
      <w:bookmarkStart w:id="100" w:name="_Hlk183597536"/>
      <w:r w:rsidRPr="00A15D57">
        <w:t>Объекты</w:t>
      </w:r>
      <w:r w:rsidR="00322760" w:rsidRPr="00A15D57">
        <w:t xml:space="preserve"> </w:t>
      </w:r>
      <w:r w:rsidR="00A05C55" w:rsidRPr="00A15D57">
        <w:t xml:space="preserve">местного значения муниципального округа </w:t>
      </w:r>
      <w:r w:rsidR="00322760" w:rsidRPr="00A15D57">
        <w:t>в области организации архивного дела</w:t>
      </w:r>
    </w:p>
    <w:tbl>
      <w:tblPr>
        <w:tblStyle w:val="af1"/>
        <w:tblW w:w="9586"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Layout w:type="fixed"/>
        <w:tblCellMar>
          <w:left w:w="28" w:type="dxa"/>
          <w:right w:w="28" w:type="dxa"/>
        </w:tblCellMar>
        <w:tblLook w:val="04A0" w:firstRow="1" w:lastRow="0" w:firstColumn="1" w:lastColumn="0" w:noHBand="0" w:noVBand="1"/>
      </w:tblPr>
      <w:tblGrid>
        <w:gridCol w:w="1691"/>
        <w:gridCol w:w="1701"/>
        <w:gridCol w:w="3119"/>
        <w:gridCol w:w="3075"/>
      </w:tblGrid>
      <w:tr w:rsidR="00322760" w:rsidRPr="00A15D57" w14:paraId="2734CFE2" w14:textId="77777777" w:rsidTr="00065850">
        <w:trPr>
          <w:cantSplit/>
          <w:trHeight w:val="427"/>
          <w:tblHeader/>
        </w:trPr>
        <w:tc>
          <w:tcPr>
            <w:tcW w:w="1691" w:type="dxa"/>
            <w:tcBorders>
              <w:top w:val="single" w:sz="4" w:space="0" w:color="auto"/>
              <w:left w:val="single" w:sz="4" w:space="0" w:color="auto"/>
              <w:bottom w:val="single" w:sz="4" w:space="0" w:color="auto"/>
              <w:right w:val="single" w:sz="4" w:space="0" w:color="auto"/>
            </w:tcBorders>
            <w:shd w:val="clear" w:color="auto" w:fill="auto"/>
          </w:tcPr>
          <w:bookmarkEnd w:id="100"/>
          <w:p w14:paraId="77E180D5" w14:textId="77777777" w:rsidR="00322760" w:rsidRPr="00A15D57" w:rsidRDefault="00322760" w:rsidP="00D110DE">
            <w:pPr>
              <w:pStyle w:val="aff6"/>
              <w:spacing w:after="20"/>
              <w:ind w:firstLine="0"/>
              <w:jc w:val="center"/>
              <w:rPr>
                <w:b/>
                <w:iCs/>
                <w:sz w:val="20"/>
                <w:szCs w:val="20"/>
                <w:lang w:val="ru-RU"/>
              </w:rPr>
            </w:pPr>
            <w:r w:rsidRPr="00A15D57">
              <w:rPr>
                <w:b/>
                <w:iCs/>
                <w:sz w:val="20"/>
                <w:szCs w:val="20"/>
                <w:lang w:val="ru-RU"/>
              </w:rPr>
              <w:t>Наименование вида объекта</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211862E4" w14:textId="77777777" w:rsidR="00322760" w:rsidRPr="00A15D57" w:rsidRDefault="00322760" w:rsidP="00D110DE">
            <w:pPr>
              <w:pStyle w:val="aff6"/>
              <w:spacing w:after="20"/>
              <w:ind w:firstLine="0"/>
              <w:jc w:val="center"/>
              <w:rPr>
                <w:b/>
                <w:iCs/>
                <w:sz w:val="20"/>
                <w:szCs w:val="20"/>
                <w:lang w:val="ru-RU"/>
              </w:rPr>
            </w:pPr>
            <w:r w:rsidRPr="00A15D57">
              <w:rPr>
                <w:b/>
                <w:iCs/>
                <w:sz w:val="20"/>
                <w:szCs w:val="20"/>
                <w:lang w:val="ru-RU"/>
              </w:rPr>
              <w:t>Тип расчетного показателя</w:t>
            </w:r>
          </w:p>
        </w:tc>
        <w:tc>
          <w:tcPr>
            <w:tcW w:w="3119" w:type="dxa"/>
            <w:tcBorders>
              <w:top w:val="single" w:sz="4" w:space="0" w:color="auto"/>
              <w:left w:val="single" w:sz="4" w:space="0" w:color="auto"/>
              <w:bottom w:val="single" w:sz="4" w:space="0" w:color="auto"/>
              <w:right w:val="single" w:sz="4" w:space="0" w:color="auto"/>
            </w:tcBorders>
            <w:shd w:val="clear" w:color="auto" w:fill="auto"/>
          </w:tcPr>
          <w:p w14:paraId="3F9693E1" w14:textId="77777777" w:rsidR="00322760" w:rsidRPr="00A15D57" w:rsidRDefault="00322760" w:rsidP="00D110DE">
            <w:pPr>
              <w:pStyle w:val="aff6"/>
              <w:spacing w:after="20"/>
              <w:ind w:firstLine="0"/>
              <w:jc w:val="center"/>
              <w:rPr>
                <w:b/>
                <w:iCs/>
                <w:sz w:val="20"/>
                <w:szCs w:val="20"/>
                <w:lang w:val="ru-RU"/>
              </w:rPr>
            </w:pPr>
            <w:r w:rsidRPr="00A15D57">
              <w:rPr>
                <w:b/>
                <w:iCs/>
                <w:sz w:val="20"/>
                <w:szCs w:val="20"/>
                <w:lang w:val="ru-RU"/>
              </w:rPr>
              <w:t>Наименование расчетного показателя, единица измерения</w:t>
            </w:r>
          </w:p>
        </w:tc>
        <w:tc>
          <w:tcPr>
            <w:tcW w:w="3075" w:type="dxa"/>
            <w:tcBorders>
              <w:top w:val="single" w:sz="4" w:space="0" w:color="auto"/>
              <w:left w:val="single" w:sz="4" w:space="0" w:color="auto"/>
              <w:bottom w:val="single" w:sz="4" w:space="0" w:color="auto"/>
              <w:right w:val="single" w:sz="4" w:space="0" w:color="auto"/>
            </w:tcBorders>
            <w:shd w:val="clear" w:color="auto" w:fill="auto"/>
          </w:tcPr>
          <w:p w14:paraId="0EB3EA6B" w14:textId="77777777" w:rsidR="00322760" w:rsidRPr="00A15D57" w:rsidRDefault="00322760" w:rsidP="00D110DE">
            <w:pPr>
              <w:pStyle w:val="aff6"/>
              <w:spacing w:after="20"/>
              <w:ind w:firstLine="0"/>
              <w:jc w:val="center"/>
              <w:rPr>
                <w:iCs/>
                <w:sz w:val="20"/>
                <w:szCs w:val="20"/>
                <w:lang w:val="ru-RU"/>
              </w:rPr>
            </w:pPr>
            <w:r w:rsidRPr="00A15D57">
              <w:rPr>
                <w:b/>
                <w:iCs/>
                <w:sz w:val="20"/>
                <w:szCs w:val="20"/>
                <w:lang w:val="ru-RU"/>
              </w:rPr>
              <w:t>Значение расчетного показателя</w:t>
            </w:r>
          </w:p>
        </w:tc>
      </w:tr>
      <w:tr w:rsidR="00322760" w:rsidRPr="00A15D57" w14:paraId="0BF0B183" w14:textId="77777777" w:rsidTr="00065850">
        <w:trPr>
          <w:cantSplit/>
          <w:trHeight w:val="44"/>
        </w:trPr>
        <w:tc>
          <w:tcPr>
            <w:tcW w:w="1691" w:type="dxa"/>
            <w:vMerge w:val="restart"/>
            <w:tcBorders>
              <w:top w:val="single" w:sz="4" w:space="0" w:color="auto"/>
              <w:left w:val="single" w:sz="4" w:space="0" w:color="auto"/>
              <w:bottom w:val="single" w:sz="4" w:space="0" w:color="auto"/>
              <w:right w:val="single" w:sz="4" w:space="0" w:color="auto"/>
            </w:tcBorders>
            <w:shd w:val="clear" w:color="auto" w:fill="auto"/>
          </w:tcPr>
          <w:p w14:paraId="3017CFBE" w14:textId="77777777" w:rsidR="00322760" w:rsidRPr="00A15D57" w:rsidRDefault="00322760" w:rsidP="00D110DE">
            <w:pPr>
              <w:pStyle w:val="aff6"/>
              <w:spacing w:after="20"/>
              <w:ind w:firstLine="0"/>
              <w:jc w:val="left"/>
              <w:rPr>
                <w:iCs/>
                <w:sz w:val="20"/>
                <w:szCs w:val="20"/>
                <w:lang w:val="ru-RU"/>
              </w:rPr>
            </w:pPr>
            <w:r w:rsidRPr="00A15D57">
              <w:rPr>
                <w:iCs/>
                <w:sz w:val="20"/>
                <w:szCs w:val="20"/>
                <w:lang w:val="ru-RU"/>
              </w:rPr>
              <w:t>Муниципальный архив</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1C89802C" w14:textId="2F7E10A9" w:rsidR="00D54C24" w:rsidRPr="00A15D57" w:rsidRDefault="00322760" w:rsidP="007B0F71">
            <w:pPr>
              <w:pStyle w:val="aff6"/>
              <w:spacing w:after="120"/>
              <w:ind w:firstLine="0"/>
              <w:jc w:val="left"/>
              <w:rPr>
                <w:iCs/>
                <w:sz w:val="20"/>
                <w:szCs w:val="20"/>
                <w:lang w:val="ru-RU"/>
              </w:rPr>
            </w:pPr>
            <w:r w:rsidRPr="00A15D57">
              <w:rPr>
                <w:iCs/>
                <w:sz w:val="20"/>
                <w:szCs w:val="20"/>
                <w:lang w:val="ru-RU"/>
              </w:rPr>
              <w:t>Расчетный показатель минимально допустимого уровня обеспеченности</w:t>
            </w:r>
          </w:p>
        </w:tc>
        <w:tc>
          <w:tcPr>
            <w:tcW w:w="3119" w:type="dxa"/>
            <w:tcBorders>
              <w:top w:val="single" w:sz="4" w:space="0" w:color="auto"/>
              <w:left w:val="single" w:sz="4" w:space="0" w:color="auto"/>
              <w:bottom w:val="single" w:sz="4" w:space="0" w:color="auto"/>
              <w:right w:val="single" w:sz="4" w:space="0" w:color="auto"/>
            </w:tcBorders>
            <w:shd w:val="clear" w:color="auto" w:fill="auto"/>
          </w:tcPr>
          <w:p w14:paraId="6206CAC9" w14:textId="77777777" w:rsidR="00322760" w:rsidRPr="00A15D57" w:rsidRDefault="00534F62" w:rsidP="00D110DE">
            <w:pPr>
              <w:pStyle w:val="aff6"/>
              <w:spacing w:after="20"/>
              <w:ind w:firstLine="0"/>
              <w:jc w:val="left"/>
              <w:rPr>
                <w:iCs/>
                <w:sz w:val="20"/>
                <w:szCs w:val="20"/>
                <w:lang w:val="ru-RU"/>
              </w:rPr>
            </w:pPr>
            <w:r w:rsidRPr="00A15D57">
              <w:rPr>
                <w:iCs/>
                <w:sz w:val="20"/>
                <w:szCs w:val="20"/>
                <w:lang w:val="ru-RU"/>
              </w:rPr>
              <w:t xml:space="preserve">Количество объектов на </w:t>
            </w:r>
            <w:r w:rsidR="00F86977" w:rsidRPr="00A15D57">
              <w:rPr>
                <w:iCs/>
                <w:sz w:val="20"/>
                <w:szCs w:val="20"/>
                <w:lang w:val="ru-RU"/>
              </w:rPr>
              <w:t>муниципальный округ</w:t>
            </w:r>
            <w:r w:rsidRPr="00A15D57">
              <w:rPr>
                <w:iCs/>
                <w:sz w:val="20"/>
                <w:szCs w:val="20"/>
                <w:lang w:val="ru-RU"/>
              </w:rPr>
              <w:t>, ед.</w:t>
            </w:r>
          </w:p>
        </w:tc>
        <w:tc>
          <w:tcPr>
            <w:tcW w:w="3075" w:type="dxa"/>
            <w:tcBorders>
              <w:top w:val="single" w:sz="4" w:space="0" w:color="auto"/>
              <w:left w:val="single" w:sz="4" w:space="0" w:color="auto"/>
              <w:bottom w:val="single" w:sz="4" w:space="0" w:color="auto"/>
              <w:right w:val="single" w:sz="4" w:space="0" w:color="auto"/>
            </w:tcBorders>
            <w:shd w:val="clear" w:color="auto" w:fill="auto"/>
          </w:tcPr>
          <w:p w14:paraId="399E60B4" w14:textId="77777777" w:rsidR="00322760" w:rsidRPr="00A15D57" w:rsidRDefault="00322760" w:rsidP="00D110DE">
            <w:pPr>
              <w:pStyle w:val="Default"/>
              <w:spacing w:after="20"/>
              <w:jc w:val="center"/>
              <w:rPr>
                <w:iCs/>
                <w:color w:val="auto"/>
                <w:sz w:val="20"/>
                <w:szCs w:val="20"/>
              </w:rPr>
            </w:pPr>
            <w:r w:rsidRPr="00A15D57">
              <w:rPr>
                <w:iCs/>
                <w:color w:val="auto"/>
                <w:sz w:val="20"/>
                <w:szCs w:val="20"/>
              </w:rPr>
              <w:t>1</w:t>
            </w:r>
          </w:p>
        </w:tc>
      </w:tr>
      <w:tr w:rsidR="00E12C47" w:rsidRPr="00A15D57" w14:paraId="2C600561" w14:textId="77777777" w:rsidTr="00065850">
        <w:trPr>
          <w:cantSplit/>
          <w:trHeight w:val="690"/>
        </w:trPr>
        <w:tc>
          <w:tcPr>
            <w:tcW w:w="1691" w:type="dxa"/>
            <w:vMerge/>
            <w:tcBorders>
              <w:top w:val="single" w:sz="4" w:space="0" w:color="auto"/>
              <w:left w:val="single" w:sz="4" w:space="0" w:color="auto"/>
              <w:bottom w:val="single" w:sz="4" w:space="0" w:color="auto"/>
              <w:right w:val="single" w:sz="4" w:space="0" w:color="auto"/>
            </w:tcBorders>
            <w:shd w:val="clear" w:color="auto" w:fill="auto"/>
          </w:tcPr>
          <w:p w14:paraId="2BD69315" w14:textId="77777777" w:rsidR="00E12C47" w:rsidRPr="00A15D57" w:rsidRDefault="00E12C47" w:rsidP="00D110DE">
            <w:pPr>
              <w:pStyle w:val="aff6"/>
              <w:spacing w:after="20"/>
              <w:ind w:firstLine="0"/>
              <w:jc w:val="left"/>
              <w:rPr>
                <w:iCs/>
                <w:sz w:val="20"/>
                <w:szCs w:val="20"/>
                <w:lang w:val="ru-RU"/>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61D551B6" w14:textId="35BF7BF5" w:rsidR="00D54C24" w:rsidRPr="00A15D57" w:rsidRDefault="00E12C47" w:rsidP="007B0F71">
            <w:pPr>
              <w:pStyle w:val="aff6"/>
              <w:spacing w:after="120"/>
              <w:ind w:firstLine="0"/>
              <w:jc w:val="left"/>
              <w:rPr>
                <w:iCs/>
                <w:sz w:val="20"/>
                <w:szCs w:val="20"/>
                <w:lang w:val="ru-RU"/>
              </w:rPr>
            </w:pPr>
            <w:r w:rsidRPr="00A15D57">
              <w:rPr>
                <w:iCs/>
                <w:sz w:val="20"/>
                <w:szCs w:val="20"/>
                <w:lang w:val="ru-RU"/>
              </w:rPr>
              <w:t>Расчетный показатель максимально допустимого уровня территориальной доступности</w:t>
            </w:r>
          </w:p>
        </w:tc>
        <w:tc>
          <w:tcPr>
            <w:tcW w:w="6194" w:type="dxa"/>
            <w:gridSpan w:val="2"/>
            <w:tcBorders>
              <w:top w:val="single" w:sz="4" w:space="0" w:color="auto"/>
              <w:left w:val="single" w:sz="4" w:space="0" w:color="auto"/>
              <w:bottom w:val="single" w:sz="4" w:space="0" w:color="auto"/>
              <w:right w:val="single" w:sz="4" w:space="0" w:color="auto"/>
            </w:tcBorders>
            <w:shd w:val="clear" w:color="auto" w:fill="auto"/>
          </w:tcPr>
          <w:p w14:paraId="4FAC9F17" w14:textId="77777777" w:rsidR="00E12C47" w:rsidRPr="00A15D57" w:rsidRDefault="00E12C47" w:rsidP="00D110DE">
            <w:pPr>
              <w:pStyle w:val="aff6"/>
              <w:spacing w:after="20"/>
              <w:ind w:firstLine="0"/>
              <w:jc w:val="center"/>
              <w:rPr>
                <w:iCs/>
                <w:sz w:val="20"/>
                <w:szCs w:val="20"/>
                <w:lang w:val="ru-RU"/>
              </w:rPr>
            </w:pPr>
            <w:r w:rsidRPr="00A15D57">
              <w:rPr>
                <w:iCs/>
                <w:sz w:val="20"/>
                <w:szCs w:val="20"/>
                <w:lang w:val="ru-RU"/>
              </w:rPr>
              <w:t>Не нормируется</w:t>
            </w:r>
          </w:p>
        </w:tc>
      </w:tr>
    </w:tbl>
    <w:p w14:paraId="7ABB33C6" w14:textId="24113C60" w:rsidR="001D0894" w:rsidRPr="00A15D57" w:rsidRDefault="001D0894" w:rsidP="007460AB">
      <w:pPr>
        <w:keepNext/>
        <w:spacing w:before="240"/>
        <w:jc w:val="right"/>
        <w:rPr>
          <w:bCs/>
          <w:iCs/>
        </w:rPr>
      </w:pPr>
      <w:bookmarkStart w:id="101" w:name="_Toc132182622"/>
      <w:bookmarkStart w:id="102" w:name="OLE_LINK341"/>
      <w:bookmarkStart w:id="103" w:name="OLE_LINK342"/>
      <w:bookmarkStart w:id="104" w:name="_Toc84513416"/>
      <w:bookmarkStart w:id="105" w:name="OLE_LINK366"/>
      <w:bookmarkStart w:id="106" w:name="OLE_LINK367"/>
      <w:bookmarkStart w:id="107" w:name="OLE_LINK368"/>
      <w:bookmarkStart w:id="108" w:name="OLE_LINK369"/>
      <w:bookmarkStart w:id="109" w:name="_Toc483046937"/>
      <w:r w:rsidRPr="00A15D57">
        <w:rPr>
          <w:bCs/>
          <w:iCs/>
        </w:rPr>
        <w:t>Таблица 1.</w:t>
      </w:r>
      <w:r w:rsidR="009C749E" w:rsidRPr="00A15D57">
        <w:rPr>
          <w:bCs/>
          <w:iCs/>
        </w:rPr>
        <w:t>13</w:t>
      </w:r>
      <w:r w:rsidR="004240D7">
        <w:rPr>
          <w:bCs/>
          <w:iCs/>
        </w:rPr>
        <w:t>.</w:t>
      </w:r>
    </w:p>
    <w:p w14:paraId="7ABE3574" w14:textId="77777777" w:rsidR="001D0894" w:rsidRPr="00A15D57" w:rsidRDefault="009C749E" w:rsidP="001D0894">
      <w:pPr>
        <w:pStyle w:val="21"/>
        <w:spacing w:before="0" w:after="120"/>
      </w:pPr>
      <w:bookmarkStart w:id="110" w:name="_Hlk183597583"/>
      <w:r w:rsidRPr="00A15D57">
        <w:t>Объекты местного значения муниципального округа в области жилищного строительства</w:t>
      </w:r>
      <w:r w:rsidR="0058645D" w:rsidRPr="00A15D57">
        <w:t xml:space="preserve"> </w:t>
      </w:r>
      <w:bookmarkEnd w:id="101"/>
    </w:p>
    <w:tbl>
      <w:tblPr>
        <w:tblW w:w="9639" w:type="dxa"/>
        <w:tblInd w:w="-15" w:type="dxa"/>
        <w:tblBorders>
          <w:top w:val="single" w:sz="12" w:space="0" w:color="7F7F7F"/>
          <w:left w:val="single" w:sz="12" w:space="0" w:color="7F7F7F"/>
          <w:bottom w:val="single" w:sz="12" w:space="0" w:color="7F7F7F"/>
          <w:right w:val="single" w:sz="12" w:space="0" w:color="7F7F7F"/>
          <w:insideH w:val="single" w:sz="6" w:space="0" w:color="7F7F7F"/>
          <w:insideV w:val="single" w:sz="6" w:space="0" w:color="7F7F7F"/>
        </w:tblBorders>
        <w:tblLayout w:type="fixed"/>
        <w:tblLook w:val="00A0" w:firstRow="1" w:lastRow="0" w:firstColumn="1" w:lastColumn="0" w:noHBand="0" w:noVBand="0"/>
      </w:tblPr>
      <w:tblGrid>
        <w:gridCol w:w="1701"/>
        <w:gridCol w:w="1711"/>
        <w:gridCol w:w="3109"/>
        <w:gridCol w:w="3118"/>
      </w:tblGrid>
      <w:tr w:rsidR="008A7912" w:rsidRPr="00A15D57" w14:paraId="5CD898BD" w14:textId="77777777" w:rsidTr="007B0F71">
        <w:trPr>
          <w:trHeight w:val="1038"/>
        </w:trPr>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bookmarkEnd w:id="110"/>
          <w:p w14:paraId="6E158D29" w14:textId="77777777" w:rsidR="008A7912" w:rsidRPr="00A15D57" w:rsidRDefault="008A7912" w:rsidP="00C82F1C">
            <w:pPr>
              <w:ind w:firstLine="0"/>
              <w:jc w:val="center"/>
              <w:rPr>
                <w:rFonts w:eastAsia="Times New Roman"/>
                <w:b/>
                <w:sz w:val="20"/>
              </w:rPr>
            </w:pPr>
            <w:r w:rsidRPr="00A15D57">
              <w:rPr>
                <w:rFonts w:eastAsia="Times New Roman"/>
                <w:b/>
                <w:sz w:val="20"/>
              </w:rPr>
              <w:t>Наименование</w:t>
            </w:r>
            <w:r w:rsidR="00F578FE" w:rsidRPr="00A15D57">
              <w:rPr>
                <w:rFonts w:eastAsia="Times New Roman"/>
                <w:b/>
                <w:sz w:val="20"/>
              </w:rPr>
              <w:t xml:space="preserve"> объекта</w:t>
            </w:r>
          </w:p>
          <w:p w14:paraId="4BD55EFF" w14:textId="77777777" w:rsidR="008A7912" w:rsidRPr="00A15D57" w:rsidRDefault="008A7912" w:rsidP="00C82F1C">
            <w:pPr>
              <w:ind w:firstLine="0"/>
              <w:jc w:val="center"/>
              <w:rPr>
                <w:rFonts w:eastAsia="Times New Roman"/>
                <w:b/>
                <w:sz w:val="20"/>
              </w:rPr>
            </w:pPr>
          </w:p>
        </w:tc>
        <w:tc>
          <w:tcPr>
            <w:tcW w:w="1711" w:type="dxa"/>
            <w:tcBorders>
              <w:top w:val="single" w:sz="4" w:space="0" w:color="auto"/>
              <w:left w:val="single" w:sz="4" w:space="0" w:color="auto"/>
              <w:bottom w:val="single" w:sz="4" w:space="0" w:color="auto"/>
              <w:right w:val="single" w:sz="4" w:space="0" w:color="auto"/>
            </w:tcBorders>
            <w:shd w:val="clear" w:color="auto" w:fill="FFFFFF" w:themeFill="background1"/>
          </w:tcPr>
          <w:p w14:paraId="53AA3547" w14:textId="77777777" w:rsidR="008A7912" w:rsidRPr="00A15D57" w:rsidRDefault="008A7912" w:rsidP="00C82F1C">
            <w:pPr>
              <w:ind w:firstLine="0"/>
              <w:jc w:val="center"/>
              <w:rPr>
                <w:rFonts w:eastAsia="Times New Roman"/>
                <w:b/>
                <w:sz w:val="20"/>
              </w:rPr>
            </w:pPr>
            <w:r w:rsidRPr="00A15D57">
              <w:rPr>
                <w:rFonts w:eastAsia="Times New Roman"/>
                <w:b/>
                <w:sz w:val="20"/>
              </w:rPr>
              <w:t>Тип расчетного показателя</w:t>
            </w:r>
          </w:p>
        </w:tc>
        <w:tc>
          <w:tcPr>
            <w:tcW w:w="3109" w:type="dxa"/>
            <w:tcBorders>
              <w:top w:val="single" w:sz="4" w:space="0" w:color="auto"/>
              <w:left w:val="single" w:sz="4" w:space="0" w:color="auto"/>
              <w:bottom w:val="single" w:sz="4" w:space="0" w:color="auto"/>
              <w:right w:val="single" w:sz="4" w:space="0" w:color="auto"/>
            </w:tcBorders>
            <w:shd w:val="clear" w:color="auto" w:fill="FFFFFF" w:themeFill="background1"/>
          </w:tcPr>
          <w:p w14:paraId="43CABA10" w14:textId="77777777" w:rsidR="008A7912" w:rsidRPr="00A15D57" w:rsidRDefault="008A7912" w:rsidP="00C82F1C">
            <w:pPr>
              <w:ind w:left="-165" w:right="-80" w:firstLine="0"/>
              <w:jc w:val="center"/>
              <w:rPr>
                <w:rFonts w:eastAsia="Times New Roman"/>
                <w:b/>
                <w:sz w:val="20"/>
              </w:rPr>
            </w:pPr>
            <w:r w:rsidRPr="00A15D57">
              <w:rPr>
                <w:b/>
                <w:iCs/>
                <w:sz w:val="20"/>
                <w:szCs w:val="20"/>
              </w:rPr>
              <w:t>Наименование расчетного показателя, единица измерения</w:t>
            </w:r>
          </w:p>
        </w:tc>
        <w:tc>
          <w:tcPr>
            <w:tcW w:w="3118" w:type="dxa"/>
            <w:tcBorders>
              <w:top w:val="single" w:sz="4" w:space="0" w:color="auto"/>
              <w:left w:val="single" w:sz="4" w:space="0" w:color="auto"/>
              <w:bottom w:val="single" w:sz="4" w:space="0" w:color="auto"/>
              <w:right w:val="single" w:sz="4" w:space="0" w:color="auto"/>
            </w:tcBorders>
            <w:shd w:val="clear" w:color="auto" w:fill="FFFFFF" w:themeFill="background1"/>
          </w:tcPr>
          <w:p w14:paraId="5350C669" w14:textId="77777777" w:rsidR="008A7912" w:rsidRPr="00A15D57" w:rsidRDefault="008A7912" w:rsidP="00C82F1C">
            <w:pPr>
              <w:ind w:left="-165" w:right="-80" w:firstLine="0"/>
              <w:jc w:val="center"/>
              <w:rPr>
                <w:rFonts w:eastAsia="Times New Roman"/>
                <w:b/>
                <w:sz w:val="20"/>
              </w:rPr>
            </w:pPr>
            <w:r w:rsidRPr="00A15D57">
              <w:rPr>
                <w:b/>
                <w:iCs/>
                <w:sz w:val="20"/>
                <w:szCs w:val="20"/>
              </w:rPr>
              <w:t>Значение расчетного показателя</w:t>
            </w:r>
          </w:p>
        </w:tc>
      </w:tr>
      <w:tr w:rsidR="00F578FE" w:rsidRPr="00A15D57" w14:paraId="3E32F6C9" w14:textId="77777777" w:rsidTr="007B0F71">
        <w:trPr>
          <w:trHeight w:val="460"/>
        </w:trPr>
        <w:tc>
          <w:tcPr>
            <w:tcW w:w="1701" w:type="dxa"/>
            <w:vMerge w:val="restart"/>
            <w:tcBorders>
              <w:top w:val="single" w:sz="4" w:space="0" w:color="auto"/>
              <w:left w:val="single" w:sz="4" w:space="0" w:color="auto"/>
              <w:bottom w:val="single" w:sz="4" w:space="0" w:color="auto"/>
              <w:right w:val="single" w:sz="4" w:space="0" w:color="auto"/>
            </w:tcBorders>
            <w:vAlign w:val="center"/>
          </w:tcPr>
          <w:p w14:paraId="7C686864" w14:textId="77777777" w:rsidR="00F578FE" w:rsidRPr="00A15D57" w:rsidRDefault="00F578FE" w:rsidP="006C5E0F">
            <w:pPr>
              <w:spacing w:after="3840"/>
              <w:ind w:left="-113" w:right="-57" w:firstLine="0"/>
              <w:jc w:val="left"/>
              <w:rPr>
                <w:rFonts w:eastAsia="Times New Roman"/>
                <w:sz w:val="20"/>
                <w:highlight w:val="yellow"/>
              </w:rPr>
            </w:pPr>
            <w:r w:rsidRPr="00A15D57">
              <w:rPr>
                <w:rFonts w:eastAsia="Times New Roman"/>
                <w:sz w:val="20"/>
              </w:rPr>
              <w:t>Жилые помещения</w:t>
            </w:r>
          </w:p>
        </w:tc>
        <w:tc>
          <w:tcPr>
            <w:tcW w:w="1711" w:type="dxa"/>
            <w:tcBorders>
              <w:top w:val="single" w:sz="4" w:space="0" w:color="auto"/>
              <w:left w:val="single" w:sz="4" w:space="0" w:color="auto"/>
              <w:bottom w:val="single" w:sz="4" w:space="0" w:color="auto"/>
              <w:right w:val="single" w:sz="4" w:space="0" w:color="auto"/>
            </w:tcBorders>
          </w:tcPr>
          <w:p w14:paraId="4C79CD72" w14:textId="77777777" w:rsidR="00F578FE" w:rsidRPr="00A15D57" w:rsidRDefault="00F578FE" w:rsidP="00E35A7D">
            <w:pPr>
              <w:spacing w:after="120"/>
              <w:ind w:left="-113" w:firstLine="0"/>
              <w:jc w:val="left"/>
              <w:rPr>
                <w:rFonts w:eastAsia="Times New Roman"/>
                <w:sz w:val="20"/>
                <w:highlight w:val="yellow"/>
              </w:rPr>
            </w:pPr>
            <w:r w:rsidRPr="00A15D57">
              <w:rPr>
                <w:iCs/>
                <w:sz w:val="20"/>
                <w:szCs w:val="20"/>
              </w:rPr>
              <w:t>Расчетный показатель минимально допустимого уровня обеспеченности</w:t>
            </w:r>
          </w:p>
        </w:tc>
        <w:tc>
          <w:tcPr>
            <w:tcW w:w="3109" w:type="dxa"/>
            <w:tcBorders>
              <w:top w:val="single" w:sz="4" w:space="0" w:color="auto"/>
              <w:left w:val="single" w:sz="4" w:space="0" w:color="auto"/>
              <w:bottom w:val="single" w:sz="4" w:space="0" w:color="auto"/>
              <w:right w:val="single" w:sz="4" w:space="0" w:color="auto"/>
            </w:tcBorders>
            <w:vAlign w:val="center"/>
          </w:tcPr>
          <w:p w14:paraId="77CB77D6" w14:textId="6943E91A" w:rsidR="00F578FE" w:rsidRPr="00A15D57" w:rsidRDefault="00F578FE" w:rsidP="00C37CD3">
            <w:pPr>
              <w:spacing w:before="100" w:beforeAutospacing="1" w:after="720"/>
              <w:ind w:left="-113" w:firstLine="0"/>
              <w:jc w:val="left"/>
              <w:rPr>
                <w:rFonts w:eastAsia="Times New Roman"/>
                <w:sz w:val="20"/>
              </w:rPr>
            </w:pPr>
            <w:r w:rsidRPr="00A15D57">
              <w:rPr>
                <w:rFonts w:eastAsia="Times New Roman"/>
                <w:sz w:val="20"/>
              </w:rPr>
              <w:t>Учётная норма площади жилого помещения,</w:t>
            </w:r>
            <w:r w:rsidR="00D41C37" w:rsidRPr="00A15D57">
              <w:rPr>
                <w:rFonts w:eastAsia="Times New Roman"/>
                <w:sz w:val="20"/>
              </w:rPr>
              <w:t xml:space="preserve"> кв.м/1 чел</w:t>
            </w:r>
          </w:p>
          <w:p w14:paraId="53C13C62" w14:textId="25A71743" w:rsidR="00F578FE" w:rsidRPr="00A15D57" w:rsidRDefault="00F578FE" w:rsidP="00D2703D">
            <w:pPr>
              <w:ind w:left="-113" w:firstLine="0"/>
              <w:jc w:val="left"/>
              <w:rPr>
                <w:rFonts w:eastAsia="Times New Roman"/>
                <w:sz w:val="20"/>
                <w:highlight w:val="yellow"/>
              </w:rPr>
            </w:pPr>
          </w:p>
        </w:tc>
        <w:tc>
          <w:tcPr>
            <w:tcW w:w="3118" w:type="dxa"/>
            <w:tcBorders>
              <w:top w:val="single" w:sz="4" w:space="0" w:color="auto"/>
              <w:left w:val="single" w:sz="4" w:space="0" w:color="auto"/>
              <w:bottom w:val="single" w:sz="4" w:space="0" w:color="auto"/>
              <w:right w:val="single" w:sz="4" w:space="0" w:color="auto"/>
            </w:tcBorders>
            <w:vAlign w:val="center"/>
          </w:tcPr>
          <w:p w14:paraId="37366E51" w14:textId="77777777" w:rsidR="00F578FE" w:rsidRPr="00A15D57" w:rsidRDefault="00F578FE" w:rsidP="00672F41">
            <w:pPr>
              <w:ind w:firstLine="0"/>
              <w:jc w:val="center"/>
              <w:rPr>
                <w:rFonts w:eastAsia="Times New Roman"/>
                <w:sz w:val="20"/>
                <w:highlight w:val="yellow"/>
              </w:rPr>
            </w:pPr>
            <w:r w:rsidRPr="00A15D57">
              <w:rPr>
                <w:rFonts w:eastAsia="Times New Roman"/>
                <w:sz w:val="20"/>
              </w:rPr>
              <w:t>14,0</w:t>
            </w:r>
          </w:p>
        </w:tc>
      </w:tr>
      <w:tr w:rsidR="00F578FE" w:rsidRPr="00A15D57" w14:paraId="09D4CF8F" w14:textId="77777777" w:rsidTr="007B0F71">
        <w:trPr>
          <w:trHeight w:val="460"/>
        </w:trPr>
        <w:tc>
          <w:tcPr>
            <w:tcW w:w="1701" w:type="dxa"/>
            <w:vMerge/>
            <w:tcBorders>
              <w:top w:val="single" w:sz="4" w:space="0" w:color="auto"/>
              <w:left w:val="single" w:sz="4" w:space="0" w:color="auto"/>
              <w:bottom w:val="single" w:sz="4" w:space="0" w:color="auto"/>
              <w:right w:val="single" w:sz="4" w:space="0" w:color="auto"/>
            </w:tcBorders>
            <w:vAlign w:val="center"/>
          </w:tcPr>
          <w:p w14:paraId="4432634C" w14:textId="77777777" w:rsidR="00F578FE" w:rsidRPr="00A15D57" w:rsidRDefault="00F578FE" w:rsidP="00672F41">
            <w:pPr>
              <w:ind w:firstLine="0"/>
              <w:jc w:val="left"/>
              <w:rPr>
                <w:rFonts w:eastAsia="Times New Roman"/>
                <w:sz w:val="20"/>
                <w:highlight w:val="yellow"/>
              </w:rPr>
            </w:pPr>
          </w:p>
        </w:tc>
        <w:tc>
          <w:tcPr>
            <w:tcW w:w="1711" w:type="dxa"/>
            <w:tcBorders>
              <w:top w:val="single" w:sz="4" w:space="0" w:color="auto"/>
              <w:left w:val="single" w:sz="4" w:space="0" w:color="auto"/>
              <w:bottom w:val="single" w:sz="4" w:space="0" w:color="auto"/>
              <w:right w:val="single" w:sz="4" w:space="0" w:color="auto"/>
            </w:tcBorders>
            <w:vAlign w:val="center"/>
          </w:tcPr>
          <w:p w14:paraId="5C183220" w14:textId="77777777" w:rsidR="00F578FE" w:rsidRPr="00A15D57" w:rsidRDefault="00F578FE" w:rsidP="00E35A7D">
            <w:pPr>
              <w:spacing w:after="120"/>
              <w:ind w:left="-113" w:firstLine="0"/>
              <w:jc w:val="left"/>
              <w:rPr>
                <w:rFonts w:eastAsia="Times New Roman"/>
                <w:sz w:val="20"/>
                <w:highlight w:val="yellow"/>
              </w:rPr>
            </w:pPr>
            <w:r w:rsidRPr="00A15D57">
              <w:rPr>
                <w:iCs/>
                <w:sz w:val="20"/>
                <w:szCs w:val="20"/>
              </w:rPr>
              <w:t>Расчетный показатель максимально допустимого уровня территориальной доступности</w:t>
            </w:r>
          </w:p>
        </w:tc>
        <w:tc>
          <w:tcPr>
            <w:tcW w:w="6227" w:type="dxa"/>
            <w:gridSpan w:val="2"/>
            <w:tcBorders>
              <w:top w:val="single" w:sz="4" w:space="0" w:color="auto"/>
              <w:left w:val="single" w:sz="4" w:space="0" w:color="auto"/>
              <w:bottom w:val="single" w:sz="4" w:space="0" w:color="auto"/>
              <w:right w:val="single" w:sz="4" w:space="0" w:color="auto"/>
            </w:tcBorders>
            <w:vAlign w:val="center"/>
          </w:tcPr>
          <w:p w14:paraId="2747D576" w14:textId="77777777" w:rsidR="00F578FE" w:rsidRPr="00A15D57" w:rsidRDefault="00F578FE" w:rsidP="00672F41">
            <w:pPr>
              <w:ind w:firstLine="0"/>
              <w:jc w:val="center"/>
              <w:rPr>
                <w:rFonts w:eastAsia="Times New Roman"/>
                <w:sz w:val="20"/>
                <w:highlight w:val="yellow"/>
              </w:rPr>
            </w:pPr>
            <w:r w:rsidRPr="00A15D57">
              <w:rPr>
                <w:rFonts w:eastAsia="Times New Roman"/>
                <w:sz w:val="20"/>
              </w:rPr>
              <w:t>Не нормируется</w:t>
            </w:r>
          </w:p>
        </w:tc>
      </w:tr>
      <w:tr w:rsidR="00F578FE" w:rsidRPr="00A15D57" w14:paraId="6DB6075F" w14:textId="77777777" w:rsidTr="007B0F71">
        <w:trPr>
          <w:trHeight w:val="879"/>
        </w:trPr>
        <w:tc>
          <w:tcPr>
            <w:tcW w:w="1701" w:type="dxa"/>
            <w:vMerge/>
            <w:tcBorders>
              <w:top w:val="single" w:sz="4" w:space="0" w:color="auto"/>
              <w:left w:val="single" w:sz="4" w:space="0" w:color="auto"/>
              <w:bottom w:val="single" w:sz="4" w:space="0" w:color="auto"/>
              <w:right w:val="single" w:sz="4" w:space="0" w:color="auto"/>
            </w:tcBorders>
            <w:vAlign w:val="center"/>
          </w:tcPr>
          <w:p w14:paraId="442B638F" w14:textId="77777777" w:rsidR="00F578FE" w:rsidRPr="00A15D57" w:rsidRDefault="00F578FE" w:rsidP="00672F41">
            <w:pPr>
              <w:ind w:firstLine="0"/>
              <w:jc w:val="left"/>
              <w:rPr>
                <w:rFonts w:eastAsia="Times New Roman"/>
                <w:sz w:val="20"/>
                <w:highlight w:val="yellow"/>
              </w:rPr>
            </w:pPr>
          </w:p>
        </w:tc>
        <w:tc>
          <w:tcPr>
            <w:tcW w:w="1711" w:type="dxa"/>
            <w:tcBorders>
              <w:top w:val="single" w:sz="4" w:space="0" w:color="auto"/>
              <w:left w:val="single" w:sz="4" w:space="0" w:color="auto"/>
              <w:bottom w:val="single" w:sz="4" w:space="0" w:color="auto"/>
              <w:right w:val="single" w:sz="4" w:space="0" w:color="auto"/>
            </w:tcBorders>
            <w:vAlign w:val="center"/>
          </w:tcPr>
          <w:p w14:paraId="4F975125" w14:textId="77777777" w:rsidR="00F578FE" w:rsidRPr="00A15D57" w:rsidRDefault="00F578FE" w:rsidP="00E35A7D">
            <w:pPr>
              <w:ind w:left="-113" w:firstLine="0"/>
              <w:jc w:val="left"/>
              <w:rPr>
                <w:rFonts w:eastAsia="Times New Roman"/>
                <w:sz w:val="20"/>
                <w:highlight w:val="yellow"/>
              </w:rPr>
            </w:pPr>
            <w:r w:rsidRPr="00A15D57">
              <w:rPr>
                <w:iCs/>
                <w:sz w:val="20"/>
                <w:szCs w:val="20"/>
              </w:rPr>
              <w:t xml:space="preserve">Расчетный показатель минимально допустимого </w:t>
            </w:r>
            <w:r w:rsidRPr="00A15D57">
              <w:rPr>
                <w:iCs/>
                <w:sz w:val="20"/>
                <w:szCs w:val="20"/>
              </w:rPr>
              <w:lastRenderedPageBreak/>
              <w:t>уровня обеспеченности</w:t>
            </w:r>
          </w:p>
        </w:tc>
        <w:tc>
          <w:tcPr>
            <w:tcW w:w="3109" w:type="dxa"/>
            <w:tcBorders>
              <w:top w:val="single" w:sz="4" w:space="0" w:color="auto"/>
              <w:left w:val="single" w:sz="4" w:space="0" w:color="auto"/>
              <w:bottom w:val="single" w:sz="4" w:space="0" w:color="auto"/>
              <w:right w:val="single" w:sz="4" w:space="0" w:color="auto"/>
            </w:tcBorders>
            <w:vAlign w:val="center"/>
          </w:tcPr>
          <w:p w14:paraId="7B10DD5E" w14:textId="77777777" w:rsidR="00F578FE" w:rsidRPr="00A15D57" w:rsidRDefault="00F578FE" w:rsidP="00C37CD3">
            <w:pPr>
              <w:spacing w:after="240"/>
              <w:ind w:left="-113" w:firstLine="0"/>
              <w:jc w:val="left"/>
              <w:rPr>
                <w:rFonts w:eastAsia="Times New Roman"/>
                <w:sz w:val="20"/>
                <w:highlight w:val="yellow"/>
              </w:rPr>
            </w:pPr>
            <w:r w:rsidRPr="00A15D57">
              <w:rPr>
                <w:rFonts w:eastAsia="Times New Roman"/>
                <w:sz w:val="20"/>
              </w:rPr>
              <w:lastRenderedPageBreak/>
              <w:t xml:space="preserve">Норма предоставления площади жилого помещения по </w:t>
            </w:r>
            <w:r w:rsidRPr="00A15D57">
              <w:rPr>
                <w:rFonts w:eastAsia="Times New Roman"/>
                <w:spacing w:val="-6"/>
                <w:sz w:val="20"/>
              </w:rPr>
              <w:t>договору социального найма,</w:t>
            </w:r>
            <w:r w:rsidRPr="00A15D57">
              <w:rPr>
                <w:rFonts w:eastAsia="Times New Roman"/>
                <w:sz w:val="20"/>
              </w:rPr>
              <w:t xml:space="preserve"> кв.м/1 чел</w:t>
            </w:r>
          </w:p>
        </w:tc>
        <w:tc>
          <w:tcPr>
            <w:tcW w:w="3118" w:type="dxa"/>
            <w:tcBorders>
              <w:top w:val="single" w:sz="4" w:space="0" w:color="auto"/>
              <w:left w:val="single" w:sz="4" w:space="0" w:color="auto"/>
              <w:bottom w:val="single" w:sz="4" w:space="0" w:color="auto"/>
              <w:right w:val="single" w:sz="4" w:space="0" w:color="auto"/>
            </w:tcBorders>
            <w:vAlign w:val="center"/>
          </w:tcPr>
          <w:p w14:paraId="510952B0" w14:textId="77777777" w:rsidR="00F578FE" w:rsidRPr="00A15D57" w:rsidRDefault="00F578FE" w:rsidP="00672F41">
            <w:pPr>
              <w:ind w:firstLine="0"/>
              <w:jc w:val="center"/>
              <w:rPr>
                <w:rFonts w:eastAsia="Times New Roman"/>
                <w:sz w:val="20"/>
                <w:highlight w:val="yellow"/>
              </w:rPr>
            </w:pPr>
            <w:r w:rsidRPr="00A15D57">
              <w:rPr>
                <w:rFonts w:eastAsia="Times New Roman"/>
                <w:sz w:val="20"/>
              </w:rPr>
              <w:t>18,0</w:t>
            </w:r>
          </w:p>
        </w:tc>
      </w:tr>
      <w:tr w:rsidR="00F578FE" w:rsidRPr="00A15D57" w14:paraId="0C8A8A88" w14:textId="77777777" w:rsidTr="007B0F71">
        <w:trPr>
          <w:trHeight w:val="879"/>
        </w:trPr>
        <w:tc>
          <w:tcPr>
            <w:tcW w:w="1701" w:type="dxa"/>
            <w:vMerge/>
            <w:tcBorders>
              <w:top w:val="single" w:sz="4" w:space="0" w:color="auto"/>
              <w:left w:val="single" w:sz="4" w:space="0" w:color="auto"/>
              <w:bottom w:val="single" w:sz="4" w:space="0" w:color="auto"/>
              <w:right w:val="single" w:sz="4" w:space="0" w:color="auto"/>
            </w:tcBorders>
            <w:vAlign w:val="center"/>
          </w:tcPr>
          <w:p w14:paraId="7B45B4C1" w14:textId="77777777" w:rsidR="00F578FE" w:rsidRPr="00A15D57" w:rsidRDefault="00F578FE" w:rsidP="00672F41">
            <w:pPr>
              <w:ind w:firstLine="0"/>
              <w:jc w:val="left"/>
              <w:rPr>
                <w:rFonts w:eastAsia="Times New Roman"/>
                <w:sz w:val="20"/>
                <w:highlight w:val="yellow"/>
              </w:rPr>
            </w:pPr>
          </w:p>
        </w:tc>
        <w:tc>
          <w:tcPr>
            <w:tcW w:w="1711" w:type="dxa"/>
            <w:tcBorders>
              <w:top w:val="single" w:sz="4" w:space="0" w:color="auto"/>
              <w:left w:val="single" w:sz="4" w:space="0" w:color="auto"/>
              <w:bottom w:val="single" w:sz="4" w:space="0" w:color="auto"/>
              <w:right w:val="single" w:sz="4" w:space="0" w:color="auto"/>
            </w:tcBorders>
            <w:vAlign w:val="center"/>
          </w:tcPr>
          <w:p w14:paraId="3C344A06" w14:textId="67D9F2E6" w:rsidR="00313234" w:rsidRPr="007B0F71" w:rsidRDefault="00F578FE" w:rsidP="00CE11AC">
            <w:pPr>
              <w:spacing w:after="120"/>
              <w:ind w:left="-113" w:firstLine="0"/>
              <w:jc w:val="left"/>
              <w:rPr>
                <w:iCs/>
                <w:sz w:val="20"/>
                <w:szCs w:val="20"/>
              </w:rPr>
            </w:pPr>
            <w:r w:rsidRPr="00A15D57">
              <w:rPr>
                <w:iCs/>
                <w:sz w:val="20"/>
                <w:szCs w:val="20"/>
              </w:rPr>
              <w:t>Расчетный показатель максимально допустимого уровня территориальной доступности</w:t>
            </w:r>
          </w:p>
        </w:tc>
        <w:tc>
          <w:tcPr>
            <w:tcW w:w="6227" w:type="dxa"/>
            <w:gridSpan w:val="2"/>
            <w:tcBorders>
              <w:top w:val="single" w:sz="4" w:space="0" w:color="auto"/>
              <w:left w:val="single" w:sz="4" w:space="0" w:color="auto"/>
              <w:bottom w:val="single" w:sz="4" w:space="0" w:color="auto"/>
              <w:right w:val="single" w:sz="4" w:space="0" w:color="auto"/>
            </w:tcBorders>
            <w:vAlign w:val="center"/>
          </w:tcPr>
          <w:p w14:paraId="3D089009" w14:textId="77777777" w:rsidR="00F578FE" w:rsidRPr="00A15D57" w:rsidRDefault="00F578FE" w:rsidP="00672F41">
            <w:pPr>
              <w:ind w:firstLine="0"/>
              <w:jc w:val="center"/>
              <w:rPr>
                <w:rFonts w:eastAsia="Times New Roman"/>
                <w:sz w:val="20"/>
                <w:highlight w:val="yellow"/>
              </w:rPr>
            </w:pPr>
            <w:r w:rsidRPr="00A15D57">
              <w:rPr>
                <w:rFonts w:eastAsia="Times New Roman"/>
                <w:sz w:val="20"/>
              </w:rPr>
              <w:t>Не нормирует</w:t>
            </w:r>
          </w:p>
        </w:tc>
      </w:tr>
      <w:tr w:rsidR="00D66162" w:rsidRPr="00A15D57" w14:paraId="6A76A59C" w14:textId="77777777" w:rsidTr="00ED1D03">
        <w:trPr>
          <w:trHeight w:val="879"/>
        </w:trPr>
        <w:tc>
          <w:tcPr>
            <w:tcW w:w="9639" w:type="dxa"/>
            <w:gridSpan w:val="4"/>
            <w:tcBorders>
              <w:top w:val="single" w:sz="4" w:space="0" w:color="auto"/>
              <w:left w:val="single" w:sz="4" w:space="0" w:color="auto"/>
              <w:bottom w:val="single" w:sz="4" w:space="0" w:color="auto"/>
              <w:right w:val="single" w:sz="4" w:space="0" w:color="auto"/>
            </w:tcBorders>
            <w:vAlign w:val="center"/>
          </w:tcPr>
          <w:p w14:paraId="39F12E0B" w14:textId="77777777" w:rsidR="001B6599" w:rsidRPr="001B6599" w:rsidRDefault="001B6599" w:rsidP="000A4DC6">
            <w:pPr>
              <w:pStyle w:val="aff6"/>
              <w:spacing w:before="120"/>
              <w:ind w:left="-113" w:firstLine="0"/>
              <w:rPr>
                <w:b/>
                <w:bCs/>
                <w:iCs/>
                <w:sz w:val="20"/>
                <w:szCs w:val="20"/>
                <w:lang w:val="ru-RU"/>
              </w:rPr>
            </w:pPr>
            <w:r w:rsidRPr="00A15D57">
              <w:rPr>
                <w:b/>
                <w:bCs/>
                <w:iCs/>
                <w:sz w:val="20"/>
                <w:szCs w:val="20"/>
                <w:lang w:val="ru-RU"/>
              </w:rPr>
              <w:t>Примечания:</w:t>
            </w:r>
          </w:p>
          <w:p w14:paraId="74801D08" w14:textId="174866B9" w:rsidR="00D66162" w:rsidRPr="00720D5C" w:rsidRDefault="00D66162" w:rsidP="000A4DC6">
            <w:pPr>
              <w:overflowPunct w:val="0"/>
              <w:autoSpaceDN w:val="0"/>
              <w:adjustRightInd w:val="0"/>
              <w:ind w:left="-113" w:firstLine="0"/>
              <w:textAlignment w:val="baseline"/>
              <w:rPr>
                <w:sz w:val="20"/>
                <w:szCs w:val="20"/>
              </w:rPr>
            </w:pPr>
            <w:r w:rsidRPr="00A15D57">
              <w:rPr>
                <w:sz w:val="20"/>
                <w:szCs w:val="20"/>
              </w:rPr>
              <w:t>1.</w:t>
            </w:r>
            <w:r w:rsidR="00AE0118">
              <w:rPr>
                <w:sz w:val="20"/>
                <w:szCs w:val="20"/>
              </w:rPr>
              <w:t xml:space="preserve"> </w:t>
            </w:r>
            <w:r w:rsidRPr="00A15D57">
              <w:rPr>
                <w:sz w:val="20"/>
                <w:szCs w:val="20"/>
              </w:rPr>
              <w:t>Показатели установлены в соответствии с Решением Думы Демянского муниципального района от 28.07.2020 № 354</w:t>
            </w:r>
            <w:r w:rsidR="00720D5C">
              <w:rPr>
                <w:sz w:val="20"/>
                <w:szCs w:val="20"/>
              </w:rPr>
              <w:t xml:space="preserve"> </w:t>
            </w:r>
            <w:r w:rsidR="00720D5C" w:rsidRPr="00720D5C">
              <w:rPr>
                <w:sz w:val="20"/>
                <w:szCs w:val="20"/>
              </w:rPr>
              <w:t>«Об установлении учётной нормы и нормы предоставления площади жилого помещения»</w:t>
            </w:r>
            <w:r w:rsidRPr="00720D5C">
              <w:rPr>
                <w:sz w:val="20"/>
                <w:szCs w:val="20"/>
              </w:rPr>
              <w:t xml:space="preserve">. </w:t>
            </w:r>
          </w:p>
          <w:p w14:paraId="39DCE62A" w14:textId="4F998FAA" w:rsidR="00D66162" w:rsidRPr="00F91858" w:rsidRDefault="00D66162" w:rsidP="000A4DC6">
            <w:pPr>
              <w:overflowPunct w:val="0"/>
              <w:autoSpaceDN w:val="0"/>
              <w:adjustRightInd w:val="0"/>
              <w:spacing w:after="120"/>
              <w:ind w:left="-113" w:firstLine="0"/>
              <w:textAlignment w:val="baseline"/>
            </w:pPr>
            <w:r w:rsidRPr="00A15D57">
              <w:rPr>
                <w:sz w:val="20"/>
                <w:szCs w:val="20"/>
              </w:rPr>
              <w:t>2.</w:t>
            </w:r>
            <w:r w:rsidR="00AE0118">
              <w:rPr>
                <w:sz w:val="20"/>
                <w:szCs w:val="20"/>
              </w:rPr>
              <w:t xml:space="preserve"> </w:t>
            </w:r>
            <w:r w:rsidRPr="00A15D57">
              <w:rPr>
                <w:sz w:val="20"/>
                <w:szCs w:val="20"/>
              </w:rPr>
              <w:t>При оценке потребности в строительстве нового жилищного строительства необходимо учитывать, что: численность населения в округе не превысит 9000 человек на расчётный срок (2044 год), средняя жилищная обеспеченность составит 45 м</w:t>
            </w:r>
            <w:r w:rsidRPr="00A15D57">
              <w:rPr>
                <w:sz w:val="20"/>
                <w:szCs w:val="20"/>
                <w:vertAlign w:val="superscript"/>
              </w:rPr>
              <w:t xml:space="preserve">2 </w:t>
            </w:r>
            <w:r w:rsidRPr="00A15D57">
              <w:rPr>
                <w:sz w:val="20"/>
                <w:szCs w:val="20"/>
              </w:rPr>
              <w:t>/чел, убыль существующего жилищного фонда будет обусловлена выводом из эксплуатации низкокачественного, неблагоустроенного жилья, которая принята на уровне 20% от существующего, основные объемы нового жилья будут построены на средства жителей округа и будут представлены малоэтажной индивидуальной застройкой.</w:t>
            </w:r>
          </w:p>
        </w:tc>
      </w:tr>
    </w:tbl>
    <w:p w14:paraId="64BC2F08" w14:textId="77777777" w:rsidR="00F42EC2" w:rsidRPr="00A15D57" w:rsidRDefault="00F42EC2" w:rsidP="007460AB">
      <w:pPr>
        <w:keepNext/>
        <w:spacing w:before="240"/>
        <w:jc w:val="right"/>
        <w:rPr>
          <w:bCs/>
          <w:iCs/>
        </w:rPr>
      </w:pPr>
      <w:r w:rsidRPr="00A15D57">
        <w:rPr>
          <w:bCs/>
          <w:iCs/>
        </w:rPr>
        <w:t>Таблица 1.</w:t>
      </w:r>
      <w:r w:rsidR="002C2303" w:rsidRPr="00A15D57">
        <w:rPr>
          <w:bCs/>
          <w:iCs/>
        </w:rPr>
        <w:t>1</w:t>
      </w:r>
      <w:r w:rsidR="000E64F8" w:rsidRPr="00A15D57">
        <w:rPr>
          <w:bCs/>
          <w:iCs/>
        </w:rPr>
        <w:t>4</w:t>
      </w:r>
    </w:p>
    <w:p w14:paraId="22652C2F" w14:textId="77777777" w:rsidR="00F42EC2" w:rsidRPr="00A15D57" w:rsidRDefault="00D27599" w:rsidP="00D27599">
      <w:pPr>
        <w:pStyle w:val="5"/>
      </w:pPr>
      <w:bookmarkStart w:id="111" w:name="_Hlk183597629"/>
      <w:r w:rsidRPr="00A15D57">
        <w:t>Объекты</w:t>
      </w:r>
      <w:r w:rsidR="00F42EC2" w:rsidRPr="00A15D57">
        <w:t xml:space="preserve"> </w:t>
      </w:r>
      <w:r w:rsidR="00A05C55" w:rsidRPr="00A15D57">
        <w:t xml:space="preserve">местного значения муниципального округа </w:t>
      </w:r>
      <w:r w:rsidR="00F42EC2" w:rsidRPr="00A15D57">
        <w:t>в области предупреждения чрезвычайных ситуаций и ликвидации их последствий</w:t>
      </w:r>
    </w:p>
    <w:tbl>
      <w:tblPr>
        <w:tblW w:w="9524"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28" w:type="dxa"/>
          <w:right w:w="28" w:type="dxa"/>
        </w:tblCellMar>
        <w:tblLook w:val="0000" w:firstRow="0" w:lastRow="0" w:firstColumn="0" w:lastColumn="0" w:noHBand="0" w:noVBand="0"/>
      </w:tblPr>
      <w:tblGrid>
        <w:gridCol w:w="1645"/>
        <w:gridCol w:w="1747"/>
        <w:gridCol w:w="2977"/>
        <w:gridCol w:w="3155"/>
      </w:tblGrid>
      <w:tr w:rsidR="00F42EC2" w:rsidRPr="00A15D57" w14:paraId="7D71BF09" w14:textId="77777777" w:rsidTr="00B51920">
        <w:trPr>
          <w:trHeight w:val="202"/>
          <w:tblHeader/>
          <w:jc w:val="center"/>
        </w:trPr>
        <w:tc>
          <w:tcPr>
            <w:tcW w:w="1645" w:type="dxa"/>
            <w:shd w:val="clear" w:color="auto" w:fill="auto"/>
          </w:tcPr>
          <w:bookmarkEnd w:id="111"/>
          <w:p w14:paraId="1E5CDE98" w14:textId="77777777" w:rsidR="00F42EC2" w:rsidRPr="00A15D57" w:rsidRDefault="00F42EC2" w:rsidP="00672F41">
            <w:pPr>
              <w:pStyle w:val="Default"/>
              <w:jc w:val="center"/>
              <w:rPr>
                <w:iCs/>
                <w:color w:val="auto"/>
                <w:sz w:val="20"/>
                <w:szCs w:val="20"/>
              </w:rPr>
            </w:pPr>
            <w:r w:rsidRPr="00A15D57">
              <w:rPr>
                <w:b/>
                <w:bCs/>
                <w:iCs/>
                <w:color w:val="auto"/>
                <w:sz w:val="20"/>
                <w:szCs w:val="20"/>
              </w:rPr>
              <w:t>Наименование вида объекта</w:t>
            </w:r>
          </w:p>
        </w:tc>
        <w:tc>
          <w:tcPr>
            <w:tcW w:w="1747" w:type="dxa"/>
            <w:shd w:val="clear" w:color="auto" w:fill="auto"/>
          </w:tcPr>
          <w:p w14:paraId="6BD426B0" w14:textId="77777777" w:rsidR="00F42EC2" w:rsidRPr="00A15D57" w:rsidRDefault="00F42EC2" w:rsidP="00672F41">
            <w:pPr>
              <w:pStyle w:val="Default"/>
              <w:jc w:val="center"/>
              <w:rPr>
                <w:b/>
                <w:bCs/>
                <w:iCs/>
                <w:color w:val="auto"/>
                <w:sz w:val="20"/>
                <w:szCs w:val="20"/>
              </w:rPr>
            </w:pPr>
            <w:r w:rsidRPr="00A15D57">
              <w:rPr>
                <w:b/>
                <w:iCs/>
                <w:color w:val="auto"/>
                <w:sz w:val="20"/>
                <w:szCs w:val="20"/>
              </w:rPr>
              <w:t>Тип расчетного показателя</w:t>
            </w:r>
          </w:p>
        </w:tc>
        <w:tc>
          <w:tcPr>
            <w:tcW w:w="2977" w:type="dxa"/>
            <w:shd w:val="clear" w:color="auto" w:fill="auto"/>
          </w:tcPr>
          <w:p w14:paraId="44DD13FD" w14:textId="77777777" w:rsidR="00F42EC2" w:rsidRPr="00A15D57" w:rsidRDefault="00F42EC2" w:rsidP="00672F41">
            <w:pPr>
              <w:pStyle w:val="Default"/>
              <w:jc w:val="center"/>
              <w:rPr>
                <w:iCs/>
                <w:color w:val="auto"/>
                <w:sz w:val="20"/>
                <w:szCs w:val="20"/>
              </w:rPr>
            </w:pPr>
            <w:r w:rsidRPr="00A15D57">
              <w:rPr>
                <w:b/>
                <w:bCs/>
                <w:iCs/>
                <w:color w:val="auto"/>
                <w:sz w:val="20"/>
                <w:szCs w:val="20"/>
              </w:rPr>
              <w:t>Наименование расчетного показателя, единица измерения</w:t>
            </w:r>
          </w:p>
        </w:tc>
        <w:tc>
          <w:tcPr>
            <w:tcW w:w="3155" w:type="dxa"/>
            <w:shd w:val="clear" w:color="auto" w:fill="auto"/>
          </w:tcPr>
          <w:p w14:paraId="7054BA08" w14:textId="77777777" w:rsidR="00F42EC2" w:rsidRPr="00A15D57" w:rsidRDefault="00F42EC2" w:rsidP="00672F41">
            <w:pPr>
              <w:pStyle w:val="Default"/>
              <w:jc w:val="center"/>
              <w:rPr>
                <w:iCs/>
                <w:color w:val="auto"/>
                <w:sz w:val="20"/>
                <w:szCs w:val="20"/>
              </w:rPr>
            </w:pPr>
            <w:r w:rsidRPr="00A15D57">
              <w:rPr>
                <w:b/>
                <w:bCs/>
                <w:iCs/>
                <w:color w:val="auto"/>
                <w:sz w:val="20"/>
                <w:szCs w:val="20"/>
              </w:rPr>
              <w:t>Значение расчетного показателя</w:t>
            </w:r>
          </w:p>
        </w:tc>
      </w:tr>
      <w:tr w:rsidR="00F42EC2" w:rsidRPr="00A15D57" w14:paraId="49AAD372" w14:textId="77777777" w:rsidTr="00B51920">
        <w:trPr>
          <w:trHeight w:val="60"/>
          <w:jc w:val="center"/>
        </w:trPr>
        <w:tc>
          <w:tcPr>
            <w:tcW w:w="1645" w:type="dxa"/>
            <w:vMerge w:val="restart"/>
            <w:shd w:val="clear" w:color="auto" w:fill="auto"/>
          </w:tcPr>
          <w:p w14:paraId="0FBABF79" w14:textId="77777777" w:rsidR="00F42EC2" w:rsidRPr="00A15D57" w:rsidRDefault="00F42EC2" w:rsidP="00672F41">
            <w:pPr>
              <w:pStyle w:val="Default"/>
              <w:rPr>
                <w:color w:val="auto"/>
                <w:sz w:val="20"/>
                <w:szCs w:val="20"/>
              </w:rPr>
            </w:pPr>
            <w:r w:rsidRPr="00A15D57">
              <w:rPr>
                <w:color w:val="auto"/>
                <w:sz w:val="20"/>
                <w:szCs w:val="20"/>
              </w:rPr>
              <w:t>Берегозащитные сооружения</w:t>
            </w:r>
          </w:p>
        </w:tc>
        <w:tc>
          <w:tcPr>
            <w:tcW w:w="1747" w:type="dxa"/>
            <w:shd w:val="clear" w:color="auto" w:fill="auto"/>
          </w:tcPr>
          <w:p w14:paraId="0A503A89" w14:textId="715B59E4" w:rsidR="00EC573D" w:rsidRPr="00A15D57" w:rsidRDefault="00F42EC2" w:rsidP="007B0F71">
            <w:pPr>
              <w:pStyle w:val="Default"/>
              <w:spacing w:after="120"/>
              <w:rPr>
                <w:color w:val="auto"/>
                <w:sz w:val="20"/>
                <w:szCs w:val="20"/>
              </w:rPr>
            </w:pPr>
            <w:r w:rsidRPr="00A15D57">
              <w:rPr>
                <w:color w:val="auto"/>
                <w:sz w:val="20"/>
                <w:szCs w:val="20"/>
              </w:rPr>
              <w:t>Расчетный показатель минимально допустимого уровня обеспеченности</w:t>
            </w:r>
          </w:p>
        </w:tc>
        <w:tc>
          <w:tcPr>
            <w:tcW w:w="2977" w:type="dxa"/>
            <w:shd w:val="clear" w:color="auto" w:fill="auto"/>
          </w:tcPr>
          <w:p w14:paraId="42E24860" w14:textId="77777777" w:rsidR="00F42EC2" w:rsidRPr="00A15D57" w:rsidRDefault="00F42EC2" w:rsidP="00672F41">
            <w:pPr>
              <w:pStyle w:val="Default"/>
              <w:rPr>
                <w:color w:val="auto"/>
                <w:sz w:val="20"/>
                <w:szCs w:val="20"/>
              </w:rPr>
            </w:pPr>
            <w:r w:rsidRPr="00A15D57">
              <w:rPr>
                <w:color w:val="auto"/>
                <w:sz w:val="20"/>
                <w:szCs w:val="20"/>
              </w:rPr>
              <w:t>Охват территории, требующей защиты, %</w:t>
            </w:r>
          </w:p>
        </w:tc>
        <w:tc>
          <w:tcPr>
            <w:tcW w:w="3155" w:type="dxa"/>
            <w:shd w:val="clear" w:color="auto" w:fill="auto"/>
          </w:tcPr>
          <w:p w14:paraId="7DFF63F6" w14:textId="77777777" w:rsidR="00F42EC2" w:rsidRPr="00A15D57" w:rsidRDefault="00F42EC2" w:rsidP="00672F41">
            <w:pPr>
              <w:pStyle w:val="Default"/>
              <w:jc w:val="center"/>
              <w:rPr>
                <w:color w:val="auto"/>
                <w:sz w:val="20"/>
                <w:szCs w:val="20"/>
              </w:rPr>
            </w:pPr>
            <w:r w:rsidRPr="00A15D57">
              <w:rPr>
                <w:color w:val="auto"/>
                <w:sz w:val="20"/>
                <w:szCs w:val="20"/>
              </w:rPr>
              <w:t>100</w:t>
            </w:r>
          </w:p>
        </w:tc>
      </w:tr>
      <w:tr w:rsidR="00F42EC2" w:rsidRPr="00A15D57" w14:paraId="2825F95C" w14:textId="77777777" w:rsidTr="006A2613">
        <w:trPr>
          <w:trHeight w:val="320"/>
          <w:jc w:val="center"/>
        </w:trPr>
        <w:tc>
          <w:tcPr>
            <w:tcW w:w="1645" w:type="dxa"/>
            <w:vMerge/>
            <w:shd w:val="clear" w:color="auto" w:fill="auto"/>
          </w:tcPr>
          <w:p w14:paraId="397E98A7" w14:textId="77777777" w:rsidR="00F42EC2" w:rsidRPr="00A15D57" w:rsidRDefault="00F42EC2" w:rsidP="00672F41">
            <w:pPr>
              <w:pStyle w:val="Default"/>
              <w:rPr>
                <w:color w:val="auto"/>
                <w:sz w:val="20"/>
                <w:szCs w:val="20"/>
              </w:rPr>
            </w:pPr>
          </w:p>
        </w:tc>
        <w:tc>
          <w:tcPr>
            <w:tcW w:w="1747" w:type="dxa"/>
            <w:shd w:val="clear" w:color="auto" w:fill="auto"/>
          </w:tcPr>
          <w:p w14:paraId="48B30926" w14:textId="0D2B0440" w:rsidR="00EC573D" w:rsidRPr="00A15D57" w:rsidRDefault="00F42EC2" w:rsidP="007B0F71">
            <w:pPr>
              <w:pStyle w:val="Default"/>
              <w:spacing w:after="120"/>
              <w:rPr>
                <w:color w:val="auto"/>
                <w:sz w:val="20"/>
                <w:szCs w:val="20"/>
              </w:rPr>
            </w:pPr>
            <w:r w:rsidRPr="00A15D57">
              <w:rPr>
                <w:color w:val="auto"/>
                <w:sz w:val="20"/>
                <w:szCs w:val="20"/>
              </w:rPr>
              <w:t>Расчетный показатель максимально допустимого уровня территориальной доступности</w:t>
            </w:r>
          </w:p>
        </w:tc>
        <w:tc>
          <w:tcPr>
            <w:tcW w:w="6132" w:type="dxa"/>
            <w:gridSpan w:val="2"/>
            <w:shd w:val="clear" w:color="auto" w:fill="auto"/>
          </w:tcPr>
          <w:p w14:paraId="1772BF6A" w14:textId="77777777" w:rsidR="00F42EC2" w:rsidRPr="00A15D57" w:rsidRDefault="00F42EC2" w:rsidP="00672F41">
            <w:pPr>
              <w:pStyle w:val="Default"/>
              <w:jc w:val="center"/>
              <w:rPr>
                <w:color w:val="auto"/>
                <w:sz w:val="20"/>
                <w:szCs w:val="20"/>
              </w:rPr>
            </w:pPr>
            <w:r w:rsidRPr="00A15D57">
              <w:rPr>
                <w:color w:val="auto"/>
                <w:sz w:val="20"/>
                <w:szCs w:val="20"/>
              </w:rPr>
              <w:t>Не нормируется</w:t>
            </w:r>
          </w:p>
        </w:tc>
      </w:tr>
      <w:tr w:rsidR="00F42EC2" w:rsidRPr="00A15D57" w14:paraId="0CA3D4D6" w14:textId="77777777" w:rsidTr="00B51920">
        <w:trPr>
          <w:trHeight w:val="549"/>
          <w:jc w:val="center"/>
        </w:trPr>
        <w:tc>
          <w:tcPr>
            <w:tcW w:w="1645" w:type="dxa"/>
            <w:vMerge w:val="restart"/>
            <w:shd w:val="clear" w:color="auto" w:fill="auto"/>
          </w:tcPr>
          <w:p w14:paraId="37F471AF" w14:textId="77777777" w:rsidR="00F42EC2" w:rsidRDefault="00F42EC2" w:rsidP="00672F41">
            <w:pPr>
              <w:pStyle w:val="Default"/>
              <w:rPr>
                <w:color w:val="auto"/>
                <w:sz w:val="20"/>
                <w:szCs w:val="20"/>
              </w:rPr>
            </w:pPr>
            <w:r w:rsidRPr="00A15D57">
              <w:rPr>
                <w:color w:val="auto"/>
                <w:sz w:val="20"/>
                <w:szCs w:val="20"/>
              </w:rPr>
              <w:t>Сооружения по защите территорий от чрезвычайных ситуаций природного и техногенного характера</w:t>
            </w:r>
          </w:p>
          <w:p w14:paraId="53DC0C92" w14:textId="77777777" w:rsidR="00DA2CCF" w:rsidRPr="00A15D57" w:rsidRDefault="00DA2CCF" w:rsidP="00672F41">
            <w:pPr>
              <w:pStyle w:val="Default"/>
              <w:rPr>
                <w:color w:val="auto"/>
                <w:sz w:val="20"/>
                <w:szCs w:val="20"/>
              </w:rPr>
            </w:pPr>
          </w:p>
        </w:tc>
        <w:tc>
          <w:tcPr>
            <w:tcW w:w="1747" w:type="dxa"/>
            <w:shd w:val="clear" w:color="auto" w:fill="auto"/>
          </w:tcPr>
          <w:p w14:paraId="3BDB2830" w14:textId="4653BFD7" w:rsidR="00EC573D" w:rsidRPr="00A15D57" w:rsidRDefault="00F42EC2" w:rsidP="007B0F71">
            <w:pPr>
              <w:pStyle w:val="Default"/>
              <w:spacing w:after="120"/>
              <w:rPr>
                <w:color w:val="auto"/>
                <w:sz w:val="20"/>
                <w:szCs w:val="20"/>
              </w:rPr>
            </w:pPr>
            <w:r w:rsidRPr="00A15D57">
              <w:rPr>
                <w:color w:val="auto"/>
                <w:sz w:val="20"/>
                <w:szCs w:val="20"/>
              </w:rPr>
              <w:t>Расчетный показатель минимально допустимого уровня обеспеченности</w:t>
            </w:r>
          </w:p>
        </w:tc>
        <w:tc>
          <w:tcPr>
            <w:tcW w:w="2977" w:type="dxa"/>
            <w:shd w:val="clear" w:color="auto" w:fill="auto"/>
          </w:tcPr>
          <w:p w14:paraId="61A18989" w14:textId="77777777" w:rsidR="00F42EC2" w:rsidRPr="00A15D57" w:rsidRDefault="00F42EC2" w:rsidP="00672F41">
            <w:pPr>
              <w:pStyle w:val="Default"/>
              <w:rPr>
                <w:color w:val="auto"/>
                <w:sz w:val="20"/>
                <w:szCs w:val="20"/>
              </w:rPr>
            </w:pPr>
            <w:r w:rsidRPr="00A15D57">
              <w:rPr>
                <w:color w:val="auto"/>
                <w:sz w:val="20"/>
                <w:szCs w:val="20"/>
              </w:rPr>
              <w:t>Охват территории, требующей защиты, %</w:t>
            </w:r>
          </w:p>
        </w:tc>
        <w:tc>
          <w:tcPr>
            <w:tcW w:w="3155" w:type="dxa"/>
            <w:shd w:val="clear" w:color="auto" w:fill="auto"/>
          </w:tcPr>
          <w:p w14:paraId="0D262D48" w14:textId="77777777" w:rsidR="00F42EC2" w:rsidRPr="00A15D57" w:rsidRDefault="00F42EC2" w:rsidP="00672F41">
            <w:pPr>
              <w:pStyle w:val="Default"/>
              <w:jc w:val="center"/>
              <w:rPr>
                <w:color w:val="auto"/>
                <w:sz w:val="20"/>
                <w:szCs w:val="20"/>
              </w:rPr>
            </w:pPr>
            <w:r w:rsidRPr="00A15D57">
              <w:rPr>
                <w:color w:val="auto"/>
                <w:sz w:val="20"/>
                <w:szCs w:val="20"/>
              </w:rPr>
              <w:t>100</w:t>
            </w:r>
          </w:p>
        </w:tc>
      </w:tr>
      <w:tr w:rsidR="00F42EC2" w:rsidRPr="00A15D57" w14:paraId="139D861A" w14:textId="77777777" w:rsidTr="006A2613">
        <w:trPr>
          <w:trHeight w:val="320"/>
          <w:jc w:val="center"/>
        </w:trPr>
        <w:tc>
          <w:tcPr>
            <w:tcW w:w="1645" w:type="dxa"/>
            <w:vMerge/>
            <w:shd w:val="clear" w:color="auto" w:fill="auto"/>
          </w:tcPr>
          <w:p w14:paraId="0428D9A2" w14:textId="77777777" w:rsidR="00F42EC2" w:rsidRPr="00A15D57" w:rsidRDefault="00F42EC2" w:rsidP="00672F41">
            <w:pPr>
              <w:pStyle w:val="Default"/>
              <w:rPr>
                <w:color w:val="auto"/>
                <w:sz w:val="20"/>
                <w:szCs w:val="20"/>
              </w:rPr>
            </w:pPr>
          </w:p>
        </w:tc>
        <w:tc>
          <w:tcPr>
            <w:tcW w:w="1747" w:type="dxa"/>
            <w:shd w:val="clear" w:color="auto" w:fill="auto"/>
          </w:tcPr>
          <w:p w14:paraId="2E31BEB2" w14:textId="6021CB26" w:rsidR="00EC573D" w:rsidRPr="00A15D57" w:rsidRDefault="00F42EC2" w:rsidP="007B0F71">
            <w:pPr>
              <w:pStyle w:val="Default"/>
              <w:spacing w:after="120"/>
              <w:rPr>
                <w:color w:val="auto"/>
                <w:sz w:val="20"/>
                <w:szCs w:val="20"/>
              </w:rPr>
            </w:pPr>
            <w:r w:rsidRPr="00A15D57">
              <w:rPr>
                <w:color w:val="auto"/>
                <w:sz w:val="20"/>
                <w:szCs w:val="20"/>
              </w:rPr>
              <w:t>Расчетный показатель максимально допустимого уровня территориальной доступности</w:t>
            </w:r>
          </w:p>
        </w:tc>
        <w:tc>
          <w:tcPr>
            <w:tcW w:w="6132" w:type="dxa"/>
            <w:gridSpan w:val="2"/>
            <w:shd w:val="clear" w:color="auto" w:fill="auto"/>
          </w:tcPr>
          <w:p w14:paraId="456D77E6" w14:textId="77777777" w:rsidR="00F42EC2" w:rsidRPr="00A15D57" w:rsidRDefault="00F42EC2" w:rsidP="00672F41">
            <w:pPr>
              <w:pStyle w:val="Default"/>
              <w:jc w:val="center"/>
              <w:rPr>
                <w:color w:val="auto"/>
                <w:sz w:val="20"/>
                <w:szCs w:val="20"/>
              </w:rPr>
            </w:pPr>
            <w:r w:rsidRPr="00A15D57">
              <w:rPr>
                <w:color w:val="auto"/>
                <w:sz w:val="20"/>
                <w:szCs w:val="20"/>
              </w:rPr>
              <w:t>Не нормируется</w:t>
            </w:r>
          </w:p>
        </w:tc>
      </w:tr>
    </w:tbl>
    <w:p w14:paraId="1D2E5B3B" w14:textId="37BA23F0" w:rsidR="00CE49E7" w:rsidRPr="00A15D57" w:rsidRDefault="00CE49E7" w:rsidP="00FD7D13">
      <w:pPr>
        <w:keepNext/>
        <w:spacing w:before="120"/>
        <w:jc w:val="right"/>
        <w:rPr>
          <w:bCs/>
          <w:iCs/>
        </w:rPr>
      </w:pPr>
      <w:bookmarkStart w:id="112" w:name="_Hlk145577610"/>
      <w:bookmarkEnd w:id="102"/>
      <w:bookmarkEnd w:id="103"/>
      <w:r w:rsidRPr="00A15D57">
        <w:rPr>
          <w:bCs/>
          <w:iCs/>
        </w:rPr>
        <w:lastRenderedPageBreak/>
        <w:t>Таблица 1.1</w:t>
      </w:r>
      <w:r w:rsidR="000E64F8" w:rsidRPr="00A15D57">
        <w:rPr>
          <w:bCs/>
          <w:iCs/>
        </w:rPr>
        <w:t>5</w:t>
      </w:r>
    </w:p>
    <w:p w14:paraId="166E9A5D" w14:textId="77777777" w:rsidR="00CE49E7" w:rsidRPr="00A15D57" w:rsidRDefault="00CE49E7" w:rsidP="00CE49E7">
      <w:pPr>
        <w:pStyle w:val="5"/>
      </w:pPr>
      <w:bookmarkStart w:id="113" w:name="_Hlk183597661"/>
      <w:r w:rsidRPr="00A15D57">
        <w:t>Объекты местного значения муниципального округа в области обеспечения первичных мер пожарной безопасности</w:t>
      </w:r>
    </w:p>
    <w:tbl>
      <w:tblPr>
        <w:tblStyle w:val="af1"/>
        <w:tblW w:w="9606"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Layout w:type="fixed"/>
        <w:tblCellMar>
          <w:left w:w="28" w:type="dxa"/>
          <w:right w:w="28" w:type="dxa"/>
        </w:tblCellMar>
        <w:tblLook w:val="04A0" w:firstRow="1" w:lastRow="0" w:firstColumn="1" w:lastColumn="0" w:noHBand="0" w:noVBand="1"/>
      </w:tblPr>
      <w:tblGrid>
        <w:gridCol w:w="1686"/>
        <w:gridCol w:w="3266"/>
        <w:gridCol w:w="1842"/>
        <w:gridCol w:w="1843"/>
        <w:gridCol w:w="969"/>
      </w:tblGrid>
      <w:tr w:rsidR="00CE49E7" w:rsidRPr="00A15D57" w14:paraId="528B1F26" w14:textId="77777777" w:rsidTr="00B01F9F">
        <w:trPr>
          <w:cantSplit/>
          <w:trHeight w:val="313"/>
          <w:tblHeader/>
        </w:trPr>
        <w:tc>
          <w:tcPr>
            <w:tcW w:w="1686" w:type="dxa"/>
            <w:shd w:val="clear" w:color="auto" w:fill="auto"/>
          </w:tcPr>
          <w:bookmarkEnd w:id="113"/>
          <w:p w14:paraId="2C24908B" w14:textId="77777777" w:rsidR="00CE49E7" w:rsidRPr="00A15D57" w:rsidRDefault="00CE49E7" w:rsidP="00672F41">
            <w:pPr>
              <w:pStyle w:val="aff6"/>
              <w:ind w:firstLine="0"/>
              <w:jc w:val="center"/>
              <w:rPr>
                <w:b/>
                <w:iCs/>
                <w:sz w:val="20"/>
                <w:szCs w:val="20"/>
                <w:lang w:val="ru-RU"/>
              </w:rPr>
            </w:pPr>
            <w:r w:rsidRPr="00A15D57">
              <w:rPr>
                <w:b/>
                <w:iCs/>
                <w:sz w:val="20"/>
                <w:szCs w:val="20"/>
                <w:lang w:val="ru-RU"/>
              </w:rPr>
              <w:t>Наименование вида объекта</w:t>
            </w:r>
          </w:p>
        </w:tc>
        <w:tc>
          <w:tcPr>
            <w:tcW w:w="3266" w:type="dxa"/>
            <w:shd w:val="clear" w:color="auto" w:fill="auto"/>
          </w:tcPr>
          <w:p w14:paraId="11C9E52A" w14:textId="77777777" w:rsidR="00CE49E7" w:rsidRPr="00A15D57" w:rsidRDefault="00CE49E7" w:rsidP="00672F41">
            <w:pPr>
              <w:pStyle w:val="aff6"/>
              <w:ind w:firstLine="0"/>
              <w:jc w:val="center"/>
              <w:rPr>
                <w:b/>
                <w:iCs/>
                <w:sz w:val="20"/>
                <w:szCs w:val="20"/>
                <w:lang w:val="ru-RU"/>
              </w:rPr>
            </w:pPr>
            <w:r w:rsidRPr="00A15D57">
              <w:rPr>
                <w:b/>
                <w:iCs/>
                <w:sz w:val="20"/>
                <w:szCs w:val="20"/>
                <w:lang w:val="ru-RU"/>
              </w:rPr>
              <w:t>Тип расчетного показателя</w:t>
            </w:r>
          </w:p>
        </w:tc>
        <w:tc>
          <w:tcPr>
            <w:tcW w:w="1842" w:type="dxa"/>
            <w:shd w:val="clear" w:color="auto" w:fill="auto"/>
          </w:tcPr>
          <w:p w14:paraId="0969265F" w14:textId="77777777" w:rsidR="00CE49E7" w:rsidRPr="00A15D57" w:rsidRDefault="00CE49E7" w:rsidP="00672F41">
            <w:pPr>
              <w:pStyle w:val="aff6"/>
              <w:ind w:firstLine="0"/>
              <w:jc w:val="center"/>
              <w:rPr>
                <w:b/>
                <w:iCs/>
                <w:sz w:val="20"/>
                <w:szCs w:val="20"/>
                <w:lang w:val="ru-RU"/>
              </w:rPr>
            </w:pPr>
            <w:r w:rsidRPr="00A15D57">
              <w:rPr>
                <w:b/>
                <w:iCs/>
                <w:sz w:val="20"/>
                <w:szCs w:val="20"/>
                <w:lang w:val="ru-RU"/>
              </w:rPr>
              <w:t>Наименование расчетного показателя, единица измерения</w:t>
            </w:r>
          </w:p>
        </w:tc>
        <w:tc>
          <w:tcPr>
            <w:tcW w:w="2812" w:type="dxa"/>
            <w:gridSpan w:val="2"/>
            <w:shd w:val="clear" w:color="auto" w:fill="auto"/>
          </w:tcPr>
          <w:p w14:paraId="21F1C123" w14:textId="77777777" w:rsidR="00CE49E7" w:rsidRPr="00A15D57" w:rsidRDefault="00CE49E7" w:rsidP="00672F41">
            <w:pPr>
              <w:pStyle w:val="aff6"/>
              <w:ind w:firstLine="0"/>
              <w:jc w:val="center"/>
              <w:rPr>
                <w:b/>
                <w:iCs/>
                <w:sz w:val="20"/>
                <w:szCs w:val="20"/>
                <w:lang w:val="ru-RU"/>
              </w:rPr>
            </w:pPr>
            <w:r w:rsidRPr="00A15D57">
              <w:rPr>
                <w:b/>
                <w:iCs/>
                <w:sz w:val="20"/>
                <w:szCs w:val="20"/>
                <w:lang w:val="ru-RU"/>
              </w:rPr>
              <w:t>Значение расчетного показателя</w:t>
            </w:r>
          </w:p>
        </w:tc>
      </w:tr>
      <w:tr w:rsidR="001E26A3" w:rsidRPr="00A15D57" w14:paraId="68A4AC70" w14:textId="77777777" w:rsidTr="00B01F9F">
        <w:trPr>
          <w:cantSplit/>
        </w:trPr>
        <w:tc>
          <w:tcPr>
            <w:tcW w:w="1686" w:type="dxa"/>
            <w:vMerge w:val="restart"/>
            <w:shd w:val="clear" w:color="auto" w:fill="auto"/>
          </w:tcPr>
          <w:p w14:paraId="3E36E0ED" w14:textId="259D521A" w:rsidR="001E26A3" w:rsidRPr="00A15D57" w:rsidRDefault="005E1175" w:rsidP="00672F41">
            <w:pPr>
              <w:pStyle w:val="aff6"/>
              <w:ind w:firstLine="0"/>
              <w:jc w:val="left"/>
              <w:rPr>
                <w:iCs/>
                <w:sz w:val="20"/>
                <w:szCs w:val="20"/>
                <w:lang w:val="ru-RU"/>
              </w:rPr>
            </w:pPr>
            <w:r>
              <w:rPr>
                <w:iCs/>
                <w:sz w:val="20"/>
                <w:szCs w:val="20"/>
                <w:lang w:val="ru-RU"/>
              </w:rPr>
              <w:t>Подразделения пожарной охраны</w:t>
            </w:r>
            <w:r w:rsidR="00640D63">
              <w:rPr>
                <w:iCs/>
                <w:sz w:val="20"/>
                <w:szCs w:val="20"/>
                <w:lang w:val="ru-RU"/>
              </w:rPr>
              <w:t>*</w:t>
            </w:r>
          </w:p>
        </w:tc>
        <w:tc>
          <w:tcPr>
            <w:tcW w:w="3266" w:type="dxa"/>
            <w:shd w:val="clear" w:color="auto" w:fill="auto"/>
          </w:tcPr>
          <w:p w14:paraId="5A5FC20E" w14:textId="4547FFB9" w:rsidR="00133A35" w:rsidRPr="00A15D57" w:rsidRDefault="001E26A3" w:rsidP="00672F41">
            <w:pPr>
              <w:pStyle w:val="aff6"/>
              <w:ind w:firstLine="0"/>
              <w:jc w:val="left"/>
              <w:rPr>
                <w:iCs/>
                <w:sz w:val="20"/>
                <w:szCs w:val="20"/>
                <w:lang w:val="ru-RU"/>
              </w:rPr>
            </w:pPr>
            <w:r w:rsidRPr="00A15D57">
              <w:rPr>
                <w:iCs/>
                <w:sz w:val="20"/>
                <w:szCs w:val="20"/>
                <w:lang w:val="ru-RU"/>
              </w:rPr>
              <w:t>Расчетный показатель минимально допустимого уровня обеспеченности</w:t>
            </w:r>
          </w:p>
        </w:tc>
        <w:tc>
          <w:tcPr>
            <w:tcW w:w="1842" w:type="dxa"/>
            <w:shd w:val="clear" w:color="auto" w:fill="auto"/>
          </w:tcPr>
          <w:p w14:paraId="26A48AC0" w14:textId="77777777" w:rsidR="001E26A3" w:rsidRPr="00A15D57" w:rsidRDefault="001E26A3" w:rsidP="00672F41">
            <w:pPr>
              <w:pStyle w:val="aff6"/>
              <w:ind w:firstLine="0"/>
              <w:jc w:val="left"/>
              <w:rPr>
                <w:iCs/>
                <w:sz w:val="20"/>
                <w:szCs w:val="20"/>
                <w:lang w:val="ru-RU"/>
              </w:rPr>
            </w:pPr>
            <w:r w:rsidRPr="00A15D57">
              <w:rPr>
                <w:iCs/>
                <w:sz w:val="20"/>
                <w:szCs w:val="20"/>
                <w:lang w:val="ru-RU"/>
              </w:rPr>
              <w:t>Количество объектов, ед.</w:t>
            </w:r>
          </w:p>
        </w:tc>
        <w:tc>
          <w:tcPr>
            <w:tcW w:w="2812" w:type="dxa"/>
            <w:gridSpan w:val="2"/>
            <w:shd w:val="clear" w:color="auto" w:fill="auto"/>
          </w:tcPr>
          <w:p w14:paraId="116B9E4D" w14:textId="490A4C95" w:rsidR="001E26A3" w:rsidRPr="00A15D57" w:rsidRDefault="001E26A3" w:rsidP="00FE243E">
            <w:pPr>
              <w:pStyle w:val="aff6"/>
              <w:ind w:firstLine="0"/>
              <w:rPr>
                <w:iCs/>
                <w:sz w:val="20"/>
                <w:szCs w:val="20"/>
                <w:lang w:val="ru-RU"/>
              </w:rPr>
            </w:pPr>
            <w:r w:rsidRPr="00A15D57">
              <w:rPr>
                <w:iCs/>
                <w:sz w:val="20"/>
                <w:szCs w:val="20"/>
                <w:lang w:val="ru-RU"/>
              </w:rPr>
              <w:t>По расчету</w:t>
            </w:r>
            <w:r w:rsidR="00640D63">
              <w:rPr>
                <w:iCs/>
                <w:sz w:val="20"/>
                <w:szCs w:val="20"/>
                <w:lang w:val="ru-RU"/>
              </w:rPr>
              <w:t xml:space="preserve"> в соответствии с СП 11.131.30.2009, Приказом МЧС России от 15.10.2021 №700.</w:t>
            </w:r>
            <w:r w:rsidRPr="00066A8E">
              <w:rPr>
                <w:iCs/>
                <w:sz w:val="20"/>
                <w:szCs w:val="20"/>
                <w:lang w:val="ru-RU"/>
              </w:rPr>
              <w:t xml:space="preserve"> </w:t>
            </w:r>
          </w:p>
        </w:tc>
      </w:tr>
      <w:tr w:rsidR="001E26A3" w:rsidRPr="00A15D57" w14:paraId="692D8102" w14:textId="77777777" w:rsidTr="00B01F9F">
        <w:trPr>
          <w:cantSplit/>
          <w:trHeight w:val="407"/>
        </w:trPr>
        <w:tc>
          <w:tcPr>
            <w:tcW w:w="1686" w:type="dxa"/>
            <w:vMerge/>
            <w:shd w:val="clear" w:color="auto" w:fill="auto"/>
          </w:tcPr>
          <w:p w14:paraId="107834EF" w14:textId="77777777" w:rsidR="001E26A3" w:rsidRPr="00A15D57" w:rsidRDefault="001E26A3" w:rsidP="00E56B4E">
            <w:pPr>
              <w:pStyle w:val="aff6"/>
              <w:ind w:firstLine="0"/>
              <w:jc w:val="left"/>
              <w:rPr>
                <w:iCs/>
                <w:sz w:val="20"/>
                <w:szCs w:val="20"/>
                <w:lang w:val="ru-RU"/>
              </w:rPr>
            </w:pPr>
          </w:p>
        </w:tc>
        <w:tc>
          <w:tcPr>
            <w:tcW w:w="3266" w:type="dxa"/>
            <w:vMerge w:val="restart"/>
            <w:shd w:val="clear" w:color="auto" w:fill="auto"/>
          </w:tcPr>
          <w:p w14:paraId="6E936C0B" w14:textId="762A4075" w:rsidR="00133A35" w:rsidRPr="00A15D57" w:rsidRDefault="001E26A3" w:rsidP="00E56B4E">
            <w:pPr>
              <w:pStyle w:val="aff6"/>
              <w:ind w:firstLine="0"/>
              <w:jc w:val="left"/>
              <w:rPr>
                <w:iCs/>
                <w:sz w:val="20"/>
                <w:szCs w:val="20"/>
                <w:lang w:val="ru-RU"/>
              </w:rPr>
            </w:pPr>
            <w:r w:rsidRPr="00A15D57">
              <w:rPr>
                <w:iCs/>
                <w:sz w:val="20"/>
                <w:szCs w:val="20"/>
                <w:lang w:val="ru-RU"/>
              </w:rPr>
              <w:t>Расчетный показатель максимально допустимого уровня территориальной доступности</w:t>
            </w:r>
          </w:p>
        </w:tc>
        <w:tc>
          <w:tcPr>
            <w:tcW w:w="1842" w:type="dxa"/>
            <w:vMerge w:val="restart"/>
            <w:shd w:val="clear" w:color="auto" w:fill="auto"/>
          </w:tcPr>
          <w:p w14:paraId="28A4DD2E" w14:textId="3EF585A5" w:rsidR="001E26A3" w:rsidRPr="00A15D57" w:rsidRDefault="001E26A3" w:rsidP="00E56B4E">
            <w:pPr>
              <w:pStyle w:val="aff6"/>
              <w:ind w:firstLine="0"/>
              <w:jc w:val="left"/>
              <w:rPr>
                <w:iCs/>
                <w:sz w:val="20"/>
                <w:szCs w:val="20"/>
                <w:lang w:val="ru-RU"/>
              </w:rPr>
            </w:pPr>
            <w:r w:rsidRPr="00A15D57">
              <w:rPr>
                <w:iCs/>
                <w:sz w:val="20"/>
                <w:szCs w:val="20"/>
                <w:lang w:val="ru-RU"/>
              </w:rPr>
              <w:t>Время прибытия</w:t>
            </w:r>
            <w:r w:rsidR="00116F76">
              <w:rPr>
                <w:iCs/>
                <w:sz w:val="20"/>
                <w:szCs w:val="20"/>
                <w:lang w:val="ru-RU"/>
              </w:rPr>
              <w:t xml:space="preserve"> п</w:t>
            </w:r>
            <w:r w:rsidR="00116F76" w:rsidRPr="00A15D57">
              <w:rPr>
                <w:iCs/>
                <w:sz w:val="20"/>
                <w:szCs w:val="20"/>
                <w:lang w:val="ru-RU"/>
              </w:rPr>
              <w:t>одразделе</w:t>
            </w:r>
            <w:r w:rsidR="00116F76">
              <w:rPr>
                <w:iCs/>
                <w:sz w:val="20"/>
                <w:szCs w:val="20"/>
                <w:lang w:val="ru-RU"/>
              </w:rPr>
              <w:t>ний</w:t>
            </w:r>
            <w:r w:rsidR="00116F76" w:rsidRPr="00A15D57">
              <w:rPr>
                <w:iCs/>
                <w:sz w:val="20"/>
                <w:szCs w:val="20"/>
                <w:lang w:val="ru-RU"/>
              </w:rPr>
              <w:t xml:space="preserve"> пожарной охраны</w:t>
            </w:r>
            <w:r w:rsidRPr="00A15D57">
              <w:rPr>
                <w:iCs/>
                <w:sz w:val="20"/>
                <w:szCs w:val="20"/>
                <w:lang w:val="ru-RU"/>
              </w:rPr>
              <w:t>, мин.</w:t>
            </w:r>
          </w:p>
        </w:tc>
        <w:tc>
          <w:tcPr>
            <w:tcW w:w="1843" w:type="dxa"/>
            <w:tcBorders>
              <w:bottom w:val="single" w:sz="4" w:space="0" w:color="auto"/>
            </w:tcBorders>
            <w:shd w:val="clear" w:color="auto" w:fill="auto"/>
          </w:tcPr>
          <w:p w14:paraId="57C5F8DD" w14:textId="423C24BB" w:rsidR="001E26A3" w:rsidRPr="00A15D57" w:rsidRDefault="0035079C" w:rsidP="00E56B4E">
            <w:pPr>
              <w:pStyle w:val="aff6"/>
              <w:ind w:firstLine="0"/>
              <w:rPr>
                <w:iCs/>
                <w:sz w:val="20"/>
                <w:szCs w:val="20"/>
                <w:lang w:val="ru-RU"/>
              </w:rPr>
            </w:pPr>
            <w:r>
              <w:rPr>
                <w:iCs/>
                <w:sz w:val="20"/>
                <w:szCs w:val="20"/>
                <w:lang w:val="ru-RU"/>
              </w:rPr>
              <w:t>р</w:t>
            </w:r>
            <w:r w:rsidR="00EB3405">
              <w:rPr>
                <w:iCs/>
                <w:sz w:val="20"/>
                <w:szCs w:val="20"/>
                <w:lang w:val="ru-RU"/>
              </w:rPr>
              <w:t>п</w:t>
            </w:r>
            <w:r>
              <w:rPr>
                <w:iCs/>
                <w:sz w:val="20"/>
                <w:szCs w:val="20"/>
                <w:lang w:val="ru-RU"/>
              </w:rPr>
              <w:t>.</w:t>
            </w:r>
            <w:r w:rsidR="00EB3405">
              <w:rPr>
                <w:iCs/>
                <w:sz w:val="20"/>
                <w:szCs w:val="20"/>
                <w:lang w:val="ru-RU"/>
              </w:rPr>
              <w:t>Демянск</w:t>
            </w:r>
          </w:p>
        </w:tc>
        <w:tc>
          <w:tcPr>
            <w:tcW w:w="969" w:type="dxa"/>
            <w:tcBorders>
              <w:bottom w:val="single" w:sz="4" w:space="0" w:color="auto"/>
            </w:tcBorders>
            <w:shd w:val="clear" w:color="auto" w:fill="auto"/>
          </w:tcPr>
          <w:p w14:paraId="60E9173E" w14:textId="046684A8" w:rsidR="001E26A3" w:rsidRPr="00A15D57" w:rsidRDefault="00EB3405" w:rsidP="00E56B4E">
            <w:pPr>
              <w:pStyle w:val="aff6"/>
              <w:ind w:firstLine="0"/>
              <w:jc w:val="center"/>
              <w:rPr>
                <w:iCs/>
                <w:sz w:val="20"/>
                <w:szCs w:val="20"/>
                <w:lang w:val="ru-RU"/>
              </w:rPr>
            </w:pPr>
            <w:r>
              <w:rPr>
                <w:iCs/>
                <w:sz w:val="20"/>
                <w:szCs w:val="20"/>
                <w:lang w:val="ru-RU"/>
              </w:rPr>
              <w:t>10</w:t>
            </w:r>
          </w:p>
        </w:tc>
      </w:tr>
      <w:tr w:rsidR="001E26A3" w:rsidRPr="00A15D57" w14:paraId="133AC0F8" w14:textId="77777777" w:rsidTr="00B01F9F">
        <w:trPr>
          <w:cantSplit/>
          <w:trHeight w:val="405"/>
        </w:trPr>
        <w:tc>
          <w:tcPr>
            <w:tcW w:w="1686" w:type="dxa"/>
            <w:vMerge/>
            <w:shd w:val="clear" w:color="auto" w:fill="auto"/>
          </w:tcPr>
          <w:p w14:paraId="32D9A47C" w14:textId="77777777" w:rsidR="001E26A3" w:rsidRPr="00A15D57" w:rsidRDefault="001E26A3" w:rsidP="00E56B4E">
            <w:pPr>
              <w:pStyle w:val="aff6"/>
              <w:ind w:firstLine="0"/>
              <w:jc w:val="left"/>
              <w:rPr>
                <w:iCs/>
                <w:sz w:val="20"/>
                <w:szCs w:val="20"/>
                <w:lang w:val="ru-RU"/>
              </w:rPr>
            </w:pPr>
          </w:p>
        </w:tc>
        <w:tc>
          <w:tcPr>
            <w:tcW w:w="3266" w:type="dxa"/>
            <w:vMerge/>
            <w:shd w:val="clear" w:color="auto" w:fill="auto"/>
          </w:tcPr>
          <w:p w14:paraId="6287EDC1" w14:textId="77777777" w:rsidR="001E26A3" w:rsidRPr="00A15D57" w:rsidRDefault="001E26A3" w:rsidP="00E56B4E">
            <w:pPr>
              <w:pStyle w:val="aff6"/>
              <w:ind w:firstLine="0"/>
              <w:jc w:val="left"/>
              <w:rPr>
                <w:iCs/>
                <w:sz w:val="20"/>
                <w:szCs w:val="20"/>
                <w:lang w:val="ru-RU"/>
              </w:rPr>
            </w:pPr>
          </w:p>
        </w:tc>
        <w:tc>
          <w:tcPr>
            <w:tcW w:w="1842" w:type="dxa"/>
            <w:vMerge/>
            <w:shd w:val="clear" w:color="auto" w:fill="auto"/>
          </w:tcPr>
          <w:p w14:paraId="13B8F49C" w14:textId="77777777" w:rsidR="001E26A3" w:rsidRPr="00A15D57" w:rsidRDefault="001E26A3" w:rsidP="00E56B4E">
            <w:pPr>
              <w:pStyle w:val="aff6"/>
              <w:ind w:firstLine="0"/>
              <w:jc w:val="left"/>
              <w:rPr>
                <w:iCs/>
                <w:sz w:val="20"/>
                <w:szCs w:val="20"/>
                <w:lang w:val="ru-RU"/>
              </w:rPr>
            </w:pPr>
          </w:p>
        </w:tc>
        <w:tc>
          <w:tcPr>
            <w:tcW w:w="1843" w:type="dxa"/>
            <w:tcBorders>
              <w:top w:val="single" w:sz="4" w:space="0" w:color="auto"/>
            </w:tcBorders>
            <w:shd w:val="clear" w:color="auto" w:fill="auto"/>
          </w:tcPr>
          <w:p w14:paraId="398CC2F0" w14:textId="603250ED" w:rsidR="001E26A3" w:rsidRPr="00A15D57" w:rsidRDefault="00EB3405" w:rsidP="00EB3405">
            <w:pPr>
              <w:pStyle w:val="aff6"/>
              <w:ind w:firstLine="0"/>
              <w:rPr>
                <w:sz w:val="20"/>
                <w:szCs w:val="20"/>
                <w:lang w:val="ru-RU"/>
              </w:rPr>
            </w:pPr>
            <w:r w:rsidRPr="00A15D57">
              <w:rPr>
                <w:sz w:val="20"/>
                <w:szCs w:val="20"/>
                <w:lang w:val="ru-RU"/>
              </w:rPr>
              <w:t>Сельские</w:t>
            </w:r>
            <w:r w:rsidRPr="00A15D57">
              <w:rPr>
                <w:sz w:val="20"/>
                <w:szCs w:val="20"/>
              </w:rPr>
              <w:t xml:space="preserve"> населенные пункты</w:t>
            </w:r>
          </w:p>
        </w:tc>
        <w:tc>
          <w:tcPr>
            <w:tcW w:w="969" w:type="dxa"/>
            <w:tcBorders>
              <w:top w:val="single" w:sz="4" w:space="0" w:color="auto"/>
            </w:tcBorders>
            <w:shd w:val="clear" w:color="auto" w:fill="auto"/>
          </w:tcPr>
          <w:p w14:paraId="681F48DA" w14:textId="65A03F1C" w:rsidR="001E26A3" w:rsidRPr="00A15D57" w:rsidRDefault="00EB3405" w:rsidP="00EB3405">
            <w:pPr>
              <w:pStyle w:val="aff6"/>
              <w:ind w:firstLine="0"/>
              <w:jc w:val="center"/>
              <w:rPr>
                <w:iCs/>
                <w:sz w:val="20"/>
                <w:szCs w:val="20"/>
                <w:lang w:val="ru-RU"/>
              </w:rPr>
            </w:pPr>
            <w:r w:rsidRPr="00A15D57">
              <w:rPr>
                <w:iCs/>
                <w:sz w:val="20"/>
                <w:szCs w:val="20"/>
                <w:lang w:val="ru-RU"/>
              </w:rPr>
              <w:t>20</w:t>
            </w:r>
          </w:p>
        </w:tc>
      </w:tr>
      <w:tr w:rsidR="00E56B4E" w:rsidRPr="00A15D57" w14:paraId="0D02EA0C" w14:textId="77777777" w:rsidTr="00B01F9F">
        <w:trPr>
          <w:cantSplit/>
          <w:trHeight w:val="345"/>
        </w:trPr>
        <w:tc>
          <w:tcPr>
            <w:tcW w:w="1686" w:type="dxa"/>
            <w:vMerge w:val="restart"/>
            <w:shd w:val="clear" w:color="auto" w:fill="auto"/>
          </w:tcPr>
          <w:p w14:paraId="11BB219D" w14:textId="56EAE1BE" w:rsidR="00E56B4E" w:rsidRPr="00A15D57" w:rsidRDefault="00E56B4E" w:rsidP="00E56B4E">
            <w:pPr>
              <w:pStyle w:val="aff6"/>
              <w:ind w:firstLine="0"/>
              <w:jc w:val="left"/>
              <w:rPr>
                <w:iCs/>
                <w:sz w:val="20"/>
                <w:szCs w:val="20"/>
                <w:lang w:val="ru-RU"/>
              </w:rPr>
            </w:pPr>
            <w:r w:rsidRPr="00A15D57">
              <w:rPr>
                <w:iCs/>
                <w:sz w:val="20"/>
                <w:szCs w:val="20"/>
                <w:lang w:val="ru-RU"/>
              </w:rPr>
              <w:t>Дороги (улицы, проезды) с обеспечением беспрепятственного проезда пожарной техники</w:t>
            </w:r>
          </w:p>
        </w:tc>
        <w:tc>
          <w:tcPr>
            <w:tcW w:w="3266" w:type="dxa"/>
            <w:shd w:val="clear" w:color="auto" w:fill="auto"/>
          </w:tcPr>
          <w:p w14:paraId="53054F7D" w14:textId="4DF7CA0E" w:rsidR="00133A35" w:rsidRPr="00A15D57" w:rsidRDefault="00E56B4E" w:rsidP="00E56B4E">
            <w:pPr>
              <w:pStyle w:val="aff6"/>
              <w:ind w:firstLine="0"/>
              <w:jc w:val="left"/>
              <w:rPr>
                <w:iCs/>
                <w:sz w:val="20"/>
                <w:szCs w:val="20"/>
                <w:lang w:val="ru-RU"/>
              </w:rPr>
            </w:pPr>
            <w:r w:rsidRPr="00A15D57">
              <w:rPr>
                <w:iCs/>
                <w:sz w:val="20"/>
                <w:szCs w:val="20"/>
                <w:lang w:val="ru-RU"/>
              </w:rPr>
              <w:t>Расчетный показатель минимально допустимого уровня обеспеченности</w:t>
            </w:r>
          </w:p>
        </w:tc>
        <w:tc>
          <w:tcPr>
            <w:tcW w:w="1842" w:type="dxa"/>
            <w:shd w:val="clear" w:color="auto" w:fill="auto"/>
          </w:tcPr>
          <w:p w14:paraId="0DC744E1" w14:textId="77777777" w:rsidR="00E56B4E" w:rsidRPr="00A15D57" w:rsidRDefault="00E56B4E" w:rsidP="00E56B4E">
            <w:pPr>
              <w:pStyle w:val="aff6"/>
              <w:ind w:firstLine="0"/>
              <w:jc w:val="left"/>
              <w:rPr>
                <w:iCs/>
                <w:sz w:val="20"/>
                <w:szCs w:val="20"/>
                <w:lang w:val="ru-RU"/>
              </w:rPr>
            </w:pPr>
            <w:r w:rsidRPr="00A15D57">
              <w:rPr>
                <w:iCs/>
                <w:sz w:val="20"/>
                <w:szCs w:val="20"/>
                <w:lang w:val="ru-RU"/>
              </w:rPr>
              <w:t>Количество сторон здания для подъезда, ед.</w:t>
            </w:r>
          </w:p>
        </w:tc>
        <w:tc>
          <w:tcPr>
            <w:tcW w:w="2812" w:type="dxa"/>
            <w:gridSpan w:val="2"/>
            <w:shd w:val="clear" w:color="auto" w:fill="auto"/>
          </w:tcPr>
          <w:p w14:paraId="30AA36BE" w14:textId="77777777" w:rsidR="00E56B4E" w:rsidRPr="00A15D57" w:rsidRDefault="00E56B4E" w:rsidP="003E7194">
            <w:pPr>
              <w:pStyle w:val="aff6"/>
              <w:ind w:firstLine="0"/>
              <w:jc w:val="left"/>
              <w:rPr>
                <w:iCs/>
                <w:sz w:val="20"/>
                <w:szCs w:val="20"/>
                <w:lang w:val="ru-RU"/>
              </w:rPr>
            </w:pPr>
            <w:r w:rsidRPr="00A15D57">
              <w:rPr>
                <w:iCs/>
                <w:sz w:val="20"/>
                <w:szCs w:val="20"/>
                <w:lang w:val="ru-RU"/>
              </w:rPr>
              <w:t>В соответствии с СП 4.13130.2013</w:t>
            </w:r>
          </w:p>
        </w:tc>
      </w:tr>
      <w:tr w:rsidR="00E56B4E" w:rsidRPr="00A15D57" w14:paraId="28D3751E" w14:textId="77777777" w:rsidTr="00B01F9F">
        <w:trPr>
          <w:cantSplit/>
        </w:trPr>
        <w:tc>
          <w:tcPr>
            <w:tcW w:w="1686" w:type="dxa"/>
            <w:vMerge/>
            <w:tcBorders>
              <w:bottom w:val="single" w:sz="8" w:space="0" w:color="000000" w:themeColor="text1"/>
            </w:tcBorders>
            <w:shd w:val="clear" w:color="auto" w:fill="auto"/>
          </w:tcPr>
          <w:p w14:paraId="43D98BBA" w14:textId="77777777" w:rsidR="00E56B4E" w:rsidRPr="00A15D57" w:rsidRDefault="00E56B4E" w:rsidP="00E56B4E">
            <w:pPr>
              <w:pStyle w:val="aff6"/>
              <w:ind w:firstLine="0"/>
              <w:jc w:val="left"/>
              <w:rPr>
                <w:iCs/>
                <w:sz w:val="20"/>
                <w:szCs w:val="20"/>
                <w:lang w:val="ru-RU"/>
              </w:rPr>
            </w:pPr>
          </w:p>
        </w:tc>
        <w:tc>
          <w:tcPr>
            <w:tcW w:w="3266" w:type="dxa"/>
            <w:tcBorders>
              <w:bottom w:val="single" w:sz="8" w:space="0" w:color="000000" w:themeColor="text1"/>
            </w:tcBorders>
            <w:shd w:val="clear" w:color="auto" w:fill="auto"/>
          </w:tcPr>
          <w:p w14:paraId="0BD22F59" w14:textId="360F572C" w:rsidR="00133A35" w:rsidRPr="00A15D57" w:rsidRDefault="00E56B4E" w:rsidP="00E56B4E">
            <w:pPr>
              <w:pStyle w:val="aff6"/>
              <w:ind w:firstLine="0"/>
              <w:jc w:val="left"/>
              <w:rPr>
                <w:iCs/>
                <w:sz w:val="20"/>
                <w:szCs w:val="20"/>
                <w:lang w:val="ru-RU"/>
              </w:rPr>
            </w:pPr>
            <w:r w:rsidRPr="00A15D57">
              <w:rPr>
                <w:iCs/>
                <w:sz w:val="20"/>
                <w:szCs w:val="20"/>
                <w:lang w:val="ru-RU"/>
              </w:rPr>
              <w:t>Расчетный показатель максимально допустимого уровня территориальной доступности</w:t>
            </w:r>
          </w:p>
        </w:tc>
        <w:tc>
          <w:tcPr>
            <w:tcW w:w="1842" w:type="dxa"/>
            <w:tcBorders>
              <w:bottom w:val="single" w:sz="8" w:space="0" w:color="000000" w:themeColor="text1"/>
            </w:tcBorders>
            <w:shd w:val="clear" w:color="auto" w:fill="auto"/>
          </w:tcPr>
          <w:p w14:paraId="196F1578" w14:textId="77777777" w:rsidR="00E56B4E" w:rsidRPr="00A15D57" w:rsidRDefault="00E56B4E" w:rsidP="00E56B4E">
            <w:pPr>
              <w:pStyle w:val="aff6"/>
              <w:ind w:firstLine="0"/>
              <w:jc w:val="left"/>
              <w:rPr>
                <w:iCs/>
                <w:sz w:val="20"/>
                <w:szCs w:val="20"/>
                <w:lang w:val="ru-RU"/>
              </w:rPr>
            </w:pPr>
            <w:r w:rsidRPr="00A15D57">
              <w:rPr>
                <w:iCs/>
                <w:sz w:val="20"/>
                <w:szCs w:val="20"/>
                <w:lang w:val="ru-RU"/>
              </w:rPr>
              <w:t>Максимальная протяженность тупикового проезда, м</w:t>
            </w:r>
          </w:p>
        </w:tc>
        <w:tc>
          <w:tcPr>
            <w:tcW w:w="2812" w:type="dxa"/>
            <w:gridSpan w:val="2"/>
            <w:tcBorders>
              <w:bottom w:val="single" w:sz="8" w:space="0" w:color="000000" w:themeColor="text1"/>
            </w:tcBorders>
            <w:shd w:val="clear" w:color="auto" w:fill="auto"/>
          </w:tcPr>
          <w:p w14:paraId="55974F8B" w14:textId="77777777" w:rsidR="00E56B4E" w:rsidRPr="00A15D57" w:rsidRDefault="00E56B4E" w:rsidP="00E56B4E">
            <w:pPr>
              <w:pStyle w:val="aff6"/>
              <w:ind w:firstLine="0"/>
              <w:jc w:val="center"/>
              <w:rPr>
                <w:iCs/>
                <w:sz w:val="20"/>
                <w:szCs w:val="20"/>
                <w:lang w:val="ru-RU"/>
              </w:rPr>
            </w:pPr>
            <w:r w:rsidRPr="00A15D57">
              <w:rPr>
                <w:iCs/>
                <w:sz w:val="20"/>
                <w:szCs w:val="20"/>
                <w:lang w:val="ru-RU"/>
              </w:rPr>
              <w:t>150</w:t>
            </w:r>
          </w:p>
        </w:tc>
      </w:tr>
      <w:tr w:rsidR="00E56B4E" w:rsidRPr="00A15D57" w14:paraId="3CAE7953" w14:textId="77777777" w:rsidTr="001E26A3">
        <w:trPr>
          <w:cantSplit/>
        </w:trPr>
        <w:tc>
          <w:tcPr>
            <w:tcW w:w="9606" w:type="dxa"/>
            <w:gridSpan w:val="5"/>
            <w:tcBorders>
              <w:bottom w:val="single" w:sz="4" w:space="0" w:color="auto"/>
            </w:tcBorders>
            <w:shd w:val="clear" w:color="auto" w:fill="auto"/>
          </w:tcPr>
          <w:p w14:paraId="010B9958" w14:textId="77777777" w:rsidR="003E08FC" w:rsidRDefault="00E56B4E" w:rsidP="00217072">
            <w:pPr>
              <w:pStyle w:val="aff6"/>
              <w:ind w:firstLine="0"/>
              <w:rPr>
                <w:b/>
                <w:bCs/>
                <w:iCs/>
                <w:sz w:val="20"/>
                <w:szCs w:val="20"/>
                <w:lang w:val="ru-RU"/>
              </w:rPr>
            </w:pPr>
            <w:r w:rsidRPr="00A15D57">
              <w:rPr>
                <w:b/>
                <w:bCs/>
                <w:iCs/>
                <w:sz w:val="20"/>
                <w:szCs w:val="20"/>
                <w:lang w:val="ru-RU"/>
              </w:rPr>
              <w:t>Примечания:</w:t>
            </w:r>
            <w:r w:rsidR="00640D63">
              <w:rPr>
                <w:b/>
                <w:bCs/>
                <w:iCs/>
                <w:sz w:val="20"/>
                <w:szCs w:val="20"/>
                <w:lang w:val="ru-RU"/>
              </w:rPr>
              <w:t xml:space="preserve"> </w:t>
            </w:r>
          </w:p>
          <w:p w14:paraId="5D885689" w14:textId="5A9AD5DE" w:rsidR="00217072" w:rsidRPr="00D36D0C" w:rsidRDefault="00640D63" w:rsidP="00217072">
            <w:pPr>
              <w:pStyle w:val="aff6"/>
              <w:ind w:firstLine="0"/>
              <w:rPr>
                <w:iCs/>
                <w:sz w:val="20"/>
                <w:szCs w:val="20"/>
                <w:lang w:val="ru-RU"/>
              </w:rPr>
            </w:pPr>
            <w:r w:rsidRPr="00640D63">
              <w:rPr>
                <w:iCs/>
                <w:sz w:val="20"/>
                <w:szCs w:val="20"/>
                <w:lang w:val="ru-RU"/>
              </w:rPr>
              <w:t>*Подразделения пожарной охраны размещаются в зданиях пожарных депо.</w:t>
            </w:r>
            <w:r w:rsidRPr="00640D63">
              <w:rPr>
                <w:rFonts w:eastAsiaTheme="minorEastAsia" w:cstheme="minorBidi"/>
                <w:szCs w:val="22"/>
                <w:lang w:val="ru-RU" w:eastAsia="ru-RU" w:bidi="ar-SA"/>
              </w:rPr>
              <w:t xml:space="preserve"> </w:t>
            </w:r>
            <w:r w:rsidRPr="00640D63">
              <w:rPr>
                <w:iCs/>
                <w:sz w:val="20"/>
                <w:szCs w:val="20"/>
                <w:lang w:val="ru-RU"/>
              </w:rPr>
              <w:t xml:space="preserve">При подготовке генерального плана, </w:t>
            </w:r>
            <w:r w:rsidR="00B01F9F">
              <w:rPr>
                <w:iCs/>
                <w:sz w:val="20"/>
                <w:szCs w:val="20"/>
                <w:lang w:val="ru-RU"/>
              </w:rPr>
              <w:t xml:space="preserve">ДПТ </w:t>
            </w:r>
            <w:r w:rsidRPr="00640D63">
              <w:rPr>
                <w:iCs/>
                <w:sz w:val="20"/>
                <w:szCs w:val="20"/>
                <w:lang w:val="ru-RU"/>
              </w:rPr>
              <w:t>муниципального округа и внесении в них изменений необходимо резервировать территорию под размещение пожарных депо с учетом перспективы развития муниципального округа</w:t>
            </w:r>
            <w:r w:rsidR="006C0294">
              <w:rPr>
                <w:iCs/>
                <w:sz w:val="20"/>
                <w:szCs w:val="20"/>
                <w:lang w:val="ru-RU"/>
              </w:rPr>
              <w:t>.</w:t>
            </w:r>
            <w:r w:rsidRPr="00640D63">
              <w:rPr>
                <w:iCs/>
                <w:sz w:val="20"/>
                <w:szCs w:val="20"/>
                <w:lang w:val="ru-RU"/>
              </w:rPr>
              <w:t xml:space="preserve"> Размеры земельных участков, необходимых для размещения подразделений пожарной охраны, следует определять в задании на проектировании в зависимости от типа пожарного депо.</w:t>
            </w:r>
            <w:r w:rsidR="00B01F9F">
              <w:rPr>
                <w:iCs/>
                <w:color w:val="FF0000"/>
                <w:sz w:val="20"/>
                <w:szCs w:val="20"/>
                <w:lang w:val="ru-RU"/>
              </w:rPr>
              <w:t xml:space="preserve"> </w:t>
            </w:r>
            <w:r w:rsidR="00217072" w:rsidRPr="00D36D0C">
              <w:rPr>
                <w:iCs/>
                <w:sz w:val="20"/>
                <w:szCs w:val="20"/>
                <w:lang w:val="ru-RU"/>
              </w:rPr>
              <w:t>Требования к проектированию пожарных депо установлены в СП 380.1325800.2018.</w:t>
            </w:r>
          </w:p>
          <w:p w14:paraId="6EEE07CF" w14:textId="37FD8A0A" w:rsidR="00DA2CCF" w:rsidRPr="00822BA9" w:rsidRDefault="00640D63" w:rsidP="00640D63">
            <w:pPr>
              <w:pStyle w:val="aff6"/>
              <w:ind w:firstLine="0"/>
              <w:rPr>
                <w:iCs/>
                <w:sz w:val="20"/>
                <w:szCs w:val="20"/>
                <w:lang w:val="ru-RU"/>
              </w:rPr>
            </w:pPr>
            <w:r>
              <w:rPr>
                <w:iCs/>
                <w:sz w:val="20"/>
                <w:szCs w:val="20"/>
                <w:lang w:val="ru-RU"/>
              </w:rPr>
              <w:t xml:space="preserve">1. </w:t>
            </w:r>
            <w:r w:rsidRPr="00640D63">
              <w:rPr>
                <w:iCs/>
                <w:sz w:val="20"/>
                <w:szCs w:val="20"/>
                <w:lang w:val="ru-RU"/>
              </w:rPr>
              <w:t>Источники наружного противопожарного водоснабжения</w:t>
            </w:r>
            <w:r>
              <w:rPr>
                <w:iCs/>
                <w:sz w:val="20"/>
                <w:szCs w:val="20"/>
                <w:lang w:val="ru-RU"/>
              </w:rPr>
              <w:t xml:space="preserve"> </w:t>
            </w:r>
            <w:r w:rsidRPr="00640D63">
              <w:rPr>
                <w:iCs/>
                <w:sz w:val="20"/>
                <w:szCs w:val="20"/>
                <w:lang w:val="ru-RU"/>
              </w:rPr>
              <w:t>(противопожарные водопроводы, пожарные резервуары и (или) водоемы)</w:t>
            </w:r>
            <w:r>
              <w:rPr>
                <w:iCs/>
                <w:sz w:val="20"/>
                <w:szCs w:val="20"/>
                <w:lang w:val="ru-RU"/>
              </w:rPr>
              <w:t xml:space="preserve"> определяют по расчету </w:t>
            </w:r>
            <w:r w:rsidRPr="00640D63">
              <w:rPr>
                <w:iCs/>
                <w:sz w:val="20"/>
                <w:szCs w:val="20"/>
                <w:lang w:val="ru-RU"/>
              </w:rPr>
              <w:t xml:space="preserve">в соответствии </w:t>
            </w:r>
            <w:r w:rsidR="005D7281">
              <w:rPr>
                <w:iCs/>
                <w:sz w:val="20"/>
                <w:szCs w:val="20"/>
                <w:lang w:val="ru-RU"/>
              </w:rPr>
              <w:t xml:space="preserve">Приказом МЧС России от 30.03.2020 № 225 об утверждении </w:t>
            </w:r>
            <w:r w:rsidRPr="00640D63">
              <w:rPr>
                <w:iCs/>
                <w:sz w:val="20"/>
                <w:szCs w:val="20"/>
                <w:lang w:val="ru-RU"/>
              </w:rPr>
              <w:t>СП 8.13130.2020</w:t>
            </w:r>
            <w:r w:rsidR="005D7281">
              <w:rPr>
                <w:iCs/>
                <w:sz w:val="20"/>
                <w:szCs w:val="20"/>
                <w:lang w:val="ru-RU"/>
              </w:rPr>
              <w:t xml:space="preserve"> «Системы противопожарной защиты. Наружное противопожарное водоснабжение. Требования пожарной безопасности».</w:t>
            </w:r>
          </w:p>
        </w:tc>
      </w:tr>
    </w:tbl>
    <w:p w14:paraId="0C713900" w14:textId="0127F2B9" w:rsidR="001F4E84" w:rsidRPr="00A15D57" w:rsidRDefault="001F4E84" w:rsidP="001F4E84">
      <w:pPr>
        <w:keepNext/>
        <w:spacing w:before="120"/>
        <w:jc w:val="right"/>
        <w:rPr>
          <w:bCs/>
          <w:iCs/>
        </w:rPr>
      </w:pPr>
      <w:r w:rsidRPr="00A15D57">
        <w:rPr>
          <w:bCs/>
          <w:iCs/>
        </w:rPr>
        <w:t>Таблица 1.</w:t>
      </w:r>
      <w:r w:rsidR="00EB4B04" w:rsidRPr="00A15D57">
        <w:rPr>
          <w:bCs/>
          <w:iCs/>
        </w:rPr>
        <w:t>1</w:t>
      </w:r>
      <w:r w:rsidR="000E64F8" w:rsidRPr="00A15D57">
        <w:rPr>
          <w:bCs/>
          <w:iCs/>
        </w:rPr>
        <w:t>6</w:t>
      </w:r>
    </w:p>
    <w:p w14:paraId="6EA4724A" w14:textId="77777777" w:rsidR="001F4E84" w:rsidRPr="00A15D57" w:rsidRDefault="00D27599" w:rsidP="00D27599">
      <w:pPr>
        <w:pStyle w:val="5"/>
      </w:pPr>
      <w:bookmarkStart w:id="114" w:name="_Hlk183597694"/>
      <w:r w:rsidRPr="00A15D57">
        <w:t>Объекты</w:t>
      </w:r>
      <w:r w:rsidR="001F4E84" w:rsidRPr="00A15D57">
        <w:t xml:space="preserve"> </w:t>
      </w:r>
      <w:r w:rsidR="00A05C55" w:rsidRPr="00A15D57">
        <w:t xml:space="preserve">местного значения муниципального округа </w:t>
      </w:r>
      <w:r w:rsidR="001F4E84" w:rsidRPr="00A15D57">
        <w:t xml:space="preserve">в области </w:t>
      </w:r>
      <w:r w:rsidR="00613839" w:rsidRPr="00A15D57">
        <w:t>охраны порядка</w:t>
      </w:r>
    </w:p>
    <w:tbl>
      <w:tblPr>
        <w:tblW w:w="9629"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Layout w:type="fixed"/>
        <w:tblCellMar>
          <w:left w:w="28" w:type="dxa"/>
          <w:right w:w="28" w:type="dxa"/>
        </w:tblCellMar>
        <w:tblLook w:val="0000" w:firstRow="0" w:lastRow="0" w:firstColumn="0" w:lastColumn="0" w:noHBand="0" w:noVBand="0"/>
      </w:tblPr>
      <w:tblGrid>
        <w:gridCol w:w="1691"/>
        <w:gridCol w:w="2977"/>
        <w:gridCol w:w="1985"/>
        <w:gridCol w:w="1842"/>
        <w:gridCol w:w="1134"/>
      </w:tblGrid>
      <w:tr w:rsidR="001F4E84" w:rsidRPr="00A15D57" w14:paraId="14D6D2F9" w14:textId="77777777" w:rsidTr="005D7281">
        <w:trPr>
          <w:trHeight w:val="202"/>
        </w:trPr>
        <w:tc>
          <w:tcPr>
            <w:tcW w:w="1691" w:type="dxa"/>
            <w:shd w:val="clear" w:color="auto" w:fill="auto"/>
          </w:tcPr>
          <w:bookmarkEnd w:id="114"/>
          <w:p w14:paraId="35C1710D" w14:textId="77777777" w:rsidR="001F4E84" w:rsidRPr="00A15D57" w:rsidRDefault="001F4E84" w:rsidP="00F86977">
            <w:pPr>
              <w:pStyle w:val="Default"/>
              <w:jc w:val="center"/>
              <w:rPr>
                <w:iCs/>
                <w:color w:val="auto"/>
                <w:sz w:val="20"/>
                <w:szCs w:val="20"/>
              </w:rPr>
            </w:pPr>
            <w:r w:rsidRPr="00A15D57">
              <w:rPr>
                <w:b/>
                <w:bCs/>
                <w:iCs/>
                <w:color w:val="auto"/>
                <w:sz w:val="20"/>
                <w:szCs w:val="20"/>
              </w:rPr>
              <w:t>Наименование вида объекта</w:t>
            </w:r>
          </w:p>
        </w:tc>
        <w:tc>
          <w:tcPr>
            <w:tcW w:w="2977" w:type="dxa"/>
            <w:shd w:val="clear" w:color="auto" w:fill="auto"/>
          </w:tcPr>
          <w:p w14:paraId="591AD66A" w14:textId="77777777" w:rsidR="001F4E84" w:rsidRPr="00A15D57" w:rsidRDefault="001F4E84" w:rsidP="00F86977">
            <w:pPr>
              <w:pStyle w:val="Default"/>
              <w:jc w:val="center"/>
              <w:rPr>
                <w:b/>
                <w:bCs/>
                <w:iCs/>
                <w:color w:val="auto"/>
                <w:sz w:val="20"/>
                <w:szCs w:val="20"/>
              </w:rPr>
            </w:pPr>
            <w:r w:rsidRPr="00A15D57">
              <w:rPr>
                <w:b/>
                <w:iCs/>
                <w:color w:val="auto"/>
                <w:sz w:val="20"/>
                <w:szCs w:val="20"/>
              </w:rPr>
              <w:t>Тип расчетного показателя</w:t>
            </w:r>
          </w:p>
        </w:tc>
        <w:tc>
          <w:tcPr>
            <w:tcW w:w="1985" w:type="dxa"/>
            <w:shd w:val="clear" w:color="auto" w:fill="auto"/>
          </w:tcPr>
          <w:p w14:paraId="75A0806A" w14:textId="77777777" w:rsidR="001F4E84" w:rsidRPr="00A15D57" w:rsidRDefault="001F4E84" w:rsidP="00F86977">
            <w:pPr>
              <w:pStyle w:val="Default"/>
              <w:jc w:val="center"/>
              <w:rPr>
                <w:iCs/>
                <w:color w:val="auto"/>
                <w:sz w:val="20"/>
                <w:szCs w:val="20"/>
              </w:rPr>
            </w:pPr>
            <w:r w:rsidRPr="00A15D57">
              <w:rPr>
                <w:b/>
                <w:bCs/>
                <w:iCs/>
                <w:color w:val="auto"/>
                <w:sz w:val="20"/>
                <w:szCs w:val="20"/>
              </w:rPr>
              <w:t>Наименование расчетного показателя, единица измерения</w:t>
            </w:r>
          </w:p>
        </w:tc>
        <w:tc>
          <w:tcPr>
            <w:tcW w:w="2976" w:type="dxa"/>
            <w:gridSpan w:val="2"/>
            <w:shd w:val="clear" w:color="auto" w:fill="auto"/>
          </w:tcPr>
          <w:p w14:paraId="296B4F88" w14:textId="77777777" w:rsidR="001F4E84" w:rsidRPr="00A15D57" w:rsidRDefault="001F4E84" w:rsidP="00F86977">
            <w:pPr>
              <w:pStyle w:val="Default"/>
              <w:jc w:val="center"/>
              <w:rPr>
                <w:iCs/>
                <w:color w:val="auto"/>
                <w:sz w:val="20"/>
                <w:szCs w:val="20"/>
              </w:rPr>
            </w:pPr>
            <w:r w:rsidRPr="00A15D57">
              <w:rPr>
                <w:b/>
                <w:bCs/>
                <w:iCs/>
                <w:color w:val="auto"/>
                <w:sz w:val="20"/>
                <w:szCs w:val="20"/>
              </w:rPr>
              <w:t>Значение расчетного показателя</w:t>
            </w:r>
          </w:p>
        </w:tc>
      </w:tr>
      <w:tr w:rsidR="00C25863" w:rsidRPr="00A15D57" w14:paraId="7BB7A762" w14:textId="77777777" w:rsidTr="005D7281">
        <w:trPr>
          <w:trHeight w:val="549"/>
        </w:trPr>
        <w:tc>
          <w:tcPr>
            <w:tcW w:w="1691" w:type="dxa"/>
            <w:vMerge w:val="restart"/>
            <w:shd w:val="clear" w:color="auto" w:fill="auto"/>
          </w:tcPr>
          <w:p w14:paraId="106867A3" w14:textId="77777777" w:rsidR="00C25863" w:rsidRPr="00A15D57" w:rsidRDefault="00C25863" w:rsidP="00F86977">
            <w:pPr>
              <w:pStyle w:val="Default"/>
              <w:rPr>
                <w:color w:val="auto"/>
                <w:sz w:val="20"/>
                <w:szCs w:val="20"/>
              </w:rPr>
            </w:pPr>
            <w:r w:rsidRPr="00A15D57">
              <w:rPr>
                <w:color w:val="auto"/>
                <w:sz w:val="20"/>
                <w:szCs w:val="20"/>
              </w:rPr>
              <w:t>Отдел (отделение) полиции</w:t>
            </w:r>
          </w:p>
        </w:tc>
        <w:tc>
          <w:tcPr>
            <w:tcW w:w="2977" w:type="dxa"/>
            <w:shd w:val="clear" w:color="auto" w:fill="auto"/>
          </w:tcPr>
          <w:p w14:paraId="105C8F24" w14:textId="448976A7" w:rsidR="00133A35" w:rsidRPr="00A15D57" w:rsidRDefault="00C25863" w:rsidP="00F86977">
            <w:pPr>
              <w:pStyle w:val="Default"/>
              <w:rPr>
                <w:color w:val="auto"/>
                <w:sz w:val="20"/>
                <w:szCs w:val="20"/>
              </w:rPr>
            </w:pPr>
            <w:r w:rsidRPr="00A15D57">
              <w:rPr>
                <w:color w:val="auto"/>
                <w:sz w:val="20"/>
                <w:szCs w:val="20"/>
              </w:rPr>
              <w:t>Расчетный показатель минимально допустимого уровня обеспеченности</w:t>
            </w:r>
          </w:p>
        </w:tc>
        <w:tc>
          <w:tcPr>
            <w:tcW w:w="1985" w:type="dxa"/>
            <w:shd w:val="clear" w:color="auto" w:fill="auto"/>
          </w:tcPr>
          <w:p w14:paraId="49EC1106" w14:textId="77777777" w:rsidR="00C25863" w:rsidRPr="00A15D57" w:rsidRDefault="00C25863" w:rsidP="00F86977">
            <w:pPr>
              <w:pStyle w:val="Default"/>
              <w:rPr>
                <w:color w:val="auto"/>
                <w:sz w:val="20"/>
                <w:szCs w:val="20"/>
              </w:rPr>
            </w:pPr>
            <w:r w:rsidRPr="00A15D57">
              <w:rPr>
                <w:color w:val="auto"/>
                <w:sz w:val="20"/>
                <w:szCs w:val="20"/>
              </w:rPr>
              <w:t>Количество объектов на муниципальный округ, ед.</w:t>
            </w:r>
          </w:p>
        </w:tc>
        <w:tc>
          <w:tcPr>
            <w:tcW w:w="2976" w:type="dxa"/>
            <w:gridSpan w:val="2"/>
            <w:shd w:val="clear" w:color="auto" w:fill="auto"/>
          </w:tcPr>
          <w:p w14:paraId="0055EED2" w14:textId="77777777" w:rsidR="00C25863" w:rsidRPr="00A15D57" w:rsidRDefault="00C25863" w:rsidP="00F86977">
            <w:pPr>
              <w:pStyle w:val="Default"/>
              <w:jc w:val="center"/>
              <w:rPr>
                <w:color w:val="auto"/>
                <w:sz w:val="20"/>
                <w:szCs w:val="20"/>
              </w:rPr>
            </w:pPr>
            <w:r w:rsidRPr="00A15D57">
              <w:rPr>
                <w:color w:val="auto"/>
                <w:sz w:val="20"/>
                <w:szCs w:val="20"/>
              </w:rPr>
              <w:t>1</w:t>
            </w:r>
          </w:p>
        </w:tc>
      </w:tr>
      <w:tr w:rsidR="00C25863" w:rsidRPr="00A15D57" w14:paraId="120A294A" w14:textId="77777777" w:rsidTr="005D7281">
        <w:trPr>
          <w:trHeight w:val="549"/>
        </w:trPr>
        <w:tc>
          <w:tcPr>
            <w:tcW w:w="1691" w:type="dxa"/>
            <w:vMerge/>
            <w:shd w:val="clear" w:color="auto" w:fill="auto"/>
          </w:tcPr>
          <w:p w14:paraId="4F9D442D" w14:textId="77777777" w:rsidR="00C25863" w:rsidRPr="00A15D57" w:rsidRDefault="00C25863" w:rsidP="00F86977">
            <w:pPr>
              <w:pStyle w:val="Default"/>
              <w:rPr>
                <w:color w:val="auto"/>
                <w:sz w:val="20"/>
                <w:szCs w:val="20"/>
              </w:rPr>
            </w:pPr>
          </w:p>
        </w:tc>
        <w:tc>
          <w:tcPr>
            <w:tcW w:w="2977" w:type="dxa"/>
            <w:shd w:val="clear" w:color="auto" w:fill="auto"/>
          </w:tcPr>
          <w:p w14:paraId="5F4D5806" w14:textId="795B744C" w:rsidR="00133A35" w:rsidRPr="00A15D57" w:rsidRDefault="00C25863" w:rsidP="00F86977">
            <w:pPr>
              <w:pStyle w:val="Default"/>
              <w:rPr>
                <w:color w:val="auto"/>
                <w:sz w:val="20"/>
                <w:szCs w:val="20"/>
              </w:rPr>
            </w:pPr>
            <w:r w:rsidRPr="00A15D57">
              <w:rPr>
                <w:color w:val="auto"/>
                <w:sz w:val="20"/>
                <w:szCs w:val="20"/>
              </w:rPr>
              <w:t>Расчетный показатель максимально допустимого уровня территориальной доступности</w:t>
            </w:r>
          </w:p>
        </w:tc>
        <w:tc>
          <w:tcPr>
            <w:tcW w:w="4961" w:type="dxa"/>
            <w:gridSpan w:val="3"/>
            <w:shd w:val="clear" w:color="auto" w:fill="auto"/>
          </w:tcPr>
          <w:p w14:paraId="3536CAAD" w14:textId="77777777" w:rsidR="00C25863" w:rsidRPr="00A15D57" w:rsidRDefault="00C25863" w:rsidP="00F86977">
            <w:pPr>
              <w:pStyle w:val="Default"/>
              <w:jc w:val="center"/>
              <w:rPr>
                <w:color w:val="auto"/>
                <w:sz w:val="20"/>
                <w:szCs w:val="20"/>
              </w:rPr>
            </w:pPr>
            <w:r w:rsidRPr="00A15D57">
              <w:rPr>
                <w:color w:val="auto"/>
                <w:sz w:val="20"/>
                <w:szCs w:val="20"/>
              </w:rPr>
              <w:t>Не нормируется</w:t>
            </w:r>
          </w:p>
        </w:tc>
      </w:tr>
      <w:tr w:rsidR="00E56B4E" w:rsidRPr="00A15D57" w14:paraId="6BF602AB" w14:textId="77777777" w:rsidTr="005D7281">
        <w:trPr>
          <w:trHeight w:val="256"/>
        </w:trPr>
        <w:tc>
          <w:tcPr>
            <w:tcW w:w="1691" w:type="dxa"/>
            <w:vMerge w:val="restart"/>
            <w:shd w:val="clear" w:color="auto" w:fill="auto"/>
          </w:tcPr>
          <w:p w14:paraId="2ADEB894" w14:textId="77777777" w:rsidR="00E56B4E" w:rsidRPr="00A15D57" w:rsidRDefault="00E56B4E" w:rsidP="00E56B4E">
            <w:pPr>
              <w:pStyle w:val="Default"/>
              <w:rPr>
                <w:color w:val="auto"/>
                <w:sz w:val="20"/>
                <w:szCs w:val="20"/>
              </w:rPr>
            </w:pPr>
            <w:r w:rsidRPr="00A15D57">
              <w:rPr>
                <w:color w:val="auto"/>
                <w:sz w:val="20"/>
                <w:szCs w:val="20"/>
              </w:rPr>
              <w:t>Участковые пункты полиции</w:t>
            </w:r>
          </w:p>
        </w:tc>
        <w:tc>
          <w:tcPr>
            <w:tcW w:w="2977" w:type="dxa"/>
            <w:shd w:val="clear" w:color="auto" w:fill="auto"/>
          </w:tcPr>
          <w:p w14:paraId="3D5BBE30" w14:textId="249EC0E9" w:rsidR="00133A35" w:rsidRPr="00A15D57" w:rsidRDefault="00E56B4E" w:rsidP="00E56B4E">
            <w:pPr>
              <w:pStyle w:val="Default"/>
              <w:rPr>
                <w:color w:val="auto"/>
                <w:sz w:val="20"/>
                <w:szCs w:val="20"/>
              </w:rPr>
            </w:pPr>
            <w:r w:rsidRPr="00A15D57">
              <w:rPr>
                <w:color w:val="auto"/>
                <w:sz w:val="20"/>
                <w:szCs w:val="20"/>
              </w:rPr>
              <w:t>Расчетный показатель минимально допустимого уровня обеспеченности</w:t>
            </w:r>
          </w:p>
        </w:tc>
        <w:tc>
          <w:tcPr>
            <w:tcW w:w="1985" w:type="dxa"/>
            <w:shd w:val="clear" w:color="auto" w:fill="auto"/>
          </w:tcPr>
          <w:p w14:paraId="039C08AA" w14:textId="0DE7911E" w:rsidR="00E56B4E" w:rsidRPr="00A15D57" w:rsidRDefault="00E56B4E" w:rsidP="00E56B4E">
            <w:pPr>
              <w:pStyle w:val="Default"/>
              <w:rPr>
                <w:color w:val="auto"/>
                <w:sz w:val="20"/>
                <w:szCs w:val="20"/>
              </w:rPr>
            </w:pPr>
            <w:r w:rsidRPr="00A15D57">
              <w:rPr>
                <w:color w:val="auto"/>
                <w:sz w:val="20"/>
                <w:szCs w:val="20"/>
              </w:rPr>
              <w:t xml:space="preserve">Количество объектов, ед. </w:t>
            </w:r>
          </w:p>
        </w:tc>
        <w:tc>
          <w:tcPr>
            <w:tcW w:w="1842" w:type="dxa"/>
            <w:shd w:val="clear" w:color="auto" w:fill="auto"/>
          </w:tcPr>
          <w:p w14:paraId="14051157" w14:textId="74BEA485" w:rsidR="00E56B4E" w:rsidRPr="00A15D57" w:rsidRDefault="00D16C0B" w:rsidP="00E56B4E">
            <w:pPr>
              <w:pStyle w:val="Default"/>
              <w:rPr>
                <w:color w:val="auto"/>
                <w:sz w:val="20"/>
                <w:szCs w:val="20"/>
              </w:rPr>
            </w:pPr>
            <w:r w:rsidRPr="00A15D57">
              <w:rPr>
                <w:color w:val="auto"/>
                <w:sz w:val="20"/>
                <w:szCs w:val="20"/>
              </w:rPr>
              <w:t xml:space="preserve">на </w:t>
            </w:r>
            <w:r>
              <w:rPr>
                <w:color w:val="auto"/>
                <w:sz w:val="20"/>
                <w:szCs w:val="20"/>
              </w:rPr>
              <w:t xml:space="preserve">1 </w:t>
            </w:r>
            <w:r w:rsidRPr="00A15D57">
              <w:rPr>
                <w:color w:val="auto"/>
                <w:sz w:val="20"/>
                <w:szCs w:val="20"/>
              </w:rPr>
              <w:t>административный участок [1]</w:t>
            </w:r>
          </w:p>
        </w:tc>
        <w:tc>
          <w:tcPr>
            <w:tcW w:w="1134" w:type="dxa"/>
            <w:shd w:val="clear" w:color="auto" w:fill="auto"/>
          </w:tcPr>
          <w:p w14:paraId="2176F732" w14:textId="3A599FBE" w:rsidR="00E56B4E" w:rsidRPr="00A15D57" w:rsidRDefault="00E56B4E" w:rsidP="003E7194">
            <w:pPr>
              <w:pStyle w:val="Default"/>
              <w:rPr>
                <w:color w:val="auto"/>
                <w:sz w:val="20"/>
                <w:szCs w:val="20"/>
              </w:rPr>
            </w:pPr>
            <w:r w:rsidRPr="00A15D57">
              <w:rPr>
                <w:color w:val="auto"/>
                <w:sz w:val="20"/>
                <w:szCs w:val="20"/>
              </w:rPr>
              <w:t xml:space="preserve">1 </w:t>
            </w:r>
          </w:p>
        </w:tc>
      </w:tr>
      <w:tr w:rsidR="00E56B4E" w:rsidRPr="00A15D57" w14:paraId="1987D313" w14:textId="77777777" w:rsidTr="005D7281">
        <w:trPr>
          <w:trHeight w:val="180"/>
        </w:trPr>
        <w:tc>
          <w:tcPr>
            <w:tcW w:w="1691" w:type="dxa"/>
            <w:vMerge/>
            <w:shd w:val="clear" w:color="auto" w:fill="auto"/>
          </w:tcPr>
          <w:p w14:paraId="57D13B3A" w14:textId="77777777" w:rsidR="00E56B4E" w:rsidRPr="00A15D57" w:rsidRDefault="00E56B4E" w:rsidP="00E56B4E">
            <w:pPr>
              <w:pStyle w:val="Default"/>
              <w:rPr>
                <w:color w:val="auto"/>
                <w:sz w:val="20"/>
                <w:szCs w:val="20"/>
              </w:rPr>
            </w:pPr>
          </w:p>
        </w:tc>
        <w:tc>
          <w:tcPr>
            <w:tcW w:w="2977" w:type="dxa"/>
            <w:shd w:val="clear" w:color="auto" w:fill="auto"/>
          </w:tcPr>
          <w:p w14:paraId="10DA097F" w14:textId="5766FA57" w:rsidR="00133A35" w:rsidRPr="00A15D57" w:rsidRDefault="00E56B4E" w:rsidP="00E56B4E">
            <w:pPr>
              <w:pStyle w:val="Default"/>
              <w:rPr>
                <w:color w:val="auto"/>
                <w:sz w:val="20"/>
                <w:szCs w:val="20"/>
              </w:rPr>
            </w:pPr>
            <w:r w:rsidRPr="00A15D57">
              <w:rPr>
                <w:color w:val="auto"/>
                <w:sz w:val="20"/>
                <w:szCs w:val="20"/>
              </w:rPr>
              <w:t>Расчетный показатель максимально допустимого уровня территориальной доступности</w:t>
            </w:r>
          </w:p>
        </w:tc>
        <w:tc>
          <w:tcPr>
            <w:tcW w:w="4961" w:type="dxa"/>
            <w:gridSpan w:val="3"/>
            <w:shd w:val="clear" w:color="auto" w:fill="auto"/>
          </w:tcPr>
          <w:p w14:paraId="17AB166B" w14:textId="77777777" w:rsidR="00E56B4E" w:rsidRPr="00A15D57" w:rsidRDefault="00E56B4E" w:rsidP="00E56B4E">
            <w:pPr>
              <w:pStyle w:val="Default"/>
              <w:jc w:val="center"/>
              <w:rPr>
                <w:color w:val="auto"/>
                <w:sz w:val="20"/>
                <w:szCs w:val="20"/>
              </w:rPr>
            </w:pPr>
            <w:r w:rsidRPr="00A15D57">
              <w:rPr>
                <w:color w:val="auto"/>
                <w:sz w:val="20"/>
                <w:szCs w:val="20"/>
              </w:rPr>
              <w:t>Не нормируется</w:t>
            </w:r>
          </w:p>
        </w:tc>
      </w:tr>
      <w:tr w:rsidR="00E56B4E" w:rsidRPr="00A15D57" w14:paraId="6323CA40" w14:textId="77777777" w:rsidTr="003C5DA8">
        <w:trPr>
          <w:trHeight w:val="549"/>
        </w:trPr>
        <w:tc>
          <w:tcPr>
            <w:tcW w:w="9629" w:type="dxa"/>
            <w:gridSpan w:val="5"/>
            <w:shd w:val="clear" w:color="auto" w:fill="auto"/>
          </w:tcPr>
          <w:p w14:paraId="022511AD" w14:textId="0FAF9D83" w:rsidR="00B67359" w:rsidRPr="00B01F9F" w:rsidRDefault="00E56B4E" w:rsidP="00B01F9F">
            <w:pPr>
              <w:pStyle w:val="aff6"/>
              <w:ind w:firstLine="0"/>
              <w:rPr>
                <w:b/>
                <w:bCs/>
                <w:sz w:val="20"/>
                <w:szCs w:val="20"/>
                <w:lang w:val="ru-RU"/>
              </w:rPr>
            </w:pPr>
            <w:r w:rsidRPr="00A15D57">
              <w:rPr>
                <w:b/>
                <w:bCs/>
                <w:sz w:val="20"/>
                <w:szCs w:val="20"/>
                <w:lang w:val="ru-RU"/>
              </w:rPr>
              <w:t>Примечани</w:t>
            </w:r>
            <w:r w:rsidR="007325C4">
              <w:rPr>
                <w:b/>
                <w:bCs/>
                <w:sz w:val="20"/>
                <w:szCs w:val="20"/>
                <w:lang w:val="ru-RU"/>
              </w:rPr>
              <w:t>я</w:t>
            </w:r>
            <w:r w:rsidRPr="00A15D57">
              <w:rPr>
                <w:b/>
                <w:bCs/>
                <w:sz w:val="20"/>
                <w:szCs w:val="20"/>
                <w:lang w:val="ru-RU"/>
              </w:rPr>
              <w:t>:</w:t>
            </w:r>
            <w:r w:rsidR="00B01F9F">
              <w:rPr>
                <w:b/>
                <w:bCs/>
                <w:sz w:val="20"/>
                <w:szCs w:val="20"/>
                <w:lang w:val="ru-RU"/>
              </w:rPr>
              <w:t xml:space="preserve"> </w:t>
            </w:r>
            <w:r w:rsidR="004B091E" w:rsidRPr="00B01F9F">
              <w:rPr>
                <w:sz w:val="20"/>
                <w:szCs w:val="20"/>
                <w:lang w:val="ru-RU"/>
              </w:rPr>
              <w:t>1.</w:t>
            </w:r>
            <w:r w:rsidR="00B01F9F">
              <w:rPr>
                <w:sz w:val="20"/>
                <w:szCs w:val="20"/>
                <w:lang w:val="ru-RU"/>
              </w:rPr>
              <w:t xml:space="preserve"> </w:t>
            </w:r>
            <w:r w:rsidRPr="00B01F9F">
              <w:rPr>
                <w:sz w:val="20"/>
                <w:szCs w:val="20"/>
                <w:lang w:val="ru-RU"/>
              </w:rPr>
              <w:t xml:space="preserve">Размеры и границы административного участка определяются территориальными органами МВД России: </w:t>
            </w:r>
            <w:r w:rsidR="00D16C0B" w:rsidRPr="00B01F9F">
              <w:rPr>
                <w:sz w:val="20"/>
                <w:szCs w:val="20"/>
                <w:lang w:val="ru-RU"/>
              </w:rPr>
              <w:t xml:space="preserve">в городах – исходя из численности проживающего населения и граждан, состоящих на профилактическом учете, состояния оперативной обстановки, особенностей административно-территориального деления муниципальных образований; </w:t>
            </w:r>
            <w:r w:rsidRPr="00B01F9F">
              <w:rPr>
                <w:sz w:val="20"/>
                <w:szCs w:val="20"/>
                <w:lang w:val="ru-RU"/>
              </w:rPr>
              <w:t>в сельской местности – в границах одного или нескольких объединенных общей территорией сельских населенных пунктов</w:t>
            </w:r>
            <w:r w:rsidR="00C57829" w:rsidRPr="00B01F9F">
              <w:rPr>
                <w:sz w:val="20"/>
                <w:szCs w:val="20"/>
                <w:lang w:val="ru-RU"/>
              </w:rPr>
              <w:t>.</w:t>
            </w:r>
          </w:p>
        </w:tc>
      </w:tr>
    </w:tbl>
    <w:p w14:paraId="6F12E020" w14:textId="217A89EC" w:rsidR="00C2240C" w:rsidRPr="00A15D57" w:rsidRDefault="00C2240C" w:rsidP="00C2240C">
      <w:pPr>
        <w:keepNext/>
        <w:spacing w:before="120"/>
        <w:jc w:val="right"/>
        <w:rPr>
          <w:bCs/>
          <w:iCs/>
        </w:rPr>
      </w:pPr>
      <w:bookmarkStart w:id="115" w:name="_Toc146292286"/>
      <w:bookmarkEnd w:id="112"/>
      <w:r w:rsidRPr="00A15D57">
        <w:rPr>
          <w:bCs/>
          <w:iCs/>
        </w:rPr>
        <w:lastRenderedPageBreak/>
        <w:t>Таблица 1.1</w:t>
      </w:r>
      <w:r w:rsidR="000E64F8" w:rsidRPr="00A15D57">
        <w:rPr>
          <w:bCs/>
          <w:iCs/>
        </w:rPr>
        <w:t>7</w:t>
      </w:r>
      <w:r w:rsidR="004240D7">
        <w:rPr>
          <w:bCs/>
          <w:iCs/>
        </w:rPr>
        <w:t>.</w:t>
      </w:r>
    </w:p>
    <w:p w14:paraId="422D2B87" w14:textId="316D5D7D" w:rsidR="00C2240C" w:rsidRPr="00A15D57" w:rsidRDefault="00C2240C" w:rsidP="00C2240C">
      <w:pPr>
        <w:pStyle w:val="5"/>
      </w:pPr>
      <w:bookmarkStart w:id="116" w:name="_Hlk183597730"/>
      <w:r w:rsidRPr="00A15D57">
        <w:t>Объекты связи</w:t>
      </w:r>
    </w:p>
    <w:tbl>
      <w:tblPr>
        <w:tblStyle w:val="af1"/>
        <w:tblW w:w="9586"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Layout w:type="fixed"/>
        <w:tblCellMar>
          <w:left w:w="28" w:type="dxa"/>
          <w:right w:w="28" w:type="dxa"/>
        </w:tblCellMar>
        <w:tblLook w:val="04A0" w:firstRow="1" w:lastRow="0" w:firstColumn="1" w:lastColumn="0" w:noHBand="0" w:noVBand="1"/>
      </w:tblPr>
      <w:tblGrid>
        <w:gridCol w:w="1729"/>
        <w:gridCol w:w="2089"/>
        <w:gridCol w:w="1417"/>
        <w:gridCol w:w="992"/>
        <w:gridCol w:w="3359"/>
      </w:tblGrid>
      <w:tr w:rsidR="00C2240C" w:rsidRPr="00A15D57" w14:paraId="507D0403" w14:textId="77777777" w:rsidTr="002C7690">
        <w:trPr>
          <w:cantSplit/>
          <w:trHeight w:val="427"/>
          <w:tblHeader/>
        </w:trPr>
        <w:tc>
          <w:tcPr>
            <w:tcW w:w="1729" w:type="dxa"/>
            <w:shd w:val="clear" w:color="auto" w:fill="auto"/>
          </w:tcPr>
          <w:bookmarkEnd w:id="116"/>
          <w:p w14:paraId="59EBB647" w14:textId="77777777" w:rsidR="00C2240C" w:rsidRPr="00A15D57" w:rsidRDefault="00C2240C" w:rsidP="00672F41">
            <w:pPr>
              <w:pStyle w:val="aff6"/>
              <w:spacing w:after="20"/>
              <w:ind w:firstLine="0"/>
              <w:jc w:val="center"/>
              <w:rPr>
                <w:b/>
                <w:iCs/>
                <w:sz w:val="20"/>
                <w:szCs w:val="20"/>
                <w:lang w:val="ru-RU"/>
              </w:rPr>
            </w:pPr>
            <w:r w:rsidRPr="00A15D57">
              <w:rPr>
                <w:b/>
                <w:iCs/>
                <w:sz w:val="20"/>
                <w:szCs w:val="20"/>
                <w:lang w:val="ru-RU"/>
              </w:rPr>
              <w:t>Наименование вида объекта</w:t>
            </w:r>
          </w:p>
        </w:tc>
        <w:tc>
          <w:tcPr>
            <w:tcW w:w="2089" w:type="dxa"/>
            <w:tcBorders>
              <w:bottom w:val="single" w:sz="4" w:space="0" w:color="auto"/>
            </w:tcBorders>
            <w:shd w:val="clear" w:color="auto" w:fill="auto"/>
          </w:tcPr>
          <w:p w14:paraId="42BCB2A3" w14:textId="77777777" w:rsidR="00C2240C" w:rsidRPr="00A15D57" w:rsidRDefault="00C2240C" w:rsidP="00672F41">
            <w:pPr>
              <w:pStyle w:val="aff6"/>
              <w:spacing w:after="20"/>
              <w:ind w:firstLine="0"/>
              <w:jc w:val="center"/>
              <w:rPr>
                <w:b/>
                <w:iCs/>
                <w:sz w:val="20"/>
                <w:szCs w:val="20"/>
                <w:lang w:val="ru-RU"/>
              </w:rPr>
            </w:pPr>
            <w:r w:rsidRPr="00A15D57">
              <w:rPr>
                <w:b/>
                <w:iCs/>
                <w:sz w:val="20"/>
                <w:szCs w:val="20"/>
                <w:lang w:val="ru-RU"/>
              </w:rPr>
              <w:t>Тип расчетного показателя</w:t>
            </w:r>
          </w:p>
        </w:tc>
        <w:tc>
          <w:tcPr>
            <w:tcW w:w="2409" w:type="dxa"/>
            <w:gridSpan w:val="2"/>
            <w:shd w:val="clear" w:color="auto" w:fill="auto"/>
          </w:tcPr>
          <w:p w14:paraId="5C1DDFD2" w14:textId="77777777" w:rsidR="00C2240C" w:rsidRPr="00A15D57" w:rsidRDefault="00C2240C" w:rsidP="00672F41">
            <w:pPr>
              <w:pStyle w:val="aff6"/>
              <w:spacing w:after="20"/>
              <w:ind w:firstLine="0"/>
              <w:jc w:val="center"/>
              <w:rPr>
                <w:b/>
                <w:iCs/>
                <w:sz w:val="20"/>
                <w:szCs w:val="20"/>
                <w:lang w:val="ru-RU"/>
              </w:rPr>
            </w:pPr>
            <w:r w:rsidRPr="00A15D57">
              <w:rPr>
                <w:b/>
                <w:iCs/>
                <w:sz w:val="20"/>
                <w:szCs w:val="20"/>
                <w:lang w:val="ru-RU"/>
              </w:rPr>
              <w:t>Наименование расчетного показателя, единица измерения</w:t>
            </w:r>
          </w:p>
        </w:tc>
        <w:tc>
          <w:tcPr>
            <w:tcW w:w="3359" w:type="dxa"/>
            <w:shd w:val="clear" w:color="auto" w:fill="auto"/>
          </w:tcPr>
          <w:p w14:paraId="01205582" w14:textId="77777777" w:rsidR="00C2240C" w:rsidRPr="00A15D57" w:rsidRDefault="00C2240C" w:rsidP="00672F41">
            <w:pPr>
              <w:pStyle w:val="aff6"/>
              <w:spacing w:after="20"/>
              <w:ind w:firstLine="0"/>
              <w:jc w:val="center"/>
              <w:rPr>
                <w:iCs/>
                <w:sz w:val="20"/>
                <w:szCs w:val="20"/>
                <w:lang w:val="ru-RU"/>
              </w:rPr>
            </w:pPr>
            <w:r w:rsidRPr="00A15D57">
              <w:rPr>
                <w:b/>
                <w:iCs/>
                <w:sz w:val="20"/>
                <w:szCs w:val="20"/>
                <w:lang w:val="ru-RU"/>
              </w:rPr>
              <w:t>Значение расчетного показателя</w:t>
            </w:r>
          </w:p>
        </w:tc>
      </w:tr>
      <w:tr w:rsidR="00026F91" w:rsidRPr="00A15D57" w14:paraId="1FF1FF93" w14:textId="77777777" w:rsidTr="002C7690">
        <w:trPr>
          <w:cantSplit/>
          <w:trHeight w:val="700"/>
          <w:tblHeader/>
        </w:trPr>
        <w:tc>
          <w:tcPr>
            <w:tcW w:w="1729" w:type="dxa"/>
            <w:vMerge w:val="restart"/>
            <w:shd w:val="clear" w:color="auto" w:fill="auto"/>
          </w:tcPr>
          <w:p w14:paraId="59204195" w14:textId="4264CB81" w:rsidR="00026F91" w:rsidRPr="001503E8" w:rsidRDefault="00026F91" w:rsidP="00347AED">
            <w:pPr>
              <w:pStyle w:val="aff6"/>
              <w:spacing w:after="20"/>
              <w:ind w:firstLine="0"/>
              <w:jc w:val="left"/>
              <w:rPr>
                <w:b/>
                <w:iCs/>
                <w:sz w:val="20"/>
                <w:szCs w:val="20"/>
                <w:lang w:val="ru-RU"/>
              </w:rPr>
            </w:pPr>
            <w:r w:rsidRPr="001503E8">
              <w:rPr>
                <w:sz w:val="20"/>
                <w:szCs w:val="20"/>
                <w:lang w:val="ru-RU"/>
              </w:rPr>
              <w:t>Отделение почтовой связи</w:t>
            </w:r>
            <w:r w:rsidR="00A858E9" w:rsidRPr="001503E8">
              <w:rPr>
                <w:sz w:val="20"/>
                <w:szCs w:val="20"/>
                <w:lang w:val="ru-RU"/>
              </w:rPr>
              <w:t xml:space="preserve"> </w:t>
            </w:r>
            <w:r w:rsidRPr="001503E8">
              <w:rPr>
                <w:sz w:val="20"/>
                <w:szCs w:val="20"/>
              </w:rPr>
              <w:t>[</w:t>
            </w:r>
            <w:r w:rsidRPr="001503E8">
              <w:rPr>
                <w:sz w:val="20"/>
                <w:szCs w:val="20"/>
                <w:lang w:val="ru-RU"/>
              </w:rPr>
              <w:t>1</w:t>
            </w:r>
            <w:r w:rsidRPr="001503E8">
              <w:rPr>
                <w:sz w:val="20"/>
                <w:szCs w:val="20"/>
              </w:rPr>
              <w:t>]</w:t>
            </w:r>
          </w:p>
        </w:tc>
        <w:tc>
          <w:tcPr>
            <w:tcW w:w="2089" w:type="dxa"/>
            <w:tcBorders>
              <w:top w:val="single" w:sz="4" w:space="0" w:color="auto"/>
              <w:bottom w:val="single" w:sz="4" w:space="0" w:color="auto"/>
            </w:tcBorders>
            <w:shd w:val="clear" w:color="auto" w:fill="auto"/>
          </w:tcPr>
          <w:p w14:paraId="4580E771" w14:textId="47267AEE" w:rsidR="00026F91" w:rsidRPr="001503E8" w:rsidRDefault="00026F91" w:rsidP="00347AED">
            <w:pPr>
              <w:pStyle w:val="aff6"/>
              <w:spacing w:after="20"/>
              <w:ind w:firstLine="0"/>
              <w:jc w:val="left"/>
              <w:rPr>
                <w:b/>
                <w:iCs/>
                <w:sz w:val="20"/>
                <w:szCs w:val="20"/>
                <w:lang w:val="ru-RU"/>
              </w:rPr>
            </w:pPr>
            <w:r w:rsidRPr="001503E8">
              <w:rPr>
                <w:iCs/>
                <w:sz w:val="20"/>
                <w:szCs w:val="20"/>
                <w:lang w:val="ru-RU"/>
              </w:rPr>
              <w:t>Расчетный показатель минимально допустимого уровня обеспеченности</w:t>
            </w:r>
          </w:p>
        </w:tc>
        <w:tc>
          <w:tcPr>
            <w:tcW w:w="1417" w:type="dxa"/>
            <w:tcBorders>
              <w:bottom w:val="single" w:sz="4" w:space="0" w:color="auto"/>
              <w:right w:val="single" w:sz="4" w:space="0" w:color="auto"/>
            </w:tcBorders>
            <w:shd w:val="clear" w:color="auto" w:fill="auto"/>
          </w:tcPr>
          <w:p w14:paraId="7D3BAC9E" w14:textId="0C9DA056" w:rsidR="00026F91" w:rsidRPr="001503E8" w:rsidRDefault="00026F91" w:rsidP="00347AED">
            <w:pPr>
              <w:pStyle w:val="aff6"/>
              <w:spacing w:after="20"/>
              <w:ind w:firstLine="0"/>
              <w:rPr>
                <w:bCs/>
                <w:iCs/>
                <w:sz w:val="20"/>
                <w:szCs w:val="20"/>
                <w:lang w:val="ru-RU"/>
              </w:rPr>
            </w:pPr>
            <w:r w:rsidRPr="001503E8">
              <w:rPr>
                <w:bCs/>
                <w:iCs/>
                <w:sz w:val="20"/>
                <w:szCs w:val="20"/>
                <w:lang w:val="ru-RU"/>
              </w:rPr>
              <w:t>Количество объектов, ед.</w:t>
            </w:r>
            <w:r w:rsidR="00A858E9" w:rsidRPr="001503E8">
              <w:rPr>
                <w:sz w:val="20"/>
                <w:szCs w:val="20"/>
              </w:rPr>
              <w:t xml:space="preserve"> </w:t>
            </w:r>
          </w:p>
        </w:tc>
        <w:tc>
          <w:tcPr>
            <w:tcW w:w="992" w:type="dxa"/>
            <w:vMerge w:val="restart"/>
            <w:tcBorders>
              <w:left w:val="single" w:sz="4" w:space="0" w:color="auto"/>
            </w:tcBorders>
            <w:shd w:val="clear" w:color="auto" w:fill="auto"/>
          </w:tcPr>
          <w:p w14:paraId="05C00081" w14:textId="7F2A3808" w:rsidR="00026F91" w:rsidRPr="001503E8" w:rsidRDefault="003E4FC5" w:rsidP="00347AED">
            <w:pPr>
              <w:pStyle w:val="aff6"/>
              <w:spacing w:after="20"/>
              <w:ind w:firstLine="0"/>
              <w:rPr>
                <w:bCs/>
                <w:iCs/>
                <w:sz w:val="20"/>
                <w:szCs w:val="20"/>
                <w:lang w:val="ru-RU"/>
              </w:rPr>
            </w:pPr>
            <w:r w:rsidRPr="001503E8">
              <w:rPr>
                <w:bCs/>
                <w:iCs/>
                <w:sz w:val="20"/>
                <w:szCs w:val="20"/>
                <w:lang w:val="ru-RU"/>
              </w:rPr>
              <w:t>рп.Демянск</w:t>
            </w:r>
          </w:p>
        </w:tc>
        <w:tc>
          <w:tcPr>
            <w:tcW w:w="3359" w:type="dxa"/>
            <w:tcBorders>
              <w:bottom w:val="single" w:sz="4" w:space="0" w:color="auto"/>
            </w:tcBorders>
            <w:shd w:val="clear" w:color="auto" w:fill="auto"/>
          </w:tcPr>
          <w:p w14:paraId="6B462546" w14:textId="264A26D2" w:rsidR="00026F91" w:rsidRPr="001503E8" w:rsidRDefault="00026F91" w:rsidP="00432AA0">
            <w:pPr>
              <w:pStyle w:val="aff6"/>
              <w:spacing w:after="20"/>
              <w:ind w:firstLine="0"/>
              <w:jc w:val="center"/>
              <w:rPr>
                <w:bCs/>
                <w:iCs/>
                <w:sz w:val="20"/>
                <w:szCs w:val="20"/>
                <w:lang w:val="ru-RU"/>
              </w:rPr>
            </w:pPr>
            <w:r w:rsidRPr="001503E8">
              <w:rPr>
                <w:bCs/>
                <w:iCs/>
                <w:sz w:val="20"/>
                <w:szCs w:val="20"/>
                <w:lang w:val="ru-RU"/>
              </w:rPr>
              <w:t>1</w:t>
            </w:r>
          </w:p>
          <w:p w14:paraId="755A300B" w14:textId="3E2C19F6" w:rsidR="00026F91" w:rsidRPr="001503E8" w:rsidRDefault="00026F91" w:rsidP="00432AA0">
            <w:pPr>
              <w:pStyle w:val="aff6"/>
              <w:spacing w:after="20"/>
              <w:ind w:firstLine="0"/>
              <w:jc w:val="center"/>
              <w:rPr>
                <w:bCs/>
                <w:iCs/>
                <w:sz w:val="20"/>
                <w:szCs w:val="20"/>
                <w:lang w:val="ru-RU"/>
              </w:rPr>
            </w:pPr>
          </w:p>
        </w:tc>
      </w:tr>
      <w:tr w:rsidR="00026F91" w:rsidRPr="00A15D57" w14:paraId="5B02AF69" w14:textId="77777777" w:rsidTr="002C7690">
        <w:trPr>
          <w:cantSplit/>
          <w:trHeight w:val="982"/>
          <w:tblHeader/>
        </w:trPr>
        <w:tc>
          <w:tcPr>
            <w:tcW w:w="1729" w:type="dxa"/>
            <w:vMerge/>
            <w:shd w:val="clear" w:color="auto" w:fill="auto"/>
          </w:tcPr>
          <w:p w14:paraId="16E4A9A2" w14:textId="77777777" w:rsidR="00026F91" w:rsidRPr="001503E8" w:rsidRDefault="00026F91" w:rsidP="00347AED">
            <w:pPr>
              <w:pStyle w:val="aff6"/>
              <w:spacing w:after="20"/>
              <w:ind w:firstLine="0"/>
              <w:jc w:val="left"/>
              <w:rPr>
                <w:sz w:val="20"/>
                <w:szCs w:val="20"/>
                <w:lang w:val="ru-RU"/>
              </w:rPr>
            </w:pPr>
          </w:p>
        </w:tc>
        <w:tc>
          <w:tcPr>
            <w:tcW w:w="2089" w:type="dxa"/>
            <w:tcBorders>
              <w:top w:val="single" w:sz="4" w:space="0" w:color="auto"/>
            </w:tcBorders>
            <w:shd w:val="clear" w:color="auto" w:fill="auto"/>
          </w:tcPr>
          <w:p w14:paraId="5D4C79A0" w14:textId="296FB3DE" w:rsidR="00026F91" w:rsidRPr="001503E8" w:rsidRDefault="00026F91" w:rsidP="00026F91">
            <w:pPr>
              <w:pStyle w:val="aff6"/>
              <w:spacing w:after="20"/>
              <w:ind w:firstLine="0"/>
              <w:jc w:val="left"/>
              <w:rPr>
                <w:iCs/>
                <w:sz w:val="20"/>
                <w:szCs w:val="20"/>
                <w:lang w:val="ru-RU"/>
              </w:rPr>
            </w:pPr>
            <w:r w:rsidRPr="001503E8">
              <w:rPr>
                <w:iCs/>
                <w:sz w:val="20"/>
                <w:szCs w:val="20"/>
                <w:lang w:val="ru-RU"/>
              </w:rPr>
              <w:t>Расчетный показатель максимально допустимого уровня территориальной доступности</w:t>
            </w:r>
          </w:p>
        </w:tc>
        <w:tc>
          <w:tcPr>
            <w:tcW w:w="1417" w:type="dxa"/>
            <w:tcBorders>
              <w:top w:val="single" w:sz="4" w:space="0" w:color="auto"/>
              <w:right w:val="single" w:sz="4" w:space="0" w:color="auto"/>
            </w:tcBorders>
            <w:shd w:val="clear" w:color="auto" w:fill="auto"/>
          </w:tcPr>
          <w:p w14:paraId="59E2DDCB" w14:textId="3B27F5A7" w:rsidR="00026F91" w:rsidRPr="001503E8" w:rsidRDefault="00026F91" w:rsidP="00FC654B">
            <w:pPr>
              <w:spacing w:after="200" w:line="276" w:lineRule="auto"/>
              <w:ind w:firstLine="0"/>
              <w:jc w:val="left"/>
              <w:rPr>
                <w:iCs/>
                <w:sz w:val="20"/>
                <w:szCs w:val="20"/>
              </w:rPr>
            </w:pPr>
            <w:r w:rsidRPr="001503E8">
              <w:rPr>
                <w:iCs/>
                <w:sz w:val="20"/>
                <w:szCs w:val="20"/>
              </w:rPr>
              <w:t>Радиус обслуживания, м</w:t>
            </w:r>
            <w:r w:rsidR="00A858E9" w:rsidRPr="001503E8">
              <w:rPr>
                <w:iCs/>
                <w:sz w:val="20"/>
                <w:szCs w:val="20"/>
              </w:rPr>
              <w:t xml:space="preserve"> </w:t>
            </w:r>
            <w:r w:rsidR="00A858E9" w:rsidRPr="001503E8">
              <w:rPr>
                <w:sz w:val="20"/>
                <w:szCs w:val="20"/>
              </w:rPr>
              <w:t>[2]</w:t>
            </w:r>
          </w:p>
        </w:tc>
        <w:tc>
          <w:tcPr>
            <w:tcW w:w="992" w:type="dxa"/>
            <w:vMerge/>
            <w:tcBorders>
              <w:left w:val="single" w:sz="4" w:space="0" w:color="auto"/>
            </w:tcBorders>
            <w:shd w:val="clear" w:color="auto" w:fill="auto"/>
          </w:tcPr>
          <w:p w14:paraId="55390C45" w14:textId="570F99F9" w:rsidR="00026F91" w:rsidRPr="001503E8" w:rsidRDefault="00026F91" w:rsidP="00FC654B">
            <w:pPr>
              <w:spacing w:after="200" w:line="276" w:lineRule="auto"/>
              <w:ind w:firstLine="0"/>
              <w:jc w:val="left"/>
              <w:rPr>
                <w:iCs/>
                <w:sz w:val="20"/>
                <w:szCs w:val="20"/>
              </w:rPr>
            </w:pPr>
          </w:p>
        </w:tc>
        <w:tc>
          <w:tcPr>
            <w:tcW w:w="3359" w:type="dxa"/>
            <w:tcBorders>
              <w:top w:val="single" w:sz="4" w:space="0" w:color="auto"/>
            </w:tcBorders>
            <w:shd w:val="clear" w:color="auto" w:fill="auto"/>
          </w:tcPr>
          <w:p w14:paraId="6F639972" w14:textId="102CB9BB" w:rsidR="00026F91" w:rsidRPr="001503E8" w:rsidRDefault="00026F91" w:rsidP="00483402">
            <w:pPr>
              <w:spacing w:after="200" w:line="276" w:lineRule="auto"/>
              <w:ind w:firstLine="0"/>
              <w:jc w:val="center"/>
              <w:rPr>
                <w:bCs/>
                <w:iCs/>
                <w:sz w:val="20"/>
                <w:szCs w:val="20"/>
              </w:rPr>
            </w:pPr>
            <w:r w:rsidRPr="001503E8">
              <w:rPr>
                <w:bCs/>
                <w:iCs/>
                <w:sz w:val="20"/>
                <w:szCs w:val="20"/>
              </w:rPr>
              <w:t>500</w:t>
            </w:r>
          </w:p>
        </w:tc>
      </w:tr>
      <w:tr w:rsidR="00AD78C7" w:rsidRPr="00A15D57" w14:paraId="6ED425B2" w14:textId="77777777" w:rsidTr="002C7690">
        <w:trPr>
          <w:cantSplit/>
          <w:trHeight w:val="420"/>
          <w:tblHeader/>
        </w:trPr>
        <w:tc>
          <w:tcPr>
            <w:tcW w:w="1729" w:type="dxa"/>
            <w:vMerge/>
            <w:shd w:val="clear" w:color="auto" w:fill="auto"/>
          </w:tcPr>
          <w:p w14:paraId="6F0839F6" w14:textId="77777777" w:rsidR="00AD78C7" w:rsidRPr="001503E8" w:rsidRDefault="00AD78C7" w:rsidP="00347AED">
            <w:pPr>
              <w:pStyle w:val="aff6"/>
              <w:spacing w:after="20"/>
              <w:ind w:firstLine="0"/>
              <w:jc w:val="left"/>
              <w:rPr>
                <w:sz w:val="20"/>
                <w:szCs w:val="20"/>
                <w:lang w:val="ru-RU"/>
              </w:rPr>
            </w:pPr>
          </w:p>
        </w:tc>
        <w:tc>
          <w:tcPr>
            <w:tcW w:w="2089" w:type="dxa"/>
            <w:tcBorders>
              <w:bottom w:val="single" w:sz="4" w:space="0" w:color="auto"/>
            </w:tcBorders>
            <w:shd w:val="clear" w:color="auto" w:fill="auto"/>
          </w:tcPr>
          <w:p w14:paraId="29A47640" w14:textId="795FF8EF" w:rsidR="00AD78C7" w:rsidRPr="001503E8" w:rsidRDefault="00AD78C7" w:rsidP="00347AED">
            <w:pPr>
              <w:pStyle w:val="aff6"/>
              <w:spacing w:after="20"/>
              <w:ind w:firstLine="0"/>
              <w:jc w:val="left"/>
              <w:rPr>
                <w:iCs/>
                <w:sz w:val="20"/>
                <w:szCs w:val="20"/>
                <w:lang w:val="ru-RU"/>
              </w:rPr>
            </w:pPr>
            <w:r w:rsidRPr="001503E8">
              <w:rPr>
                <w:iCs/>
                <w:sz w:val="20"/>
                <w:szCs w:val="20"/>
                <w:lang w:val="ru-RU"/>
              </w:rPr>
              <w:t>Расчетный показатель минимально допустимого уровня обеспеченности</w:t>
            </w:r>
          </w:p>
        </w:tc>
        <w:tc>
          <w:tcPr>
            <w:tcW w:w="1417" w:type="dxa"/>
            <w:tcBorders>
              <w:bottom w:val="single" w:sz="4" w:space="0" w:color="auto"/>
              <w:right w:val="single" w:sz="4" w:space="0" w:color="auto"/>
            </w:tcBorders>
            <w:shd w:val="clear" w:color="auto" w:fill="auto"/>
          </w:tcPr>
          <w:p w14:paraId="25592DAC" w14:textId="161CC87B" w:rsidR="00AD78C7" w:rsidRPr="001503E8" w:rsidRDefault="00AD78C7" w:rsidP="00347AED">
            <w:pPr>
              <w:pStyle w:val="aff6"/>
              <w:spacing w:after="20"/>
              <w:ind w:firstLine="0"/>
              <w:rPr>
                <w:iCs/>
                <w:sz w:val="20"/>
                <w:szCs w:val="20"/>
                <w:lang w:val="ru-RU"/>
              </w:rPr>
            </w:pPr>
            <w:r w:rsidRPr="001503E8">
              <w:rPr>
                <w:iCs/>
                <w:sz w:val="20"/>
                <w:szCs w:val="20"/>
                <w:lang w:val="ru-RU"/>
              </w:rPr>
              <w:t>Количество объектов на группу населенных пунктов (с учетом транспортной доступности), ед. на 5000 чел</w:t>
            </w:r>
            <w:r w:rsidR="00483402">
              <w:rPr>
                <w:iCs/>
                <w:sz w:val="20"/>
                <w:szCs w:val="20"/>
                <w:lang w:val="ru-RU"/>
              </w:rPr>
              <w:t>.</w:t>
            </w:r>
            <w:r w:rsidR="00A858E9" w:rsidRPr="001503E8">
              <w:rPr>
                <w:iCs/>
                <w:sz w:val="20"/>
                <w:szCs w:val="20"/>
                <w:lang w:val="ru-RU"/>
              </w:rPr>
              <w:t xml:space="preserve"> </w:t>
            </w:r>
          </w:p>
        </w:tc>
        <w:tc>
          <w:tcPr>
            <w:tcW w:w="992" w:type="dxa"/>
            <w:vMerge w:val="restart"/>
            <w:tcBorders>
              <w:left w:val="single" w:sz="4" w:space="0" w:color="auto"/>
            </w:tcBorders>
            <w:shd w:val="clear" w:color="auto" w:fill="auto"/>
          </w:tcPr>
          <w:p w14:paraId="00DE6F82" w14:textId="0C92D062" w:rsidR="00AD78C7" w:rsidRPr="001503E8" w:rsidRDefault="00AD78C7" w:rsidP="00347AED">
            <w:pPr>
              <w:pStyle w:val="aff6"/>
              <w:spacing w:after="20"/>
              <w:ind w:firstLine="0"/>
              <w:rPr>
                <w:iCs/>
                <w:sz w:val="20"/>
                <w:szCs w:val="20"/>
                <w:lang w:val="ru-RU"/>
              </w:rPr>
            </w:pPr>
            <w:r w:rsidRPr="001503E8">
              <w:rPr>
                <w:iCs/>
                <w:sz w:val="20"/>
                <w:szCs w:val="20"/>
              </w:rPr>
              <w:t>Сельские населенные пункты</w:t>
            </w:r>
          </w:p>
        </w:tc>
        <w:tc>
          <w:tcPr>
            <w:tcW w:w="3359" w:type="dxa"/>
            <w:tcBorders>
              <w:bottom w:val="single" w:sz="4" w:space="0" w:color="auto"/>
            </w:tcBorders>
            <w:shd w:val="clear" w:color="auto" w:fill="auto"/>
          </w:tcPr>
          <w:p w14:paraId="6939F0B4" w14:textId="5F31D7CF" w:rsidR="00AD78C7" w:rsidRPr="001503E8" w:rsidRDefault="00AD78C7" w:rsidP="00672F41">
            <w:pPr>
              <w:pStyle w:val="aff6"/>
              <w:spacing w:after="20"/>
              <w:ind w:firstLine="0"/>
              <w:jc w:val="center"/>
              <w:rPr>
                <w:bCs/>
                <w:iCs/>
                <w:sz w:val="20"/>
                <w:szCs w:val="20"/>
                <w:lang w:val="ru-RU"/>
              </w:rPr>
            </w:pPr>
            <w:r w:rsidRPr="001503E8">
              <w:rPr>
                <w:bCs/>
                <w:iCs/>
                <w:sz w:val="20"/>
                <w:szCs w:val="20"/>
                <w:lang w:val="ru-RU"/>
              </w:rPr>
              <w:t>1</w:t>
            </w:r>
          </w:p>
        </w:tc>
      </w:tr>
      <w:tr w:rsidR="00AD78C7" w:rsidRPr="00A15D57" w14:paraId="6B6F4AE3" w14:textId="77777777" w:rsidTr="002C7690">
        <w:trPr>
          <w:cantSplit/>
          <w:trHeight w:val="681"/>
          <w:tblHeader/>
        </w:trPr>
        <w:tc>
          <w:tcPr>
            <w:tcW w:w="1729" w:type="dxa"/>
            <w:vMerge/>
            <w:tcBorders>
              <w:bottom w:val="single" w:sz="4" w:space="0" w:color="auto"/>
            </w:tcBorders>
            <w:shd w:val="clear" w:color="auto" w:fill="auto"/>
          </w:tcPr>
          <w:p w14:paraId="69314C82" w14:textId="77777777" w:rsidR="00AD78C7" w:rsidRPr="001503E8" w:rsidRDefault="00AD78C7" w:rsidP="00347AED">
            <w:pPr>
              <w:pStyle w:val="aff6"/>
              <w:spacing w:after="20"/>
              <w:ind w:firstLine="0"/>
              <w:jc w:val="left"/>
              <w:rPr>
                <w:sz w:val="20"/>
                <w:szCs w:val="20"/>
                <w:lang w:val="ru-RU"/>
              </w:rPr>
            </w:pPr>
          </w:p>
        </w:tc>
        <w:tc>
          <w:tcPr>
            <w:tcW w:w="2089" w:type="dxa"/>
            <w:tcBorders>
              <w:top w:val="single" w:sz="4" w:space="0" w:color="auto"/>
            </w:tcBorders>
            <w:shd w:val="clear" w:color="auto" w:fill="auto"/>
          </w:tcPr>
          <w:p w14:paraId="23510380" w14:textId="0481BC05" w:rsidR="00AD78C7" w:rsidRPr="001503E8" w:rsidRDefault="00AD78C7" w:rsidP="00026F91">
            <w:pPr>
              <w:pStyle w:val="aff6"/>
              <w:spacing w:after="20"/>
              <w:ind w:firstLine="0"/>
              <w:jc w:val="left"/>
              <w:rPr>
                <w:iCs/>
                <w:sz w:val="20"/>
                <w:szCs w:val="20"/>
                <w:lang w:val="ru-RU"/>
              </w:rPr>
            </w:pPr>
            <w:r w:rsidRPr="001503E8">
              <w:rPr>
                <w:iCs/>
                <w:sz w:val="20"/>
                <w:szCs w:val="20"/>
                <w:lang w:val="ru-RU"/>
              </w:rPr>
              <w:t>Расчетный показатель максимально допустимого уровня территориальной доступности</w:t>
            </w:r>
          </w:p>
        </w:tc>
        <w:tc>
          <w:tcPr>
            <w:tcW w:w="1417" w:type="dxa"/>
            <w:tcBorders>
              <w:top w:val="single" w:sz="4" w:space="0" w:color="auto"/>
              <w:right w:val="single" w:sz="4" w:space="0" w:color="auto"/>
            </w:tcBorders>
            <w:shd w:val="clear" w:color="auto" w:fill="auto"/>
          </w:tcPr>
          <w:p w14:paraId="76000B08" w14:textId="3E7AA112" w:rsidR="00AD78C7" w:rsidRPr="001503E8" w:rsidRDefault="00AD78C7" w:rsidP="00432AA0">
            <w:pPr>
              <w:pStyle w:val="aff6"/>
              <w:spacing w:after="20"/>
              <w:ind w:firstLine="0"/>
              <w:rPr>
                <w:iCs/>
                <w:sz w:val="20"/>
                <w:szCs w:val="20"/>
                <w:lang w:val="ru-RU"/>
              </w:rPr>
            </w:pPr>
            <w:r w:rsidRPr="001503E8">
              <w:rPr>
                <w:iCs/>
                <w:sz w:val="20"/>
                <w:szCs w:val="20"/>
                <w:lang w:val="ru-RU"/>
              </w:rPr>
              <w:t>Транспортная доступность, мин</w:t>
            </w:r>
          </w:p>
        </w:tc>
        <w:tc>
          <w:tcPr>
            <w:tcW w:w="992" w:type="dxa"/>
            <w:vMerge/>
            <w:tcBorders>
              <w:left w:val="single" w:sz="4" w:space="0" w:color="auto"/>
            </w:tcBorders>
            <w:shd w:val="clear" w:color="auto" w:fill="auto"/>
          </w:tcPr>
          <w:p w14:paraId="47EA4B8B" w14:textId="77777777" w:rsidR="00AD78C7" w:rsidRPr="001503E8" w:rsidRDefault="00AD78C7" w:rsidP="00432AA0">
            <w:pPr>
              <w:pStyle w:val="aff6"/>
              <w:spacing w:after="20"/>
              <w:ind w:firstLine="0"/>
              <w:rPr>
                <w:iCs/>
                <w:sz w:val="20"/>
                <w:szCs w:val="20"/>
                <w:lang w:val="ru-RU"/>
              </w:rPr>
            </w:pPr>
          </w:p>
        </w:tc>
        <w:tc>
          <w:tcPr>
            <w:tcW w:w="3359" w:type="dxa"/>
            <w:tcBorders>
              <w:top w:val="single" w:sz="4" w:space="0" w:color="auto"/>
            </w:tcBorders>
            <w:shd w:val="clear" w:color="auto" w:fill="auto"/>
          </w:tcPr>
          <w:p w14:paraId="7AB42152" w14:textId="1B9F436C" w:rsidR="00AD78C7" w:rsidRPr="001503E8" w:rsidRDefault="00AD78C7" w:rsidP="00483402">
            <w:pPr>
              <w:pStyle w:val="aff6"/>
              <w:spacing w:after="20"/>
              <w:ind w:firstLine="0"/>
              <w:jc w:val="center"/>
              <w:rPr>
                <w:bCs/>
                <w:iCs/>
                <w:sz w:val="20"/>
                <w:szCs w:val="20"/>
                <w:lang w:val="ru-RU"/>
              </w:rPr>
            </w:pPr>
            <w:r w:rsidRPr="001503E8">
              <w:rPr>
                <w:iCs/>
                <w:sz w:val="20"/>
                <w:szCs w:val="20"/>
              </w:rPr>
              <w:t>30</w:t>
            </w:r>
          </w:p>
        </w:tc>
      </w:tr>
      <w:tr w:rsidR="00AD78C7" w:rsidRPr="00A15D57" w14:paraId="619BFDDE" w14:textId="77777777" w:rsidTr="002C7690">
        <w:trPr>
          <w:cantSplit/>
          <w:trHeight w:val="673"/>
          <w:tblHeader/>
        </w:trPr>
        <w:tc>
          <w:tcPr>
            <w:tcW w:w="1729" w:type="dxa"/>
            <w:vMerge w:val="restart"/>
            <w:tcBorders>
              <w:top w:val="single" w:sz="4" w:space="0" w:color="auto"/>
            </w:tcBorders>
            <w:shd w:val="clear" w:color="auto" w:fill="auto"/>
          </w:tcPr>
          <w:p w14:paraId="7B7767F2" w14:textId="710800F5" w:rsidR="00AD78C7" w:rsidRPr="001503E8" w:rsidRDefault="00AD78C7" w:rsidP="00725D65">
            <w:pPr>
              <w:pStyle w:val="aff6"/>
              <w:spacing w:after="20"/>
              <w:ind w:firstLine="0"/>
              <w:jc w:val="left"/>
              <w:rPr>
                <w:b/>
                <w:iCs/>
                <w:sz w:val="20"/>
                <w:szCs w:val="20"/>
                <w:lang w:val="ru-RU"/>
              </w:rPr>
            </w:pPr>
            <w:r w:rsidRPr="001503E8">
              <w:rPr>
                <w:sz w:val="20"/>
                <w:szCs w:val="20"/>
                <w:lang w:val="ru-RU"/>
              </w:rPr>
              <w:t>Объекты экстренной телефонной связи (зона устойчивого приема-передачи сигнала станции сотовой связи. Общественные телефоны экстренной связи)</w:t>
            </w:r>
            <w:r w:rsidR="00A858E9" w:rsidRPr="001503E8">
              <w:rPr>
                <w:sz w:val="20"/>
                <w:szCs w:val="20"/>
              </w:rPr>
              <w:t xml:space="preserve"> [</w:t>
            </w:r>
            <w:r w:rsidR="00A858E9" w:rsidRPr="001503E8">
              <w:rPr>
                <w:sz w:val="20"/>
                <w:szCs w:val="20"/>
                <w:lang w:val="ru-RU"/>
              </w:rPr>
              <w:t>3</w:t>
            </w:r>
            <w:r w:rsidR="00A858E9" w:rsidRPr="001503E8">
              <w:rPr>
                <w:sz w:val="20"/>
                <w:szCs w:val="20"/>
              </w:rPr>
              <w:t>]</w:t>
            </w:r>
          </w:p>
        </w:tc>
        <w:tc>
          <w:tcPr>
            <w:tcW w:w="2089" w:type="dxa"/>
            <w:vMerge w:val="restart"/>
            <w:shd w:val="clear" w:color="auto" w:fill="auto"/>
          </w:tcPr>
          <w:p w14:paraId="2EDBB9C2" w14:textId="1B4F713B" w:rsidR="00AD78C7" w:rsidRPr="001503E8" w:rsidRDefault="00AD78C7" w:rsidP="00681ACF">
            <w:pPr>
              <w:pStyle w:val="aff6"/>
              <w:spacing w:after="20"/>
              <w:ind w:firstLine="0"/>
              <w:jc w:val="left"/>
              <w:rPr>
                <w:b/>
                <w:iCs/>
                <w:sz w:val="20"/>
                <w:szCs w:val="20"/>
                <w:lang w:val="ru-RU"/>
              </w:rPr>
            </w:pPr>
            <w:r w:rsidRPr="001503E8">
              <w:rPr>
                <w:iCs/>
                <w:sz w:val="20"/>
                <w:szCs w:val="20"/>
                <w:lang w:val="ru-RU"/>
              </w:rPr>
              <w:t>Расчетный показатель минимально допустимого уровня обеспеченности</w:t>
            </w:r>
          </w:p>
        </w:tc>
        <w:tc>
          <w:tcPr>
            <w:tcW w:w="1417" w:type="dxa"/>
            <w:vMerge w:val="restart"/>
            <w:tcBorders>
              <w:right w:val="single" w:sz="4" w:space="0" w:color="auto"/>
            </w:tcBorders>
            <w:shd w:val="clear" w:color="auto" w:fill="auto"/>
          </w:tcPr>
          <w:p w14:paraId="3E721148" w14:textId="5B08650F" w:rsidR="00AD78C7" w:rsidRPr="001503E8" w:rsidRDefault="00AD78C7" w:rsidP="00931934">
            <w:pPr>
              <w:pStyle w:val="aff6"/>
              <w:spacing w:after="20"/>
              <w:ind w:firstLine="0"/>
              <w:jc w:val="left"/>
              <w:rPr>
                <w:bCs/>
                <w:iCs/>
                <w:sz w:val="20"/>
                <w:szCs w:val="20"/>
                <w:lang w:val="ru-RU"/>
              </w:rPr>
            </w:pPr>
            <w:r w:rsidRPr="001503E8">
              <w:rPr>
                <w:bCs/>
                <w:iCs/>
                <w:sz w:val="20"/>
                <w:szCs w:val="20"/>
                <w:lang w:val="ru-RU"/>
              </w:rPr>
              <w:t>Площадь покрытия территории населенных пунктов услугами экстренной телефонной связи, ед. на населенный пункт</w:t>
            </w:r>
          </w:p>
        </w:tc>
        <w:tc>
          <w:tcPr>
            <w:tcW w:w="992" w:type="dxa"/>
            <w:tcBorders>
              <w:left w:val="single" w:sz="4" w:space="0" w:color="auto"/>
              <w:bottom w:val="single" w:sz="4" w:space="0" w:color="auto"/>
            </w:tcBorders>
            <w:shd w:val="clear" w:color="auto" w:fill="auto"/>
          </w:tcPr>
          <w:p w14:paraId="460D0549" w14:textId="3DEC54B0" w:rsidR="00AD78C7" w:rsidRPr="001503E8" w:rsidRDefault="003E4FC5" w:rsidP="00931934">
            <w:pPr>
              <w:pStyle w:val="aff6"/>
              <w:spacing w:after="20"/>
              <w:ind w:firstLine="0"/>
              <w:jc w:val="left"/>
              <w:rPr>
                <w:bCs/>
                <w:iCs/>
                <w:sz w:val="20"/>
                <w:szCs w:val="20"/>
                <w:lang w:val="ru-RU"/>
              </w:rPr>
            </w:pPr>
            <w:r w:rsidRPr="001503E8">
              <w:rPr>
                <w:bCs/>
                <w:iCs/>
                <w:sz w:val="20"/>
                <w:szCs w:val="20"/>
                <w:lang w:val="ru-RU"/>
              </w:rPr>
              <w:t>Населенный пункт городского типа</w:t>
            </w:r>
          </w:p>
        </w:tc>
        <w:tc>
          <w:tcPr>
            <w:tcW w:w="3359" w:type="dxa"/>
            <w:tcBorders>
              <w:bottom w:val="single" w:sz="4" w:space="0" w:color="auto"/>
            </w:tcBorders>
            <w:shd w:val="clear" w:color="auto" w:fill="auto"/>
          </w:tcPr>
          <w:p w14:paraId="390DCDC6" w14:textId="3FCB9389" w:rsidR="00AD78C7" w:rsidRPr="001503E8" w:rsidRDefault="0014386D" w:rsidP="00A858E9">
            <w:pPr>
              <w:pStyle w:val="aff6"/>
              <w:spacing w:after="20"/>
              <w:ind w:firstLine="0"/>
              <w:rPr>
                <w:bCs/>
                <w:iCs/>
                <w:sz w:val="20"/>
                <w:szCs w:val="20"/>
                <w:lang w:val="ru-RU"/>
              </w:rPr>
            </w:pPr>
            <w:r w:rsidRPr="001503E8">
              <w:rPr>
                <w:bCs/>
                <w:iCs/>
                <w:sz w:val="20"/>
                <w:szCs w:val="20"/>
                <w:lang w:val="ru-RU"/>
              </w:rPr>
              <w:t>Не устанавливается</w:t>
            </w:r>
          </w:p>
        </w:tc>
      </w:tr>
      <w:tr w:rsidR="00AD78C7" w:rsidRPr="00A15D57" w14:paraId="7C6B32C4" w14:textId="77777777" w:rsidTr="002C7690">
        <w:trPr>
          <w:cantSplit/>
          <w:trHeight w:val="696"/>
          <w:tblHeader/>
        </w:trPr>
        <w:tc>
          <w:tcPr>
            <w:tcW w:w="1729" w:type="dxa"/>
            <w:vMerge/>
            <w:shd w:val="clear" w:color="auto" w:fill="auto"/>
          </w:tcPr>
          <w:p w14:paraId="0F37B9EF" w14:textId="77777777" w:rsidR="00AD78C7" w:rsidRPr="001503E8" w:rsidRDefault="00AD78C7" w:rsidP="00672F41">
            <w:pPr>
              <w:pStyle w:val="aff6"/>
              <w:spacing w:after="20"/>
              <w:jc w:val="left"/>
              <w:rPr>
                <w:sz w:val="20"/>
                <w:szCs w:val="20"/>
                <w:lang w:val="ru-RU"/>
              </w:rPr>
            </w:pPr>
          </w:p>
        </w:tc>
        <w:tc>
          <w:tcPr>
            <w:tcW w:w="2089" w:type="dxa"/>
            <w:vMerge/>
            <w:shd w:val="clear" w:color="auto" w:fill="auto"/>
          </w:tcPr>
          <w:p w14:paraId="67E4CB48" w14:textId="77777777" w:rsidR="00AD78C7" w:rsidRPr="001503E8" w:rsidRDefault="00AD78C7" w:rsidP="00681ACF">
            <w:pPr>
              <w:pStyle w:val="aff6"/>
              <w:spacing w:after="20"/>
              <w:ind w:firstLine="0"/>
              <w:jc w:val="left"/>
              <w:rPr>
                <w:iCs/>
                <w:sz w:val="20"/>
                <w:szCs w:val="20"/>
                <w:lang w:val="ru-RU"/>
              </w:rPr>
            </w:pPr>
          </w:p>
        </w:tc>
        <w:tc>
          <w:tcPr>
            <w:tcW w:w="1417" w:type="dxa"/>
            <w:vMerge/>
            <w:tcBorders>
              <w:right w:val="single" w:sz="4" w:space="0" w:color="auto"/>
            </w:tcBorders>
            <w:shd w:val="clear" w:color="auto" w:fill="auto"/>
          </w:tcPr>
          <w:p w14:paraId="4F57719B" w14:textId="77777777" w:rsidR="00AD78C7" w:rsidRPr="001503E8" w:rsidRDefault="00AD78C7" w:rsidP="00931934">
            <w:pPr>
              <w:pStyle w:val="aff6"/>
              <w:spacing w:after="20"/>
              <w:ind w:firstLine="0"/>
              <w:jc w:val="left"/>
              <w:rPr>
                <w:b/>
                <w:iCs/>
                <w:sz w:val="20"/>
                <w:szCs w:val="20"/>
                <w:lang w:val="ru-RU"/>
              </w:rPr>
            </w:pPr>
          </w:p>
        </w:tc>
        <w:tc>
          <w:tcPr>
            <w:tcW w:w="992" w:type="dxa"/>
            <w:tcBorders>
              <w:top w:val="single" w:sz="4" w:space="0" w:color="auto"/>
              <w:left w:val="single" w:sz="4" w:space="0" w:color="auto"/>
            </w:tcBorders>
            <w:shd w:val="clear" w:color="auto" w:fill="auto"/>
          </w:tcPr>
          <w:p w14:paraId="51E067EB" w14:textId="205F15FB" w:rsidR="00AD78C7" w:rsidRPr="001503E8" w:rsidRDefault="003E4FC5" w:rsidP="00931934">
            <w:pPr>
              <w:pStyle w:val="aff6"/>
              <w:spacing w:after="20"/>
              <w:ind w:firstLine="0"/>
              <w:jc w:val="left"/>
              <w:rPr>
                <w:bCs/>
                <w:iCs/>
                <w:sz w:val="20"/>
                <w:szCs w:val="20"/>
                <w:lang w:val="ru-RU"/>
              </w:rPr>
            </w:pPr>
            <w:r w:rsidRPr="001503E8">
              <w:rPr>
                <w:bCs/>
                <w:iCs/>
                <w:sz w:val="20"/>
                <w:szCs w:val="20"/>
                <w:lang w:val="ru-RU"/>
              </w:rPr>
              <w:t>Сельские населенные пункты</w:t>
            </w:r>
          </w:p>
        </w:tc>
        <w:tc>
          <w:tcPr>
            <w:tcW w:w="3359" w:type="dxa"/>
            <w:tcBorders>
              <w:top w:val="single" w:sz="4" w:space="0" w:color="auto"/>
            </w:tcBorders>
            <w:shd w:val="clear" w:color="auto" w:fill="auto"/>
          </w:tcPr>
          <w:p w14:paraId="68AE2916" w14:textId="17C5B10F" w:rsidR="00AD78C7" w:rsidRPr="001503E8" w:rsidRDefault="0014386D" w:rsidP="00432AA0">
            <w:pPr>
              <w:pStyle w:val="aff6"/>
              <w:spacing w:after="20"/>
              <w:ind w:firstLine="0"/>
              <w:jc w:val="center"/>
              <w:rPr>
                <w:bCs/>
                <w:iCs/>
                <w:sz w:val="20"/>
                <w:szCs w:val="20"/>
                <w:lang w:val="ru-RU"/>
              </w:rPr>
            </w:pPr>
            <w:r w:rsidRPr="001503E8">
              <w:rPr>
                <w:bCs/>
                <w:iCs/>
                <w:sz w:val="20"/>
                <w:szCs w:val="20"/>
                <w:lang w:val="ru-RU"/>
              </w:rPr>
              <w:t>1</w:t>
            </w:r>
          </w:p>
        </w:tc>
      </w:tr>
      <w:tr w:rsidR="0014386D" w:rsidRPr="00A15D57" w14:paraId="3210BD92" w14:textId="77777777" w:rsidTr="002C7690">
        <w:trPr>
          <w:cantSplit/>
          <w:trHeight w:val="645"/>
        </w:trPr>
        <w:tc>
          <w:tcPr>
            <w:tcW w:w="1729" w:type="dxa"/>
            <w:vMerge/>
            <w:shd w:val="clear" w:color="auto" w:fill="auto"/>
          </w:tcPr>
          <w:p w14:paraId="13FA5A82" w14:textId="22A33216" w:rsidR="0014386D" w:rsidRPr="001503E8" w:rsidRDefault="0014386D" w:rsidP="00672F41">
            <w:pPr>
              <w:pStyle w:val="aff6"/>
              <w:spacing w:after="20"/>
              <w:jc w:val="left"/>
              <w:rPr>
                <w:sz w:val="20"/>
                <w:szCs w:val="20"/>
                <w:lang w:val="ru-RU"/>
              </w:rPr>
            </w:pPr>
          </w:p>
        </w:tc>
        <w:tc>
          <w:tcPr>
            <w:tcW w:w="2089" w:type="dxa"/>
            <w:vMerge w:val="restart"/>
            <w:shd w:val="clear" w:color="auto" w:fill="auto"/>
          </w:tcPr>
          <w:p w14:paraId="066EF7C9" w14:textId="108EFB89" w:rsidR="0014386D" w:rsidRPr="001503E8" w:rsidRDefault="0014386D" w:rsidP="00681ACF">
            <w:pPr>
              <w:pStyle w:val="aff6"/>
              <w:spacing w:after="20"/>
              <w:ind w:firstLine="0"/>
              <w:jc w:val="left"/>
              <w:rPr>
                <w:iCs/>
                <w:sz w:val="20"/>
                <w:szCs w:val="20"/>
                <w:lang w:val="ru-RU"/>
              </w:rPr>
            </w:pPr>
            <w:r w:rsidRPr="001503E8">
              <w:rPr>
                <w:iCs/>
                <w:sz w:val="20"/>
                <w:szCs w:val="20"/>
                <w:lang w:val="ru-RU"/>
              </w:rPr>
              <w:t>Расчетный показатель максимально допустимого уровня территориальной доступности</w:t>
            </w:r>
          </w:p>
        </w:tc>
        <w:tc>
          <w:tcPr>
            <w:tcW w:w="1417" w:type="dxa"/>
            <w:vMerge w:val="restart"/>
            <w:tcBorders>
              <w:right w:val="single" w:sz="4" w:space="0" w:color="auto"/>
            </w:tcBorders>
            <w:shd w:val="clear" w:color="auto" w:fill="auto"/>
          </w:tcPr>
          <w:p w14:paraId="6A24833A" w14:textId="2EFA9CBF" w:rsidR="0014386D" w:rsidRPr="001503E8" w:rsidRDefault="0014386D" w:rsidP="00931934">
            <w:pPr>
              <w:pStyle w:val="aff6"/>
              <w:spacing w:after="20"/>
              <w:ind w:firstLine="0"/>
              <w:jc w:val="left"/>
              <w:rPr>
                <w:iCs/>
                <w:sz w:val="20"/>
                <w:szCs w:val="20"/>
                <w:lang w:val="ru-RU"/>
              </w:rPr>
            </w:pPr>
            <w:r w:rsidRPr="001503E8">
              <w:rPr>
                <w:iCs/>
                <w:sz w:val="20"/>
                <w:szCs w:val="20"/>
                <w:lang w:val="ru-RU"/>
              </w:rPr>
              <w:t>Пешеходная доступность, мин</w:t>
            </w:r>
          </w:p>
        </w:tc>
        <w:tc>
          <w:tcPr>
            <w:tcW w:w="992" w:type="dxa"/>
            <w:tcBorders>
              <w:left w:val="single" w:sz="4" w:space="0" w:color="auto"/>
              <w:bottom w:val="single" w:sz="4" w:space="0" w:color="auto"/>
            </w:tcBorders>
            <w:shd w:val="clear" w:color="auto" w:fill="auto"/>
          </w:tcPr>
          <w:p w14:paraId="4F8BAEED" w14:textId="1101C2F7" w:rsidR="0014386D" w:rsidRPr="001503E8" w:rsidRDefault="00A858E9" w:rsidP="00931934">
            <w:pPr>
              <w:pStyle w:val="aff6"/>
              <w:spacing w:after="20"/>
              <w:ind w:firstLine="0"/>
              <w:jc w:val="left"/>
              <w:rPr>
                <w:iCs/>
                <w:sz w:val="20"/>
                <w:szCs w:val="20"/>
                <w:lang w:val="ru-RU"/>
              </w:rPr>
            </w:pPr>
            <w:r w:rsidRPr="001503E8">
              <w:rPr>
                <w:bCs/>
                <w:iCs/>
                <w:sz w:val="20"/>
                <w:szCs w:val="20"/>
                <w:lang w:val="ru-RU"/>
              </w:rPr>
              <w:t>Населенный пункт городского типа</w:t>
            </w:r>
          </w:p>
        </w:tc>
        <w:tc>
          <w:tcPr>
            <w:tcW w:w="3359" w:type="dxa"/>
            <w:tcBorders>
              <w:bottom w:val="single" w:sz="4" w:space="0" w:color="auto"/>
            </w:tcBorders>
            <w:shd w:val="clear" w:color="auto" w:fill="auto"/>
          </w:tcPr>
          <w:p w14:paraId="15CB4487" w14:textId="5BA8EADC" w:rsidR="0014386D" w:rsidRPr="001503E8" w:rsidRDefault="00A858E9" w:rsidP="00A858E9">
            <w:pPr>
              <w:pStyle w:val="aff6"/>
              <w:ind w:firstLine="0"/>
              <w:rPr>
                <w:iCs/>
                <w:sz w:val="20"/>
                <w:szCs w:val="20"/>
              </w:rPr>
            </w:pPr>
            <w:r w:rsidRPr="001503E8">
              <w:rPr>
                <w:bCs/>
                <w:iCs/>
                <w:sz w:val="20"/>
                <w:szCs w:val="20"/>
                <w:lang w:val="ru-RU"/>
              </w:rPr>
              <w:t>Не устанавливается</w:t>
            </w:r>
          </w:p>
        </w:tc>
      </w:tr>
      <w:tr w:rsidR="0014386D" w:rsidRPr="00A15D57" w14:paraId="065C4C6E" w14:textId="77777777" w:rsidTr="002C7690">
        <w:trPr>
          <w:cantSplit/>
          <w:trHeight w:val="735"/>
        </w:trPr>
        <w:tc>
          <w:tcPr>
            <w:tcW w:w="1729" w:type="dxa"/>
            <w:vMerge/>
            <w:shd w:val="clear" w:color="auto" w:fill="auto"/>
          </w:tcPr>
          <w:p w14:paraId="441CF50D" w14:textId="77777777" w:rsidR="0014386D" w:rsidRPr="001503E8" w:rsidRDefault="0014386D" w:rsidP="00672F41">
            <w:pPr>
              <w:pStyle w:val="aff6"/>
              <w:spacing w:after="20"/>
              <w:jc w:val="left"/>
              <w:rPr>
                <w:sz w:val="20"/>
                <w:szCs w:val="20"/>
                <w:lang w:val="ru-RU"/>
              </w:rPr>
            </w:pPr>
          </w:p>
        </w:tc>
        <w:tc>
          <w:tcPr>
            <w:tcW w:w="2089" w:type="dxa"/>
            <w:vMerge/>
            <w:shd w:val="clear" w:color="auto" w:fill="auto"/>
          </w:tcPr>
          <w:p w14:paraId="25F1DE33" w14:textId="77777777" w:rsidR="0014386D" w:rsidRPr="001503E8" w:rsidRDefault="0014386D" w:rsidP="00681ACF">
            <w:pPr>
              <w:pStyle w:val="aff6"/>
              <w:spacing w:after="20"/>
              <w:ind w:firstLine="0"/>
              <w:jc w:val="left"/>
              <w:rPr>
                <w:iCs/>
                <w:sz w:val="20"/>
                <w:szCs w:val="20"/>
                <w:lang w:val="ru-RU"/>
              </w:rPr>
            </w:pPr>
          </w:p>
        </w:tc>
        <w:tc>
          <w:tcPr>
            <w:tcW w:w="1417" w:type="dxa"/>
            <w:vMerge/>
            <w:tcBorders>
              <w:right w:val="single" w:sz="4" w:space="0" w:color="auto"/>
            </w:tcBorders>
            <w:shd w:val="clear" w:color="auto" w:fill="auto"/>
          </w:tcPr>
          <w:p w14:paraId="4AE60246" w14:textId="77777777" w:rsidR="0014386D" w:rsidRPr="001503E8" w:rsidRDefault="0014386D" w:rsidP="00931934">
            <w:pPr>
              <w:pStyle w:val="aff6"/>
              <w:spacing w:after="20"/>
              <w:ind w:firstLine="0"/>
              <w:jc w:val="left"/>
              <w:rPr>
                <w:iCs/>
                <w:sz w:val="20"/>
                <w:szCs w:val="20"/>
                <w:lang w:val="ru-RU"/>
              </w:rPr>
            </w:pPr>
          </w:p>
        </w:tc>
        <w:tc>
          <w:tcPr>
            <w:tcW w:w="992" w:type="dxa"/>
            <w:tcBorders>
              <w:top w:val="single" w:sz="4" w:space="0" w:color="auto"/>
              <w:left w:val="single" w:sz="4" w:space="0" w:color="auto"/>
            </w:tcBorders>
            <w:shd w:val="clear" w:color="auto" w:fill="auto"/>
          </w:tcPr>
          <w:p w14:paraId="59D72A91" w14:textId="46AC26E5" w:rsidR="0014386D" w:rsidRPr="001503E8" w:rsidRDefault="00A858E9" w:rsidP="00931934">
            <w:pPr>
              <w:pStyle w:val="aff6"/>
              <w:spacing w:after="20"/>
              <w:ind w:firstLine="0"/>
              <w:jc w:val="left"/>
              <w:rPr>
                <w:iCs/>
                <w:sz w:val="20"/>
                <w:szCs w:val="20"/>
                <w:lang w:val="ru-RU"/>
              </w:rPr>
            </w:pPr>
            <w:r w:rsidRPr="001503E8">
              <w:rPr>
                <w:bCs/>
                <w:iCs/>
                <w:sz w:val="20"/>
                <w:szCs w:val="20"/>
                <w:lang w:val="ru-RU"/>
              </w:rPr>
              <w:t>Сельские населенные пункты</w:t>
            </w:r>
          </w:p>
        </w:tc>
        <w:tc>
          <w:tcPr>
            <w:tcW w:w="3359" w:type="dxa"/>
            <w:tcBorders>
              <w:top w:val="single" w:sz="4" w:space="0" w:color="auto"/>
            </w:tcBorders>
            <w:shd w:val="clear" w:color="auto" w:fill="auto"/>
          </w:tcPr>
          <w:p w14:paraId="74F216A9" w14:textId="572E5234" w:rsidR="0014386D" w:rsidRPr="001503E8" w:rsidRDefault="00A858E9" w:rsidP="00A858E9">
            <w:pPr>
              <w:pStyle w:val="aff6"/>
              <w:ind w:firstLine="0"/>
              <w:rPr>
                <w:iCs/>
                <w:sz w:val="20"/>
                <w:szCs w:val="20"/>
                <w:lang w:val="ru-RU"/>
              </w:rPr>
            </w:pPr>
            <w:r w:rsidRPr="001503E8">
              <w:rPr>
                <w:iCs/>
                <w:sz w:val="20"/>
                <w:szCs w:val="20"/>
                <w:lang w:val="ru-RU"/>
              </w:rPr>
              <w:t>не более 15 мин</w:t>
            </w:r>
          </w:p>
        </w:tc>
      </w:tr>
      <w:tr w:rsidR="009F7C44" w:rsidRPr="00A15D57" w14:paraId="368C6A7C" w14:textId="77777777" w:rsidTr="00D13115">
        <w:trPr>
          <w:cantSplit/>
          <w:trHeight w:val="44"/>
        </w:trPr>
        <w:tc>
          <w:tcPr>
            <w:tcW w:w="9586" w:type="dxa"/>
            <w:gridSpan w:val="5"/>
            <w:shd w:val="clear" w:color="auto" w:fill="auto"/>
          </w:tcPr>
          <w:p w14:paraId="2381174D" w14:textId="590FFE03" w:rsidR="00104B9A" w:rsidRPr="00104B9A" w:rsidRDefault="00104B9A" w:rsidP="00A36DF6">
            <w:pPr>
              <w:pStyle w:val="ConsPlusNormal"/>
              <w:jc w:val="both"/>
              <w:rPr>
                <w:rFonts w:ascii="Times New Roman" w:hAnsi="Times New Roman" w:cs="Times New Roman"/>
                <w:b/>
                <w:bCs/>
                <w:iCs/>
                <w:sz w:val="20"/>
                <w:szCs w:val="20"/>
              </w:rPr>
            </w:pPr>
            <w:r w:rsidRPr="00104B9A">
              <w:rPr>
                <w:rFonts w:ascii="Times New Roman" w:hAnsi="Times New Roman" w:cs="Times New Roman"/>
                <w:b/>
                <w:bCs/>
                <w:iCs/>
                <w:sz w:val="20"/>
                <w:szCs w:val="20"/>
              </w:rPr>
              <w:t>Примечани</w:t>
            </w:r>
            <w:r w:rsidR="00227162">
              <w:rPr>
                <w:rFonts w:ascii="Times New Roman" w:hAnsi="Times New Roman" w:cs="Times New Roman"/>
                <w:b/>
                <w:bCs/>
                <w:iCs/>
                <w:sz w:val="20"/>
                <w:szCs w:val="20"/>
              </w:rPr>
              <w:t>я</w:t>
            </w:r>
            <w:r w:rsidRPr="00104B9A">
              <w:rPr>
                <w:rFonts w:ascii="Times New Roman" w:hAnsi="Times New Roman" w:cs="Times New Roman"/>
                <w:b/>
                <w:bCs/>
                <w:iCs/>
                <w:sz w:val="20"/>
                <w:szCs w:val="20"/>
              </w:rPr>
              <w:t>:</w:t>
            </w:r>
          </w:p>
          <w:p w14:paraId="75D27F80" w14:textId="41531C46" w:rsidR="00BF1661" w:rsidRPr="001503E8" w:rsidRDefault="00931934" w:rsidP="00A858E9">
            <w:pPr>
              <w:pStyle w:val="ConsPlusNormal"/>
              <w:jc w:val="both"/>
              <w:rPr>
                <w:rFonts w:ascii="Times New Roman" w:hAnsi="Times New Roman" w:cs="Times New Roman"/>
                <w:iCs/>
                <w:sz w:val="20"/>
                <w:szCs w:val="20"/>
              </w:rPr>
            </w:pPr>
            <w:r w:rsidRPr="001503E8">
              <w:rPr>
                <w:rFonts w:ascii="Times New Roman" w:hAnsi="Times New Roman" w:cs="Times New Roman"/>
                <w:iCs/>
                <w:sz w:val="20"/>
                <w:szCs w:val="20"/>
              </w:rPr>
              <w:t>1.</w:t>
            </w:r>
            <w:r w:rsidR="00B3793C">
              <w:rPr>
                <w:rFonts w:ascii="Times New Roman" w:hAnsi="Times New Roman" w:cs="Times New Roman"/>
                <w:iCs/>
                <w:sz w:val="20"/>
                <w:szCs w:val="20"/>
              </w:rPr>
              <w:t xml:space="preserve"> </w:t>
            </w:r>
            <w:r w:rsidR="00A858E9" w:rsidRPr="001503E8">
              <w:rPr>
                <w:rFonts w:ascii="Times New Roman" w:hAnsi="Times New Roman" w:cs="Times New Roman"/>
                <w:iCs/>
                <w:sz w:val="20"/>
                <w:szCs w:val="20"/>
              </w:rPr>
              <w:t xml:space="preserve">Нормативы размещения отделений почтовой связи </w:t>
            </w:r>
            <w:r w:rsidR="00BF1661" w:rsidRPr="001503E8">
              <w:rPr>
                <w:rFonts w:ascii="Times New Roman" w:hAnsi="Times New Roman" w:cs="Times New Roman"/>
                <w:iCs/>
                <w:sz w:val="20"/>
                <w:szCs w:val="20"/>
              </w:rPr>
              <w:t>приняты в соответствии с Приказом Министерства цифрового развития, связи и массовых коммуникаций РФ от 26.10.2020 № 538.</w:t>
            </w:r>
          </w:p>
          <w:p w14:paraId="3247D179" w14:textId="311CA0C4" w:rsidR="00BF1661" w:rsidRPr="001503E8" w:rsidRDefault="00BF1661" w:rsidP="00BF1661">
            <w:pPr>
              <w:pStyle w:val="ConsPlusNormal"/>
              <w:jc w:val="both"/>
              <w:rPr>
                <w:rFonts w:ascii="Times New Roman" w:hAnsi="Times New Roman" w:cs="Times New Roman"/>
                <w:sz w:val="20"/>
                <w:szCs w:val="20"/>
              </w:rPr>
            </w:pPr>
            <w:r w:rsidRPr="001503E8">
              <w:rPr>
                <w:rFonts w:ascii="Times New Roman" w:hAnsi="Times New Roman" w:cs="Times New Roman"/>
                <w:iCs/>
                <w:sz w:val="20"/>
                <w:szCs w:val="20"/>
              </w:rPr>
              <w:t>2. Радиус обслуживания отделения почтовой связи принят в соответствии с таб. 10.1 СП</w:t>
            </w:r>
            <w:r w:rsidRPr="001503E8">
              <w:rPr>
                <w:rFonts w:ascii="Times New Roman" w:hAnsi="Times New Roman" w:cs="Times New Roman"/>
                <w:sz w:val="20"/>
                <w:szCs w:val="20"/>
              </w:rPr>
              <w:t xml:space="preserve"> 42.13330.2016.</w:t>
            </w:r>
          </w:p>
          <w:p w14:paraId="552CA9EB" w14:textId="0BFBA3E4" w:rsidR="00664241" w:rsidRPr="001503E8" w:rsidRDefault="00BF1661" w:rsidP="00A858E9">
            <w:pPr>
              <w:pStyle w:val="ConsPlusNormal"/>
              <w:jc w:val="both"/>
              <w:rPr>
                <w:rFonts w:ascii="Times New Roman" w:hAnsi="Times New Roman" w:cs="Times New Roman"/>
                <w:iCs/>
                <w:sz w:val="20"/>
                <w:szCs w:val="20"/>
              </w:rPr>
            </w:pPr>
            <w:r w:rsidRPr="001503E8">
              <w:rPr>
                <w:rFonts w:ascii="Times New Roman" w:hAnsi="Times New Roman" w:cs="Times New Roman"/>
                <w:iCs/>
                <w:sz w:val="20"/>
                <w:szCs w:val="20"/>
              </w:rPr>
              <w:t xml:space="preserve">3. Нормативы </w:t>
            </w:r>
            <w:r w:rsidR="00664241" w:rsidRPr="001503E8">
              <w:rPr>
                <w:rFonts w:ascii="Times New Roman" w:hAnsi="Times New Roman" w:cs="Times New Roman"/>
                <w:iCs/>
                <w:sz w:val="20"/>
                <w:szCs w:val="20"/>
              </w:rPr>
              <w:t>размещения объектов экстренной телефонной связи приняты в соответствии с приложением №4 Методических рекомендаций по подготовке нормативов градостроительного проектирования (утв.</w:t>
            </w:r>
            <w:r w:rsidR="004B1952">
              <w:rPr>
                <w:rFonts w:ascii="Times New Roman" w:hAnsi="Times New Roman" w:cs="Times New Roman"/>
                <w:iCs/>
                <w:sz w:val="20"/>
                <w:szCs w:val="20"/>
              </w:rPr>
              <w:t xml:space="preserve"> </w:t>
            </w:r>
            <w:r w:rsidR="00664241" w:rsidRPr="001503E8">
              <w:rPr>
                <w:rFonts w:ascii="Times New Roman" w:hAnsi="Times New Roman" w:cs="Times New Roman"/>
                <w:iCs/>
                <w:sz w:val="20"/>
                <w:szCs w:val="20"/>
              </w:rPr>
              <w:t>Приказом Минэкономразвития России от 15.02.2021 № 71).</w:t>
            </w:r>
          </w:p>
          <w:p w14:paraId="5085C2BB" w14:textId="25B1CD45" w:rsidR="009F7C44" w:rsidRPr="001503E8" w:rsidRDefault="00664241" w:rsidP="00EF53CC">
            <w:pPr>
              <w:pStyle w:val="ConsPlusNormal"/>
              <w:spacing w:after="120"/>
              <w:jc w:val="both"/>
              <w:rPr>
                <w:rFonts w:ascii="Times New Roman" w:hAnsi="Times New Roman" w:cs="Times New Roman"/>
                <w:sz w:val="20"/>
                <w:szCs w:val="20"/>
              </w:rPr>
            </w:pPr>
            <w:r w:rsidRPr="001503E8">
              <w:rPr>
                <w:rFonts w:ascii="Times New Roman" w:hAnsi="Times New Roman" w:cs="Times New Roman"/>
                <w:iCs/>
                <w:sz w:val="20"/>
                <w:szCs w:val="20"/>
              </w:rPr>
              <w:t xml:space="preserve">4. </w:t>
            </w:r>
            <w:r w:rsidR="006C72B4" w:rsidRPr="001503E8">
              <w:rPr>
                <w:rFonts w:ascii="Times New Roman" w:hAnsi="Times New Roman" w:cs="Times New Roman"/>
                <w:iCs/>
                <w:sz w:val="20"/>
                <w:szCs w:val="20"/>
              </w:rPr>
              <w:t>Размер</w:t>
            </w:r>
            <w:r w:rsidR="00931934" w:rsidRPr="001503E8">
              <w:rPr>
                <w:rFonts w:ascii="Times New Roman" w:hAnsi="Times New Roman" w:cs="Times New Roman"/>
                <w:iCs/>
                <w:sz w:val="20"/>
                <w:szCs w:val="20"/>
              </w:rPr>
              <w:t>ы</w:t>
            </w:r>
            <w:r w:rsidR="006C72B4" w:rsidRPr="001503E8">
              <w:rPr>
                <w:rFonts w:ascii="Times New Roman" w:hAnsi="Times New Roman" w:cs="Times New Roman"/>
                <w:iCs/>
                <w:sz w:val="20"/>
                <w:szCs w:val="20"/>
              </w:rPr>
              <w:t xml:space="preserve"> земельн</w:t>
            </w:r>
            <w:r w:rsidR="00931934" w:rsidRPr="001503E8">
              <w:rPr>
                <w:rFonts w:ascii="Times New Roman" w:hAnsi="Times New Roman" w:cs="Times New Roman"/>
                <w:iCs/>
                <w:sz w:val="20"/>
                <w:szCs w:val="20"/>
              </w:rPr>
              <w:t>ых</w:t>
            </w:r>
            <w:r w:rsidR="006C72B4" w:rsidRPr="001503E8">
              <w:rPr>
                <w:rFonts w:ascii="Times New Roman" w:hAnsi="Times New Roman" w:cs="Times New Roman"/>
                <w:iCs/>
                <w:sz w:val="20"/>
                <w:szCs w:val="20"/>
              </w:rPr>
              <w:t xml:space="preserve"> участк</w:t>
            </w:r>
            <w:r w:rsidR="00931934" w:rsidRPr="001503E8">
              <w:rPr>
                <w:rFonts w:ascii="Times New Roman" w:hAnsi="Times New Roman" w:cs="Times New Roman"/>
                <w:iCs/>
                <w:sz w:val="20"/>
                <w:szCs w:val="20"/>
              </w:rPr>
              <w:t>ов</w:t>
            </w:r>
            <w:r w:rsidR="006C72B4" w:rsidRPr="001503E8">
              <w:rPr>
                <w:rFonts w:ascii="Times New Roman" w:hAnsi="Times New Roman" w:cs="Times New Roman"/>
                <w:iCs/>
                <w:sz w:val="20"/>
                <w:szCs w:val="20"/>
              </w:rPr>
              <w:t xml:space="preserve"> для размещения отделений связи принимается в зависимости от численности населения населенных пунктов в соответствии с Приложением «Д» СП</w:t>
            </w:r>
            <w:r w:rsidR="006C72B4" w:rsidRPr="001503E8">
              <w:rPr>
                <w:rFonts w:ascii="Times New Roman" w:hAnsi="Times New Roman" w:cs="Times New Roman"/>
                <w:sz w:val="20"/>
                <w:szCs w:val="20"/>
              </w:rPr>
              <w:t xml:space="preserve"> 42.13330.2016</w:t>
            </w:r>
            <w:r w:rsidR="00A858E9" w:rsidRPr="001503E8">
              <w:rPr>
                <w:rFonts w:ascii="Times New Roman" w:hAnsi="Times New Roman" w:cs="Times New Roman"/>
                <w:sz w:val="20"/>
                <w:szCs w:val="20"/>
              </w:rPr>
              <w:t>.</w:t>
            </w:r>
          </w:p>
        </w:tc>
      </w:tr>
    </w:tbl>
    <w:p w14:paraId="207F8A5A" w14:textId="77777777" w:rsidR="005D5506" w:rsidRPr="00A15D57" w:rsidRDefault="005D5506" w:rsidP="00217120">
      <w:pPr>
        <w:pStyle w:val="21"/>
        <w:numPr>
          <w:ilvl w:val="1"/>
          <w:numId w:val="13"/>
        </w:numPr>
        <w:ind w:left="0" w:firstLine="0"/>
      </w:pPr>
      <w:r w:rsidRPr="00A15D57">
        <w:lastRenderedPageBreak/>
        <w:t>Приложения к основной части</w:t>
      </w:r>
      <w:bookmarkEnd w:id="104"/>
      <w:bookmarkEnd w:id="115"/>
    </w:p>
    <w:p w14:paraId="57EB57CA" w14:textId="77777777" w:rsidR="005D5506" w:rsidRPr="00A15D57" w:rsidRDefault="005D5506" w:rsidP="005D5506">
      <w:pPr>
        <w:pStyle w:val="3"/>
        <w:numPr>
          <w:ilvl w:val="2"/>
          <w:numId w:val="13"/>
        </w:numPr>
        <w:ind w:left="0" w:hanging="11"/>
      </w:pPr>
      <w:bookmarkStart w:id="117" w:name="_Toc84513417"/>
      <w:bookmarkStart w:id="118" w:name="_Toc146292287"/>
      <w:r w:rsidRPr="00A15D57">
        <w:t>Перечень нормативно-правовых актов и иных документов</w:t>
      </w:r>
      <w:bookmarkEnd w:id="117"/>
      <w:bookmarkEnd w:id="118"/>
      <w:r w:rsidR="00AC411A" w:rsidRPr="00A15D57">
        <w:t xml:space="preserve"> </w:t>
      </w:r>
    </w:p>
    <w:p w14:paraId="7A93C9F4" w14:textId="77777777" w:rsidR="005D5506" w:rsidRPr="00A15D57" w:rsidRDefault="005D5506" w:rsidP="005D5506">
      <w:pPr>
        <w:pStyle w:val="4"/>
      </w:pPr>
      <w:r w:rsidRPr="00A15D57">
        <w:t>Федеральные законы</w:t>
      </w:r>
    </w:p>
    <w:p w14:paraId="12B79339" w14:textId="77777777" w:rsidR="005D5506" w:rsidRPr="00A15D57" w:rsidRDefault="005D5506" w:rsidP="00F85AAA">
      <w:pPr>
        <w:pStyle w:val="affc"/>
        <w:numPr>
          <w:ilvl w:val="0"/>
          <w:numId w:val="15"/>
        </w:numPr>
        <w:rPr>
          <w:rFonts w:eastAsia="Times New Roman" w:cs="Arial"/>
          <w:bCs/>
          <w:szCs w:val="26"/>
        </w:rPr>
      </w:pPr>
      <w:bookmarkStart w:id="119" w:name="_Hlk144132977"/>
      <w:r w:rsidRPr="00A15D57">
        <w:rPr>
          <w:szCs w:val="24"/>
        </w:rPr>
        <w:t xml:space="preserve">Градостроительный кодекс Российской Федерации от 29.12.2004 № 190-ФЗ </w:t>
      </w:r>
      <w:r w:rsidR="004B5F47" w:rsidRPr="00A15D57">
        <w:rPr>
          <w:szCs w:val="24"/>
        </w:rPr>
        <w:t>(</w:t>
      </w:r>
      <w:r w:rsidR="005A5D82" w:rsidRPr="00A15D57">
        <w:rPr>
          <w:szCs w:val="24"/>
        </w:rPr>
        <w:t xml:space="preserve">ред. от </w:t>
      </w:r>
      <w:r w:rsidR="00BE69DE" w:rsidRPr="00A15D57">
        <w:rPr>
          <w:szCs w:val="24"/>
        </w:rPr>
        <w:t>08</w:t>
      </w:r>
      <w:r w:rsidR="005A5D82" w:rsidRPr="00A15D57">
        <w:rPr>
          <w:szCs w:val="24"/>
        </w:rPr>
        <w:t>.</w:t>
      </w:r>
      <w:r w:rsidR="00BE69DE" w:rsidRPr="00A15D57">
        <w:rPr>
          <w:szCs w:val="24"/>
        </w:rPr>
        <w:t>08</w:t>
      </w:r>
      <w:r w:rsidR="005A5D82" w:rsidRPr="00A15D57">
        <w:rPr>
          <w:szCs w:val="24"/>
        </w:rPr>
        <w:t>.202</w:t>
      </w:r>
      <w:r w:rsidR="00BE69DE" w:rsidRPr="00A15D57">
        <w:rPr>
          <w:szCs w:val="24"/>
        </w:rPr>
        <w:t>4</w:t>
      </w:r>
      <w:r w:rsidR="00856875" w:rsidRPr="00A15D57">
        <w:rPr>
          <w:szCs w:val="24"/>
        </w:rPr>
        <w:t>)</w:t>
      </w:r>
      <w:r w:rsidRPr="00A15D57">
        <w:rPr>
          <w:rFonts w:eastAsia="Times New Roman" w:cs="Arial"/>
          <w:bCs/>
          <w:szCs w:val="26"/>
        </w:rPr>
        <w:t>.</w:t>
      </w:r>
    </w:p>
    <w:p w14:paraId="2797B5AB" w14:textId="77777777" w:rsidR="005D5506" w:rsidRPr="00A15D57" w:rsidRDefault="005D5506" w:rsidP="00F85AAA">
      <w:pPr>
        <w:pStyle w:val="affc"/>
        <w:numPr>
          <w:ilvl w:val="0"/>
          <w:numId w:val="15"/>
        </w:numPr>
        <w:rPr>
          <w:rFonts w:eastAsia="Times New Roman" w:cs="Arial"/>
          <w:bCs/>
          <w:szCs w:val="26"/>
        </w:rPr>
      </w:pPr>
      <w:r w:rsidRPr="00A15D57">
        <w:rPr>
          <w:rFonts w:eastAsia="Times New Roman" w:cs="Arial"/>
          <w:bCs/>
          <w:szCs w:val="26"/>
        </w:rPr>
        <w:t xml:space="preserve">Федеральный закон от 06.10.2003 № 131-ФЗ «Об общих принципах организации местного самоуправления в Российской Федерации» (ред. от </w:t>
      </w:r>
      <w:r w:rsidR="00AF7D12" w:rsidRPr="00A15D57">
        <w:rPr>
          <w:szCs w:val="24"/>
        </w:rPr>
        <w:t>08</w:t>
      </w:r>
      <w:r w:rsidR="005A5D82" w:rsidRPr="00A15D57">
        <w:rPr>
          <w:szCs w:val="24"/>
        </w:rPr>
        <w:t>.</w:t>
      </w:r>
      <w:r w:rsidR="00AF7D12" w:rsidRPr="00A15D57">
        <w:rPr>
          <w:szCs w:val="24"/>
        </w:rPr>
        <w:t>08</w:t>
      </w:r>
      <w:r w:rsidR="005A5D82" w:rsidRPr="00A15D57">
        <w:rPr>
          <w:szCs w:val="24"/>
        </w:rPr>
        <w:t>.202</w:t>
      </w:r>
      <w:r w:rsidR="00AF7D12" w:rsidRPr="00A15D57">
        <w:rPr>
          <w:szCs w:val="24"/>
        </w:rPr>
        <w:t>4</w:t>
      </w:r>
      <w:r w:rsidRPr="00A15D57">
        <w:rPr>
          <w:rFonts w:eastAsia="Times New Roman" w:cs="Arial"/>
          <w:bCs/>
          <w:szCs w:val="26"/>
        </w:rPr>
        <w:t>).</w:t>
      </w:r>
    </w:p>
    <w:p w14:paraId="0221314C" w14:textId="77777777" w:rsidR="00C4322C" w:rsidRPr="00A15D57" w:rsidRDefault="00C4322C" w:rsidP="00F85AAA">
      <w:pPr>
        <w:pStyle w:val="affc"/>
        <w:numPr>
          <w:ilvl w:val="0"/>
          <w:numId w:val="15"/>
        </w:numPr>
        <w:rPr>
          <w:rFonts w:eastAsia="Times New Roman" w:cs="Arial"/>
          <w:bCs/>
          <w:szCs w:val="26"/>
        </w:rPr>
      </w:pPr>
      <w:r w:rsidRPr="00A15D57">
        <w:rPr>
          <w:rFonts w:eastAsia="Times New Roman" w:cs="Arial"/>
          <w:bCs/>
          <w:szCs w:val="26"/>
        </w:rPr>
        <w:t xml:space="preserve">Федеральный закон от 07.02.2011 № 3-ФЗ «О полиции» (ред. от </w:t>
      </w:r>
      <w:r w:rsidR="00856875" w:rsidRPr="00A15D57">
        <w:rPr>
          <w:rFonts w:eastAsia="Times New Roman" w:cs="Arial"/>
          <w:bCs/>
          <w:szCs w:val="26"/>
        </w:rPr>
        <w:t>0</w:t>
      </w:r>
      <w:r w:rsidR="00AF7D12" w:rsidRPr="00A15D57">
        <w:rPr>
          <w:rFonts w:eastAsia="Times New Roman" w:cs="Arial"/>
          <w:bCs/>
          <w:szCs w:val="26"/>
        </w:rPr>
        <w:t>8</w:t>
      </w:r>
      <w:r w:rsidR="00856875" w:rsidRPr="00A15D57">
        <w:rPr>
          <w:rFonts w:eastAsia="Times New Roman" w:cs="Arial"/>
          <w:bCs/>
          <w:szCs w:val="26"/>
        </w:rPr>
        <w:t>.08.202</w:t>
      </w:r>
      <w:r w:rsidR="00AF7D12" w:rsidRPr="00A15D57">
        <w:rPr>
          <w:rFonts w:eastAsia="Times New Roman" w:cs="Arial"/>
          <w:bCs/>
          <w:szCs w:val="26"/>
        </w:rPr>
        <w:t>4</w:t>
      </w:r>
      <w:r w:rsidRPr="00A15D57">
        <w:rPr>
          <w:rFonts w:eastAsia="Times New Roman" w:cs="Arial"/>
          <w:bCs/>
          <w:szCs w:val="26"/>
        </w:rPr>
        <w:t>).</w:t>
      </w:r>
    </w:p>
    <w:p w14:paraId="4E6CF1B9" w14:textId="77777777" w:rsidR="00D4042F" w:rsidRPr="00A15D57" w:rsidRDefault="00D4042F" w:rsidP="00F85AAA">
      <w:pPr>
        <w:pStyle w:val="affc"/>
        <w:numPr>
          <w:ilvl w:val="0"/>
          <w:numId w:val="15"/>
        </w:numPr>
        <w:rPr>
          <w:rFonts w:eastAsia="Times New Roman" w:cs="Arial"/>
          <w:bCs/>
          <w:szCs w:val="26"/>
        </w:rPr>
      </w:pPr>
      <w:r w:rsidRPr="00A15D57">
        <w:rPr>
          <w:rFonts w:eastAsia="Times New Roman" w:cs="Arial"/>
          <w:bCs/>
          <w:szCs w:val="26"/>
        </w:rPr>
        <w:t xml:space="preserve">Федеральный закон от 22.07.2008 № 123-ФЗ «Технический регламент о требованиях пожарной безопасности» (ред. от </w:t>
      </w:r>
      <w:r w:rsidR="00790A31" w:rsidRPr="00A15D57">
        <w:rPr>
          <w:szCs w:val="24"/>
        </w:rPr>
        <w:t>25.12.2023</w:t>
      </w:r>
      <w:r w:rsidRPr="00A15D57">
        <w:rPr>
          <w:rFonts w:eastAsia="Times New Roman" w:cs="Arial"/>
          <w:bCs/>
          <w:szCs w:val="26"/>
        </w:rPr>
        <w:t>).</w:t>
      </w:r>
    </w:p>
    <w:p w14:paraId="44821A21" w14:textId="77777777" w:rsidR="005D5506" w:rsidRDefault="005D5506" w:rsidP="005D5506">
      <w:pPr>
        <w:pStyle w:val="4"/>
      </w:pPr>
      <w:bookmarkStart w:id="120" w:name="_Toc490405857"/>
      <w:bookmarkEnd w:id="119"/>
      <w:r w:rsidRPr="00A15D57">
        <w:t>Иные нормативные акты Российской Федерации</w:t>
      </w:r>
      <w:bookmarkEnd w:id="120"/>
    </w:p>
    <w:p w14:paraId="0AA1746F" w14:textId="50A59528" w:rsidR="00254228" w:rsidRPr="00254228" w:rsidRDefault="00254228" w:rsidP="00254228">
      <w:pPr>
        <w:pStyle w:val="affc"/>
        <w:numPr>
          <w:ilvl w:val="0"/>
          <w:numId w:val="15"/>
        </w:numPr>
      </w:pPr>
      <w:r>
        <w:t>Распоряжение Правительства Российской Федерации от 31.10.2022 № 3268-р «Об утверждении Стратегии развития строительной отрасли и жилищно-коммунального хозяйства Российской Федерации на период до 2020 года с прогнозом до 2035 года».</w:t>
      </w:r>
    </w:p>
    <w:p w14:paraId="622FABC6" w14:textId="29D9B78B" w:rsidR="009F3F05" w:rsidRPr="00DC543B" w:rsidRDefault="009F3F05" w:rsidP="00F85AAA">
      <w:pPr>
        <w:pStyle w:val="affc"/>
        <w:numPr>
          <w:ilvl w:val="0"/>
          <w:numId w:val="15"/>
        </w:numPr>
        <w:rPr>
          <w:rFonts w:cs="Arial"/>
          <w:bCs/>
          <w:szCs w:val="26"/>
        </w:rPr>
      </w:pPr>
      <w:bookmarkStart w:id="121" w:name="_Hlk144132994"/>
      <w:r w:rsidRPr="00DC543B">
        <w:rPr>
          <w:rFonts w:cs="Arial"/>
          <w:bCs/>
          <w:szCs w:val="26"/>
        </w:rPr>
        <w:t>Распоряжение Минтранса России от 22.11.2022 № АК-292-р «об утверждении методических рекомендаций для субъектов Российской Федерации по определению необходимого количества парковок (парковочных мест) на территории муниципальных образований с учетом взаимосвязи с параметрами работы пассажирского транспорта общего пользования».</w:t>
      </w:r>
    </w:p>
    <w:p w14:paraId="52545D3B" w14:textId="77777777" w:rsidR="00790A31" w:rsidRDefault="00790A31" w:rsidP="00F85AAA">
      <w:pPr>
        <w:pStyle w:val="affc"/>
        <w:numPr>
          <w:ilvl w:val="0"/>
          <w:numId w:val="15"/>
        </w:numPr>
        <w:rPr>
          <w:rFonts w:cs="Arial"/>
          <w:bCs/>
          <w:szCs w:val="26"/>
        </w:rPr>
      </w:pPr>
      <w:r w:rsidRPr="00A15D57">
        <w:rPr>
          <w:rFonts w:cs="Arial"/>
          <w:bCs/>
          <w:szCs w:val="26"/>
        </w:rPr>
        <w:t>Распоряжение Минкультуры России от 23.10.2023 № Р-2879 «Об утверждении методических рекомендаций органам государственной власти субъектов Российской Федерации и органам местного самоуправления о применении нормативов и норм оптимального размещения организаций культуры и обеспеченности населения услугами организаций культуры».</w:t>
      </w:r>
    </w:p>
    <w:p w14:paraId="0C8F4A71" w14:textId="4FADAC80" w:rsidR="00F67C33" w:rsidRPr="00F67C33" w:rsidRDefault="00F67C33" w:rsidP="00F67C33">
      <w:pPr>
        <w:pStyle w:val="affc"/>
        <w:numPr>
          <w:ilvl w:val="0"/>
          <w:numId w:val="15"/>
        </w:numPr>
        <w:rPr>
          <w:rFonts w:cs="Arial"/>
          <w:bCs/>
          <w:szCs w:val="26"/>
        </w:rPr>
      </w:pPr>
      <w:r w:rsidRPr="00A15D57">
        <w:rPr>
          <w:rFonts w:cs="Arial"/>
          <w:bCs/>
          <w:szCs w:val="26"/>
        </w:rPr>
        <w:t>Письмо Минобрнауки России от 04.05.2016 № АК-950/02 «О методических рекомендациях» Примерные значения для установления критериев по оптимальному размещению на территориях субъектов Российской Федерации объектов образования» (ред. от 08.08.2016).</w:t>
      </w:r>
    </w:p>
    <w:p w14:paraId="09897841" w14:textId="77777777" w:rsidR="005D5506" w:rsidRPr="00A15D57" w:rsidRDefault="005D5506" w:rsidP="00F85AAA">
      <w:pPr>
        <w:pStyle w:val="affc"/>
        <w:numPr>
          <w:ilvl w:val="0"/>
          <w:numId w:val="15"/>
        </w:numPr>
        <w:rPr>
          <w:rFonts w:cs="Arial"/>
          <w:bCs/>
          <w:szCs w:val="26"/>
        </w:rPr>
      </w:pPr>
      <w:r w:rsidRPr="00A15D57">
        <w:rPr>
          <w:rFonts w:cs="Arial"/>
          <w:bCs/>
          <w:szCs w:val="26"/>
        </w:rPr>
        <w:t>Приказ Минспорта России от 21.03.2018 №</w:t>
      </w:r>
      <w:r w:rsidR="00730C2A" w:rsidRPr="00A15D57">
        <w:rPr>
          <w:rFonts w:cs="Arial"/>
          <w:bCs/>
          <w:szCs w:val="26"/>
        </w:rPr>
        <w:t xml:space="preserve"> </w:t>
      </w:r>
      <w:r w:rsidRPr="00A15D57">
        <w:rPr>
          <w:rFonts w:cs="Arial"/>
          <w:bCs/>
          <w:szCs w:val="26"/>
        </w:rPr>
        <w:t>244 «Об утверждении Методических рекомендаций о применении нормативов и норм при определении потребности субъектов Российской Федерации в объектах физической культуры и спорта» (ред. от 14.04.2020).</w:t>
      </w:r>
    </w:p>
    <w:p w14:paraId="79D70497" w14:textId="77777777" w:rsidR="00163A21" w:rsidRPr="00A15D57" w:rsidRDefault="00163A21" w:rsidP="00F85AAA">
      <w:pPr>
        <w:widowControl w:val="0"/>
        <w:numPr>
          <w:ilvl w:val="0"/>
          <w:numId w:val="15"/>
        </w:numPr>
        <w:contextualSpacing/>
      </w:pPr>
      <w:r w:rsidRPr="00A15D57">
        <w:t>Приказ Минцифры России от 26.10.2020 №</w:t>
      </w:r>
      <w:r w:rsidR="00730C2A" w:rsidRPr="00A15D57">
        <w:t xml:space="preserve"> </w:t>
      </w:r>
      <w:r w:rsidRPr="00A15D57">
        <w:t>538 «Об утверждении нормативов размещения отделений почтовой связи и иных объектов почтовой связи акционерного общества «Почта России».</w:t>
      </w:r>
    </w:p>
    <w:p w14:paraId="48D810C9" w14:textId="77777777" w:rsidR="004E1D70" w:rsidRPr="00A15D57" w:rsidRDefault="004E1D70" w:rsidP="00F85AAA">
      <w:pPr>
        <w:pStyle w:val="affc"/>
        <w:numPr>
          <w:ilvl w:val="0"/>
          <w:numId w:val="15"/>
        </w:numPr>
        <w:rPr>
          <w:rFonts w:cs="Arial"/>
          <w:bCs/>
          <w:szCs w:val="26"/>
        </w:rPr>
      </w:pPr>
      <w:r w:rsidRPr="00A15D57">
        <w:rPr>
          <w:rFonts w:cs="Arial"/>
          <w:bCs/>
          <w:szCs w:val="26"/>
        </w:rPr>
        <w:t xml:space="preserve">Приказ Минспорта России от 19.08.2021 № 649 «О </w:t>
      </w:r>
      <w:r w:rsidRPr="00A15D57">
        <w:rPr>
          <w:rFonts w:cs="Arial"/>
          <w:szCs w:val="26"/>
        </w:rPr>
        <w:t xml:space="preserve">рекомендованных нормативах </w:t>
      </w:r>
      <w:r w:rsidRPr="00A15D57">
        <w:rPr>
          <w:rFonts w:cs="Arial"/>
          <w:bCs/>
          <w:szCs w:val="26"/>
        </w:rPr>
        <w:t xml:space="preserve">и </w:t>
      </w:r>
      <w:r w:rsidRPr="00A15D57">
        <w:rPr>
          <w:rFonts w:cs="Arial"/>
          <w:szCs w:val="26"/>
        </w:rPr>
        <w:t>нормах обеспеченности населения объектами спортивной инфраструктуры</w:t>
      </w:r>
      <w:r w:rsidRPr="00A15D57">
        <w:rPr>
          <w:rFonts w:cs="Arial"/>
          <w:bCs/>
          <w:szCs w:val="26"/>
        </w:rPr>
        <w:t>».</w:t>
      </w:r>
    </w:p>
    <w:p w14:paraId="2408D9A5" w14:textId="77777777" w:rsidR="005D5506" w:rsidRPr="00A15D57" w:rsidRDefault="005D5506" w:rsidP="00F85AAA">
      <w:pPr>
        <w:widowControl w:val="0"/>
        <w:numPr>
          <w:ilvl w:val="0"/>
          <w:numId w:val="15"/>
        </w:numPr>
        <w:contextualSpacing/>
        <w:rPr>
          <w:rFonts w:cs="Arial"/>
          <w:bCs/>
          <w:szCs w:val="26"/>
        </w:rPr>
      </w:pPr>
      <w:r w:rsidRPr="00A15D57">
        <w:rPr>
          <w:rFonts w:cs="Arial"/>
          <w:bCs/>
          <w:szCs w:val="26"/>
        </w:rPr>
        <w:t>Приказ Минэкономразвития России от 15.02.2021 № 71 «Об утверждении Методических рекомендаций по подготовке нормативов градостроительного проектирования».</w:t>
      </w:r>
    </w:p>
    <w:p w14:paraId="029254A1" w14:textId="77777777" w:rsidR="00BD114C" w:rsidRDefault="005D5506" w:rsidP="00F85AAA">
      <w:pPr>
        <w:widowControl w:val="0"/>
        <w:numPr>
          <w:ilvl w:val="0"/>
          <w:numId w:val="15"/>
        </w:numPr>
        <w:contextualSpacing/>
      </w:pPr>
      <w:r w:rsidRPr="00A15D57">
        <w:t xml:space="preserve">Постановление Правительства РФ от </w:t>
      </w:r>
      <w:r w:rsidR="00BD114C" w:rsidRPr="00A15D57">
        <w:t>06.05.2024</w:t>
      </w:r>
      <w:r w:rsidRPr="00A15D57">
        <w:t>. №</w:t>
      </w:r>
      <w:r w:rsidR="00BD114C" w:rsidRPr="00A15D57">
        <w:rPr>
          <w:rFonts w:cs="Arial"/>
          <w:szCs w:val="26"/>
        </w:rPr>
        <w:t xml:space="preserve"> 589</w:t>
      </w:r>
      <w:r w:rsidRPr="00A15D57">
        <w:t xml:space="preserve"> «О</w:t>
      </w:r>
      <w:r w:rsidR="00BD114C" w:rsidRPr="00A15D57">
        <w:t xml:space="preserve"> внесении изменений в некоторые акты Правительства Российской Федерации».</w:t>
      </w:r>
      <w:bookmarkEnd w:id="121"/>
    </w:p>
    <w:p w14:paraId="24276CC1" w14:textId="5F607390" w:rsidR="00F67C33" w:rsidRPr="00A15D57" w:rsidRDefault="00F67C33" w:rsidP="00F85AAA">
      <w:pPr>
        <w:widowControl w:val="0"/>
        <w:numPr>
          <w:ilvl w:val="0"/>
          <w:numId w:val="15"/>
        </w:numPr>
        <w:contextualSpacing/>
      </w:pPr>
      <w:r>
        <w:t>Постановление Правительства РФ от 23.10.1993 № 1090 «О правилах дорожного движения» (ред. от 06.12.2024).</w:t>
      </w:r>
    </w:p>
    <w:p w14:paraId="42C5551E" w14:textId="77777777" w:rsidR="005D5506" w:rsidRPr="00A15D57" w:rsidRDefault="005D5506" w:rsidP="00BD114C">
      <w:pPr>
        <w:widowControl w:val="0"/>
        <w:ind w:left="720" w:firstLine="0"/>
        <w:contextualSpacing/>
        <w:jc w:val="center"/>
      </w:pPr>
      <w:r w:rsidRPr="00A15D57">
        <w:t xml:space="preserve">Нормативные акты </w:t>
      </w:r>
      <w:r w:rsidR="00B44C95" w:rsidRPr="00A15D57">
        <w:t>Новгородск</w:t>
      </w:r>
      <w:r w:rsidR="00050B91" w:rsidRPr="00A15D57">
        <w:t>ой</w:t>
      </w:r>
      <w:r w:rsidR="00285D4E" w:rsidRPr="00A15D57">
        <w:t xml:space="preserve"> области</w:t>
      </w:r>
    </w:p>
    <w:p w14:paraId="275F3552" w14:textId="77777777" w:rsidR="008D41A8" w:rsidRPr="00A15D57" w:rsidRDefault="008D41A8" w:rsidP="00F85AAA">
      <w:pPr>
        <w:widowControl w:val="0"/>
        <w:numPr>
          <w:ilvl w:val="0"/>
          <w:numId w:val="15"/>
        </w:numPr>
        <w:contextualSpacing/>
        <w:rPr>
          <w:rFonts w:cs="Arial"/>
          <w:bCs/>
          <w:szCs w:val="26"/>
        </w:rPr>
      </w:pPr>
      <w:bookmarkStart w:id="122" w:name="OLE_LINK221"/>
      <w:bookmarkStart w:id="123" w:name="OLE_LINK213"/>
      <w:bookmarkStart w:id="124" w:name="OLE_LINK214"/>
      <w:bookmarkStart w:id="125" w:name="OLE_LINK215"/>
      <w:r w:rsidRPr="00A15D57">
        <w:rPr>
          <w:rFonts w:cs="Arial"/>
          <w:bCs/>
          <w:szCs w:val="26"/>
        </w:rPr>
        <w:t xml:space="preserve">Областной закон Новгородской области от 14.03.2007 № 57-ОЗ «О регулировании градостроительной деятельности на территории Новгородской области» (ред. от </w:t>
      </w:r>
      <w:r w:rsidRPr="00A15D57">
        <w:rPr>
          <w:rFonts w:cs="Arial"/>
          <w:bCs/>
          <w:szCs w:val="26"/>
        </w:rPr>
        <w:lastRenderedPageBreak/>
        <w:t>2</w:t>
      </w:r>
      <w:r w:rsidR="00BE69DE" w:rsidRPr="00A15D57">
        <w:rPr>
          <w:rFonts w:cs="Arial"/>
          <w:bCs/>
          <w:szCs w:val="26"/>
        </w:rPr>
        <w:t>5</w:t>
      </w:r>
      <w:r w:rsidRPr="00A15D57">
        <w:rPr>
          <w:rFonts w:cs="Arial"/>
          <w:bCs/>
          <w:szCs w:val="26"/>
        </w:rPr>
        <w:t>.06.202</w:t>
      </w:r>
      <w:r w:rsidR="00BE69DE" w:rsidRPr="00A15D57">
        <w:rPr>
          <w:rFonts w:cs="Arial"/>
          <w:bCs/>
          <w:szCs w:val="26"/>
        </w:rPr>
        <w:t>4</w:t>
      </w:r>
      <w:r w:rsidRPr="00A15D57">
        <w:rPr>
          <w:rFonts w:cs="Arial"/>
          <w:bCs/>
          <w:szCs w:val="26"/>
        </w:rPr>
        <w:t>).</w:t>
      </w:r>
    </w:p>
    <w:p w14:paraId="0A8D57F8" w14:textId="77777777" w:rsidR="00790A31" w:rsidRDefault="00790A31" w:rsidP="00F85AAA">
      <w:pPr>
        <w:widowControl w:val="0"/>
        <w:numPr>
          <w:ilvl w:val="0"/>
          <w:numId w:val="15"/>
        </w:numPr>
        <w:contextualSpacing/>
        <w:rPr>
          <w:rFonts w:cs="Arial"/>
          <w:bCs/>
          <w:szCs w:val="26"/>
        </w:rPr>
      </w:pPr>
      <w:r w:rsidRPr="00A15D57">
        <w:rPr>
          <w:rFonts w:cs="Arial"/>
          <w:bCs/>
          <w:szCs w:val="26"/>
        </w:rPr>
        <w:t xml:space="preserve">Областной закон Новгородской области </w:t>
      </w:r>
      <w:r w:rsidR="0007135F" w:rsidRPr="00A15D57">
        <w:rPr>
          <w:rFonts w:cs="Arial"/>
          <w:bCs/>
          <w:szCs w:val="26"/>
        </w:rPr>
        <w:t xml:space="preserve">от 30.01.2023 № 263-ОЗ </w:t>
      </w:r>
      <w:r w:rsidRPr="00A15D57">
        <w:rPr>
          <w:rFonts w:cs="Arial"/>
          <w:bCs/>
          <w:szCs w:val="26"/>
        </w:rPr>
        <w:t xml:space="preserve">«О преобразовании всех поселений, входящих в состав </w:t>
      </w:r>
      <w:r w:rsidR="0007135F" w:rsidRPr="00A15D57">
        <w:rPr>
          <w:rFonts w:cs="Arial"/>
          <w:bCs/>
          <w:szCs w:val="26"/>
        </w:rPr>
        <w:t xml:space="preserve">Демянского </w:t>
      </w:r>
      <w:r w:rsidRPr="00A15D57">
        <w:rPr>
          <w:rFonts w:cs="Arial"/>
          <w:bCs/>
          <w:szCs w:val="26"/>
        </w:rPr>
        <w:t>муниципального района, путем их объединения и наделении вновь образованного муниципального образования статусом муниципального округа».</w:t>
      </w:r>
    </w:p>
    <w:p w14:paraId="394BC239" w14:textId="7A964D6C" w:rsidR="000E2670" w:rsidRPr="000E2670" w:rsidRDefault="000E2670" w:rsidP="000E2670">
      <w:pPr>
        <w:pStyle w:val="affc"/>
        <w:numPr>
          <w:ilvl w:val="0"/>
          <w:numId w:val="15"/>
        </w:numPr>
        <w:autoSpaceDE w:val="0"/>
        <w:autoSpaceDN w:val="0"/>
        <w:adjustRightInd w:val="0"/>
        <w:rPr>
          <w:szCs w:val="24"/>
        </w:rPr>
      </w:pPr>
      <w:r w:rsidRPr="000E2670">
        <w:rPr>
          <w:szCs w:val="24"/>
        </w:rPr>
        <w:t>Областной закон Новгородской области от 4 апреля 2019 года № 394-ОЗ «О Стратегии социально-экономического развития Новгородской области до 2026 года» (в ред. от 01.04.2024).</w:t>
      </w:r>
    </w:p>
    <w:p w14:paraId="6B747C04" w14:textId="77777777" w:rsidR="00D41F7D" w:rsidRPr="000E2670" w:rsidRDefault="00D41F7D" w:rsidP="000E2670">
      <w:pPr>
        <w:widowControl w:val="0"/>
        <w:numPr>
          <w:ilvl w:val="0"/>
          <w:numId w:val="15"/>
        </w:numPr>
        <w:contextualSpacing/>
        <w:rPr>
          <w:rFonts w:cs="Arial"/>
          <w:bCs/>
          <w:szCs w:val="26"/>
        </w:rPr>
      </w:pPr>
      <w:r w:rsidRPr="000E2670">
        <w:rPr>
          <w:rFonts w:cs="Arial"/>
          <w:bCs/>
          <w:szCs w:val="26"/>
        </w:rPr>
        <w:t xml:space="preserve">Постановление Правительства Новгородской области от 26.12.2018 № 616 «О государственной программе Новгородской области </w:t>
      </w:r>
      <w:r w:rsidR="00613839" w:rsidRPr="000E2670">
        <w:rPr>
          <w:rFonts w:cs="Arial"/>
          <w:bCs/>
          <w:szCs w:val="26"/>
        </w:rPr>
        <w:t>«</w:t>
      </w:r>
      <w:r w:rsidRPr="000E2670">
        <w:rPr>
          <w:rFonts w:cs="Arial"/>
          <w:bCs/>
          <w:szCs w:val="26"/>
        </w:rPr>
        <w:t xml:space="preserve">Развитие физической культуры, спорта и молодежной политики на территории Новгородской области на 2019-2025 годы» (ред. от </w:t>
      </w:r>
      <w:r w:rsidR="00B30DA8" w:rsidRPr="000E2670">
        <w:rPr>
          <w:rFonts w:cs="Arial"/>
          <w:bCs/>
          <w:szCs w:val="26"/>
        </w:rPr>
        <w:t>19</w:t>
      </w:r>
      <w:r w:rsidR="00790A31" w:rsidRPr="000E2670">
        <w:rPr>
          <w:rFonts w:cs="Arial"/>
          <w:bCs/>
          <w:szCs w:val="26"/>
        </w:rPr>
        <w:t>.</w:t>
      </w:r>
      <w:r w:rsidR="00B30DA8" w:rsidRPr="000E2670">
        <w:rPr>
          <w:rFonts w:cs="Arial"/>
          <w:bCs/>
          <w:szCs w:val="26"/>
        </w:rPr>
        <w:t>03</w:t>
      </w:r>
      <w:r w:rsidRPr="000E2670">
        <w:rPr>
          <w:rFonts w:cs="Arial"/>
          <w:bCs/>
          <w:szCs w:val="26"/>
        </w:rPr>
        <w:t>.202</w:t>
      </w:r>
      <w:r w:rsidR="00B30DA8" w:rsidRPr="000E2670">
        <w:rPr>
          <w:rFonts w:cs="Arial"/>
          <w:bCs/>
          <w:szCs w:val="26"/>
        </w:rPr>
        <w:t>4</w:t>
      </w:r>
      <w:r w:rsidRPr="000E2670">
        <w:rPr>
          <w:rFonts w:cs="Arial"/>
          <w:bCs/>
          <w:szCs w:val="26"/>
        </w:rPr>
        <w:t>).</w:t>
      </w:r>
    </w:p>
    <w:p w14:paraId="6EC684C2" w14:textId="77777777" w:rsidR="00D41F7D" w:rsidRDefault="00D41F7D" w:rsidP="00F85AAA">
      <w:pPr>
        <w:widowControl w:val="0"/>
        <w:numPr>
          <w:ilvl w:val="0"/>
          <w:numId w:val="15"/>
        </w:numPr>
        <w:contextualSpacing/>
        <w:rPr>
          <w:rFonts w:cs="Arial"/>
          <w:bCs/>
          <w:szCs w:val="26"/>
        </w:rPr>
      </w:pPr>
      <w:r w:rsidRPr="00A15D57">
        <w:rPr>
          <w:rFonts w:cs="Arial"/>
          <w:bCs/>
          <w:szCs w:val="26"/>
        </w:rPr>
        <w:t>Постановление Правительства Новгородской области от 28.08.2023 № 378 «Об утверждении значений коэффициентов, используемых для расчета нормативов минимальной обеспеченности населения Новгородской области площадью торговых объектов, и нормативов минимальной обеспеченности населения Новгородской области площадью торговых объектов».</w:t>
      </w:r>
    </w:p>
    <w:p w14:paraId="06F92024" w14:textId="6CCDEC65" w:rsidR="00C76572" w:rsidRPr="00F67C33" w:rsidRDefault="00C76572" w:rsidP="00F85AAA">
      <w:pPr>
        <w:widowControl w:val="0"/>
        <w:numPr>
          <w:ilvl w:val="0"/>
          <w:numId w:val="15"/>
        </w:numPr>
        <w:contextualSpacing/>
        <w:rPr>
          <w:rFonts w:cs="Arial"/>
          <w:bCs/>
          <w:szCs w:val="26"/>
        </w:rPr>
      </w:pPr>
      <w:r w:rsidRPr="00F67C33">
        <w:rPr>
          <w:rFonts w:cs="Times New Roman"/>
          <w:szCs w:val="24"/>
        </w:rPr>
        <w:t xml:space="preserve">Постановление Правительства Новгородской области от 01.09.2017 № 305 «Об утверждении государственной программы Новгородской области «Формирование современной городской среды на территории муниципальных образований Новгородской области на 2018 - 2030 годы» (в ред. постановлений Правительства Новгородской области от 20.05.2019 </w:t>
      </w:r>
      <w:hyperlink r:id="rId11">
        <w:r w:rsidRPr="00F67C33">
          <w:rPr>
            <w:rFonts w:cs="Times New Roman"/>
            <w:szCs w:val="24"/>
          </w:rPr>
          <w:t>N 160</w:t>
        </w:r>
      </w:hyperlink>
      <w:r w:rsidRPr="00F67C33">
        <w:rPr>
          <w:rFonts w:cs="Times New Roman"/>
          <w:szCs w:val="24"/>
        </w:rPr>
        <w:t xml:space="preserve">, от 18.04.2023 </w:t>
      </w:r>
      <w:hyperlink r:id="rId12">
        <w:r w:rsidRPr="00F67C33">
          <w:rPr>
            <w:rFonts w:cs="Times New Roman"/>
            <w:szCs w:val="24"/>
          </w:rPr>
          <w:t>N 157</w:t>
        </w:r>
      </w:hyperlink>
      <w:r w:rsidRPr="00F67C33">
        <w:t>).</w:t>
      </w:r>
    </w:p>
    <w:bookmarkEnd w:id="122"/>
    <w:bookmarkEnd w:id="123"/>
    <w:bookmarkEnd w:id="124"/>
    <w:bookmarkEnd w:id="125"/>
    <w:p w14:paraId="50E0087A" w14:textId="77777777" w:rsidR="008D41A8" w:rsidRPr="00F67C33" w:rsidRDefault="008D41A8" w:rsidP="00F85AAA">
      <w:pPr>
        <w:widowControl w:val="0"/>
        <w:numPr>
          <w:ilvl w:val="0"/>
          <w:numId w:val="15"/>
        </w:numPr>
        <w:contextualSpacing/>
        <w:rPr>
          <w:rFonts w:cs="Arial"/>
          <w:bCs/>
          <w:szCs w:val="26"/>
        </w:rPr>
      </w:pPr>
      <w:r w:rsidRPr="00F67C33">
        <w:rPr>
          <w:rFonts w:cs="Arial"/>
          <w:bCs/>
          <w:szCs w:val="26"/>
        </w:rPr>
        <w:t xml:space="preserve">Постановление Министерства строительства, архитектуры и имущественных отношений Новгородской области от 24.08.2020 № 8 «Об утверждении региональных нормативов градостроительного проектирования Новгородской области» (ред. от </w:t>
      </w:r>
      <w:r w:rsidR="00153899" w:rsidRPr="00F67C33">
        <w:rPr>
          <w:rFonts w:cs="Arial"/>
          <w:bCs/>
          <w:szCs w:val="26"/>
        </w:rPr>
        <w:t>04.10.2024</w:t>
      </w:r>
      <w:r w:rsidRPr="00F67C33">
        <w:rPr>
          <w:rFonts w:cs="Arial"/>
          <w:bCs/>
          <w:szCs w:val="26"/>
        </w:rPr>
        <w:t>).</w:t>
      </w:r>
    </w:p>
    <w:p w14:paraId="768A7854" w14:textId="1D78DB3F" w:rsidR="005A0ED1" w:rsidRPr="004B59E9" w:rsidRDefault="005A0ED1" w:rsidP="00F85AAA">
      <w:pPr>
        <w:widowControl w:val="0"/>
        <w:numPr>
          <w:ilvl w:val="0"/>
          <w:numId w:val="15"/>
        </w:numPr>
        <w:contextualSpacing/>
        <w:rPr>
          <w:rFonts w:cs="Arial"/>
          <w:bCs/>
          <w:szCs w:val="26"/>
        </w:rPr>
      </w:pPr>
      <w:r w:rsidRPr="004B59E9">
        <w:rPr>
          <w:rFonts w:cs="Arial"/>
          <w:bCs/>
          <w:szCs w:val="26"/>
        </w:rPr>
        <w:t>Перечень поручений Губернатора Новгородской области, данных по результатам послания Губернатора Новгородской области Никитина А.С. к жителям региона 15 января 2025 года № 3/ОС (пункт 7).</w:t>
      </w:r>
    </w:p>
    <w:p w14:paraId="3DB20FDB" w14:textId="77777777" w:rsidR="005D5506" w:rsidRPr="00A15D57" w:rsidRDefault="005D5506" w:rsidP="0021474F">
      <w:pPr>
        <w:pStyle w:val="4"/>
        <w:suppressAutoHyphens/>
        <w:ind w:left="567" w:right="707"/>
      </w:pPr>
      <w:r w:rsidRPr="00A15D57">
        <w:t>Нормативные акты</w:t>
      </w:r>
      <w:r w:rsidR="005F17E8" w:rsidRPr="00A15D57">
        <w:t xml:space="preserve"> Демянского</w:t>
      </w:r>
      <w:r w:rsidR="007D07C0" w:rsidRPr="00A15D57">
        <w:t xml:space="preserve"> муниципального округа Новгородской области</w:t>
      </w:r>
    </w:p>
    <w:p w14:paraId="73170EBC" w14:textId="77777777" w:rsidR="00790A31" w:rsidRPr="00A15D57" w:rsidRDefault="00790A31" w:rsidP="00F85AAA">
      <w:pPr>
        <w:widowControl w:val="0"/>
        <w:numPr>
          <w:ilvl w:val="0"/>
          <w:numId w:val="15"/>
        </w:numPr>
        <w:contextualSpacing/>
        <w:rPr>
          <w:rFonts w:cs="Arial"/>
          <w:bCs/>
          <w:szCs w:val="26"/>
        </w:rPr>
      </w:pPr>
      <w:r w:rsidRPr="00A15D57">
        <w:rPr>
          <w:rFonts w:cs="Arial"/>
          <w:bCs/>
          <w:szCs w:val="26"/>
        </w:rPr>
        <w:t xml:space="preserve">Решение Думы </w:t>
      </w:r>
      <w:r w:rsidR="005F17E8" w:rsidRPr="00A15D57">
        <w:rPr>
          <w:rFonts w:cs="Arial"/>
          <w:bCs/>
          <w:szCs w:val="26"/>
        </w:rPr>
        <w:t xml:space="preserve">Демянского </w:t>
      </w:r>
      <w:r w:rsidRPr="00A15D57">
        <w:rPr>
          <w:rFonts w:cs="Arial"/>
          <w:bCs/>
          <w:szCs w:val="26"/>
        </w:rPr>
        <w:t xml:space="preserve">муниципального </w:t>
      </w:r>
      <w:r w:rsidR="005F17E8" w:rsidRPr="00A15D57">
        <w:rPr>
          <w:rFonts w:cs="Arial"/>
          <w:bCs/>
          <w:szCs w:val="26"/>
        </w:rPr>
        <w:t>района</w:t>
      </w:r>
      <w:r w:rsidRPr="00A15D57">
        <w:rPr>
          <w:rFonts w:cs="Arial"/>
          <w:bCs/>
          <w:szCs w:val="26"/>
        </w:rPr>
        <w:t xml:space="preserve"> от 2</w:t>
      </w:r>
      <w:r w:rsidR="005F17E8" w:rsidRPr="00A15D57">
        <w:rPr>
          <w:rFonts w:cs="Arial"/>
          <w:bCs/>
          <w:szCs w:val="26"/>
        </w:rPr>
        <w:t>8</w:t>
      </w:r>
      <w:r w:rsidRPr="00A15D57">
        <w:rPr>
          <w:rFonts w:cs="Arial"/>
          <w:bCs/>
          <w:szCs w:val="26"/>
        </w:rPr>
        <w:t>.</w:t>
      </w:r>
      <w:r w:rsidR="005F17E8" w:rsidRPr="00A15D57">
        <w:rPr>
          <w:rFonts w:cs="Arial"/>
          <w:bCs/>
          <w:szCs w:val="26"/>
        </w:rPr>
        <w:t>07</w:t>
      </w:r>
      <w:r w:rsidRPr="00A15D57">
        <w:rPr>
          <w:rFonts w:cs="Arial"/>
          <w:bCs/>
          <w:szCs w:val="26"/>
        </w:rPr>
        <w:t xml:space="preserve">.2020 № </w:t>
      </w:r>
      <w:r w:rsidR="005F17E8" w:rsidRPr="00A15D57">
        <w:rPr>
          <w:rFonts w:cs="Arial"/>
          <w:bCs/>
          <w:szCs w:val="26"/>
        </w:rPr>
        <w:t>352</w:t>
      </w:r>
      <w:r w:rsidRPr="00A15D57">
        <w:rPr>
          <w:rFonts w:cs="Arial"/>
          <w:bCs/>
          <w:szCs w:val="26"/>
        </w:rPr>
        <w:t xml:space="preserve"> «О Стратегии социально-экономического развития </w:t>
      </w:r>
      <w:r w:rsidR="005F17E8" w:rsidRPr="00A15D57">
        <w:rPr>
          <w:rFonts w:cs="Arial"/>
          <w:bCs/>
          <w:szCs w:val="26"/>
        </w:rPr>
        <w:t xml:space="preserve">Демянского </w:t>
      </w:r>
      <w:r w:rsidRPr="00A15D57">
        <w:rPr>
          <w:rFonts w:cs="Arial"/>
          <w:bCs/>
          <w:szCs w:val="26"/>
        </w:rPr>
        <w:t xml:space="preserve">муниципального </w:t>
      </w:r>
      <w:r w:rsidR="005F17E8" w:rsidRPr="00A15D57">
        <w:rPr>
          <w:rFonts w:cs="Arial"/>
          <w:bCs/>
          <w:szCs w:val="26"/>
        </w:rPr>
        <w:t xml:space="preserve">района </w:t>
      </w:r>
      <w:r w:rsidRPr="00A15D57">
        <w:rPr>
          <w:rFonts w:cs="Arial"/>
          <w:bCs/>
          <w:szCs w:val="26"/>
        </w:rPr>
        <w:t>до 20</w:t>
      </w:r>
      <w:r w:rsidR="005F17E8" w:rsidRPr="00A15D57">
        <w:rPr>
          <w:rFonts w:cs="Arial"/>
          <w:bCs/>
          <w:szCs w:val="26"/>
        </w:rPr>
        <w:t>30</w:t>
      </w:r>
      <w:r w:rsidRPr="00A15D57">
        <w:rPr>
          <w:rFonts w:cs="Arial"/>
          <w:bCs/>
          <w:szCs w:val="26"/>
        </w:rPr>
        <w:t xml:space="preserve"> года».</w:t>
      </w:r>
    </w:p>
    <w:p w14:paraId="569D3BC1" w14:textId="77777777" w:rsidR="00790A31" w:rsidRPr="00A15D57" w:rsidRDefault="00790A31" w:rsidP="00F85AAA">
      <w:pPr>
        <w:widowControl w:val="0"/>
        <w:numPr>
          <w:ilvl w:val="0"/>
          <w:numId w:val="15"/>
        </w:numPr>
        <w:contextualSpacing/>
        <w:rPr>
          <w:rFonts w:cs="Arial"/>
          <w:bCs/>
          <w:szCs w:val="26"/>
        </w:rPr>
      </w:pPr>
      <w:r w:rsidRPr="00A15D57">
        <w:rPr>
          <w:rFonts w:cs="Arial"/>
          <w:bCs/>
          <w:szCs w:val="26"/>
        </w:rPr>
        <w:t xml:space="preserve">Решение Думы </w:t>
      </w:r>
      <w:r w:rsidR="005F17E8" w:rsidRPr="00A15D57">
        <w:rPr>
          <w:rFonts w:cs="Arial"/>
          <w:bCs/>
          <w:szCs w:val="26"/>
        </w:rPr>
        <w:t xml:space="preserve">Демянского </w:t>
      </w:r>
      <w:r w:rsidRPr="00A15D57">
        <w:rPr>
          <w:rFonts w:cs="Arial"/>
          <w:bCs/>
          <w:szCs w:val="26"/>
        </w:rPr>
        <w:t xml:space="preserve">муниципального округа от </w:t>
      </w:r>
      <w:r w:rsidR="005F17E8" w:rsidRPr="00A15D57">
        <w:rPr>
          <w:rFonts w:cs="Arial"/>
          <w:bCs/>
          <w:szCs w:val="26"/>
        </w:rPr>
        <w:t>28</w:t>
      </w:r>
      <w:r w:rsidRPr="00A15D57">
        <w:rPr>
          <w:rFonts w:cs="Arial"/>
          <w:bCs/>
          <w:szCs w:val="26"/>
        </w:rPr>
        <w:t>.11.202</w:t>
      </w:r>
      <w:r w:rsidR="005F17E8" w:rsidRPr="00A15D57">
        <w:rPr>
          <w:rFonts w:cs="Arial"/>
          <w:bCs/>
          <w:szCs w:val="26"/>
        </w:rPr>
        <w:t>3</w:t>
      </w:r>
      <w:r w:rsidRPr="00A15D57">
        <w:rPr>
          <w:rFonts w:cs="Arial"/>
          <w:bCs/>
          <w:szCs w:val="26"/>
        </w:rPr>
        <w:t xml:space="preserve"> № </w:t>
      </w:r>
      <w:r w:rsidR="005F17E8" w:rsidRPr="00A15D57">
        <w:rPr>
          <w:rFonts w:cs="Arial"/>
          <w:bCs/>
          <w:szCs w:val="26"/>
        </w:rPr>
        <w:t>64</w:t>
      </w:r>
      <w:r w:rsidRPr="00A15D57">
        <w:rPr>
          <w:rFonts w:cs="Arial"/>
          <w:bCs/>
          <w:szCs w:val="26"/>
        </w:rPr>
        <w:t xml:space="preserve"> «О принятии Устава </w:t>
      </w:r>
      <w:r w:rsidR="005F17E8" w:rsidRPr="00A15D57">
        <w:rPr>
          <w:rFonts w:cs="Arial"/>
          <w:bCs/>
          <w:szCs w:val="26"/>
        </w:rPr>
        <w:t xml:space="preserve">Демянского </w:t>
      </w:r>
      <w:r w:rsidRPr="00A15D57">
        <w:rPr>
          <w:rFonts w:cs="Arial"/>
          <w:bCs/>
          <w:szCs w:val="26"/>
        </w:rPr>
        <w:t>муниципального округа»</w:t>
      </w:r>
      <w:r w:rsidR="005F17E8" w:rsidRPr="00A15D57">
        <w:rPr>
          <w:rFonts w:cs="Arial"/>
          <w:bCs/>
          <w:szCs w:val="26"/>
        </w:rPr>
        <w:t>.</w:t>
      </w:r>
    </w:p>
    <w:p w14:paraId="690A45E2" w14:textId="77777777" w:rsidR="00DA3C44" w:rsidRPr="00480460" w:rsidRDefault="00DA3C44" w:rsidP="00F85AAA">
      <w:pPr>
        <w:widowControl w:val="0"/>
        <w:numPr>
          <w:ilvl w:val="0"/>
          <w:numId w:val="15"/>
        </w:numPr>
        <w:contextualSpacing/>
        <w:rPr>
          <w:rFonts w:cs="Arial"/>
          <w:bCs/>
          <w:szCs w:val="26"/>
        </w:rPr>
      </w:pPr>
      <w:r w:rsidRPr="00A15D57">
        <w:t>Перечень муниципальных программ Демянского муниципального округа, утверждённый распоряжением Администрации Демянского муниципального района от 04.10.2023 № 134-рг «Об утверждении Перечня муниципальных программ Демянского муниципального округа»</w:t>
      </w:r>
      <w:r w:rsidR="005C1AAF" w:rsidRPr="00A15D57">
        <w:t>.</w:t>
      </w:r>
    </w:p>
    <w:p w14:paraId="4A19EC3D" w14:textId="4E0D59CA" w:rsidR="00290AF9" w:rsidRPr="00290AF9" w:rsidRDefault="00480460" w:rsidP="00290AF9">
      <w:pPr>
        <w:widowControl w:val="0"/>
        <w:numPr>
          <w:ilvl w:val="0"/>
          <w:numId w:val="15"/>
        </w:numPr>
        <w:contextualSpacing/>
        <w:rPr>
          <w:rFonts w:cs="Arial"/>
          <w:bCs/>
          <w:szCs w:val="24"/>
        </w:rPr>
      </w:pPr>
      <w:r>
        <w:rPr>
          <w:sz w:val="20"/>
          <w:szCs w:val="20"/>
        </w:rPr>
        <w:t xml:space="preserve"> </w:t>
      </w:r>
      <w:r w:rsidRPr="00A15D57">
        <w:rPr>
          <w:rFonts w:cs="Arial"/>
          <w:bCs/>
          <w:szCs w:val="26"/>
        </w:rPr>
        <w:t xml:space="preserve">Решение Думы Демянского муниципального района от 28.07.2020 № 352 </w:t>
      </w:r>
      <w:r w:rsidRPr="00480460">
        <w:rPr>
          <w:szCs w:val="24"/>
        </w:rPr>
        <w:t>«Об установлении учётной нормы и нормы предоставления площади жилого помещения».</w:t>
      </w:r>
    </w:p>
    <w:p w14:paraId="6A4FA6F4" w14:textId="0CC4BBC8" w:rsidR="00290AF9" w:rsidRPr="00290AF9" w:rsidRDefault="005D5506" w:rsidP="00290AF9">
      <w:pPr>
        <w:pStyle w:val="4"/>
      </w:pPr>
      <w:bookmarkStart w:id="126" w:name="_Toc529548351"/>
      <w:bookmarkStart w:id="127" w:name="_Toc489889957"/>
      <w:r w:rsidRPr="00A15D57">
        <w:t>Своды правил по проектированию и строительству</w:t>
      </w:r>
      <w:bookmarkEnd w:id="126"/>
    </w:p>
    <w:p w14:paraId="175B67A4" w14:textId="5B6AC99A" w:rsidR="00290AF9" w:rsidRPr="004B59E9" w:rsidRDefault="00290AF9" w:rsidP="00F85AAA">
      <w:pPr>
        <w:pStyle w:val="affc"/>
        <w:numPr>
          <w:ilvl w:val="0"/>
          <w:numId w:val="15"/>
        </w:numPr>
        <w:rPr>
          <w:rFonts w:cs="Arial"/>
          <w:bCs/>
          <w:szCs w:val="26"/>
        </w:rPr>
      </w:pPr>
      <w:r w:rsidRPr="004B59E9">
        <w:rPr>
          <w:rFonts w:cs="Times New Roman"/>
          <w:szCs w:val="24"/>
        </w:rPr>
        <w:t>СП 1.13130 «Системы противопожарной защиты. Эвакуационные пути и выходы» (</w:t>
      </w:r>
      <w:r w:rsidRPr="004B59E9">
        <w:rPr>
          <w:rFonts w:cs="Arial"/>
          <w:bCs/>
          <w:szCs w:val="26"/>
        </w:rPr>
        <w:t>утв. Приказом МЧС России от 19.03.2020 № 194, ред. от 21.11.2023</w:t>
      </w:r>
      <w:r w:rsidRPr="004B59E9">
        <w:rPr>
          <w:rFonts w:cs="Times New Roman"/>
          <w:szCs w:val="24"/>
        </w:rPr>
        <w:t xml:space="preserve"> № 1203, от 21.08.2024 № 681).</w:t>
      </w:r>
    </w:p>
    <w:p w14:paraId="643D912D" w14:textId="1AA82128" w:rsidR="00290AF9" w:rsidRPr="00F67C33" w:rsidRDefault="00290AF9" w:rsidP="00F85AAA">
      <w:pPr>
        <w:pStyle w:val="affc"/>
        <w:numPr>
          <w:ilvl w:val="0"/>
          <w:numId w:val="15"/>
        </w:numPr>
        <w:rPr>
          <w:rFonts w:cs="Arial"/>
          <w:bCs/>
          <w:szCs w:val="26"/>
        </w:rPr>
      </w:pPr>
      <w:r w:rsidRPr="00F67C33">
        <w:rPr>
          <w:rFonts w:cs="Times New Roman"/>
          <w:szCs w:val="24"/>
        </w:rPr>
        <w:t>СП 2.4.3648-20 «Санитарно-эпидемиологические требования к организациям воспитания и обучения, отдыха и оздоровления детей и молодежи» (утв. постановлением Главного государственного санитарного врача РФ от 28.09.2020 № 28).</w:t>
      </w:r>
    </w:p>
    <w:p w14:paraId="7825BFBD" w14:textId="726492AA" w:rsidR="00D4042F" w:rsidRPr="00A15D57" w:rsidRDefault="00D4042F" w:rsidP="00F85AAA">
      <w:pPr>
        <w:pStyle w:val="affc"/>
        <w:numPr>
          <w:ilvl w:val="0"/>
          <w:numId w:val="15"/>
        </w:numPr>
        <w:rPr>
          <w:rFonts w:cs="Arial"/>
          <w:bCs/>
          <w:szCs w:val="26"/>
        </w:rPr>
      </w:pPr>
      <w:r w:rsidRPr="00A15D57">
        <w:rPr>
          <w:rFonts w:cs="Arial"/>
          <w:bCs/>
          <w:szCs w:val="26"/>
        </w:rPr>
        <w:lastRenderedPageBreak/>
        <w:t xml:space="preserve">СП 4.13130.2013 «Системы противопожарной защиты. Ограничение распространения пожара на объектах защиты. Требования к объемно-планировочным и конструктивным решениям» (утв. Приказом МЧС России от 24.04.2013 № 288, ред. от </w:t>
      </w:r>
      <w:r w:rsidR="00DA5A19" w:rsidRPr="00A15D57">
        <w:rPr>
          <w:rFonts w:cs="Arial"/>
          <w:bCs/>
          <w:szCs w:val="26"/>
        </w:rPr>
        <w:t>27.06.2023</w:t>
      </w:r>
      <w:r w:rsidRPr="00A15D57">
        <w:rPr>
          <w:rFonts w:cs="Arial"/>
          <w:bCs/>
          <w:szCs w:val="26"/>
        </w:rPr>
        <w:t>).</w:t>
      </w:r>
    </w:p>
    <w:p w14:paraId="5B39B231" w14:textId="77777777" w:rsidR="00D4042F" w:rsidRDefault="00D4042F" w:rsidP="00F85AAA">
      <w:pPr>
        <w:pStyle w:val="affc"/>
        <w:numPr>
          <w:ilvl w:val="0"/>
          <w:numId w:val="15"/>
        </w:numPr>
        <w:rPr>
          <w:rFonts w:cs="Arial"/>
          <w:bCs/>
          <w:szCs w:val="26"/>
        </w:rPr>
      </w:pPr>
      <w:r w:rsidRPr="00A15D57">
        <w:rPr>
          <w:rFonts w:cs="Arial"/>
          <w:bCs/>
          <w:szCs w:val="26"/>
        </w:rPr>
        <w:t>СП 11.13130.2009 «Свод правил. Места дислокации подразделений пожарной охраны. Порядок и методика определения» (утв. Приказом МЧС РФ от 25.03.2009 № 181, ред. от 09.12.2010).</w:t>
      </w:r>
    </w:p>
    <w:p w14:paraId="3B75F682" w14:textId="5EFB6191" w:rsidR="005F221A" w:rsidRPr="005F221A" w:rsidRDefault="005F221A" w:rsidP="00F85AAA">
      <w:pPr>
        <w:pStyle w:val="affc"/>
        <w:numPr>
          <w:ilvl w:val="0"/>
          <w:numId w:val="15"/>
        </w:numPr>
        <w:rPr>
          <w:rFonts w:cs="Arial"/>
          <w:bCs/>
          <w:szCs w:val="24"/>
        </w:rPr>
      </w:pPr>
      <w:r w:rsidRPr="005F221A">
        <w:rPr>
          <w:rFonts w:cs="Times New Roman"/>
          <w:szCs w:val="24"/>
        </w:rPr>
        <w:t>«СП 30.13330.2020. Свод правил. Внутренний водопровод и канализация зданий. СНиП 2.04.01-85*» (утв. и введен в действие Приказом Минстроя России от 30.12.2020 N 920/пр) (ред. от 19.09.2024)</w:t>
      </w:r>
      <w:r w:rsidR="00AC3FC3">
        <w:rPr>
          <w:rFonts w:cs="Times New Roman"/>
          <w:szCs w:val="24"/>
        </w:rPr>
        <w:t>.</w:t>
      </w:r>
    </w:p>
    <w:p w14:paraId="4F75D771" w14:textId="77777777" w:rsidR="00856875" w:rsidRPr="00A15D57" w:rsidRDefault="00856875" w:rsidP="00F85AAA">
      <w:pPr>
        <w:pStyle w:val="affc"/>
        <w:numPr>
          <w:ilvl w:val="0"/>
          <w:numId w:val="15"/>
        </w:numPr>
      </w:pPr>
      <w:r w:rsidRPr="00A15D57">
        <w:t>СП 31.13330.2021 «Свод правил. СНиП 2.04.02-84 Водоснабжение. Наружные сети и сооружения» (утв. Приказом Минстроя России от 27.12.2021 № 1016/пр).</w:t>
      </w:r>
    </w:p>
    <w:p w14:paraId="76D6FB7D" w14:textId="77777777" w:rsidR="00856875" w:rsidRPr="00A15D57" w:rsidRDefault="00856875" w:rsidP="00F85AAA">
      <w:pPr>
        <w:pStyle w:val="affc"/>
        <w:numPr>
          <w:ilvl w:val="0"/>
          <w:numId w:val="15"/>
        </w:numPr>
      </w:pPr>
      <w:bookmarkStart w:id="128" w:name="_Hlk51951211"/>
      <w:r w:rsidRPr="00A15D57">
        <w:t xml:space="preserve">СП 32.13330.2018 «Свод правил. Канализация. Наружные сети и сооружения. СНиП 2.04.03-85» (утв. и введен в действие Приказом Минстроя России от 25.12.2018 № 860/пр) (ред. от </w:t>
      </w:r>
      <w:r w:rsidR="006917B0" w:rsidRPr="00A15D57">
        <w:t>28</w:t>
      </w:r>
      <w:r w:rsidRPr="00A15D57">
        <w:t>.12.20</w:t>
      </w:r>
      <w:r w:rsidR="00DA5A19" w:rsidRPr="00A15D57">
        <w:t>2</w:t>
      </w:r>
      <w:r w:rsidR="006917B0" w:rsidRPr="00A15D57">
        <w:t>3</w:t>
      </w:r>
      <w:r w:rsidRPr="00A15D57">
        <w:t>).</w:t>
      </w:r>
      <w:bookmarkEnd w:id="128"/>
    </w:p>
    <w:p w14:paraId="307AEAC3" w14:textId="77777777" w:rsidR="005D5506" w:rsidRPr="00A15D57" w:rsidRDefault="005D5506" w:rsidP="00F85AAA">
      <w:pPr>
        <w:pStyle w:val="affc"/>
        <w:numPr>
          <w:ilvl w:val="0"/>
          <w:numId w:val="15"/>
        </w:numPr>
      </w:pPr>
      <w:r w:rsidRPr="00A15D57">
        <w:t xml:space="preserve">СП 42.13330.2016 «Градостроительство. Планировка и застройка городских и сельских поселений. Актуализированная редакция СНиП 2.07.01-89*» (утв. Приказом Минстроя России от 30.12.2016 № 1034/пр, в ред. от </w:t>
      </w:r>
      <w:r w:rsidR="00BD1677" w:rsidRPr="00A15D57">
        <w:t>09</w:t>
      </w:r>
      <w:r w:rsidRPr="00A15D57">
        <w:t>.0</w:t>
      </w:r>
      <w:r w:rsidR="00BD1677" w:rsidRPr="00A15D57">
        <w:t>6</w:t>
      </w:r>
      <w:r w:rsidRPr="00A15D57">
        <w:t>.20</w:t>
      </w:r>
      <w:r w:rsidR="00BD1677" w:rsidRPr="00A15D57">
        <w:t>22</w:t>
      </w:r>
      <w:r w:rsidRPr="00A15D57">
        <w:t>).</w:t>
      </w:r>
    </w:p>
    <w:p w14:paraId="768D1A85" w14:textId="5BC3EFA6" w:rsidR="005D5506" w:rsidRPr="00596DA0" w:rsidRDefault="005D5506" w:rsidP="00F85AAA">
      <w:pPr>
        <w:pStyle w:val="affc"/>
        <w:numPr>
          <w:ilvl w:val="0"/>
          <w:numId w:val="15"/>
        </w:numPr>
        <w:rPr>
          <w:rFonts w:cs="Arial"/>
          <w:bCs/>
          <w:szCs w:val="24"/>
        </w:rPr>
      </w:pPr>
      <w:r w:rsidRPr="00A15D57">
        <w:t xml:space="preserve">СП 42-101-2003 </w:t>
      </w:r>
      <w:r w:rsidRPr="00053544">
        <w:rPr>
          <w:szCs w:val="24"/>
        </w:rPr>
        <w:t>«</w:t>
      </w:r>
      <w:r w:rsidR="00053544" w:rsidRPr="00053544">
        <w:rPr>
          <w:rFonts w:cs="Times New Roman"/>
          <w:szCs w:val="24"/>
        </w:rPr>
        <w:t>Проектирование и строительство газопроводов из полиэтиленовых труб и реконструкция изношенных газопроводов» (одобрен Постановлением Госстроя РФ от 26.11.2003 N 195).</w:t>
      </w:r>
    </w:p>
    <w:p w14:paraId="6CA24C8F" w14:textId="12D6BFA6" w:rsidR="00596DA0" w:rsidRPr="00D571F4" w:rsidRDefault="00596DA0" w:rsidP="00F85AAA">
      <w:pPr>
        <w:pStyle w:val="affc"/>
        <w:numPr>
          <w:ilvl w:val="0"/>
          <w:numId w:val="15"/>
        </w:numPr>
        <w:rPr>
          <w:rFonts w:cs="Arial"/>
          <w:bCs/>
          <w:szCs w:val="24"/>
        </w:rPr>
      </w:pPr>
      <w:r w:rsidRPr="00596DA0">
        <w:rPr>
          <w:rFonts w:cs="Times New Roman"/>
          <w:szCs w:val="24"/>
        </w:rPr>
        <w:t>СП 44.13330.2011 «СНиП 2.09.04-87* Административные и бытовые здания»</w:t>
      </w:r>
      <w:r w:rsidR="00D571F4">
        <w:rPr>
          <w:rFonts w:cs="Times New Roman"/>
          <w:szCs w:val="24"/>
        </w:rPr>
        <w:t xml:space="preserve"> </w:t>
      </w:r>
      <w:r w:rsidR="00D571F4" w:rsidRPr="00D571F4">
        <w:rPr>
          <w:rFonts w:cs="Times New Roman"/>
          <w:szCs w:val="24"/>
        </w:rPr>
        <w:t>(в ред. Приказа Минстроя России от 07.12.2021 N 905/пр)</w:t>
      </w:r>
      <w:r w:rsidR="00AF2188">
        <w:rPr>
          <w:rFonts w:cs="Times New Roman"/>
          <w:szCs w:val="24"/>
        </w:rPr>
        <w:t>.</w:t>
      </w:r>
    </w:p>
    <w:p w14:paraId="328EB961" w14:textId="77777777" w:rsidR="00290AF9" w:rsidRDefault="00431881" w:rsidP="00F85AAA">
      <w:pPr>
        <w:pStyle w:val="affc"/>
        <w:numPr>
          <w:ilvl w:val="0"/>
          <w:numId w:val="15"/>
        </w:numPr>
        <w:rPr>
          <w:szCs w:val="24"/>
        </w:rPr>
      </w:pPr>
      <w:r w:rsidRPr="00A15D57">
        <w:rPr>
          <w:szCs w:val="24"/>
        </w:rPr>
        <w:t>СП 50.13330.20</w:t>
      </w:r>
      <w:r w:rsidR="006917B0" w:rsidRPr="00A15D57">
        <w:rPr>
          <w:szCs w:val="24"/>
        </w:rPr>
        <w:t>24</w:t>
      </w:r>
      <w:r w:rsidRPr="00A15D57">
        <w:rPr>
          <w:szCs w:val="24"/>
        </w:rPr>
        <w:t xml:space="preserve"> «Свод правил. Тепловая защита зданий. Актуализированная редакция СНиП 23-02-2003» (утв. Приказом М</w:t>
      </w:r>
      <w:r w:rsidR="006917B0" w:rsidRPr="00A15D57">
        <w:rPr>
          <w:szCs w:val="24"/>
        </w:rPr>
        <w:t>инстроя</w:t>
      </w:r>
      <w:r w:rsidRPr="00A15D57">
        <w:rPr>
          <w:szCs w:val="24"/>
        </w:rPr>
        <w:t xml:space="preserve"> России от </w:t>
      </w:r>
      <w:r w:rsidR="006917B0" w:rsidRPr="00A15D57">
        <w:rPr>
          <w:szCs w:val="24"/>
        </w:rPr>
        <w:t>15</w:t>
      </w:r>
      <w:r w:rsidRPr="00A15D57">
        <w:rPr>
          <w:szCs w:val="24"/>
        </w:rPr>
        <w:t>.</w:t>
      </w:r>
      <w:r w:rsidR="006917B0" w:rsidRPr="00A15D57">
        <w:rPr>
          <w:szCs w:val="24"/>
        </w:rPr>
        <w:t>05</w:t>
      </w:r>
      <w:r w:rsidRPr="00A15D57">
        <w:rPr>
          <w:szCs w:val="24"/>
        </w:rPr>
        <w:t>.20</w:t>
      </w:r>
      <w:r w:rsidR="006917B0" w:rsidRPr="00A15D57">
        <w:rPr>
          <w:szCs w:val="24"/>
        </w:rPr>
        <w:t>24</w:t>
      </w:r>
      <w:r w:rsidRPr="00A15D57">
        <w:rPr>
          <w:szCs w:val="24"/>
        </w:rPr>
        <w:t xml:space="preserve"> № </w:t>
      </w:r>
      <w:r w:rsidR="006917B0" w:rsidRPr="00A15D57">
        <w:rPr>
          <w:szCs w:val="24"/>
        </w:rPr>
        <w:t>327/пр).</w:t>
      </w:r>
    </w:p>
    <w:p w14:paraId="1E3F5ECC" w14:textId="47DD9755" w:rsidR="00431881" w:rsidRPr="00D05BEB" w:rsidRDefault="00290AF9" w:rsidP="00F85AAA">
      <w:pPr>
        <w:pStyle w:val="affc"/>
        <w:numPr>
          <w:ilvl w:val="0"/>
          <w:numId w:val="15"/>
        </w:numPr>
        <w:rPr>
          <w:szCs w:val="24"/>
        </w:rPr>
      </w:pPr>
      <w:r w:rsidRPr="00D05BEB">
        <w:rPr>
          <w:szCs w:val="24"/>
        </w:rPr>
        <w:t>СП 54.13330.2022. «Свод правил. Здания жилые многоквартирные. СНиП 31-01-2003» (утв. и введен в действие Приказом Минстроя России от 13.05.2022 № 361/пр).</w:t>
      </w:r>
      <w:r w:rsidR="00431881" w:rsidRPr="00D05BEB">
        <w:rPr>
          <w:szCs w:val="24"/>
        </w:rPr>
        <w:t xml:space="preserve"> </w:t>
      </w:r>
    </w:p>
    <w:p w14:paraId="002482F8" w14:textId="1F49CA29" w:rsidR="00856875" w:rsidRDefault="00D164B0" w:rsidP="00F85AAA">
      <w:pPr>
        <w:pStyle w:val="affc"/>
        <w:numPr>
          <w:ilvl w:val="0"/>
          <w:numId w:val="15"/>
        </w:numPr>
        <w:rPr>
          <w:szCs w:val="24"/>
        </w:rPr>
      </w:pPr>
      <w:r w:rsidRPr="00A15D57">
        <w:rPr>
          <w:szCs w:val="24"/>
        </w:rPr>
        <w:t xml:space="preserve">СП 59.13330.2020. </w:t>
      </w:r>
      <w:r w:rsidR="00212F2A" w:rsidRPr="00A15D57">
        <w:rPr>
          <w:szCs w:val="24"/>
        </w:rPr>
        <w:t>«</w:t>
      </w:r>
      <w:r w:rsidRPr="00A15D57">
        <w:rPr>
          <w:szCs w:val="24"/>
        </w:rPr>
        <w:t>Свод правил. Доступность зданий и сооружений для маломобильных групп населения. СНиП 35-01-2001</w:t>
      </w:r>
      <w:r w:rsidR="00212F2A" w:rsidRPr="00A15D57">
        <w:rPr>
          <w:szCs w:val="24"/>
        </w:rPr>
        <w:t>»</w:t>
      </w:r>
      <w:r w:rsidRPr="00A15D57">
        <w:rPr>
          <w:szCs w:val="24"/>
        </w:rPr>
        <w:br/>
        <w:t>(утв. и введен в действие Приказом Минстроя России от 30.12.2020 N 904/пр)</w:t>
      </w:r>
      <w:r w:rsidRPr="00A15D57">
        <w:rPr>
          <w:szCs w:val="24"/>
        </w:rPr>
        <w:br/>
        <w:t>(ред. от 21.11.2023)</w:t>
      </w:r>
      <w:r w:rsidR="00FD3721">
        <w:rPr>
          <w:szCs w:val="24"/>
        </w:rPr>
        <w:t>.</w:t>
      </w:r>
    </w:p>
    <w:p w14:paraId="02D5097C" w14:textId="11B73C86" w:rsidR="00FD3721" w:rsidRPr="00D05BEB" w:rsidRDefault="00FD3721" w:rsidP="00F85AAA">
      <w:pPr>
        <w:pStyle w:val="affc"/>
        <w:numPr>
          <w:ilvl w:val="0"/>
          <w:numId w:val="15"/>
        </w:numPr>
        <w:rPr>
          <w:szCs w:val="24"/>
        </w:rPr>
      </w:pPr>
      <w:r w:rsidRPr="00D05BEB">
        <w:rPr>
          <w:szCs w:val="24"/>
        </w:rPr>
        <w:t>«СП 396.1325800.2018. Свод правил. Улицы и дороги населенных пунктов. Правила градостроительного проектирования» (утв. Приказом Минстроя России от 01.08.2018 № 474/пр (ред. от 27.12.2021</w:t>
      </w:r>
      <w:r w:rsidR="009B5478" w:rsidRPr="00D05BEB">
        <w:rPr>
          <w:szCs w:val="24"/>
        </w:rPr>
        <w:t xml:space="preserve">). </w:t>
      </w:r>
    </w:p>
    <w:p w14:paraId="0BF10EE5" w14:textId="16C825E1" w:rsidR="009B5478" w:rsidRPr="004B59E9" w:rsidRDefault="009B5478" w:rsidP="00F85AAA">
      <w:pPr>
        <w:pStyle w:val="affc"/>
        <w:numPr>
          <w:ilvl w:val="0"/>
          <w:numId w:val="15"/>
        </w:numPr>
        <w:rPr>
          <w:szCs w:val="24"/>
        </w:rPr>
      </w:pPr>
      <w:r w:rsidRPr="004B59E9">
        <w:rPr>
          <w:szCs w:val="24"/>
        </w:rPr>
        <w:t>Изменения № 3 к «СП 396.1325800.2018. Свод правил. Улицы и дороги населенных пунктов</w:t>
      </w:r>
      <w:r w:rsidR="005F54E7" w:rsidRPr="004B59E9">
        <w:rPr>
          <w:szCs w:val="24"/>
        </w:rPr>
        <w:t>.</w:t>
      </w:r>
      <w:r w:rsidRPr="004B59E9">
        <w:rPr>
          <w:szCs w:val="24"/>
        </w:rPr>
        <w:t xml:space="preserve"> Правила градостроительного проектирования» (утв. Приказом Минстроя России от 26.12.2024 № 927/пр).</w:t>
      </w:r>
    </w:p>
    <w:p w14:paraId="13C102D1" w14:textId="77777777" w:rsidR="00D4042F" w:rsidRDefault="00D4042F" w:rsidP="00F85AAA">
      <w:pPr>
        <w:pStyle w:val="affc"/>
        <w:numPr>
          <w:ilvl w:val="0"/>
          <w:numId w:val="15"/>
        </w:numPr>
        <w:rPr>
          <w:szCs w:val="24"/>
        </w:rPr>
      </w:pPr>
      <w:r w:rsidRPr="00A15D57">
        <w:rPr>
          <w:szCs w:val="24"/>
        </w:rPr>
        <w:t>СП 476.1325800.2020 «Свод правил. Территории городских и сельских поселений. Правила планировки, застройки и благоустройства жилых микрорайонов» (утв. и введен в действие Приказом Минстроя России от 24.01.2020 № 33/пр).</w:t>
      </w:r>
    </w:p>
    <w:p w14:paraId="4A98D0F6" w14:textId="19C4E0C4" w:rsidR="00FD3721" w:rsidRPr="00D05BEB" w:rsidRDefault="00FD3721" w:rsidP="00F85AAA">
      <w:pPr>
        <w:pStyle w:val="affc"/>
        <w:numPr>
          <w:ilvl w:val="0"/>
          <w:numId w:val="15"/>
        </w:numPr>
        <w:rPr>
          <w:szCs w:val="24"/>
        </w:rPr>
      </w:pPr>
      <w:r w:rsidRPr="00D05BEB">
        <w:rPr>
          <w:szCs w:val="24"/>
        </w:rPr>
        <w:t>СП 113.13330.2023 «СНиП 21-02-99* Стоянки автомобилей» (утв. и введен в действие Приказом Минстроя России от 05.10.2023 № 718/пр (ред</w:t>
      </w:r>
      <w:r w:rsidR="00B329B7" w:rsidRPr="00D05BEB">
        <w:rPr>
          <w:szCs w:val="24"/>
        </w:rPr>
        <w:t>.</w:t>
      </w:r>
      <w:r w:rsidRPr="00D05BEB">
        <w:rPr>
          <w:szCs w:val="24"/>
        </w:rPr>
        <w:t xml:space="preserve"> от 19.09.2024, от 27.12.2024).</w:t>
      </w:r>
    </w:p>
    <w:p w14:paraId="6E95D188" w14:textId="77777777" w:rsidR="005D5506" w:rsidRPr="00A15D57" w:rsidRDefault="005D5506" w:rsidP="005D5506">
      <w:pPr>
        <w:pStyle w:val="4"/>
      </w:pPr>
      <w:bookmarkStart w:id="129" w:name="_Toc28011225"/>
      <w:r w:rsidRPr="00A15D57">
        <w:t>Иные документы</w:t>
      </w:r>
      <w:bookmarkEnd w:id="129"/>
      <w:r w:rsidRPr="00A15D57">
        <w:t xml:space="preserve"> </w:t>
      </w:r>
    </w:p>
    <w:p w14:paraId="0494532A" w14:textId="77777777" w:rsidR="005D5506" w:rsidRDefault="005D5506" w:rsidP="00F85AAA">
      <w:pPr>
        <w:pStyle w:val="affc"/>
        <w:numPr>
          <w:ilvl w:val="0"/>
          <w:numId w:val="15"/>
        </w:numPr>
        <w:rPr>
          <w:szCs w:val="24"/>
        </w:rPr>
      </w:pPr>
      <w:bookmarkStart w:id="130" w:name="_Hlk52381670"/>
      <w:r w:rsidRPr="00A15D57">
        <w:rPr>
          <w:szCs w:val="24"/>
        </w:rPr>
        <w:t>ГОСТ 33150-2014 «Дороги автомобильные общего пользования. Проектирование пешеходных и велосипедных дорожек. Общие требования».</w:t>
      </w:r>
    </w:p>
    <w:p w14:paraId="3CBF8E00" w14:textId="7F8CD873" w:rsidR="00C30753" w:rsidRPr="00C30753" w:rsidRDefault="00C30753" w:rsidP="00C30753">
      <w:pPr>
        <w:pStyle w:val="affc"/>
        <w:numPr>
          <w:ilvl w:val="0"/>
          <w:numId w:val="15"/>
        </w:numPr>
        <w:rPr>
          <w:szCs w:val="24"/>
        </w:rPr>
      </w:pPr>
      <w:r w:rsidRPr="0097361E">
        <w:rPr>
          <w:rFonts w:eastAsia="Times New Roman" w:cs="Times New Roman"/>
          <w:szCs w:val="24"/>
        </w:rPr>
        <w:t>ГОСТ Р 52767-2007 «Дороги автомобильные общего пользования. Элементы обустройства. Методы определения параметров»</w:t>
      </w:r>
      <w:r>
        <w:rPr>
          <w:rFonts w:eastAsia="Times New Roman" w:cs="Times New Roman"/>
          <w:szCs w:val="24"/>
        </w:rPr>
        <w:t>.</w:t>
      </w:r>
    </w:p>
    <w:bookmarkEnd w:id="130"/>
    <w:p w14:paraId="49472895" w14:textId="48A93EF7" w:rsidR="005D5506" w:rsidRDefault="005D5506" w:rsidP="00F85AAA">
      <w:pPr>
        <w:pStyle w:val="affc"/>
        <w:numPr>
          <w:ilvl w:val="0"/>
          <w:numId w:val="15"/>
        </w:numPr>
        <w:rPr>
          <w:szCs w:val="24"/>
        </w:rPr>
      </w:pPr>
      <w:r w:rsidRPr="00A15D57">
        <w:rPr>
          <w:szCs w:val="24"/>
        </w:rPr>
        <w:t xml:space="preserve">СанПиН 2.1.3684-21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w:t>
      </w:r>
      <w:r w:rsidRPr="00A15D57">
        <w:rPr>
          <w:szCs w:val="24"/>
        </w:rPr>
        <w:lastRenderedPageBreak/>
        <w:t>эксплуатации производственных, общественных помещений, организации и проведению санитарно-противоэпидемических (профилактических) мероприятий» (утв. постановлением Главного государственного санитарного врача РФ от 28.01.2021 №</w:t>
      </w:r>
      <w:r w:rsidR="00B43CA6">
        <w:rPr>
          <w:szCs w:val="24"/>
        </w:rPr>
        <w:t xml:space="preserve"> </w:t>
      </w:r>
      <w:r w:rsidRPr="00A15D57">
        <w:rPr>
          <w:szCs w:val="24"/>
        </w:rPr>
        <w:t xml:space="preserve">3, ред. от </w:t>
      </w:r>
      <w:r w:rsidR="00856875" w:rsidRPr="00A15D57">
        <w:rPr>
          <w:szCs w:val="24"/>
        </w:rPr>
        <w:t>14.02.2022</w:t>
      </w:r>
      <w:r w:rsidRPr="00A15D57">
        <w:rPr>
          <w:szCs w:val="24"/>
        </w:rPr>
        <w:t>).</w:t>
      </w:r>
    </w:p>
    <w:p w14:paraId="2B5C007B" w14:textId="4FF8290C" w:rsidR="00FD3721" w:rsidRPr="00B20A14" w:rsidRDefault="00D13115" w:rsidP="00F85AAA">
      <w:pPr>
        <w:pStyle w:val="affc"/>
        <w:numPr>
          <w:ilvl w:val="0"/>
          <w:numId w:val="15"/>
        </w:numPr>
        <w:rPr>
          <w:szCs w:val="24"/>
        </w:rPr>
      </w:pPr>
      <w:hyperlink r:id="rId13" w:history="1">
        <w:r w:rsidR="00FD3721" w:rsidRPr="00B20A14">
          <w:rPr>
            <w:rFonts w:cs="Times New Roman"/>
            <w:szCs w:val="24"/>
          </w:rPr>
          <w:t>СанПиН 1.2.3685-21</w:t>
        </w:r>
      </w:hyperlink>
      <w:r w:rsidR="00FD3721" w:rsidRPr="00B20A14">
        <w:rPr>
          <w:rFonts w:cs="Times New Roman"/>
          <w:szCs w:val="24"/>
        </w:rPr>
        <w:t xml:space="preserve"> «Гигиенические нормативы и требования к обеспечению безопасности и (или) безвредности для человека факторов среды обитания» (</w:t>
      </w:r>
      <w:r w:rsidR="00FD3721" w:rsidRPr="00B20A14">
        <w:rPr>
          <w:szCs w:val="24"/>
        </w:rPr>
        <w:t>утв. постановлением Главного государственного санитарного врача РФ от 28.01.2021 № 2, ред. от 30.12.2022 № 24).</w:t>
      </w:r>
    </w:p>
    <w:p w14:paraId="49ECAA0E" w14:textId="77777777" w:rsidR="000A0F5F" w:rsidRPr="00A15D57" w:rsidRDefault="000A0F5F" w:rsidP="005342BE">
      <w:pPr>
        <w:pStyle w:val="af0"/>
        <w:widowControl w:val="0"/>
        <w:ind w:left="720" w:firstLine="0"/>
        <w:jc w:val="center"/>
      </w:pPr>
      <w:r w:rsidRPr="00A15D57">
        <w:t>Интернет-источники</w:t>
      </w:r>
    </w:p>
    <w:p w14:paraId="1744B155" w14:textId="77777777" w:rsidR="000A0F5F" w:rsidRPr="00A15D57" w:rsidRDefault="000A0F5F" w:rsidP="00F85AAA">
      <w:pPr>
        <w:pStyle w:val="af0"/>
        <w:numPr>
          <w:ilvl w:val="0"/>
          <w:numId w:val="15"/>
        </w:numPr>
        <w:tabs>
          <w:tab w:val="left" w:pos="962"/>
        </w:tabs>
        <w:ind w:right="1"/>
      </w:pPr>
      <w:r w:rsidRPr="00A15D57">
        <w:t>Сайт Федеральной государственной информационной системы территориального планирования (ФГИС ТП) – https://fgistp.economy.gov.ru.</w:t>
      </w:r>
    </w:p>
    <w:p w14:paraId="4153BFFA" w14:textId="77777777" w:rsidR="000A0F5F" w:rsidRPr="00A15D57" w:rsidRDefault="000A0F5F" w:rsidP="00F85AAA">
      <w:pPr>
        <w:pStyle w:val="af0"/>
        <w:numPr>
          <w:ilvl w:val="0"/>
          <w:numId w:val="15"/>
        </w:numPr>
        <w:tabs>
          <w:tab w:val="left" w:pos="962"/>
        </w:tabs>
        <w:spacing w:before="0" w:after="0"/>
      </w:pPr>
      <w:r w:rsidRPr="00A15D57">
        <w:t>Сайт Федеральной службы государственной статистики – https://rosstat.gov.ru.</w:t>
      </w:r>
    </w:p>
    <w:p w14:paraId="44F8B934" w14:textId="77777777" w:rsidR="009470FF" w:rsidRDefault="005D5506" w:rsidP="00DD1105">
      <w:pPr>
        <w:pStyle w:val="3"/>
        <w:numPr>
          <w:ilvl w:val="2"/>
          <w:numId w:val="13"/>
        </w:numPr>
        <w:ind w:left="0" w:hanging="11"/>
      </w:pPr>
      <w:bookmarkStart w:id="131" w:name="_Toc491920230"/>
      <w:bookmarkStart w:id="132" w:name="_Toc84513418"/>
      <w:bookmarkStart w:id="133" w:name="_Toc88055626"/>
      <w:bookmarkStart w:id="134" w:name="_Toc146292288"/>
      <w:bookmarkEnd w:id="127"/>
      <w:r w:rsidRPr="00A15D57">
        <w:t>Список терминов и определений, применяемых в нормативах градостроительного проектирования</w:t>
      </w:r>
      <w:bookmarkStart w:id="135" w:name="OLE_LINK249"/>
      <w:bookmarkStart w:id="136" w:name="OLE_LINK250"/>
      <w:bookmarkEnd w:id="131"/>
      <w:bookmarkEnd w:id="132"/>
      <w:bookmarkEnd w:id="133"/>
      <w:bookmarkEnd w:id="134"/>
    </w:p>
    <w:p w14:paraId="66C40B28" w14:textId="335372AF" w:rsidR="00BB7BF9" w:rsidRPr="00BB7BF9" w:rsidRDefault="00BB7BF9" w:rsidP="00BB7BF9">
      <w:r>
        <w:t>В местных нормативах градостроительного проектирования Демянского муниципального округа используются приведенные ниже термины с соответствующими определениями, в том числе термины и определения, предусмотренные действующим законодательством Российской Федерации.</w:t>
      </w:r>
    </w:p>
    <w:p w14:paraId="27CECA56" w14:textId="77777777" w:rsidR="00242EC3" w:rsidRPr="00A15D57" w:rsidRDefault="00242EC3" w:rsidP="00242EC3">
      <w:r>
        <w:rPr>
          <w:b/>
          <w:bCs/>
          <w:szCs w:val="24"/>
        </w:rPr>
        <w:t>А</w:t>
      </w:r>
      <w:r w:rsidRPr="00A15D57">
        <w:rPr>
          <w:b/>
          <w:bCs/>
          <w:szCs w:val="24"/>
        </w:rPr>
        <w:t xml:space="preserve">втомобильные </w:t>
      </w:r>
      <w:r>
        <w:rPr>
          <w:b/>
          <w:bCs/>
          <w:szCs w:val="24"/>
        </w:rPr>
        <w:t xml:space="preserve">дороги </w:t>
      </w:r>
      <w:r w:rsidRPr="00A15D57">
        <w:rPr>
          <w:b/>
          <w:bCs/>
          <w:szCs w:val="24"/>
        </w:rPr>
        <w:t>общего пользования</w:t>
      </w:r>
      <w:r w:rsidRPr="00A15D57">
        <w:rPr>
          <w:szCs w:val="24"/>
        </w:rPr>
        <w:t xml:space="preserve"> - автомобильные дороги, предназначенные для движения транспортных средств неограниченного круга лиц.</w:t>
      </w:r>
    </w:p>
    <w:p w14:paraId="14E5E280" w14:textId="77777777" w:rsidR="00D4042F" w:rsidRDefault="00D4042F" w:rsidP="00275FF0">
      <w:pPr>
        <w:rPr>
          <w:rFonts w:cs="Times New Roman"/>
          <w:b/>
          <w:bCs/>
          <w:szCs w:val="24"/>
        </w:rPr>
      </w:pPr>
      <w:r w:rsidRPr="00A15D57">
        <w:rPr>
          <w:b/>
          <w:bCs/>
        </w:rPr>
        <w:t>Берегозащитное (берегоукрепительное) сооружение</w:t>
      </w:r>
      <w:r w:rsidRPr="00A15D57">
        <w:t xml:space="preserve"> – гидротехническое сооружение для защиты берега от размыва и разрушения.</w:t>
      </w:r>
      <w:r w:rsidRPr="00A15D57">
        <w:rPr>
          <w:rFonts w:cs="Times New Roman"/>
          <w:b/>
          <w:bCs/>
          <w:szCs w:val="24"/>
        </w:rPr>
        <w:t xml:space="preserve"> </w:t>
      </w:r>
    </w:p>
    <w:p w14:paraId="6547BD51" w14:textId="520E952D" w:rsidR="00242EC3" w:rsidRPr="00A15D57" w:rsidRDefault="00242EC3" w:rsidP="00242EC3">
      <w:pPr>
        <w:rPr>
          <w:rFonts w:cs="Times New Roman"/>
          <w:b/>
          <w:bCs/>
          <w:szCs w:val="24"/>
        </w:rPr>
      </w:pPr>
      <w:r w:rsidRPr="0049798F">
        <w:rPr>
          <w:b/>
          <w:bCs/>
          <w:szCs w:val="24"/>
        </w:rPr>
        <w:t>Благоустройство территории</w:t>
      </w:r>
      <w:r w:rsidRPr="0049798F">
        <w:rPr>
          <w:szCs w:val="24"/>
        </w:rPr>
        <w:t xml:space="preserve"> - деятельность по реализации комплекса мероприятий, установленного </w:t>
      </w:r>
      <w:hyperlink r:id="rId14" w:tooltip="Федеральный закон от 06.10.2003 N 131-ФЗ (ред. от 08.08.2024) &quot;Об общих принципах организации местного самоуправления в Российской Федерации&quot; (с изм. и доп., вступ. в силу с 01.09.2024) {КонсультантПлюс}">
        <w:r w:rsidRPr="0049798F">
          <w:rPr>
            <w:szCs w:val="24"/>
          </w:rPr>
          <w:t>правилами</w:t>
        </w:r>
      </w:hyperlink>
      <w:r w:rsidRPr="0049798F">
        <w:rPr>
          <w:szCs w:val="24"/>
        </w:rPr>
        <w:t xml:space="preserve"> благоустройства территории муниципального образования, направленная на обеспечение и повышение комфортности условий проживания граждан, по поддержанию и улучшению санитарного и эстетического состояния территории муниципального образования, по содержанию территорий населенных пунктов и расположенных на таких территориях объектов, в том числе территорий общего пользования, земельных участков, зданий, строений, сооружений, прилегающих территорий</w:t>
      </w:r>
      <w:r>
        <w:rPr>
          <w:szCs w:val="24"/>
        </w:rPr>
        <w:t>.</w:t>
      </w:r>
    </w:p>
    <w:p w14:paraId="522EFD79" w14:textId="77777777" w:rsidR="00B41F42" w:rsidRDefault="00B41F42" w:rsidP="00B41F42">
      <w:pPr>
        <w:rPr>
          <w:rFonts w:eastAsia="Times New Roman" w:cs="Times New Roman"/>
          <w:szCs w:val="24"/>
        </w:rPr>
      </w:pPr>
      <w:r w:rsidRPr="00A15D57">
        <w:rPr>
          <w:rFonts w:eastAsia="Times New Roman" w:cs="Times New Roman"/>
          <w:b/>
          <w:bCs/>
          <w:szCs w:val="24"/>
        </w:rPr>
        <w:t>Велопарковка</w:t>
      </w:r>
      <w:r w:rsidRPr="00A15D57">
        <w:rPr>
          <w:rFonts w:eastAsia="Times New Roman" w:cs="Times New Roman"/>
          <w:szCs w:val="24"/>
        </w:rPr>
        <w:t xml:space="preserve"> – место для длительной стоянки (более часа) или хранения велосипедов, оборудованное специальными конструкциями.</w:t>
      </w:r>
    </w:p>
    <w:p w14:paraId="501FC753" w14:textId="77777777" w:rsidR="00050A4D" w:rsidRPr="00050A4D" w:rsidRDefault="00050A4D" w:rsidP="00050A4D">
      <w:pPr>
        <w:pStyle w:val="aff6"/>
        <w:rPr>
          <w:lang w:val="ru-RU"/>
        </w:rPr>
      </w:pPr>
      <w:r w:rsidRPr="00050A4D">
        <w:rPr>
          <w:b/>
          <w:bCs/>
          <w:lang w:val="ru-RU"/>
        </w:rPr>
        <w:t>Велосипедная дорожка</w:t>
      </w:r>
      <w:r w:rsidRPr="00050A4D">
        <w:rPr>
          <w:lang w:val="ru-RU"/>
        </w:rPr>
        <w:t xml:space="preserve"> – конструктивно отделенный от проезжей части и тротуара элемент дороги (либо отдельная дорога), предназначенный для движения велосипедистов и лиц, использующих для передвижения средства индивидуальной мобильности.</w:t>
      </w:r>
    </w:p>
    <w:p w14:paraId="6E2EA459" w14:textId="77777777" w:rsidR="00050A4D" w:rsidRPr="00050A4D" w:rsidRDefault="00050A4D" w:rsidP="00050A4D">
      <w:pPr>
        <w:pStyle w:val="aff6"/>
        <w:rPr>
          <w:lang w:val="ru-RU"/>
        </w:rPr>
      </w:pPr>
      <w:r w:rsidRPr="00050A4D">
        <w:rPr>
          <w:b/>
          <w:bCs/>
          <w:lang w:val="ru-RU"/>
        </w:rPr>
        <w:t>Велосипедные полосы</w:t>
      </w:r>
      <w:r w:rsidRPr="00050A4D">
        <w:rPr>
          <w:lang w:val="ru-RU"/>
        </w:rPr>
        <w:t xml:space="preserve"> – полосы, выделенные на проезжей части дороги или улицы разметкой и предназначенные исключительно для движения велосипедистов и лиц, использующих для передвижения средства индивидуальной мобильности.</w:t>
      </w:r>
    </w:p>
    <w:p w14:paraId="0E2B1BC9" w14:textId="0432FD7D" w:rsidR="00242EC3" w:rsidRPr="00A15D57" w:rsidRDefault="00242EC3" w:rsidP="00242EC3">
      <w:pPr>
        <w:pStyle w:val="aff6"/>
        <w:rPr>
          <w:lang w:val="ru-RU"/>
        </w:rPr>
      </w:pPr>
      <w:r w:rsidRPr="00D31C78">
        <w:rPr>
          <w:b/>
          <w:bCs/>
          <w:lang w:val="ru-RU"/>
        </w:rPr>
        <w:t>Временное хранение транспортных средств</w:t>
      </w:r>
      <w:r>
        <w:rPr>
          <w:lang w:val="ru-RU"/>
        </w:rPr>
        <w:t xml:space="preserve"> – пребывание транспортного средства на парковке менее 12 часов.</w:t>
      </w:r>
    </w:p>
    <w:p w14:paraId="0BC63BFB" w14:textId="77777777" w:rsidR="00D4042F" w:rsidRPr="00A15D57" w:rsidRDefault="00D4042F" w:rsidP="00634B2D">
      <w:pPr>
        <w:rPr>
          <w:rFonts w:cs="Times New Roman"/>
          <w:szCs w:val="24"/>
        </w:rPr>
      </w:pPr>
      <w:r w:rsidRPr="00A15D57">
        <w:rPr>
          <w:rFonts w:cs="Times New Roman"/>
          <w:b/>
          <w:szCs w:val="24"/>
        </w:rPr>
        <w:t>Градостроительная деятельность</w:t>
      </w:r>
      <w:r w:rsidRPr="00A15D57">
        <w:rPr>
          <w:rFonts w:cs="Times New Roman"/>
          <w:szCs w:val="24"/>
        </w:rPr>
        <w:t xml:space="preserve"> – деятельность по развитию территорий, в том числе городов и иных поселений, осуществляемая в виде территориального планирования, градостроительного зонирования, планировки территории, архитектурно-строительного проектирования, строительства, капитального ремонта, реконструкции, сноса объектов капитального строительства, эксплуатации зданий, сооружений, комплексного развития территорий и их благоустройства.</w:t>
      </w:r>
    </w:p>
    <w:p w14:paraId="4EF7BB9D" w14:textId="77777777" w:rsidR="00D4042F" w:rsidRPr="00A15D57" w:rsidRDefault="00D4042F" w:rsidP="00634B2D">
      <w:pPr>
        <w:rPr>
          <w:rFonts w:cs="Times New Roman"/>
          <w:szCs w:val="24"/>
        </w:rPr>
      </w:pPr>
      <w:r w:rsidRPr="00A15D57">
        <w:rPr>
          <w:rFonts w:cs="Times New Roman"/>
          <w:b/>
          <w:szCs w:val="24"/>
        </w:rPr>
        <w:lastRenderedPageBreak/>
        <w:t>Градостроительная документация</w:t>
      </w:r>
      <w:r w:rsidRPr="00A15D57">
        <w:rPr>
          <w:rFonts w:cs="Times New Roman"/>
          <w:szCs w:val="24"/>
        </w:rPr>
        <w:t xml:space="preserve"> (документы градостроительного проектирования) – документы территориального планирования, документы градостроительного зонирования, документация по планировке территории.</w:t>
      </w:r>
    </w:p>
    <w:p w14:paraId="20F216F4" w14:textId="734489A0" w:rsidR="00D4042F" w:rsidRPr="00A15D57" w:rsidRDefault="00D4042F" w:rsidP="00634B2D">
      <w:pPr>
        <w:rPr>
          <w:rFonts w:cs="Times New Roman"/>
          <w:szCs w:val="24"/>
        </w:rPr>
      </w:pPr>
      <w:bookmarkStart w:id="137" w:name="OLE_LINK246"/>
      <w:bookmarkStart w:id="138" w:name="OLE_LINK247"/>
      <w:bookmarkStart w:id="139" w:name="OLE_LINK248"/>
      <w:bookmarkEnd w:id="135"/>
      <w:bookmarkEnd w:id="136"/>
      <w:r w:rsidRPr="00A15D57">
        <w:rPr>
          <w:rFonts w:cs="Times New Roman"/>
          <w:b/>
          <w:szCs w:val="24"/>
        </w:rPr>
        <w:t>Красн</w:t>
      </w:r>
      <w:r w:rsidR="00242EC3">
        <w:rPr>
          <w:rFonts w:cs="Times New Roman"/>
          <w:b/>
          <w:szCs w:val="24"/>
        </w:rPr>
        <w:t>ые</w:t>
      </w:r>
      <w:r w:rsidRPr="00A15D57">
        <w:rPr>
          <w:rFonts w:cs="Times New Roman"/>
          <w:b/>
          <w:szCs w:val="24"/>
        </w:rPr>
        <w:t xml:space="preserve"> лини</w:t>
      </w:r>
      <w:r w:rsidR="00242EC3">
        <w:rPr>
          <w:rFonts w:cs="Times New Roman"/>
          <w:b/>
          <w:szCs w:val="24"/>
        </w:rPr>
        <w:t>и</w:t>
      </w:r>
      <w:r w:rsidRPr="00A15D57">
        <w:rPr>
          <w:rFonts w:cs="Times New Roman"/>
          <w:szCs w:val="24"/>
        </w:rPr>
        <w:t xml:space="preserve"> – линии, которые обозначают границы территорий общего пользования и подлежат установлению, изменению или отмене в документации по планировке территории.</w:t>
      </w:r>
    </w:p>
    <w:bookmarkEnd w:id="137"/>
    <w:bookmarkEnd w:id="138"/>
    <w:bookmarkEnd w:id="139"/>
    <w:p w14:paraId="51C46383" w14:textId="23A633F8" w:rsidR="006B55A3" w:rsidRPr="00A15D57" w:rsidRDefault="00D4042F" w:rsidP="006B55A3">
      <w:pPr>
        <w:rPr>
          <w:szCs w:val="24"/>
        </w:rPr>
      </w:pPr>
      <w:r w:rsidRPr="00A15D57">
        <w:rPr>
          <w:b/>
          <w:bCs/>
        </w:rPr>
        <w:t>Нормативы градостроительного проектирования</w:t>
      </w:r>
      <w:r w:rsidRPr="00A15D57">
        <w:t xml:space="preserve"> – совокупность расчетных показателей, установленных в соответствии с Градостроительным кодексом Р</w:t>
      </w:r>
      <w:r w:rsidR="008C045B">
        <w:t xml:space="preserve">оссийской </w:t>
      </w:r>
      <w:r w:rsidRPr="00A15D57">
        <w:t>Ф</w:t>
      </w:r>
      <w:r w:rsidR="008C045B">
        <w:t>едерации</w:t>
      </w:r>
      <w:r w:rsidRPr="00A15D57">
        <w:t xml:space="preserve"> в целях обеспечения благоприятных условий жизнедеятельности человека и подлежащих применению при подготовке документов территориального планирования, градостроительного зонирования, документации по планировке территории.</w:t>
      </w:r>
      <w:r w:rsidR="006B55A3" w:rsidRPr="00A15D57">
        <w:rPr>
          <w:szCs w:val="24"/>
        </w:rPr>
        <w:t xml:space="preserve"> </w:t>
      </w:r>
    </w:p>
    <w:p w14:paraId="762A8768" w14:textId="77777777" w:rsidR="006B55A3" w:rsidRPr="00A15D57" w:rsidRDefault="006B55A3" w:rsidP="006B55A3">
      <w:r w:rsidRPr="00A15D57">
        <w:rPr>
          <w:b/>
          <w:bCs/>
          <w:szCs w:val="24"/>
        </w:rPr>
        <w:t>Населенные пункты</w:t>
      </w:r>
      <w:r w:rsidRPr="00A15D57">
        <w:rPr>
          <w:szCs w:val="24"/>
        </w:rPr>
        <w:t xml:space="preserve"> подразделяются на городские населенные пункты и сельские населенные пункты.</w:t>
      </w:r>
    </w:p>
    <w:p w14:paraId="5899AA6C" w14:textId="77777777" w:rsidR="006B55A3" w:rsidRPr="00A15D57" w:rsidRDefault="006B55A3" w:rsidP="006B55A3">
      <w:r w:rsidRPr="00A15D57">
        <w:rPr>
          <w:szCs w:val="24"/>
        </w:rPr>
        <w:t>Городскими считаются населенные пункты, утвержденные законодательными актами в качестве городов и поселков городского типа (рабочих, курортных и дачных поселков, поселков закрытых административно-территориальных образований). Все остальные населенные пункты считаются сельскими.</w:t>
      </w:r>
    </w:p>
    <w:p w14:paraId="20FCFCD4" w14:textId="77777777" w:rsidR="00D4042F" w:rsidRPr="00A15D57" w:rsidRDefault="00D4042F" w:rsidP="00634B2D">
      <w:pPr>
        <w:rPr>
          <w:szCs w:val="24"/>
        </w:rPr>
      </w:pPr>
      <w:r w:rsidRPr="00A15D57">
        <w:rPr>
          <w:b/>
          <w:szCs w:val="24"/>
        </w:rPr>
        <w:t>Объекты местного значения</w:t>
      </w:r>
      <w:r w:rsidRPr="00A15D57">
        <w:rPr>
          <w:szCs w:val="24"/>
        </w:rPr>
        <w:t xml:space="preserve"> – объекты капитального строительства, иные объекты, территории, которые необходимы для осуществления органами местного самоуправления полномочий по вопросам местного значения и в пределах переданных государственных полномочий в соответствии с федеральными законами, законами субъекта Российской Федерации, уставом муниципального образования, и оказывают существенное влияние на социально-экономическое развитие муниципального образования. </w:t>
      </w:r>
    </w:p>
    <w:p w14:paraId="497C7121" w14:textId="77777777" w:rsidR="00D4042F" w:rsidRPr="00A15D57" w:rsidRDefault="00D4042F" w:rsidP="00D4042F">
      <w:pPr>
        <w:rPr>
          <w:rFonts w:cs="Times New Roman"/>
          <w:szCs w:val="24"/>
        </w:rPr>
      </w:pPr>
      <w:r w:rsidRPr="00A15D57">
        <w:rPr>
          <w:rFonts w:cs="Times New Roman"/>
          <w:b/>
          <w:bCs/>
          <w:szCs w:val="24"/>
        </w:rPr>
        <w:t>Озелененные территории общего пользования</w:t>
      </w:r>
      <w:r w:rsidRPr="00A15D57">
        <w:rPr>
          <w:rFonts w:cs="Times New Roman"/>
          <w:szCs w:val="24"/>
        </w:rPr>
        <w:t xml:space="preserve"> – часть территории природного комплекса, на которой располагаются природные и искусственно созданные садово-парковые комплексы и объекты, находящиеся в составе рекреационных зон, используемые для отдыха граждан и туризма, в границах населенного пункта.</w:t>
      </w:r>
    </w:p>
    <w:p w14:paraId="75295738" w14:textId="77777777" w:rsidR="00117745" w:rsidRPr="00A15D57" w:rsidRDefault="00117745" w:rsidP="00117745">
      <w:r w:rsidRPr="00A15D57">
        <w:rPr>
          <w:b/>
          <w:bCs/>
          <w:szCs w:val="24"/>
        </w:rPr>
        <w:t>Пешеходная доступность</w:t>
      </w:r>
      <w:r w:rsidRPr="00A15D57">
        <w:rPr>
          <w:szCs w:val="24"/>
        </w:rPr>
        <w:t xml:space="preserve"> – показатель, характеризующий затраты времени на преодоление расстояния от дома до объекта нормирования при пешеходном движении со средней скоростью 3,5 км/ч в условиях стандартной для данной местности погоды (в пределах климатической нормы).</w:t>
      </w:r>
    </w:p>
    <w:p w14:paraId="6FF79735" w14:textId="77777777" w:rsidR="007A36FD" w:rsidRDefault="006B55A3" w:rsidP="009412F1">
      <w:pPr>
        <w:rPr>
          <w:rFonts w:eastAsia="Times New Roman" w:cs="Times New Roman"/>
          <w:szCs w:val="24"/>
        </w:rPr>
      </w:pPr>
      <w:r w:rsidRPr="00A15D57">
        <w:rPr>
          <w:rFonts w:eastAsia="Times New Roman" w:cs="Times New Roman"/>
          <w:b/>
          <w:bCs/>
          <w:szCs w:val="24"/>
        </w:rPr>
        <w:t>Пропускная способность</w:t>
      </w:r>
      <w:r w:rsidRPr="00A15D57">
        <w:rPr>
          <w:rFonts w:eastAsia="Times New Roman" w:cs="Times New Roman"/>
          <w:szCs w:val="24"/>
        </w:rPr>
        <w:t xml:space="preserve"> - метрическая характеристика, показывающая соотношение предельного количества проходящих единиц (информации, предметов, объема, посетителей и прочих аналогичных показателей) в единицу времени через систему, узел, объект.</w:t>
      </w:r>
    </w:p>
    <w:p w14:paraId="3D144946" w14:textId="77777777" w:rsidR="007A36FD" w:rsidRPr="007A36FD" w:rsidRDefault="007A36FD" w:rsidP="007A36FD">
      <w:pPr>
        <w:rPr>
          <w:rFonts w:eastAsia="Times New Roman" w:cs="Times New Roman"/>
          <w:szCs w:val="24"/>
        </w:rPr>
      </w:pPr>
      <w:r w:rsidRPr="007A36FD">
        <w:rPr>
          <w:rFonts w:eastAsia="Times New Roman" w:cs="Times New Roman"/>
          <w:b/>
          <w:bCs/>
          <w:szCs w:val="24"/>
        </w:rPr>
        <w:t>Средство индивидуальной мобильности</w:t>
      </w:r>
      <w:r w:rsidRPr="007A36FD">
        <w:rPr>
          <w:rFonts w:eastAsia="Times New Roman" w:cs="Times New Roman"/>
          <w:szCs w:val="24"/>
        </w:rPr>
        <w:t xml:space="preserve"> - транспортное средство, имеющее одно или несколько колес (роликов), предназначенное для индивидуального передвижения человека посредством использования двигателя (двигателей) (электросамокаты, электроскейтборды, гироскутеры, сигвеи, моноколеса и иные аналогичные средства).</w:t>
      </w:r>
    </w:p>
    <w:p w14:paraId="1E7D8B57" w14:textId="0870C87D" w:rsidR="009412F1" w:rsidRDefault="00BE176D" w:rsidP="009412F1">
      <w:pPr>
        <w:rPr>
          <w:szCs w:val="24"/>
        </w:rPr>
      </w:pPr>
      <w:r w:rsidRPr="00A15D57">
        <w:rPr>
          <w:b/>
          <w:bCs/>
          <w:szCs w:val="24"/>
        </w:rPr>
        <w:t>Территория нормирования</w:t>
      </w:r>
      <w:r w:rsidRPr="00A15D57">
        <w:rPr>
          <w:szCs w:val="24"/>
        </w:rPr>
        <w:t xml:space="preserve"> - однородные по своим характеристикам зоны с конкретными обозначениями (наименованиями), применительно к которым определяются расчетные показатели минимальной обеспеченности населения объектами муниципального и регионального значения и максимальной доступности таких объектов, в том числе с применением поправочных коэффициентов.</w:t>
      </w:r>
      <w:r w:rsidR="009412F1" w:rsidRPr="00A15D57">
        <w:rPr>
          <w:szCs w:val="24"/>
        </w:rPr>
        <w:t xml:space="preserve"> </w:t>
      </w:r>
    </w:p>
    <w:p w14:paraId="52578FE2" w14:textId="163820D0" w:rsidR="00DF17F3" w:rsidRPr="001A51A3" w:rsidRDefault="00DF17F3" w:rsidP="00DF17F3">
      <w:pPr>
        <w:rPr>
          <w:szCs w:val="24"/>
        </w:rPr>
      </w:pPr>
      <w:r w:rsidRPr="001A51A3">
        <w:rPr>
          <w:b/>
          <w:bCs/>
          <w:szCs w:val="24"/>
        </w:rPr>
        <w:t>Территория общего пользования</w:t>
      </w:r>
      <w:r w:rsidRPr="001A51A3">
        <w:rPr>
          <w:szCs w:val="24"/>
        </w:rPr>
        <w:t xml:space="preserve"> – 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w:t>
      </w:r>
    </w:p>
    <w:p w14:paraId="51573AF5" w14:textId="77777777" w:rsidR="009412F1" w:rsidRPr="001A51A3" w:rsidRDefault="009412F1" w:rsidP="009412F1">
      <w:pPr>
        <w:rPr>
          <w:szCs w:val="24"/>
        </w:rPr>
      </w:pPr>
      <w:r w:rsidRPr="001A51A3">
        <w:rPr>
          <w:b/>
          <w:bCs/>
          <w:szCs w:val="24"/>
        </w:rPr>
        <w:t>Транспортная доступность</w:t>
      </w:r>
      <w:r w:rsidRPr="001A51A3">
        <w:rPr>
          <w:szCs w:val="24"/>
        </w:rPr>
        <w:t xml:space="preserve"> – показатель, характеризующий затраты времени на преодоление расстояния от дома до объекта нормирования при помощи транспорта (при средней скорости движения в границах населенных пунктов – 20 км/ч) без учета времени ожидания на остановочных пунктах.</w:t>
      </w:r>
    </w:p>
    <w:p w14:paraId="446FE6C2" w14:textId="77777777" w:rsidR="00DF17F3" w:rsidRPr="001A51A3" w:rsidRDefault="00DF17F3" w:rsidP="00DF17F3">
      <w:pPr>
        <w:rPr>
          <w:szCs w:val="24"/>
        </w:rPr>
      </w:pPr>
      <w:r w:rsidRPr="001A51A3">
        <w:rPr>
          <w:b/>
          <w:bCs/>
          <w:szCs w:val="24"/>
        </w:rPr>
        <w:lastRenderedPageBreak/>
        <w:t>Устойчивое развитие территорий</w:t>
      </w:r>
      <w:r w:rsidRPr="001A51A3">
        <w:rPr>
          <w:szCs w:val="24"/>
        </w:rPr>
        <w:t xml:space="preserve"> - обеспечение при осуществлении градостроительной деятельности безопасности и благоприятных условий жизнедеятельности человека, ограничение негативного воздействия хозяйственной и иной деятельности на окружающую среду и обеспечение охраны и рационального использования природных ресурсов в интересах настоящего и будущего поколений.</w:t>
      </w:r>
    </w:p>
    <w:p w14:paraId="1A7DA53E" w14:textId="77777777" w:rsidR="00634B2D" w:rsidRPr="00A15D57" w:rsidRDefault="00634B2D" w:rsidP="00634B2D">
      <w:pPr>
        <w:rPr>
          <w:szCs w:val="24"/>
        </w:rPr>
      </w:pPr>
      <w:r w:rsidRPr="00A15D57">
        <w:rPr>
          <w:szCs w:val="24"/>
        </w:rPr>
        <w:t>Иные понятия, используемые в настоящих нормативах, употребляются в значениях, соответствующих значениям, содержащимся в федеральном и региональном законодательстве.</w:t>
      </w:r>
    </w:p>
    <w:p w14:paraId="61390600" w14:textId="77777777" w:rsidR="005D5506" w:rsidRPr="00A15D57" w:rsidRDefault="005D5506" w:rsidP="003054E8">
      <w:pPr>
        <w:pStyle w:val="3"/>
        <w:numPr>
          <w:ilvl w:val="2"/>
          <w:numId w:val="13"/>
        </w:numPr>
        <w:tabs>
          <w:tab w:val="num" w:pos="360"/>
        </w:tabs>
        <w:ind w:left="0" w:hanging="11"/>
      </w:pPr>
      <w:bookmarkStart w:id="140" w:name="_Toc84513419"/>
      <w:bookmarkStart w:id="141" w:name="_Toc88055627"/>
      <w:bookmarkStart w:id="142" w:name="_Toc146292289"/>
      <w:r w:rsidRPr="00A15D57">
        <w:t>Перечень используемых сокращений</w:t>
      </w:r>
      <w:bookmarkEnd w:id="140"/>
      <w:bookmarkEnd w:id="141"/>
      <w:bookmarkEnd w:id="142"/>
    </w:p>
    <w:p w14:paraId="63A81CF8" w14:textId="77777777" w:rsidR="005D5506" w:rsidRDefault="005D5506" w:rsidP="005D5506">
      <w:pPr>
        <w:pStyle w:val="aff6"/>
        <w:spacing w:after="120"/>
        <w:rPr>
          <w:lang w:val="ru-RU"/>
        </w:rPr>
      </w:pPr>
      <w:r w:rsidRPr="00A15D57">
        <w:rPr>
          <w:lang w:val="ru-RU"/>
        </w:rPr>
        <w:t xml:space="preserve">В местных нормативах градостроительного проектирования </w:t>
      </w:r>
      <w:r w:rsidR="0084540B" w:rsidRPr="00A15D57">
        <w:rPr>
          <w:lang w:val="ru-RU"/>
        </w:rPr>
        <w:t xml:space="preserve">Демянского </w:t>
      </w:r>
      <w:r w:rsidR="00A05C55" w:rsidRPr="00A15D57">
        <w:rPr>
          <w:lang w:val="ru-RU"/>
        </w:rPr>
        <w:t>муниципального округа</w:t>
      </w:r>
      <w:r w:rsidR="002A2A27" w:rsidRPr="00A15D57">
        <w:rPr>
          <w:lang w:val="ru-RU"/>
        </w:rPr>
        <w:t xml:space="preserve"> </w:t>
      </w:r>
      <w:r w:rsidR="00B44C95" w:rsidRPr="00A15D57">
        <w:rPr>
          <w:lang w:val="ru-RU"/>
        </w:rPr>
        <w:t>Новгородск</w:t>
      </w:r>
      <w:r w:rsidR="00050B91" w:rsidRPr="00A15D57">
        <w:rPr>
          <w:lang w:val="ru-RU"/>
        </w:rPr>
        <w:t>ой</w:t>
      </w:r>
      <w:r w:rsidR="00285D4E" w:rsidRPr="00A15D57">
        <w:rPr>
          <w:lang w:val="ru-RU"/>
        </w:rPr>
        <w:t xml:space="preserve"> области</w:t>
      </w:r>
      <w:r w:rsidRPr="00A15D57">
        <w:rPr>
          <w:lang w:val="ru-RU"/>
        </w:rPr>
        <w:t xml:space="preserve"> применяются следующие сокращения:</w:t>
      </w:r>
    </w:p>
    <w:p w14:paraId="672538E6" w14:textId="0B3489A5" w:rsidR="00E610D0" w:rsidRDefault="00E610D0" w:rsidP="00E610D0">
      <w:pPr>
        <w:pStyle w:val="aff6"/>
        <w:rPr>
          <w:lang w:val="ru-RU"/>
        </w:rPr>
      </w:pPr>
      <w:r>
        <w:rPr>
          <w:lang w:val="ru-RU"/>
        </w:rPr>
        <w:t>ГрК РФ – Градостроительный кодекс Российской Федерации;</w:t>
      </w:r>
    </w:p>
    <w:p w14:paraId="4A8FA3F6" w14:textId="3026A99D" w:rsidR="00E610D0" w:rsidRDefault="00E610D0" w:rsidP="00E610D0">
      <w:pPr>
        <w:pStyle w:val="aff6"/>
        <w:rPr>
          <w:lang w:val="ru-RU"/>
        </w:rPr>
      </w:pPr>
      <w:r>
        <w:rPr>
          <w:lang w:val="ru-RU"/>
        </w:rPr>
        <w:t>ГОСТ – государственный стандарт;</w:t>
      </w:r>
    </w:p>
    <w:p w14:paraId="4C7D42CA" w14:textId="5AAFBD1E" w:rsidR="00E610D0" w:rsidRDefault="00E610D0" w:rsidP="00E610D0">
      <w:pPr>
        <w:pStyle w:val="aff6"/>
        <w:rPr>
          <w:lang w:val="ru-RU"/>
        </w:rPr>
      </w:pPr>
      <w:r>
        <w:rPr>
          <w:lang w:val="ru-RU"/>
        </w:rPr>
        <w:t>ДТП – документы территориального планирования;</w:t>
      </w:r>
    </w:p>
    <w:p w14:paraId="7D79EE3F" w14:textId="3A7CAFD7" w:rsidR="00E610D0" w:rsidRDefault="00E610D0" w:rsidP="00E610D0">
      <w:pPr>
        <w:pStyle w:val="aff6"/>
        <w:rPr>
          <w:lang w:val="ru-RU"/>
        </w:rPr>
      </w:pPr>
      <w:r>
        <w:rPr>
          <w:lang w:val="ru-RU"/>
        </w:rPr>
        <w:t>ДППТ -документация по планировке территории;</w:t>
      </w:r>
    </w:p>
    <w:p w14:paraId="6BC8967B" w14:textId="08A24728" w:rsidR="00E610D0" w:rsidRPr="00E610D0" w:rsidRDefault="00E610D0" w:rsidP="00E610D0">
      <w:pPr>
        <w:rPr>
          <w:szCs w:val="24"/>
        </w:rPr>
      </w:pPr>
      <w:r w:rsidRPr="00A15D57">
        <w:rPr>
          <w:szCs w:val="24"/>
        </w:rPr>
        <w:t>МГН – маломобильные группы населени</w:t>
      </w:r>
      <w:r>
        <w:rPr>
          <w:szCs w:val="24"/>
        </w:rPr>
        <w:t>я;</w:t>
      </w:r>
    </w:p>
    <w:p w14:paraId="436C304F" w14:textId="77777777" w:rsidR="00C4148C" w:rsidRPr="00A15D57" w:rsidRDefault="00C4148C" w:rsidP="00E610D0">
      <w:pPr>
        <w:rPr>
          <w:szCs w:val="24"/>
        </w:rPr>
      </w:pPr>
      <w:r w:rsidRPr="00A15D57">
        <w:rPr>
          <w:szCs w:val="24"/>
        </w:rPr>
        <w:t>МНГП – местные нормативы градостроительного проектирования;</w:t>
      </w:r>
    </w:p>
    <w:p w14:paraId="288614DA" w14:textId="500EDE26" w:rsidR="00C4148C" w:rsidRDefault="00C4148C" w:rsidP="00E610D0">
      <w:pPr>
        <w:rPr>
          <w:szCs w:val="24"/>
        </w:rPr>
      </w:pPr>
      <w:r w:rsidRPr="00A15D57">
        <w:rPr>
          <w:szCs w:val="24"/>
        </w:rPr>
        <w:t>РНГП – региональные нормативы градостроительного проектирования</w:t>
      </w:r>
      <w:r w:rsidR="002E1B9C" w:rsidRPr="00A15D57">
        <w:rPr>
          <w:szCs w:val="24"/>
        </w:rPr>
        <w:t xml:space="preserve"> Новгородской области</w:t>
      </w:r>
      <w:r w:rsidR="00E610D0">
        <w:rPr>
          <w:szCs w:val="24"/>
        </w:rPr>
        <w:t>;</w:t>
      </w:r>
    </w:p>
    <w:p w14:paraId="48461B35" w14:textId="4323E3AF" w:rsidR="002A4E84" w:rsidRDefault="002A4E84" w:rsidP="00E610D0">
      <w:pPr>
        <w:rPr>
          <w:szCs w:val="24"/>
        </w:rPr>
      </w:pPr>
      <w:r>
        <w:rPr>
          <w:szCs w:val="24"/>
        </w:rPr>
        <w:t>рп – рабочий поселок;</w:t>
      </w:r>
    </w:p>
    <w:p w14:paraId="6A79358D" w14:textId="0E9768D0" w:rsidR="00597BCB" w:rsidRPr="007D3DC9" w:rsidRDefault="00597BCB" w:rsidP="00E610D0">
      <w:pPr>
        <w:rPr>
          <w:szCs w:val="24"/>
        </w:rPr>
      </w:pPr>
      <w:r w:rsidRPr="007D3DC9">
        <w:rPr>
          <w:szCs w:val="24"/>
        </w:rPr>
        <w:t>СИМ -средства индивидуальной мобильности;</w:t>
      </w:r>
    </w:p>
    <w:p w14:paraId="45778EA4" w14:textId="2A66D241" w:rsidR="00E610D0" w:rsidRDefault="00E610D0" w:rsidP="00E610D0">
      <w:pPr>
        <w:rPr>
          <w:szCs w:val="24"/>
        </w:rPr>
      </w:pPr>
      <w:r>
        <w:rPr>
          <w:szCs w:val="24"/>
        </w:rPr>
        <w:t>СНиП – строительные нормы и правила;</w:t>
      </w:r>
    </w:p>
    <w:p w14:paraId="2AFE394B" w14:textId="609F062D" w:rsidR="00E610D0" w:rsidRPr="00A15D57" w:rsidRDefault="00E610D0" w:rsidP="00E610D0">
      <w:pPr>
        <w:rPr>
          <w:szCs w:val="24"/>
        </w:rPr>
      </w:pPr>
      <w:r>
        <w:rPr>
          <w:szCs w:val="24"/>
        </w:rPr>
        <w:t>СП – свод правил;</w:t>
      </w:r>
    </w:p>
    <w:p w14:paraId="3ADAB3FB" w14:textId="18902B2A" w:rsidR="00C4148C" w:rsidRDefault="00C4148C" w:rsidP="00E610D0">
      <w:pPr>
        <w:rPr>
          <w:szCs w:val="24"/>
        </w:rPr>
      </w:pPr>
      <w:r w:rsidRPr="00A15D57">
        <w:rPr>
          <w:szCs w:val="24"/>
        </w:rPr>
        <w:t>ТКО – твердые коммунальные отходы</w:t>
      </w:r>
      <w:r w:rsidR="00E610D0">
        <w:rPr>
          <w:szCs w:val="24"/>
        </w:rPr>
        <w:t>;</w:t>
      </w:r>
    </w:p>
    <w:p w14:paraId="10F903DE" w14:textId="631C1A2C" w:rsidR="00E610D0" w:rsidRPr="00A15D57" w:rsidRDefault="00E610D0" w:rsidP="003B4C0B">
      <w:pPr>
        <w:rPr>
          <w:szCs w:val="24"/>
        </w:rPr>
      </w:pPr>
      <w:r>
        <w:rPr>
          <w:szCs w:val="24"/>
        </w:rPr>
        <w:t>УДС -улично-дорожная сеть.</w:t>
      </w:r>
    </w:p>
    <w:p w14:paraId="692927CC" w14:textId="77777777" w:rsidR="00327E2D" w:rsidRPr="00A15D57" w:rsidRDefault="00327E2D">
      <w:pPr>
        <w:spacing w:after="200" w:line="276" w:lineRule="auto"/>
        <w:ind w:firstLine="0"/>
        <w:jc w:val="left"/>
        <w:rPr>
          <w:rFonts w:eastAsiaTheme="majorEastAsia" w:cstheme="majorBidi"/>
          <w:b/>
          <w:bCs/>
          <w:caps/>
          <w:sz w:val="28"/>
          <w:szCs w:val="28"/>
        </w:rPr>
      </w:pPr>
      <w:r w:rsidRPr="00A15D57">
        <w:br w:type="page"/>
      </w:r>
    </w:p>
    <w:p w14:paraId="6AE8A75B" w14:textId="77777777" w:rsidR="006D48A4" w:rsidRPr="00A15D57" w:rsidRDefault="00FA7643" w:rsidP="0040669A">
      <w:pPr>
        <w:pStyle w:val="11"/>
        <w:numPr>
          <w:ilvl w:val="0"/>
          <w:numId w:val="13"/>
        </w:numPr>
        <w:ind w:left="0" w:firstLine="0"/>
      </w:pPr>
      <w:bookmarkStart w:id="143" w:name="_Toc146292290"/>
      <w:r w:rsidRPr="00A15D57">
        <w:lastRenderedPageBreak/>
        <w:t>Материалы по обоснованию расчетных показателей, содержащихся в основной части</w:t>
      </w:r>
      <w:bookmarkEnd w:id="143"/>
      <w:r w:rsidR="00DD41D2" w:rsidRPr="00A15D57">
        <w:t xml:space="preserve"> НОРМАТИВОВ ГРАДОСТРОИТЕЛЬНОГО ПРОЕКТИРОВАНИЯ</w:t>
      </w:r>
    </w:p>
    <w:p w14:paraId="7A693DA0" w14:textId="77777777" w:rsidR="00B71FFC" w:rsidRPr="00A15D57" w:rsidRDefault="00B71FFC" w:rsidP="0036370D">
      <w:pPr>
        <w:pStyle w:val="affc"/>
        <w:ind w:left="0" w:firstLine="567"/>
        <w:rPr>
          <w:szCs w:val="24"/>
        </w:rPr>
      </w:pPr>
      <w:r w:rsidRPr="00A15D57">
        <w:rPr>
          <w:szCs w:val="24"/>
        </w:rPr>
        <w:t xml:space="preserve">Проект местных нормативов градостроительного проектирования подготовлен на основании </w:t>
      </w:r>
      <w:r w:rsidR="0036370D" w:rsidRPr="00A15D57">
        <w:rPr>
          <w:rFonts w:cs="Times New Roman"/>
          <w:szCs w:val="24"/>
        </w:rPr>
        <w:t>муниципал</w:t>
      </w:r>
      <w:r w:rsidR="001B6599">
        <w:rPr>
          <w:rFonts w:cs="Times New Roman"/>
          <w:szCs w:val="24"/>
        </w:rPr>
        <w:t xml:space="preserve">ьного контракта от 20.09.2024 </w:t>
      </w:r>
      <w:r w:rsidR="0036370D" w:rsidRPr="00A15D57">
        <w:rPr>
          <w:rFonts w:cs="Times New Roman"/>
          <w:szCs w:val="24"/>
        </w:rPr>
        <w:t xml:space="preserve"> № 10-09/2024/ТП</w:t>
      </w:r>
      <w:r w:rsidR="0036370D" w:rsidRPr="00A15D57">
        <w:rPr>
          <w:szCs w:val="24"/>
        </w:rPr>
        <w:t xml:space="preserve"> </w:t>
      </w:r>
      <w:r w:rsidRPr="00A15D57">
        <w:rPr>
          <w:szCs w:val="24"/>
        </w:rPr>
        <w:t>на выполнение работ по разработке</w:t>
      </w:r>
      <w:r w:rsidR="0036370D" w:rsidRPr="00A15D57">
        <w:rPr>
          <w:szCs w:val="24"/>
        </w:rPr>
        <w:t xml:space="preserve"> МНГП</w:t>
      </w:r>
      <w:r w:rsidRPr="00A15D57">
        <w:rPr>
          <w:szCs w:val="24"/>
        </w:rPr>
        <w:t xml:space="preserve">, заключённого между Администрацией Демянского муниципального округа Новгородской области (далее –  Администрация Демянского муниципального округа) и государственным бюджетным учреждением «Управление капитального строительства Новгородской области» (далее – ГБУ «УКС НО») в соответствии с техническим заданием на выполнение работ. </w:t>
      </w:r>
    </w:p>
    <w:p w14:paraId="326E0ECC" w14:textId="77777777" w:rsidR="00F52D8E" w:rsidRPr="00A15D57" w:rsidRDefault="00727C61" w:rsidP="00F52D8E">
      <w:pPr>
        <w:pStyle w:val="21"/>
        <w:numPr>
          <w:ilvl w:val="1"/>
          <w:numId w:val="13"/>
        </w:numPr>
        <w:ind w:left="0" w:firstLine="0"/>
      </w:pPr>
      <w:bookmarkStart w:id="144" w:name="_Toc146292291"/>
      <w:r w:rsidRPr="00A15D57">
        <w:t>Результаты анализа территориальных особенностей</w:t>
      </w:r>
      <w:r w:rsidR="002C21A2" w:rsidRPr="00A15D57">
        <w:t xml:space="preserve"> </w:t>
      </w:r>
      <w:r w:rsidR="00B71FFC" w:rsidRPr="00A15D57">
        <w:t xml:space="preserve">Демянского </w:t>
      </w:r>
      <w:r w:rsidRPr="00A15D57">
        <w:t xml:space="preserve">муниципального </w:t>
      </w:r>
      <w:r w:rsidR="002C21A2" w:rsidRPr="00A15D57">
        <w:t>округа</w:t>
      </w:r>
      <w:r w:rsidRPr="00A15D57">
        <w:t xml:space="preserve"> </w:t>
      </w:r>
      <w:r w:rsidR="00B44C95" w:rsidRPr="00A15D57">
        <w:t>Новгородск</w:t>
      </w:r>
      <w:r w:rsidR="00050B91" w:rsidRPr="00A15D57">
        <w:t>ой</w:t>
      </w:r>
      <w:r w:rsidR="00285D4E" w:rsidRPr="00A15D57">
        <w:t xml:space="preserve"> области</w:t>
      </w:r>
      <w:r w:rsidRPr="00A15D57">
        <w:t>, влияющих на установление расчетных показателей</w:t>
      </w:r>
      <w:bookmarkEnd w:id="144"/>
    </w:p>
    <w:p w14:paraId="433A82B3" w14:textId="77777777" w:rsidR="00F52D8E" w:rsidRPr="00A15D57" w:rsidRDefault="00F52D8E" w:rsidP="00F52D8E">
      <w:pPr>
        <w:rPr>
          <w:szCs w:val="24"/>
        </w:rPr>
      </w:pPr>
      <w:r w:rsidRPr="00A15D57">
        <w:rPr>
          <w:szCs w:val="24"/>
        </w:rPr>
        <w:t>В соответствии с п. 5 ст. 29.4 Градостроительного кодекса РФ подготовка местных нормативов градостроительного проектирования осуществляется с учетом:</w:t>
      </w:r>
    </w:p>
    <w:p w14:paraId="36B4D7A8" w14:textId="77777777" w:rsidR="006535C7" w:rsidRPr="00A15D57" w:rsidRDefault="006535C7" w:rsidP="006535C7">
      <w:pPr>
        <w:rPr>
          <w:szCs w:val="24"/>
        </w:rPr>
      </w:pPr>
      <w:r w:rsidRPr="00A15D57">
        <w:rPr>
          <w:szCs w:val="24"/>
        </w:rPr>
        <w:t>1) социально-демографического состава и плотности населения на территории муниципального образования;</w:t>
      </w:r>
    </w:p>
    <w:p w14:paraId="52C21E93" w14:textId="77777777" w:rsidR="006535C7" w:rsidRPr="00A15D57" w:rsidRDefault="006535C7" w:rsidP="006535C7">
      <w:pPr>
        <w:rPr>
          <w:szCs w:val="24"/>
        </w:rPr>
      </w:pPr>
      <w:r w:rsidRPr="00A15D57">
        <w:rPr>
          <w:szCs w:val="24"/>
        </w:rPr>
        <w:t xml:space="preserve">2) </w:t>
      </w:r>
      <w:bookmarkStart w:id="145" w:name="_Hlk52372125"/>
      <w:r w:rsidRPr="00A15D57">
        <w:rPr>
          <w:szCs w:val="24"/>
        </w:rPr>
        <w:t xml:space="preserve">стратегии социально-экономического развития муниципального образования и плана мероприятий по ее реализации </w:t>
      </w:r>
      <w:bookmarkEnd w:id="145"/>
      <w:r w:rsidRPr="00A15D57">
        <w:rPr>
          <w:szCs w:val="24"/>
        </w:rPr>
        <w:t>(при наличии);</w:t>
      </w:r>
    </w:p>
    <w:p w14:paraId="7C1BBF5F" w14:textId="77777777" w:rsidR="006535C7" w:rsidRPr="00A15D57" w:rsidRDefault="006535C7" w:rsidP="006535C7">
      <w:pPr>
        <w:rPr>
          <w:szCs w:val="24"/>
        </w:rPr>
      </w:pPr>
      <w:r w:rsidRPr="00A15D57">
        <w:rPr>
          <w:szCs w:val="24"/>
        </w:rPr>
        <w:t>3) предложений органов местного самоуправления и заинтересованных лиц.</w:t>
      </w:r>
    </w:p>
    <w:p w14:paraId="4F8994C6" w14:textId="77777777" w:rsidR="00F52D8E" w:rsidRPr="00A15D57" w:rsidRDefault="001D2902" w:rsidP="00F52D8E">
      <w:pPr>
        <w:rPr>
          <w:szCs w:val="24"/>
        </w:rPr>
      </w:pPr>
      <w:r w:rsidRPr="00A15D57">
        <w:rPr>
          <w:szCs w:val="24"/>
        </w:rPr>
        <w:t>Р</w:t>
      </w:r>
      <w:r w:rsidR="00F52D8E" w:rsidRPr="00A15D57">
        <w:rPr>
          <w:szCs w:val="24"/>
        </w:rPr>
        <w:t>асчетны</w:t>
      </w:r>
      <w:r w:rsidRPr="00A15D57">
        <w:rPr>
          <w:szCs w:val="24"/>
        </w:rPr>
        <w:t>е</w:t>
      </w:r>
      <w:r w:rsidR="00F52D8E" w:rsidRPr="00A15D57">
        <w:rPr>
          <w:szCs w:val="24"/>
        </w:rPr>
        <w:t xml:space="preserve"> показател</w:t>
      </w:r>
      <w:r w:rsidRPr="00A15D57">
        <w:rPr>
          <w:szCs w:val="24"/>
        </w:rPr>
        <w:t>и</w:t>
      </w:r>
      <w:r w:rsidR="00F52D8E" w:rsidRPr="00A15D57">
        <w:rPr>
          <w:szCs w:val="24"/>
        </w:rPr>
        <w:t xml:space="preserve"> в </w:t>
      </w:r>
      <w:r w:rsidR="00A05C55" w:rsidRPr="00A15D57">
        <w:rPr>
          <w:szCs w:val="24"/>
        </w:rPr>
        <w:t>МНГП муниципального округа</w:t>
      </w:r>
      <w:r w:rsidR="00F52D8E" w:rsidRPr="00A15D57">
        <w:rPr>
          <w:szCs w:val="24"/>
        </w:rPr>
        <w:t xml:space="preserve"> выполн</w:t>
      </w:r>
      <w:r w:rsidR="00B71FFC" w:rsidRPr="00A15D57">
        <w:rPr>
          <w:szCs w:val="24"/>
        </w:rPr>
        <w:t>ены</w:t>
      </w:r>
      <w:r w:rsidR="00F52D8E" w:rsidRPr="00A15D57">
        <w:rPr>
          <w:szCs w:val="24"/>
        </w:rPr>
        <w:t xml:space="preserve"> с учетом территориальных особенностей </w:t>
      </w:r>
      <w:r w:rsidR="00B71FFC" w:rsidRPr="00A15D57">
        <w:rPr>
          <w:szCs w:val="24"/>
        </w:rPr>
        <w:t xml:space="preserve">Демянского </w:t>
      </w:r>
      <w:r w:rsidR="00A05C55" w:rsidRPr="00A15D57">
        <w:rPr>
          <w:szCs w:val="24"/>
        </w:rPr>
        <w:t>муниципального округа</w:t>
      </w:r>
      <w:r w:rsidR="00F52D8E" w:rsidRPr="00A15D57">
        <w:rPr>
          <w:szCs w:val="24"/>
        </w:rPr>
        <w:t xml:space="preserve">, выраженных в социально-демографических, инфраструктурных, экономических и иных аспектах. </w:t>
      </w:r>
    </w:p>
    <w:p w14:paraId="6C1D541B" w14:textId="77777777" w:rsidR="00727C61" w:rsidRPr="00A15D57" w:rsidRDefault="00727C61" w:rsidP="00727C61">
      <w:pPr>
        <w:pStyle w:val="3"/>
        <w:numPr>
          <w:ilvl w:val="2"/>
          <w:numId w:val="13"/>
        </w:numPr>
        <w:tabs>
          <w:tab w:val="num" w:pos="360"/>
        </w:tabs>
        <w:ind w:left="0" w:hanging="11"/>
      </w:pPr>
      <w:bookmarkStart w:id="146" w:name="_Toc84513422"/>
      <w:bookmarkStart w:id="147" w:name="_Toc88055630"/>
      <w:bookmarkStart w:id="148" w:name="_Toc146292292"/>
      <w:r w:rsidRPr="00A15D57">
        <w:t xml:space="preserve">Анализ социально-демографического состава и плотности населения на территории </w:t>
      </w:r>
      <w:bookmarkEnd w:id="146"/>
      <w:bookmarkEnd w:id="147"/>
      <w:r w:rsidRPr="00A15D57">
        <w:t xml:space="preserve">муниципального </w:t>
      </w:r>
      <w:r w:rsidR="002C21A2" w:rsidRPr="00A15D57">
        <w:t>округа</w:t>
      </w:r>
      <w:bookmarkEnd w:id="148"/>
    </w:p>
    <w:p w14:paraId="3C308A64" w14:textId="77777777" w:rsidR="002C21A2" w:rsidRPr="00A15D57" w:rsidRDefault="00B71FFC" w:rsidP="00050B91">
      <w:pPr>
        <w:pStyle w:val="aff6"/>
        <w:rPr>
          <w:lang w:val="ru-RU"/>
        </w:rPr>
      </w:pPr>
      <w:bookmarkStart w:id="149" w:name="OLE_LINK291"/>
      <w:bookmarkStart w:id="150" w:name="OLE_LINK292"/>
      <w:r w:rsidRPr="00A15D57">
        <w:rPr>
          <w:lang w:val="ru-RU"/>
        </w:rPr>
        <w:t xml:space="preserve">Демянский </w:t>
      </w:r>
      <w:r w:rsidR="002C21A2" w:rsidRPr="00A15D57">
        <w:rPr>
          <w:lang w:val="ru-RU"/>
        </w:rPr>
        <w:t xml:space="preserve">муниципальный округ Новгородской области – </w:t>
      </w:r>
      <w:r w:rsidR="004C3899" w:rsidRPr="00A15D57">
        <w:rPr>
          <w:lang w:val="ru-RU"/>
        </w:rPr>
        <w:t xml:space="preserve">муниципальное образование, которое создано и наделено статусом муниципального округа областным законом </w:t>
      </w:r>
      <w:r w:rsidRPr="00A15D57">
        <w:rPr>
          <w:lang w:val="ru-RU"/>
        </w:rPr>
        <w:t>от 30 января 2023 года № 263-ОЗ «О преобразовании всех поселений, входящих в состав Демянского муниципального района, путем их объединения и наделении вновь образованного муниципального образования статусом муниципального округа» (далее – Закон № 263-ОЗ)</w:t>
      </w:r>
    </w:p>
    <w:p w14:paraId="2D39FE76" w14:textId="794F03BF" w:rsidR="00510948" w:rsidRPr="00A15D57" w:rsidRDefault="00510948" w:rsidP="00510948">
      <w:pPr>
        <w:pStyle w:val="ConsPlusNormal"/>
        <w:ind w:firstLine="851"/>
        <w:jc w:val="both"/>
        <w:rPr>
          <w:shd w:val="clear" w:color="auto" w:fill="FFFFFF"/>
        </w:rPr>
      </w:pPr>
      <w:r w:rsidRPr="00A15D57">
        <w:rPr>
          <w:rFonts w:ascii="Times New Roman" w:hAnsi="Times New Roman" w:cs="Times New Roman"/>
          <w:sz w:val="24"/>
          <w:szCs w:val="24"/>
        </w:rPr>
        <w:t xml:space="preserve">Демянский муниципальный округ расположен на юго-востоке Новгородской области, </w:t>
      </w:r>
      <w:r w:rsidRPr="00A15D57">
        <w:rPr>
          <w:rFonts w:ascii="Times New Roman" w:hAnsi="Times New Roman" w:cs="Times New Roman"/>
          <w:sz w:val="24"/>
          <w:szCs w:val="24"/>
          <w:lang w:eastAsia="zh-CN"/>
        </w:rPr>
        <w:t xml:space="preserve">на переходе Приильменской низины к Валдайской возвышенности. </w:t>
      </w:r>
      <w:r w:rsidRPr="00A15D57">
        <w:rPr>
          <w:rFonts w:ascii="Times New Roman" w:hAnsi="Times New Roman" w:cs="Times New Roman"/>
          <w:sz w:val="24"/>
          <w:szCs w:val="24"/>
          <w:shd w:val="clear" w:color="auto" w:fill="FFFFFF"/>
        </w:rPr>
        <w:t>Демянский муниципальный округ граничит на севере с</w:t>
      </w:r>
      <w:r w:rsidR="008F37CB">
        <w:rPr>
          <w:rFonts w:ascii="Times New Roman" w:hAnsi="Times New Roman" w:cs="Times New Roman"/>
          <w:sz w:val="24"/>
          <w:szCs w:val="24"/>
          <w:shd w:val="clear" w:color="auto" w:fill="FFFFFF"/>
        </w:rPr>
        <w:t xml:space="preserve"> </w:t>
      </w:r>
      <w:hyperlink r:id="rId15" w:tooltip="Крестецкий район" w:history="1">
        <w:r w:rsidRPr="00A15D57">
          <w:rPr>
            <w:rStyle w:val="a9"/>
            <w:rFonts w:ascii="Times New Roman" w:hAnsi="Times New Roman" w:cs="Times New Roman"/>
            <w:color w:val="auto"/>
            <w:sz w:val="24"/>
            <w:szCs w:val="24"/>
            <w:u w:val="none"/>
            <w:shd w:val="clear" w:color="auto" w:fill="FFFFFF"/>
          </w:rPr>
          <w:t>Крестецким</w:t>
        </w:r>
      </w:hyperlink>
      <w:r w:rsidRPr="00A15D57">
        <w:rPr>
          <w:rFonts w:ascii="Times New Roman" w:hAnsi="Times New Roman" w:cs="Times New Roman"/>
          <w:sz w:val="24"/>
          <w:szCs w:val="24"/>
          <w:shd w:val="clear" w:color="auto" w:fill="FFFFFF"/>
        </w:rPr>
        <w:t>; на северо-востоке с</w:t>
      </w:r>
      <w:r w:rsidR="008F37CB">
        <w:rPr>
          <w:rFonts w:ascii="Times New Roman" w:hAnsi="Times New Roman" w:cs="Times New Roman"/>
          <w:sz w:val="24"/>
          <w:szCs w:val="24"/>
          <w:shd w:val="clear" w:color="auto" w:fill="FFFFFF"/>
        </w:rPr>
        <w:t xml:space="preserve"> </w:t>
      </w:r>
      <w:hyperlink r:id="rId16" w:tooltip="Валдайский район" w:history="1">
        <w:r w:rsidRPr="00A15D57">
          <w:rPr>
            <w:rStyle w:val="a9"/>
            <w:rFonts w:ascii="Times New Roman" w:hAnsi="Times New Roman" w:cs="Times New Roman"/>
            <w:color w:val="auto"/>
            <w:sz w:val="24"/>
            <w:szCs w:val="24"/>
            <w:u w:val="none"/>
            <w:shd w:val="clear" w:color="auto" w:fill="FFFFFF"/>
          </w:rPr>
          <w:t>Валдайским</w:t>
        </w:r>
      </w:hyperlink>
      <w:r w:rsidRPr="00A15D57">
        <w:rPr>
          <w:rFonts w:ascii="Times New Roman" w:hAnsi="Times New Roman" w:cs="Times New Roman"/>
          <w:sz w:val="24"/>
          <w:szCs w:val="24"/>
        </w:rPr>
        <w:t xml:space="preserve"> муниципальным районом</w:t>
      </w:r>
      <w:r w:rsidRPr="00A15D57">
        <w:rPr>
          <w:rFonts w:ascii="Times New Roman" w:hAnsi="Times New Roman" w:cs="Times New Roman"/>
          <w:sz w:val="24"/>
          <w:szCs w:val="24"/>
          <w:shd w:val="clear" w:color="auto" w:fill="FFFFFF"/>
        </w:rPr>
        <w:t>; на юге</w:t>
      </w:r>
      <w:r w:rsidR="008F37CB">
        <w:rPr>
          <w:rFonts w:ascii="Times New Roman" w:hAnsi="Times New Roman" w:cs="Times New Roman"/>
          <w:sz w:val="24"/>
          <w:szCs w:val="24"/>
          <w:shd w:val="clear" w:color="auto" w:fill="FFFFFF"/>
        </w:rPr>
        <w:t xml:space="preserve"> </w:t>
      </w:r>
      <w:r w:rsidRPr="00A15D57">
        <w:rPr>
          <w:rFonts w:ascii="Times New Roman" w:hAnsi="Times New Roman" w:cs="Times New Roman"/>
          <w:sz w:val="24"/>
          <w:szCs w:val="24"/>
          <w:shd w:val="clear" w:color="auto" w:fill="FFFFFF"/>
        </w:rPr>
        <w:t xml:space="preserve">с </w:t>
      </w:r>
      <w:hyperlink r:id="rId17" w:tooltip="Марёвский район" w:history="1">
        <w:r w:rsidRPr="00A15D57">
          <w:rPr>
            <w:rStyle w:val="a9"/>
            <w:rFonts w:ascii="Times New Roman" w:hAnsi="Times New Roman" w:cs="Times New Roman"/>
            <w:color w:val="auto"/>
            <w:sz w:val="24"/>
            <w:szCs w:val="24"/>
            <w:u w:val="none"/>
            <w:shd w:val="clear" w:color="auto" w:fill="FFFFFF"/>
          </w:rPr>
          <w:t>Марёвским</w:t>
        </w:r>
      </w:hyperlink>
      <w:r w:rsidRPr="00A15D57">
        <w:rPr>
          <w:rFonts w:ascii="Times New Roman" w:hAnsi="Times New Roman" w:cs="Times New Roman"/>
          <w:sz w:val="24"/>
          <w:szCs w:val="24"/>
        </w:rPr>
        <w:t xml:space="preserve"> муниципальным округом</w:t>
      </w:r>
      <w:r w:rsidRPr="00A15D57">
        <w:rPr>
          <w:rFonts w:ascii="Times New Roman" w:hAnsi="Times New Roman" w:cs="Times New Roman"/>
          <w:sz w:val="24"/>
          <w:szCs w:val="24"/>
          <w:shd w:val="clear" w:color="auto" w:fill="FFFFFF"/>
        </w:rPr>
        <w:t>; на западе с</w:t>
      </w:r>
      <w:r w:rsidR="008F37CB">
        <w:rPr>
          <w:rFonts w:ascii="Times New Roman" w:hAnsi="Times New Roman" w:cs="Times New Roman"/>
          <w:sz w:val="24"/>
          <w:szCs w:val="24"/>
          <w:shd w:val="clear" w:color="auto" w:fill="FFFFFF"/>
        </w:rPr>
        <w:t xml:space="preserve"> </w:t>
      </w:r>
      <w:hyperlink r:id="rId18" w:tooltip="Парфинский район" w:history="1">
        <w:r w:rsidRPr="00A15D57">
          <w:rPr>
            <w:rStyle w:val="a9"/>
            <w:rFonts w:ascii="Times New Roman" w:hAnsi="Times New Roman" w:cs="Times New Roman"/>
            <w:color w:val="auto"/>
            <w:sz w:val="24"/>
            <w:szCs w:val="24"/>
            <w:u w:val="none"/>
            <w:shd w:val="clear" w:color="auto" w:fill="FFFFFF"/>
          </w:rPr>
          <w:t>Парфинским</w:t>
        </w:r>
      </w:hyperlink>
      <w:r w:rsidRPr="00A15D57">
        <w:rPr>
          <w:rFonts w:ascii="Times New Roman" w:hAnsi="Times New Roman" w:cs="Times New Roman"/>
          <w:sz w:val="24"/>
          <w:szCs w:val="24"/>
          <w:shd w:val="clear" w:color="auto" w:fill="FFFFFF"/>
        </w:rPr>
        <w:t> и со</w:t>
      </w:r>
      <w:r w:rsidR="008F37CB">
        <w:rPr>
          <w:rFonts w:ascii="Times New Roman" w:hAnsi="Times New Roman" w:cs="Times New Roman"/>
          <w:sz w:val="24"/>
          <w:szCs w:val="24"/>
          <w:shd w:val="clear" w:color="auto" w:fill="FFFFFF"/>
        </w:rPr>
        <w:t xml:space="preserve"> </w:t>
      </w:r>
      <w:hyperlink r:id="rId19" w:tooltip="Старорусский район" w:history="1">
        <w:r w:rsidRPr="00A15D57">
          <w:rPr>
            <w:rStyle w:val="a9"/>
            <w:rFonts w:ascii="Times New Roman" w:hAnsi="Times New Roman" w:cs="Times New Roman"/>
            <w:color w:val="auto"/>
            <w:sz w:val="24"/>
            <w:szCs w:val="24"/>
            <w:u w:val="none"/>
            <w:shd w:val="clear" w:color="auto" w:fill="FFFFFF"/>
          </w:rPr>
          <w:t>Старорусским</w:t>
        </w:r>
      </w:hyperlink>
      <w:r w:rsidR="008F37CB">
        <w:rPr>
          <w:rFonts w:ascii="Times New Roman" w:hAnsi="Times New Roman" w:cs="Times New Roman"/>
          <w:sz w:val="24"/>
          <w:szCs w:val="24"/>
          <w:shd w:val="clear" w:color="auto" w:fill="FFFFFF"/>
        </w:rPr>
        <w:t xml:space="preserve"> </w:t>
      </w:r>
      <w:r w:rsidRPr="00A15D57">
        <w:rPr>
          <w:rFonts w:ascii="Times New Roman" w:hAnsi="Times New Roman" w:cs="Times New Roman"/>
          <w:sz w:val="24"/>
          <w:szCs w:val="24"/>
          <w:shd w:val="clear" w:color="auto" w:fill="FFFFFF"/>
        </w:rPr>
        <w:t>муниципальными районами</w:t>
      </w:r>
      <w:r w:rsidR="008F37CB">
        <w:rPr>
          <w:rFonts w:ascii="Times New Roman" w:hAnsi="Times New Roman" w:cs="Times New Roman"/>
          <w:sz w:val="24"/>
          <w:szCs w:val="24"/>
          <w:shd w:val="clear" w:color="auto" w:fill="FFFFFF"/>
        </w:rPr>
        <w:t xml:space="preserve"> </w:t>
      </w:r>
      <w:hyperlink r:id="rId20" w:tooltip="Новгородская область" w:history="1">
        <w:r w:rsidRPr="00A15D57">
          <w:rPr>
            <w:rStyle w:val="a9"/>
            <w:rFonts w:ascii="Times New Roman" w:hAnsi="Times New Roman" w:cs="Times New Roman"/>
            <w:color w:val="auto"/>
            <w:sz w:val="24"/>
            <w:szCs w:val="24"/>
            <w:u w:val="none"/>
            <w:shd w:val="clear" w:color="auto" w:fill="FFFFFF"/>
          </w:rPr>
          <w:t>Новгородской области</w:t>
        </w:r>
      </w:hyperlink>
      <w:r w:rsidRPr="00A15D57">
        <w:rPr>
          <w:rFonts w:ascii="Times New Roman" w:hAnsi="Times New Roman" w:cs="Times New Roman"/>
          <w:sz w:val="24"/>
          <w:szCs w:val="24"/>
          <w:shd w:val="clear" w:color="auto" w:fill="FFFFFF"/>
        </w:rPr>
        <w:t>; на востоке и юго-востоке с</w:t>
      </w:r>
      <w:r w:rsidR="008F37CB">
        <w:rPr>
          <w:rFonts w:ascii="Times New Roman" w:hAnsi="Times New Roman" w:cs="Times New Roman"/>
          <w:sz w:val="24"/>
          <w:szCs w:val="24"/>
          <w:shd w:val="clear" w:color="auto" w:fill="FFFFFF"/>
        </w:rPr>
        <w:t xml:space="preserve"> </w:t>
      </w:r>
      <w:hyperlink r:id="rId21" w:tooltip="Тверская область" w:history="1">
        <w:r w:rsidRPr="00A15D57">
          <w:rPr>
            <w:rStyle w:val="a9"/>
            <w:rFonts w:ascii="Times New Roman" w:hAnsi="Times New Roman" w:cs="Times New Roman"/>
            <w:color w:val="auto"/>
            <w:sz w:val="24"/>
            <w:szCs w:val="24"/>
            <w:u w:val="none"/>
            <w:shd w:val="clear" w:color="auto" w:fill="FFFFFF"/>
          </w:rPr>
          <w:t>Тверской областью</w:t>
        </w:r>
      </w:hyperlink>
      <w:r w:rsidRPr="00A15D57">
        <w:rPr>
          <w:shd w:val="clear" w:color="auto" w:fill="FFFFFF"/>
        </w:rPr>
        <w:t>.</w:t>
      </w:r>
    </w:p>
    <w:p w14:paraId="24E3D06E" w14:textId="77777777" w:rsidR="00D84A36" w:rsidRPr="00A15D57" w:rsidRDefault="00D84A36" w:rsidP="00D84A36">
      <w:pPr>
        <w:pStyle w:val="aff6"/>
        <w:rPr>
          <w:lang w:val="ru-RU"/>
        </w:rPr>
      </w:pPr>
      <w:r w:rsidRPr="00A15D57">
        <w:rPr>
          <w:lang w:val="ru-RU"/>
        </w:rPr>
        <w:t xml:space="preserve">Климат Демянского муниципального округа умеренно континентальный. Характеризуется тёплым летом, умеренно холодной с устойчивым снежным покровом зимой и хорошо выраженными, но менее длительными переходными периодами – весной и осенью. </w:t>
      </w:r>
    </w:p>
    <w:p w14:paraId="52BFE473" w14:textId="77777777" w:rsidR="00D84A36" w:rsidRPr="00A15D57" w:rsidRDefault="00D84A36" w:rsidP="00D84A36">
      <w:pPr>
        <w:pStyle w:val="aff6"/>
        <w:rPr>
          <w:lang w:val="ru-RU"/>
        </w:rPr>
      </w:pPr>
      <w:r w:rsidRPr="00A15D57">
        <w:rPr>
          <w:lang w:val="ru-RU"/>
        </w:rPr>
        <w:t xml:space="preserve">Температура воздуха в среднем за год положительная +5,4°С. В годовом ходе с ноября по март отмечается отрицательная средняя месячная температура, с апреля по октябрь - положительная. Весной и осенью характерны заморозки. </w:t>
      </w:r>
    </w:p>
    <w:p w14:paraId="26ABFD79" w14:textId="77777777" w:rsidR="00D84A36" w:rsidRPr="00A15D57" w:rsidRDefault="00D84A36" w:rsidP="00D84A36">
      <w:pPr>
        <w:pStyle w:val="aff6"/>
        <w:rPr>
          <w:lang w:val="ru-RU"/>
        </w:rPr>
      </w:pPr>
      <w:r w:rsidRPr="00A15D57">
        <w:rPr>
          <w:lang w:val="ru-RU"/>
        </w:rPr>
        <w:t>Продолжительность безморозного периода колеблется в пределах от 120 до 135 суток.</w:t>
      </w:r>
    </w:p>
    <w:p w14:paraId="2F27E1CD" w14:textId="77777777" w:rsidR="00D84A36" w:rsidRPr="00A15D57" w:rsidRDefault="00D84A36" w:rsidP="00D84A36">
      <w:pPr>
        <w:pStyle w:val="aff6"/>
        <w:rPr>
          <w:lang w:val="ru-RU"/>
        </w:rPr>
      </w:pPr>
      <w:r w:rsidRPr="00A15D57">
        <w:rPr>
          <w:lang w:val="ru-RU"/>
        </w:rPr>
        <w:t>Глубина промерзания грунтов на территории поселения составляет 140-</w:t>
      </w:r>
      <w:smartTag w:uri="urn:schemas-microsoft-com:office:smarttags" w:element="metricconverter">
        <w:smartTagPr>
          <w:attr w:name="ProductID" w:val="160 см"/>
        </w:smartTagPr>
        <w:r w:rsidRPr="00A15D57">
          <w:rPr>
            <w:lang w:val="ru-RU"/>
          </w:rPr>
          <w:t>160 см</w:t>
        </w:r>
      </w:smartTag>
      <w:r w:rsidRPr="00A15D57">
        <w:rPr>
          <w:lang w:val="ru-RU"/>
        </w:rPr>
        <w:t>.</w:t>
      </w:r>
    </w:p>
    <w:p w14:paraId="280E3CF5" w14:textId="77777777" w:rsidR="00D84A36" w:rsidRPr="00A15D57" w:rsidRDefault="00D84A36" w:rsidP="00D84A36">
      <w:pPr>
        <w:pStyle w:val="aff6"/>
        <w:rPr>
          <w:lang w:val="ru-RU"/>
        </w:rPr>
      </w:pPr>
      <w:r w:rsidRPr="00A15D57">
        <w:rPr>
          <w:lang w:val="ru-RU"/>
        </w:rPr>
        <w:lastRenderedPageBreak/>
        <w:t xml:space="preserve">В течение года преобладают ветры юго-западного направления. Средняя скорость ветра изменяется от 3,8 м/с летом до 4,9 м/с – зимой. </w:t>
      </w:r>
    </w:p>
    <w:p w14:paraId="4545416B" w14:textId="77777777" w:rsidR="002C21A2" w:rsidRPr="00A15D57" w:rsidRDefault="002C21A2" w:rsidP="00050B91">
      <w:pPr>
        <w:pStyle w:val="aff6"/>
        <w:rPr>
          <w:lang w:val="ru-RU"/>
        </w:rPr>
      </w:pPr>
      <w:r w:rsidRPr="00A15D57">
        <w:rPr>
          <w:lang w:val="ru-RU"/>
        </w:rPr>
        <w:t xml:space="preserve">Административным центром </w:t>
      </w:r>
      <w:r w:rsidR="0036370D" w:rsidRPr="00A15D57">
        <w:rPr>
          <w:lang w:val="ru-RU"/>
        </w:rPr>
        <w:t xml:space="preserve">Демянского </w:t>
      </w:r>
      <w:r w:rsidRPr="00A15D57">
        <w:rPr>
          <w:lang w:val="ru-RU"/>
        </w:rPr>
        <w:t xml:space="preserve">муниципального округа является </w:t>
      </w:r>
      <w:r w:rsidR="0036370D" w:rsidRPr="00A15D57">
        <w:rPr>
          <w:lang w:val="ru-RU"/>
        </w:rPr>
        <w:t xml:space="preserve">рабочий </w:t>
      </w:r>
      <w:r w:rsidRPr="00A15D57">
        <w:rPr>
          <w:lang w:val="ru-RU"/>
        </w:rPr>
        <w:t>пос</w:t>
      </w:r>
      <w:r w:rsidR="004C3899" w:rsidRPr="00A15D57">
        <w:rPr>
          <w:lang w:val="ru-RU"/>
        </w:rPr>
        <w:t>е</w:t>
      </w:r>
      <w:r w:rsidRPr="00A15D57">
        <w:rPr>
          <w:lang w:val="ru-RU"/>
        </w:rPr>
        <w:t>лок</w:t>
      </w:r>
      <w:r w:rsidR="0036370D" w:rsidRPr="00A15D57">
        <w:rPr>
          <w:lang w:val="ru-RU"/>
        </w:rPr>
        <w:t xml:space="preserve"> Демянск</w:t>
      </w:r>
      <w:r w:rsidRPr="00A15D57">
        <w:rPr>
          <w:lang w:val="ru-RU"/>
        </w:rPr>
        <w:t>.</w:t>
      </w:r>
    </w:p>
    <w:p w14:paraId="0CEB8B7A" w14:textId="77777777" w:rsidR="0036370D" w:rsidRPr="00A15D57" w:rsidRDefault="0036370D" w:rsidP="0036370D">
      <w:pPr>
        <w:autoSpaceDE w:val="0"/>
        <w:autoSpaceDN w:val="0"/>
        <w:adjustRightInd w:val="0"/>
        <w:ind w:firstLine="851"/>
      </w:pPr>
      <w:r w:rsidRPr="00A15D57">
        <w:t>В соответствии с областным законом № 263-ОЗ в состав территории Демянского муниципального округа Новгородской области входят:</w:t>
      </w:r>
    </w:p>
    <w:p w14:paraId="4352867C" w14:textId="77777777" w:rsidR="0036370D" w:rsidRPr="00A15D57" w:rsidRDefault="0036370D" w:rsidP="0036370D">
      <w:pPr>
        <w:pStyle w:val="ConsPlusNormal"/>
        <w:jc w:val="both"/>
        <w:rPr>
          <w:rFonts w:ascii="Times New Roman" w:hAnsi="Times New Roman" w:cs="Times New Roman"/>
          <w:sz w:val="24"/>
          <w:szCs w:val="24"/>
        </w:rPr>
      </w:pPr>
      <w:r w:rsidRPr="00A15D57">
        <w:rPr>
          <w:rFonts w:ascii="Times New Roman" w:hAnsi="Times New Roman" w:cs="Times New Roman"/>
          <w:sz w:val="24"/>
          <w:szCs w:val="24"/>
        </w:rPr>
        <w:t xml:space="preserve">деревня Алешонка, деревня Аркадово, деревня Арханское, деревня Бажонка, деревня Балуево, деревня Белый Бор, деревня Беляевщина, деревня Березник, деревня Болдыри, деревня Большие Луки, деревня Большое Опуево, деревня Боровая, деревня Боровицы, деревня Борок, деревня Бураково, деревня Васильевщина, деревня Великий Заход, деревня Вельё-Станы, деревня Верейница, деревня Висючий Бор, деревня Володиха, деревня Вольное Берёзно, деревня Вотолино, деревня Выдерка, деревня Выселки-Борки, деревня Высокая Гора, деревня Высокуша, деревня Высочек, деревня Вязовня, деревня Гибно, деревня Глебовщина, деревня Головково, деревня Горелое Березно, деревня Гористицы, деревня Горшковицы, деревня Гославль, деревня Грязная Новинка, деревня Данилово, деревня Девятовщина, деревня Добросли, деревня Долматиха, деревня Дубки, деревня Дуброви, деревня Дунаевщина, деревня Екимково, деревня Екимовщина, деревня Елисеево, деревня Ельник, деревня Ермаково, деревня Есипово, деревня Жирково, деревня Заболотье, деревня Заборовье, деревня Задняя, деревня Залесье, деревня Залужье, деревня Заозерье, деревня Запрометно, деревня Зарапачёво, деревня Заручевье, деревня Заря, деревня Зелёная, деревня Зимницы, деревня Зыковщина, деревня Игнатицы, деревня Игожево, деревня Икандово, деревня Иловка, деревня Ильина Гора, деревня Ильина Нива, деревня Исаково, деревня Истошно, деревня Калиты, деревня Каменка, деревня Каменная Гора, деревня Кипино, деревня Клевичи, деревня Клёнка, деревня Климово, деревня Клин, деревня Клуксово, деревня Кневицы, деревня Ковры, деревня Ковряки, деревня Кожевниково, деревня Козино, деревня Колышкино, деревня Корзово, деревня Корпово, деревня Костьково, деревня Красея, деревня Красная Горка, деревня Красная, деревня Красота, деревня Кривая Клетка, деревня Кривкино, деревня Кривско, деревня Крутуша, деревня Малая Крутуша, деревня Кувшины, деревня Кузнецово, деревня Курган, деревня Лаврово, деревня Лашково, деревня Леониха, деревня Липица, деревня Липняги, деревня Лонна, деревня Лужно, деревня Лукино, деревня Лыково, деревня Ляховичи, деревня Малиновка, деревня Малое Опуево, деревня Малые Луки, деревня Малый Заход, деревня Мамаевщина, деревня Марково, деревня Маслино, деревня Меглино, деревня Медянки, деревня Мелеча, деревня Митрошино, деревня Михалёво, деревня Михальцово, деревня Михеево, деревня Мошино, деревня Мстижа, деревня Муры, деревня Накладец, деревня Намещи, деревня Нарезка, деревня Новинка, деревня Новое Подсосонье, деревня Новое Сохново, деревня Новосёл, деревня Филиппогорский Новосёл, деревня Новый Брод, деревня Новый Скребель, деревня Обрыни, деревня Овинчище, деревня Ользи, деревня Ореховно, деревня Осиновка, деревня Осинушка, деревня Осотно, деревня Острешно, деревня Остров, деревня Охрино, деревня Пабережье, деревня Палагино, деревня Пасека, деревня Пахино, деревня Пахомовщина, деревня Пекахино, деревня Пеньково, деревня Перерва, деревня Пески, деревня Пестово, деревня Петровское, деревня Плещеево, деревня Подберёза, деревня Подгорная, деревня Подгорье, деревня Подновинка, деревня Подсосонье, деревня Покров, деревня Покровка, деревня Ползуны, деревня Полонец, деревня Поцепово, деревня Починок, деревня Приволье, деревня Придорожная, деревня Приозерная, деревня Пустошка, деревня Малая Пустошка, деревня Рабежа, деревня Роговичи, деревня Сбыльницы, деревня Серки, деревня Скит, деревня Скобово, деревня Скробцово, деревня Славицы, деревня Соболево, деревня Софронково, деревня Старое Сохново, деревня Старые Ладомири, деревня Старый Брод, деревня Старый Скребель, деревня Сухая Ветошь, деревня Сухонивочка, деревня Сыропятово, деревня Тарасово, деревня Твёрдово, деревня Тесны, деревня Тоболка, деревня Трунёво, деревня Уполозы, деревня Усадьба, деревня Песоцкая Усадьба, деревня </w:t>
      </w:r>
      <w:r w:rsidRPr="00A15D57">
        <w:rPr>
          <w:rFonts w:ascii="Times New Roman" w:hAnsi="Times New Roman" w:cs="Times New Roman"/>
          <w:sz w:val="24"/>
          <w:szCs w:val="24"/>
        </w:rPr>
        <w:lastRenderedPageBreak/>
        <w:t>Филиппова Гора, деревня Филипповщина, деревня Фишово, деревня Хани, деревня Хахили, деревня Хмели, деревня Хозюпино, деревня Цемена, деревня Чёрный Ручей, деревня Чижово, деревня Чичилово, деревня Шанёво-1, деревня Шанёво-2, деревня Шарапиха, деревня Шишково, деревня Шульгина Гора, деревня Шумилов Бор, деревня Шумилово, деревня Щеглово, деревня Яблоня, деревня Ямник, деревня Ямник, поселок Кневицы, рабочий поселок Демянск, село Лычково, село Никольское, село Полново.</w:t>
      </w:r>
    </w:p>
    <w:p w14:paraId="4FFE219B" w14:textId="77777777" w:rsidR="00973C64" w:rsidRPr="00A15D57" w:rsidRDefault="004C3899" w:rsidP="00973C64">
      <w:pPr>
        <w:rPr>
          <w:szCs w:val="24"/>
        </w:rPr>
      </w:pPr>
      <w:bookmarkStart w:id="151" w:name="_Hlk143879552"/>
      <w:r w:rsidRPr="00A15D57">
        <w:rPr>
          <w:szCs w:val="24"/>
        </w:rPr>
        <w:t xml:space="preserve">Все </w:t>
      </w:r>
      <w:r w:rsidR="00973C64" w:rsidRPr="00A15D57">
        <w:rPr>
          <w:szCs w:val="24"/>
        </w:rPr>
        <w:t xml:space="preserve">населенные пункты </w:t>
      </w:r>
      <w:r w:rsidR="00933FE7" w:rsidRPr="00A15D57">
        <w:t xml:space="preserve">Демянского </w:t>
      </w:r>
      <w:r w:rsidR="00973C64" w:rsidRPr="00A15D57">
        <w:t xml:space="preserve">муниципального округа Новгородской </w:t>
      </w:r>
      <w:r w:rsidR="00973C64" w:rsidRPr="00A15D57">
        <w:rPr>
          <w:szCs w:val="24"/>
        </w:rPr>
        <w:t>области являются сельскими населенными пунктами</w:t>
      </w:r>
      <w:r w:rsidR="00510948" w:rsidRPr="00A15D57">
        <w:rPr>
          <w:szCs w:val="24"/>
        </w:rPr>
        <w:t>, за исключением р.п. Демянск</w:t>
      </w:r>
      <w:r w:rsidR="00973C64" w:rsidRPr="00A15D57">
        <w:rPr>
          <w:szCs w:val="24"/>
        </w:rPr>
        <w:t>.</w:t>
      </w:r>
    </w:p>
    <w:bookmarkEnd w:id="151"/>
    <w:p w14:paraId="635C19FD" w14:textId="77777777" w:rsidR="00727C61" w:rsidRPr="00A15D57" w:rsidRDefault="00727C61" w:rsidP="00727C61">
      <w:pPr>
        <w:pStyle w:val="aff6"/>
        <w:rPr>
          <w:lang w:val="ru-RU"/>
        </w:rPr>
      </w:pPr>
      <w:r w:rsidRPr="00A15D57">
        <w:rPr>
          <w:lang w:val="ru-RU"/>
        </w:rPr>
        <w:t>Характеристика</w:t>
      </w:r>
      <w:r w:rsidR="004C3899" w:rsidRPr="00A15D57">
        <w:rPr>
          <w:lang w:val="ru-RU"/>
        </w:rPr>
        <w:t xml:space="preserve"> </w:t>
      </w:r>
      <w:r w:rsidR="00510948" w:rsidRPr="00A15D57">
        <w:rPr>
          <w:lang w:val="ru-RU"/>
        </w:rPr>
        <w:t xml:space="preserve">Демянского </w:t>
      </w:r>
      <w:r w:rsidR="00A05C55" w:rsidRPr="00A15D57">
        <w:rPr>
          <w:lang w:val="ru-RU"/>
        </w:rPr>
        <w:t>муниципального округа</w:t>
      </w:r>
      <w:r w:rsidRPr="00A15D57">
        <w:rPr>
          <w:lang w:val="ru-RU"/>
        </w:rPr>
        <w:t xml:space="preserve"> </w:t>
      </w:r>
      <w:r w:rsidR="00B44C95" w:rsidRPr="00A15D57">
        <w:rPr>
          <w:lang w:val="ru-RU"/>
        </w:rPr>
        <w:t>Новгородск</w:t>
      </w:r>
      <w:r w:rsidR="00050B91" w:rsidRPr="00A15D57">
        <w:rPr>
          <w:lang w:val="ru-RU"/>
        </w:rPr>
        <w:t>ой</w:t>
      </w:r>
      <w:r w:rsidR="00285D4E" w:rsidRPr="00A15D57">
        <w:rPr>
          <w:lang w:val="ru-RU"/>
        </w:rPr>
        <w:t xml:space="preserve"> области</w:t>
      </w:r>
      <w:r w:rsidRPr="00A15D57">
        <w:rPr>
          <w:lang w:val="ru-RU"/>
        </w:rPr>
        <w:t xml:space="preserve"> представлена в таблице 2.</w:t>
      </w:r>
      <w:r w:rsidR="00DA0F1B" w:rsidRPr="00A15D57">
        <w:rPr>
          <w:lang w:val="ru-RU"/>
        </w:rPr>
        <w:t>1</w:t>
      </w:r>
      <w:r w:rsidRPr="00A15D57">
        <w:rPr>
          <w:lang w:val="ru-RU"/>
        </w:rPr>
        <w:t>.</w:t>
      </w:r>
    </w:p>
    <w:p w14:paraId="5F5DE137" w14:textId="77777777" w:rsidR="00727C61" w:rsidRPr="00A15D57" w:rsidRDefault="00727C61" w:rsidP="00727C61">
      <w:pPr>
        <w:pStyle w:val="aff6"/>
        <w:jc w:val="right"/>
        <w:rPr>
          <w:lang w:val="ru-RU"/>
        </w:rPr>
      </w:pPr>
      <w:bookmarkStart w:id="152" w:name="OLE_LINK296"/>
      <w:bookmarkStart w:id="153" w:name="OLE_LINK297"/>
      <w:bookmarkEnd w:id="149"/>
      <w:bookmarkEnd w:id="150"/>
      <w:r w:rsidRPr="00A15D57">
        <w:rPr>
          <w:lang w:val="ru-RU"/>
        </w:rPr>
        <w:t>Таблица 2.</w:t>
      </w:r>
      <w:r w:rsidR="00DA0F1B" w:rsidRPr="00A15D57">
        <w:rPr>
          <w:lang w:val="ru-RU"/>
        </w:rPr>
        <w:t>1</w:t>
      </w:r>
    </w:p>
    <w:p w14:paraId="2F95E0CF" w14:textId="77777777" w:rsidR="00727C61" w:rsidRPr="00A15D57" w:rsidRDefault="00727C61" w:rsidP="00943AA0">
      <w:pPr>
        <w:pStyle w:val="5"/>
      </w:pPr>
      <w:r w:rsidRPr="00A15D57">
        <w:t xml:space="preserve">Характеристика </w:t>
      </w:r>
      <w:r w:rsidR="00510948" w:rsidRPr="00A15D57">
        <w:t xml:space="preserve">Демянского </w:t>
      </w:r>
      <w:r w:rsidR="00A05C55" w:rsidRPr="00A15D57">
        <w:t>муниципального округа</w:t>
      </w:r>
      <w:r w:rsidRPr="00A15D57">
        <w:t xml:space="preserve"> </w:t>
      </w:r>
      <w:r w:rsidR="00B44C95" w:rsidRPr="00A15D57">
        <w:t>Новгородск</w:t>
      </w:r>
      <w:r w:rsidR="00050B91" w:rsidRPr="00A15D57">
        <w:t>ой</w:t>
      </w:r>
      <w:r w:rsidR="00285D4E" w:rsidRPr="00A15D57">
        <w:t xml:space="preserve"> области</w:t>
      </w:r>
      <w:r w:rsidRPr="00A15D57">
        <w:t xml:space="preserve"> (по данным статистики на </w:t>
      </w:r>
      <w:r w:rsidR="006E08CA" w:rsidRPr="00A15D57">
        <w:t>01.01.</w:t>
      </w:r>
      <w:r w:rsidR="00050B91" w:rsidRPr="00A15D57">
        <w:t>2023</w:t>
      </w:r>
      <w:r w:rsidRPr="00A15D57">
        <w:t>)</w:t>
      </w:r>
    </w:p>
    <w:tbl>
      <w:tblPr>
        <w:tblW w:w="963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28" w:type="dxa"/>
          <w:right w:w="28" w:type="dxa"/>
        </w:tblCellMar>
        <w:tblLook w:val="04A0" w:firstRow="1" w:lastRow="0" w:firstColumn="1" w:lastColumn="0" w:noHBand="0" w:noVBand="1"/>
      </w:tblPr>
      <w:tblGrid>
        <w:gridCol w:w="3109"/>
        <w:gridCol w:w="1843"/>
        <w:gridCol w:w="1276"/>
        <w:gridCol w:w="1276"/>
        <w:gridCol w:w="851"/>
        <w:gridCol w:w="1275"/>
      </w:tblGrid>
      <w:tr w:rsidR="00050B91" w:rsidRPr="00A15D57" w14:paraId="72B38453" w14:textId="77777777" w:rsidTr="006258F9">
        <w:trPr>
          <w:cantSplit/>
          <w:trHeight w:val="243"/>
          <w:tblHeader/>
        </w:trPr>
        <w:tc>
          <w:tcPr>
            <w:tcW w:w="3109" w:type="dxa"/>
            <w:shd w:val="clear" w:color="auto" w:fill="auto"/>
          </w:tcPr>
          <w:p w14:paraId="23DE3945" w14:textId="77777777" w:rsidR="00050B91" w:rsidRPr="00A15D57" w:rsidRDefault="00050B91" w:rsidP="006258F9">
            <w:pPr>
              <w:ind w:firstLine="0"/>
              <w:jc w:val="center"/>
              <w:rPr>
                <w:rFonts w:eastAsia="Calibri" w:cs="Times New Roman"/>
                <w:b/>
                <w:sz w:val="20"/>
                <w:szCs w:val="20"/>
                <w:lang w:eastAsia="en-US" w:bidi="en-US"/>
              </w:rPr>
            </w:pPr>
            <w:bookmarkStart w:id="154" w:name="_Hlk467614988"/>
            <w:bookmarkStart w:id="155" w:name="OLE_LINK64"/>
            <w:bookmarkStart w:id="156" w:name="OLE_LINK65"/>
            <w:bookmarkStart w:id="157" w:name="OLE_LINK2"/>
            <w:bookmarkStart w:id="158" w:name="OLE_LINK3"/>
            <w:bookmarkStart w:id="159" w:name="OLE_LINK109"/>
            <w:bookmarkStart w:id="160" w:name="OLE_LINK110"/>
            <w:bookmarkStart w:id="161" w:name="OLE_LINK111"/>
            <w:bookmarkStart w:id="162" w:name="OLE_LINK112"/>
            <w:bookmarkStart w:id="163" w:name="OLE_LINK113"/>
            <w:bookmarkStart w:id="164" w:name="OLE_LINK142"/>
            <w:bookmarkStart w:id="165" w:name="OLE_LINK143"/>
            <w:bookmarkStart w:id="166" w:name="OLE_LINK144"/>
            <w:bookmarkStart w:id="167" w:name="OLE_LINK175"/>
            <w:bookmarkStart w:id="168" w:name="OLE_LINK178"/>
            <w:r w:rsidRPr="00A15D57">
              <w:rPr>
                <w:rFonts w:eastAsia="Calibri" w:cs="Times New Roman"/>
                <w:b/>
                <w:sz w:val="20"/>
                <w:szCs w:val="20"/>
                <w:lang w:eastAsia="en-US" w:bidi="en-US"/>
              </w:rPr>
              <w:t>Муниципальн</w:t>
            </w:r>
            <w:r w:rsidR="00766623" w:rsidRPr="00A15D57">
              <w:rPr>
                <w:rFonts w:eastAsia="Calibri" w:cs="Times New Roman"/>
                <w:b/>
                <w:sz w:val="20"/>
                <w:szCs w:val="20"/>
                <w:lang w:eastAsia="en-US" w:bidi="en-US"/>
              </w:rPr>
              <w:t>ое</w:t>
            </w:r>
            <w:r w:rsidRPr="00A15D57">
              <w:rPr>
                <w:rFonts w:eastAsia="Calibri" w:cs="Times New Roman"/>
                <w:b/>
                <w:sz w:val="20"/>
                <w:szCs w:val="20"/>
                <w:lang w:eastAsia="en-US" w:bidi="en-US"/>
              </w:rPr>
              <w:t xml:space="preserve"> образовани</w:t>
            </w:r>
            <w:r w:rsidR="00766623" w:rsidRPr="00A15D57">
              <w:rPr>
                <w:rFonts w:eastAsia="Calibri" w:cs="Times New Roman"/>
                <w:b/>
                <w:sz w:val="20"/>
                <w:szCs w:val="20"/>
                <w:lang w:eastAsia="en-US" w:bidi="en-US"/>
              </w:rPr>
              <w:t>е</w:t>
            </w:r>
          </w:p>
        </w:tc>
        <w:tc>
          <w:tcPr>
            <w:tcW w:w="1843" w:type="dxa"/>
            <w:shd w:val="clear" w:color="auto" w:fill="auto"/>
          </w:tcPr>
          <w:p w14:paraId="1F47DE44" w14:textId="77777777" w:rsidR="00050B91" w:rsidRPr="00A15D57" w:rsidRDefault="00050B91" w:rsidP="006258F9">
            <w:pPr>
              <w:ind w:firstLine="0"/>
              <w:jc w:val="center"/>
              <w:rPr>
                <w:rFonts w:eastAsia="Calibri" w:cs="Times New Roman"/>
                <w:b/>
                <w:sz w:val="20"/>
                <w:szCs w:val="20"/>
                <w:lang w:eastAsia="en-US" w:bidi="en-US"/>
              </w:rPr>
            </w:pPr>
            <w:r w:rsidRPr="00A15D57">
              <w:rPr>
                <w:rFonts w:eastAsia="Calibri" w:cs="Times New Roman"/>
                <w:b/>
                <w:sz w:val="20"/>
                <w:szCs w:val="20"/>
                <w:lang w:eastAsia="en-US" w:bidi="en-US"/>
              </w:rPr>
              <w:t>Административный центр</w:t>
            </w:r>
          </w:p>
        </w:tc>
        <w:tc>
          <w:tcPr>
            <w:tcW w:w="1276" w:type="dxa"/>
            <w:shd w:val="clear" w:color="auto" w:fill="auto"/>
          </w:tcPr>
          <w:p w14:paraId="23269425" w14:textId="77777777" w:rsidR="00050B91" w:rsidRPr="00A15D57" w:rsidRDefault="00050B91" w:rsidP="006258F9">
            <w:pPr>
              <w:ind w:firstLine="0"/>
              <w:jc w:val="center"/>
              <w:rPr>
                <w:rFonts w:eastAsia="Calibri" w:cs="Times New Roman"/>
                <w:b/>
                <w:sz w:val="20"/>
                <w:szCs w:val="20"/>
                <w:lang w:eastAsia="en-US" w:bidi="en-US"/>
              </w:rPr>
            </w:pPr>
            <w:r w:rsidRPr="00A15D57">
              <w:rPr>
                <w:rFonts w:eastAsia="Calibri" w:cs="Times New Roman"/>
                <w:b/>
                <w:sz w:val="20"/>
                <w:szCs w:val="20"/>
                <w:lang w:eastAsia="en-US" w:bidi="en-US"/>
              </w:rPr>
              <w:t>Количество населенных пунктов</w:t>
            </w:r>
          </w:p>
        </w:tc>
        <w:tc>
          <w:tcPr>
            <w:tcW w:w="1276" w:type="dxa"/>
            <w:shd w:val="clear" w:color="auto" w:fill="auto"/>
          </w:tcPr>
          <w:p w14:paraId="1A0E272F" w14:textId="77777777" w:rsidR="00050B91" w:rsidRPr="00A15D57" w:rsidRDefault="00050B91" w:rsidP="006258F9">
            <w:pPr>
              <w:ind w:firstLine="0"/>
              <w:jc w:val="center"/>
              <w:rPr>
                <w:rFonts w:eastAsia="Calibri" w:cs="Times New Roman"/>
                <w:b/>
                <w:sz w:val="20"/>
                <w:szCs w:val="20"/>
                <w:lang w:eastAsia="en-US" w:bidi="en-US"/>
              </w:rPr>
            </w:pPr>
            <w:r w:rsidRPr="00A15D57">
              <w:rPr>
                <w:rFonts w:eastAsia="Calibri" w:cs="Times New Roman"/>
                <w:b/>
                <w:sz w:val="20"/>
                <w:szCs w:val="20"/>
                <w:lang w:eastAsia="en-US" w:bidi="en-US"/>
              </w:rPr>
              <w:t>Численность населения, чел.</w:t>
            </w:r>
          </w:p>
        </w:tc>
        <w:tc>
          <w:tcPr>
            <w:tcW w:w="851" w:type="dxa"/>
            <w:shd w:val="clear" w:color="auto" w:fill="auto"/>
          </w:tcPr>
          <w:p w14:paraId="2C020473" w14:textId="77777777" w:rsidR="00050B91" w:rsidRPr="00A15D57" w:rsidRDefault="00050B91" w:rsidP="006258F9">
            <w:pPr>
              <w:ind w:firstLine="0"/>
              <w:jc w:val="center"/>
              <w:rPr>
                <w:rFonts w:eastAsia="Calibri" w:cs="Times New Roman"/>
                <w:b/>
                <w:sz w:val="20"/>
                <w:szCs w:val="20"/>
                <w:vertAlign w:val="superscript"/>
                <w:lang w:eastAsia="en-US" w:bidi="en-US"/>
              </w:rPr>
            </w:pPr>
            <w:r w:rsidRPr="00A15D57">
              <w:rPr>
                <w:rFonts w:eastAsia="Calibri" w:cs="Times New Roman"/>
                <w:b/>
                <w:sz w:val="20"/>
                <w:szCs w:val="20"/>
                <w:lang w:eastAsia="en-US" w:bidi="en-US"/>
              </w:rPr>
              <w:t>Площадь, кв. км</w:t>
            </w:r>
          </w:p>
        </w:tc>
        <w:tc>
          <w:tcPr>
            <w:tcW w:w="1275" w:type="dxa"/>
            <w:shd w:val="clear" w:color="auto" w:fill="auto"/>
          </w:tcPr>
          <w:p w14:paraId="64718977" w14:textId="77777777" w:rsidR="00050B91" w:rsidRPr="00A15D57" w:rsidRDefault="00050B91" w:rsidP="006258F9">
            <w:pPr>
              <w:ind w:firstLine="0"/>
              <w:jc w:val="center"/>
              <w:rPr>
                <w:rFonts w:eastAsia="Calibri" w:cs="Times New Roman"/>
                <w:b/>
                <w:sz w:val="20"/>
                <w:szCs w:val="20"/>
                <w:vertAlign w:val="superscript"/>
                <w:lang w:eastAsia="en-US" w:bidi="en-US"/>
              </w:rPr>
            </w:pPr>
            <w:r w:rsidRPr="00A15D57">
              <w:rPr>
                <w:rFonts w:eastAsia="Calibri" w:cs="Times New Roman"/>
                <w:b/>
                <w:sz w:val="20"/>
                <w:szCs w:val="20"/>
                <w:lang w:eastAsia="en-US" w:bidi="en-US"/>
              </w:rPr>
              <w:t>Плотность населения, чел./кв. км</w:t>
            </w:r>
          </w:p>
        </w:tc>
      </w:tr>
      <w:tr w:rsidR="004C3899" w:rsidRPr="00A15D57" w14:paraId="746371DA" w14:textId="77777777" w:rsidTr="004C3899">
        <w:trPr>
          <w:cantSplit/>
          <w:trHeight w:val="230"/>
        </w:trPr>
        <w:tc>
          <w:tcPr>
            <w:tcW w:w="3109" w:type="dxa"/>
            <w:shd w:val="clear" w:color="auto" w:fill="auto"/>
          </w:tcPr>
          <w:p w14:paraId="6BE86C25" w14:textId="77777777" w:rsidR="004C3899" w:rsidRPr="00A15D57" w:rsidRDefault="00510948" w:rsidP="004C3899">
            <w:pPr>
              <w:ind w:firstLine="0"/>
              <w:jc w:val="left"/>
              <w:rPr>
                <w:rFonts w:eastAsia="Calibri" w:cs="Times New Roman"/>
                <w:bCs/>
                <w:sz w:val="20"/>
                <w:szCs w:val="20"/>
                <w:lang w:eastAsia="en-US" w:bidi="en-US"/>
              </w:rPr>
            </w:pPr>
            <w:bookmarkStart w:id="169" w:name="_Hlk466622162"/>
            <w:bookmarkEnd w:id="154"/>
            <w:r w:rsidRPr="00A15D57">
              <w:rPr>
                <w:rFonts w:eastAsia="Calibri" w:cs="Times New Roman"/>
                <w:bCs/>
                <w:sz w:val="20"/>
                <w:szCs w:val="20"/>
                <w:lang w:eastAsia="en-US" w:bidi="en-US"/>
              </w:rPr>
              <w:t xml:space="preserve">Демянский </w:t>
            </w:r>
            <w:r w:rsidR="004C3899" w:rsidRPr="00A15D57">
              <w:rPr>
                <w:rFonts w:eastAsia="Calibri" w:cs="Times New Roman"/>
                <w:bCs/>
                <w:sz w:val="20"/>
                <w:szCs w:val="20"/>
                <w:lang w:eastAsia="en-US" w:bidi="en-US"/>
              </w:rPr>
              <w:t>муниципальный округ</w:t>
            </w:r>
          </w:p>
        </w:tc>
        <w:tc>
          <w:tcPr>
            <w:tcW w:w="1843" w:type="dxa"/>
            <w:shd w:val="clear" w:color="auto" w:fill="auto"/>
          </w:tcPr>
          <w:p w14:paraId="4E89BB5B" w14:textId="3F3279CD" w:rsidR="004C3899" w:rsidRPr="00A15D57" w:rsidRDefault="00510948" w:rsidP="004C3899">
            <w:pPr>
              <w:ind w:firstLine="0"/>
              <w:jc w:val="left"/>
              <w:rPr>
                <w:rFonts w:eastAsia="Calibri" w:cs="Times New Roman"/>
                <w:bCs/>
                <w:sz w:val="20"/>
                <w:szCs w:val="20"/>
                <w:lang w:eastAsia="en-US" w:bidi="en-US"/>
              </w:rPr>
            </w:pPr>
            <w:r w:rsidRPr="00A15D57">
              <w:rPr>
                <w:rFonts w:eastAsia="Calibri" w:cs="Times New Roman"/>
                <w:bCs/>
                <w:sz w:val="20"/>
                <w:szCs w:val="20"/>
                <w:lang w:eastAsia="en-US" w:bidi="en-US"/>
              </w:rPr>
              <w:t>рп.</w:t>
            </w:r>
            <w:r w:rsidR="00993541">
              <w:rPr>
                <w:rFonts w:eastAsia="Calibri" w:cs="Times New Roman"/>
                <w:bCs/>
                <w:sz w:val="20"/>
                <w:szCs w:val="20"/>
                <w:lang w:eastAsia="en-US" w:bidi="en-US"/>
              </w:rPr>
              <w:t xml:space="preserve"> </w:t>
            </w:r>
            <w:r w:rsidRPr="00A15D57">
              <w:rPr>
                <w:rFonts w:eastAsia="Calibri" w:cs="Times New Roman"/>
                <w:bCs/>
                <w:sz w:val="20"/>
                <w:szCs w:val="20"/>
                <w:lang w:eastAsia="en-US" w:bidi="en-US"/>
              </w:rPr>
              <w:t>Демянск</w:t>
            </w:r>
          </w:p>
        </w:tc>
        <w:tc>
          <w:tcPr>
            <w:tcW w:w="1276" w:type="dxa"/>
            <w:shd w:val="clear" w:color="auto" w:fill="auto"/>
          </w:tcPr>
          <w:p w14:paraId="14E56BE7" w14:textId="77777777" w:rsidR="004C3899" w:rsidRPr="00A15D57" w:rsidRDefault="00510948" w:rsidP="004C3899">
            <w:pPr>
              <w:ind w:firstLine="0"/>
              <w:jc w:val="center"/>
              <w:rPr>
                <w:bCs/>
                <w:sz w:val="20"/>
                <w:szCs w:val="20"/>
              </w:rPr>
            </w:pPr>
            <w:r w:rsidRPr="00A15D57">
              <w:rPr>
                <w:bCs/>
                <w:sz w:val="20"/>
                <w:szCs w:val="20"/>
              </w:rPr>
              <w:t>231</w:t>
            </w:r>
          </w:p>
        </w:tc>
        <w:tc>
          <w:tcPr>
            <w:tcW w:w="1276" w:type="dxa"/>
            <w:shd w:val="clear" w:color="auto" w:fill="auto"/>
          </w:tcPr>
          <w:p w14:paraId="4069283A" w14:textId="77777777" w:rsidR="004C3899" w:rsidRPr="00A15D57" w:rsidRDefault="00510948" w:rsidP="00095015">
            <w:pPr>
              <w:ind w:firstLine="0"/>
              <w:jc w:val="center"/>
              <w:rPr>
                <w:sz w:val="20"/>
                <w:szCs w:val="20"/>
              </w:rPr>
            </w:pPr>
            <w:r w:rsidRPr="00A15D57">
              <w:rPr>
                <w:sz w:val="20"/>
                <w:szCs w:val="20"/>
              </w:rPr>
              <w:t>9662 в тч:</w:t>
            </w:r>
          </w:p>
          <w:p w14:paraId="1D391276" w14:textId="77777777" w:rsidR="00510948" w:rsidRPr="00A15D57" w:rsidRDefault="00510948" w:rsidP="00095015">
            <w:pPr>
              <w:ind w:firstLine="0"/>
              <w:jc w:val="center"/>
              <w:rPr>
                <w:sz w:val="20"/>
                <w:szCs w:val="20"/>
              </w:rPr>
            </w:pPr>
            <w:r w:rsidRPr="00A15D57">
              <w:rPr>
                <w:sz w:val="20"/>
                <w:szCs w:val="20"/>
              </w:rPr>
              <w:t>4392 – городское население;</w:t>
            </w:r>
          </w:p>
          <w:p w14:paraId="31860718" w14:textId="77777777" w:rsidR="00510948" w:rsidRPr="00A15D57" w:rsidRDefault="00510948" w:rsidP="00095015">
            <w:pPr>
              <w:ind w:firstLine="0"/>
              <w:jc w:val="center"/>
              <w:rPr>
                <w:bCs/>
                <w:sz w:val="20"/>
                <w:szCs w:val="20"/>
              </w:rPr>
            </w:pPr>
            <w:r w:rsidRPr="00A15D57">
              <w:rPr>
                <w:sz w:val="20"/>
                <w:szCs w:val="20"/>
              </w:rPr>
              <w:t>5270 – сельское население</w:t>
            </w:r>
          </w:p>
        </w:tc>
        <w:tc>
          <w:tcPr>
            <w:tcW w:w="851" w:type="dxa"/>
            <w:shd w:val="clear" w:color="auto" w:fill="auto"/>
          </w:tcPr>
          <w:p w14:paraId="57442B96" w14:textId="02759DFA" w:rsidR="00107E1D" w:rsidRDefault="00510948" w:rsidP="004C3899">
            <w:pPr>
              <w:ind w:firstLine="0"/>
              <w:jc w:val="center"/>
              <w:rPr>
                <w:bCs/>
                <w:sz w:val="20"/>
                <w:szCs w:val="20"/>
              </w:rPr>
            </w:pPr>
            <w:r w:rsidRPr="007A104E">
              <w:rPr>
                <w:bCs/>
                <w:sz w:val="20"/>
                <w:szCs w:val="20"/>
              </w:rPr>
              <w:t>32</w:t>
            </w:r>
            <w:r w:rsidR="00385C3B" w:rsidRPr="007A104E">
              <w:rPr>
                <w:bCs/>
                <w:sz w:val="20"/>
                <w:szCs w:val="20"/>
              </w:rPr>
              <w:t>0</w:t>
            </w:r>
            <w:r w:rsidR="00F6175E" w:rsidRPr="007A104E">
              <w:rPr>
                <w:bCs/>
                <w:sz w:val="20"/>
                <w:szCs w:val="20"/>
              </w:rPr>
              <w:t>8</w:t>
            </w:r>
            <w:r w:rsidR="00107E1D" w:rsidRPr="007A104E">
              <w:rPr>
                <w:bCs/>
                <w:sz w:val="20"/>
                <w:szCs w:val="20"/>
              </w:rPr>
              <w:t xml:space="preserve"> в</w:t>
            </w:r>
            <w:r w:rsidR="00107E1D">
              <w:rPr>
                <w:bCs/>
                <w:sz w:val="20"/>
                <w:szCs w:val="20"/>
              </w:rPr>
              <w:t xml:space="preserve"> тч:</w:t>
            </w:r>
          </w:p>
          <w:p w14:paraId="7DCAEF78" w14:textId="315B7789" w:rsidR="004C3899" w:rsidRPr="00A15D57" w:rsidRDefault="00107E1D" w:rsidP="004C3899">
            <w:pPr>
              <w:ind w:firstLine="0"/>
              <w:jc w:val="center"/>
              <w:rPr>
                <w:bCs/>
                <w:sz w:val="20"/>
                <w:szCs w:val="20"/>
              </w:rPr>
            </w:pPr>
            <w:r>
              <w:rPr>
                <w:bCs/>
                <w:sz w:val="20"/>
                <w:szCs w:val="20"/>
              </w:rPr>
              <w:t>11</w:t>
            </w:r>
            <w:r w:rsidR="00F6175E">
              <w:rPr>
                <w:bCs/>
                <w:sz w:val="20"/>
                <w:szCs w:val="20"/>
              </w:rPr>
              <w:t>,60</w:t>
            </w:r>
            <w:r>
              <w:rPr>
                <w:bCs/>
                <w:sz w:val="20"/>
                <w:szCs w:val="20"/>
              </w:rPr>
              <w:t xml:space="preserve"> рп Демянск</w:t>
            </w:r>
            <w:r w:rsidR="00385C3B" w:rsidRPr="00A15D57">
              <w:rPr>
                <w:bCs/>
                <w:sz w:val="20"/>
                <w:szCs w:val="20"/>
              </w:rPr>
              <w:t xml:space="preserve"> </w:t>
            </w:r>
          </w:p>
        </w:tc>
        <w:tc>
          <w:tcPr>
            <w:tcW w:w="1275" w:type="dxa"/>
            <w:shd w:val="clear" w:color="auto" w:fill="auto"/>
          </w:tcPr>
          <w:p w14:paraId="6D51C0EF" w14:textId="77777777" w:rsidR="004C3899" w:rsidRPr="00A15D57" w:rsidRDefault="00385C3B" w:rsidP="004C3899">
            <w:pPr>
              <w:ind w:firstLine="0"/>
              <w:jc w:val="center"/>
              <w:rPr>
                <w:bCs/>
                <w:sz w:val="20"/>
                <w:szCs w:val="20"/>
              </w:rPr>
            </w:pPr>
            <w:r w:rsidRPr="00A15D57">
              <w:rPr>
                <w:sz w:val="20"/>
                <w:szCs w:val="20"/>
              </w:rPr>
              <w:t>3,0</w:t>
            </w:r>
          </w:p>
        </w:tc>
      </w:tr>
    </w:tbl>
    <w:p w14:paraId="2613C117" w14:textId="77777777" w:rsidR="008D6FF3" w:rsidRPr="001B6599" w:rsidRDefault="008D6FF3" w:rsidP="00E52C4F">
      <w:pPr>
        <w:pStyle w:val="afffe"/>
        <w:spacing w:after="0"/>
        <w:ind w:firstLine="851"/>
      </w:pPr>
      <w:bookmarkStart w:id="170" w:name="OLE_LINK241"/>
      <w:bookmarkStart w:id="171" w:name="OLE_LINK242"/>
      <w:bookmarkStart w:id="172" w:name="OLE_LINK245"/>
      <w:bookmarkEnd w:id="152"/>
      <w:bookmarkEnd w:id="153"/>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r w:rsidRPr="001B6599">
        <w:t>Динамика численности населения Демянского муниципального округа в период с 2016 по 2024 годы (по данным Росстата РФ) представлена в таблице 2.</w:t>
      </w:r>
      <w:r w:rsidR="00D3066E" w:rsidRPr="001B6599">
        <w:t>2</w:t>
      </w:r>
      <w:r w:rsidRPr="001B6599">
        <w:t xml:space="preserve">.                                                                             </w:t>
      </w:r>
    </w:p>
    <w:p w14:paraId="5EE363CC" w14:textId="77777777" w:rsidR="00171996" w:rsidRPr="00530799" w:rsidRDefault="00727C61" w:rsidP="00530799">
      <w:pPr>
        <w:pStyle w:val="aff6"/>
        <w:keepNext/>
        <w:spacing w:after="240"/>
        <w:jc w:val="right"/>
      </w:pPr>
      <w:r w:rsidRPr="00A15D57">
        <w:rPr>
          <w:lang w:val="ru-RU"/>
        </w:rPr>
        <w:t>Таблица 2.</w:t>
      </w:r>
      <w:r w:rsidR="00171996" w:rsidRPr="00A15D57">
        <w:rPr>
          <w:lang w:val="ru-RU"/>
        </w:rPr>
        <w:t>2.</w:t>
      </w:r>
    </w:p>
    <w:tbl>
      <w:tblPr>
        <w:tblW w:w="5000" w:type="pct"/>
        <w:tblBorders>
          <w:top w:val="single" w:sz="8" w:space="0" w:color="000000"/>
          <w:left w:val="single" w:sz="8" w:space="0" w:color="000000"/>
          <w:bottom w:val="single" w:sz="8" w:space="0" w:color="000000"/>
          <w:right w:val="single" w:sz="8" w:space="0" w:color="000000"/>
        </w:tblBorders>
        <w:tblCellMar>
          <w:top w:w="15" w:type="dxa"/>
          <w:left w:w="15" w:type="dxa"/>
          <w:bottom w:w="15" w:type="dxa"/>
          <w:right w:w="15" w:type="dxa"/>
        </w:tblCellMar>
        <w:tblLook w:val="04A0" w:firstRow="1" w:lastRow="0" w:firstColumn="1" w:lastColumn="0" w:noHBand="0" w:noVBand="1"/>
      </w:tblPr>
      <w:tblGrid>
        <w:gridCol w:w="1951"/>
        <w:gridCol w:w="1066"/>
        <w:gridCol w:w="744"/>
        <w:gridCol w:w="744"/>
        <w:gridCol w:w="744"/>
        <w:gridCol w:w="744"/>
        <w:gridCol w:w="760"/>
        <w:gridCol w:w="744"/>
        <w:gridCol w:w="744"/>
        <w:gridCol w:w="687"/>
        <w:gridCol w:w="689"/>
      </w:tblGrid>
      <w:tr w:rsidR="000300DC" w:rsidRPr="00A15D57" w14:paraId="51E7D9F1" w14:textId="77777777" w:rsidTr="006258F9">
        <w:trPr>
          <w:trHeight w:val="634"/>
        </w:trPr>
        <w:tc>
          <w:tcPr>
            <w:tcW w:w="1014" w:type="pct"/>
            <w:tcBorders>
              <w:top w:val="single" w:sz="8" w:space="0" w:color="000000"/>
              <w:left w:val="single" w:sz="8" w:space="0" w:color="000000"/>
              <w:bottom w:val="single" w:sz="8" w:space="0" w:color="000000"/>
              <w:right w:val="single" w:sz="8" w:space="0" w:color="000000"/>
            </w:tcBorders>
            <w:hideMark/>
          </w:tcPr>
          <w:p w14:paraId="54787E25" w14:textId="77777777" w:rsidR="00171996" w:rsidRPr="008D1E86" w:rsidRDefault="00171996" w:rsidP="00530799">
            <w:pPr>
              <w:spacing w:after="240"/>
              <w:ind w:firstLine="0"/>
              <w:jc w:val="center"/>
              <w:rPr>
                <w:rFonts w:cs="Times New Roman"/>
                <w:b/>
                <w:bCs/>
                <w:sz w:val="20"/>
                <w:szCs w:val="20"/>
              </w:rPr>
            </w:pPr>
            <w:r w:rsidRPr="008D1E86">
              <w:rPr>
                <w:rFonts w:cs="Times New Roman"/>
                <w:b/>
                <w:bCs/>
                <w:sz w:val="20"/>
                <w:szCs w:val="20"/>
              </w:rPr>
              <w:t>Показатели</w:t>
            </w:r>
          </w:p>
        </w:tc>
        <w:tc>
          <w:tcPr>
            <w:tcW w:w="554" w:type="pct"/>
            <w:tcBorders>
              <w:top w:val="single" w:sz="8" w:space="0" w:color="000000"/>
              <w:left w:val="single" w:sz="8" w:space="0" w:color="000000"/>
              <w:bottom w:val="single" w:sz="8" w:space="0" w:color="000000"/>
              <w:right w:val="single" w:sz="8" w:space="0" w:color="000000"/>
            </w:tcBorders>
            <w:hideMark/>
          </w:tcPr>
          <w:p w14:paraId="2D8C4701" w14:textId="77777777" w:rsidR="0022107D" w:rsidRPr="008D1E86" w:rsidRDefault="0022107D" w:rsidP="006258F9">
            <w:pPr>
              <w:ind w:firstLine="0"/>
              <w:jc w:val="center"/>
              <w:rPr>
                <w:rFonts w:cs="Times New Roman"/>
                <w:b/>
                <w:bCs/>
                <w:sz w:val="20"/>
                <w:szCs w:val="20"/>
              </w:rPr>
            </w:pPr>
            <w:r w:rsidRPr="008D1E86">
              <w:rPr>
                <w:rFonts w:cs="Times New Roman"/>
                <w:b/>
                <w:bCs/>
                <w:sz w:val="20"/>
                <w:szCs w:val="20"/>
              </w:rPr>
              <w:t>Единица</w:t>
            </w:r>
          </w:p>
          <w:p w14:paraId="798CCAF9" w14:textId="77777777" w:rsidR="00171996" w:rsidRPr="008D1E86" w:rsidRDefault="0022107D" w:rsidP="006258F9">
            <w:pPr>
              <w:ind w:firstLine="0"/>
              <w:jc w:val="center"/>
              <w:rPr>
                <w:rFonts w:cs="Times New Roman"/>
                <w:b/>
                <w:bCs/>
                <w:sz w:val="20"/>
                <w:szCs w:val="20"/>
              </w:rPr>
            </w:pPr>
            <w:r w:rsidRPr="008D1E86">
              <w:rPr>
                <w:rFonts w:cs="Times New Roman"/>
                <w:b/>
                <w:bCs/>
                <w:sz w:val="20"/>
                <w:szCs w:val="20"/>
              </w:rPr>
              <w:t>измерения</w:t>
            </w:r>
          </w:p>
        </w:tc>
        <w:tc>
          <w:tcPr>
            <w:tcW w:w="387" w:type="pct"/>
            <w:tcBorders>
              <w:top w:val="single" w:sz="8" w:space="0" w:color="000000"/>
              <w:left w:val="single" w:sz="8" w:space="0" w:color="000000"/>
              <w:bottom w:val="single" w:sz="8" w:space="0" w:color="000000"/>
              <w:right w:val="single" w:sz="8" w:space="0" w:color="000000"/>
            </w:tcBorders>
            <w:hideMark/>
          </w:tcPr>
          <w:p w14:paraId="2953BBF4" w14:textId="77777777" w:rsidR="00171996" w:rsidRPr="008D1E86" w:rsidRDefault="00171996" w:rsidP="006258F9">
            <w:pPr>
              <w:ind w:firstLine="0"/>
              <w:jc w:val="center"/>
              <w:rPr>
                <w:rFonts w:cs="Times New Roman"/>
                <w:b/>
                <w:bCs/>
                <w:sz w:val="20"/>
                <w:szCs w:val="20"/>
              </w:rPr>
            </w:pPr>
            <w:r w:rsidRPr="008D1E86">
              <w:rPr>
                <w:rFonts w:cs="Times New Roman"/>
                <w:b/>
                <w:bCs/>
                <w:sz w:val="20"/>
                <w:szCs w:val="20"/>
              </w:rPr>
              <w:t>2016</w:t>
            </w:r>
          </w:p>
        </w:tc>
        <w:tc>
          <w:tcPr>
            <w:tcW w:w="387" w:type="pct"/>
            <w:tcBorders>
              <w:top w:val="single" w:sz="8" w:space="0" w:color="000000"/>
              <w:left w:val="single" w:sz="8" w:space="0" w:color="000000"/>
              <w:bottom w:val="single" w:sz="8" w:space="0" w:color="000000"/>
              <w:right w:val="single" w:sz="8" w:space="0" w:color="000000"/>
            </w:tcBorders>
            <w:hideMark/>
          </w:tcPr>
          <w:p w14:paraId="0C5E3F1C" w14:textId="77777777" w:rsidR="00171996" w:rsidRPr="008D1E86" w:rsidRDefault="00171996" w:rsidP="006258F9">
            <w:pPr>
              <w:ind w:firstLine="0"/>
              <w:jc w:val="center"/>
              <w:rPr>
                <w:rFonts w:cs="Times New Roman"/>
                <w:b/>
                <w:bCs/>
                <w:sz w:val="20"/>
                <w:szCs w:val="20"/>
              </w:rPr>
            </w:pPr>
            <w:r w:rsidRPr="008D1E86">
              <w:rPr>
                <w:rFonts w:cs="Times New Roman"/>
                <w:b/>
                <w:bCs/>
                <w:sz w:val="20"/>
                <w:szCs w:val="20"/>
              </w:rPr>
              <w:t>2017</w:t>
            </w:r>
          </w:p>
        </w:tc>
        <w:tc>
          <w:tcPr>
            <w:tcW w:w="387" w:type="pct"/>
            <w:tcBorders>
              <w:top w:val="single" w:sz="8" w:space="0" w:color="000000"/>
              <w:left w:val="single" w:sz="8" w:space="0" w:color="000000"/>
              <w:bottom w:val="single" w:sz="8" w:space="0" w:color="000000"/>
              <w:right w:val="single" w:sz="8" w:space="0" w:color="000000"/>
            </w:tcBorders>
            <w:hideMark/>
          </w:tcPr>
          <w:p w14:paraId="16A7C2E2" w14:textId="77777777" w:rsidR="00171996" w:rsidRPr="008D1E86" w:rsidRDefault="00171996" w:rsidP="006258F9">
            <w:pPr>
              <w:ind w:firstLine="0"/>
              <w:jc w:val="center"/>
              <w:rPr>
                <w:rFonts w:cs="Times New Roman"/>
                <w:b/>
                <w:bCs/>
                <w:sz w:val="20"/>
                <w:szCs w:val="20"/>
              </w:rPr>
            </w:pPr>
            <w:r w:rsidRPr="008D1E86">
              <w:rPr>
                <w:rFonts w:cs="Times New Roman"/>
                <w:b/>
                <w:bCs/>
                <w:sz w:val="20"/>
                <w:szCs w:val="20"/>
              </w:rPr>
              <w:t>2018</w:t>
            </w:r>
          </w:p>
        </w:tc>
        <w:tc>
          <w:tcPr>
            <w:tcW w:w="387" w:type="pct"/>
            <w:tcBorders>
              <w:top w:val="single" w:sz="8" w:space="0" w:color="000000"/>
              <w:left w:val="single" w:sz="8" w:space="0" w:color="000000"/>
              <w:bottom w:val="single" w:sz="8" w:space="0" w:color="000000"/>
              <w:right w:val="single" w:sz="8" w:space="0" w:color="000000"/>
            </w:tcBorders>
            <w:hideMark/>
          </w:tcPr>
          <w:p w14:paraId="3CEC03EF" w14:textId="77777777" w:rsidR="00171996" w:rsidRPr="008D1E86" w:rsidRDefault="00171996" w:rsidP="006258F9">
            <w:pPr>
              <w:ind w:firstLine="0"/>
              <w:jc w:val="center"/>
              <w:rPr>
                <w:rFonts w:cs="Times New Roman"/>
                <w:b/>
                <w:bCs/>
                <w:sz w:val="20"/>
                <w:szCs w:val="20"/>
              </w:rPr>
            </w:pPr>
            <w:r w:rsidRPr="008D1E86">
              <w:rPr>
                <w:rFonts w:cs="Times New Roman"/>
                <w:b/>
                <w:bCs/>
                <w:sz w:val="20"/>
                <w:szCs w:val="20"/>
              </w:rPr>
              <w:t>2019</w:t>
            </w:r>
          </w:p>
        </w:tc>
        <w:tc>
          <w:tcPr>
            <w:tcW w:w="395" w:type="pct"/>
            <w:tcBorders>
              <w:top w:val="single" w:sz="8" w:space="0" w:color="000000"/>
              <w:left w:val="single" w:sz="8" w:space="0" w:color="000000"/>
              <w:bottom w:val="single" w:sz="8" w:space="0" w:color="000000"/>
              <w:right w:val="single" w:sz="8" w:space="0" w:color="000000"/>
            </w:tcBorders>
            <w:hideMark/>
          </w:tcPr>
          <w:p w14:paraId="455FCBA1" w14:textId="77777777" w:rsidR="00171996" w:rsidRPr="008D1E86" w:rsidRDefault="00171996" w:rsidP="006258F9">
            <w:pPr>
              <w:ind w:firstLine="0"/>
              <w:jc w:val="center"/>
              <w:rPr>
                <w:rFonts w:cs="Times New Roman"/>
                <w:b/>
                <w:bCs/>
                <w:sz w:val="20"/>
                <w:szCs w:val="20"/>
              </w:rPr>
            </w:pPr>
            <w:r w:rsidRPr="008D1E86">
              <w:rPr>
                <w:rFonts w:cs="Times New Roman"/>
                <w:b/>
                <w:bCs/>
                <w:sz w:val="20"/>
                <w:szCs w:val="20"/>
              </w:rPr>
              <w:t>2020</w:t>
            </w:r>
          </w:p>
        </w:tc>
        <w:tc>
          <w:tcPr>
            <w:tcW w:w="387" w:type="pct"/>
            <w:tcBorders>
              <w:top w:val="single" w:sz="8" w:space="0" w:color="000000"/>
              <w:left w:val="single" w:sz="8" w:space="0" w:color="000000"/>
              <w:bottom w:val="single" w:sz="8" w:space="0" w:color="000000"/>
              <w:right w:val="single" w:sz="8" w:space="0" w:color="000000"/>
            </w:tcBorders>
            <w:hideMark/>
          </w:tcPr>
          <w:p w14:paraId="0713B73C" w14:textId="77777777" w:rsidR="00171996" w:rsidRPr="008D1E86" w:rsidRDefault="00171996" w:rsidP="006258F9">
            <w:pPr>
              <w:ind w:firstLine="0"/>
              <w:jc w:val="center"/>
              <w:rPr>
                <w:rFonts w:cs="Times New Roman"/>
                <w:b/>
                <w:bCs/>
                <w:sz w:val="20"/>
                <w:szCs w:val="20"/>
              </w:rPr>
            </w:pPr>
            <w:r w:rsidRPr="008D1E86">
              <w:rPr>
                <w:rFonts w:cs="Times New Roman"/>
                <w:b/>
                <w:bCs/>
                <w:sz w:val="20"/>
                <w:szCs w:val="20"/>
              </w:rPr>
              <w:t>2021</w:t>
            </w:r>
          </w:p>
        </w:tc>
        <w:tc>
          <w:tcPr>
            <w:tcW w:w="387" w:type="pct"/>
            <w:tcBorders>
              <w:top w:val="single" w:sz="8" w:space="0" w:color="000000"/>
              <w:left w:val="single" w:sz="8" w:space="0" w:color="000000"/>
              <w:bottom w:val="single" w:sz="8" w:space="0" w:color="000000"/>
              <w:right w:val="single" w:sz="8" w:space="0" w:color="000000"/>
            </w:tcBorders>
            <w:hideMark/>
          </w:tcPr>
          <w:p w14:paraId="1A6920D0" w14:textId="77777777" w:rsidR="00171996" w:rsidRPr="008D1E86" w:rsidRDefault="00171996" w:rsidP="006258F9">
            <w:pPr>
              <w:ind w:firstLine="0"/>
              <w:jc w:val="center"/>
              <w:rPr>
                <w:rFonts w:cs="Times New Roman"/>
                <w:b/>
                <w:bCs/>
                <w:sz w:val="20"/>
                <w:szCs w:val="20"/>
              </w:rPr>
            </w:pPr>
            <w:r w:rsidRPr="008D1E86">
              <w:rPr>
                <w:rFonts w:cs="Times New Roman"/>
                <w:b/>
                <w:bCs/>
                <w:sz w:val="20"/>
                <w:szCs w:val="20"/>
              </w:rPr>
              <w:t>2022</w:t>
            </w:r>
          </w:p>
        </w:tc>
        <w:tc>
          <w:tcPr>
            <w:tcW w:w="357" w:type="pct"/>
            <w:tcBorders>
              <w:top w:val="single" w:sz="8" w:space="0" w:color="000000"/>
              <w:left w:val="single" w:sz="8" w:space="0" w:color="000000"/>
              <w:bottom w:val="single" w:sz="8" w:space="0" w:color="000000"/>
              <w:right w:val="single" w:sz="8" w:space="0" w:color="000000"/>
            </w:tcBorders>
            <w:hideMark/>
          </w:tcPr>
          <w:p w14:paraId="4E1C7EE3" w14:textId="77777777" w:rsidR="00171996" w:rsidRPr="008D1E86" w:rsidRDefault="00171996" w:rsidP="006258F9">
            <w:pPr>
              <w:ind w:firstLine="0"/>
              <w:jc w:val="center"/>
              <w:rPr>
                <w:rFonts w:cs="Times New Roman"/>
                <w:b/>
                <w:bCs/>
                <w:sz w:val="20"/>
                <w:szCs w:val="20"/>
              </w:rPr>
            </w:pPr>
            <w:r w:rsidRPr="008D1E86">
              <w:rPr>
                <w:rFonts w:cs="Times New Roman"/>
                <w:b/>
                <w:bCs/>
                <w:sz w:val="20"/>
                <w:szCs w:val="20"/>
              </w:rPr>
              <w:t>2023</w:t>
            </w:r>
          </w:p>
        </w:tc>
        <w:tc>
          <w:tcPr>
            <w:tcW w:w="357" w:type="pct"/>
            <w:tcBorders>
              <w:top w:val="single" w:sz="8" w:space="0" w:color="000000"/>
              <w:left w:val="single" w:sz="8" w:space="0" w:color="000000"/>
              <w:bottom w:val="single" w:sz="8" w:space="0" w:color="000000"/>
              <w:right w:val="single" w:sz="8" w:space="0" w:color="000000"/>
            </w:tcBorders>
            <w:hideMark/>
          </w:tcPr>
          <w:p w14:paraId="363CB490" w14:textId="77777777" w:rsidR="00171996" w:rsidRPr="008D1E86" w:rsidRDefault="00171996" w:rsidP="006258F9">
            <w:pPr>
              <w:ind w:firstLine="0"/>
              <w:jc w:val="center"/>
              <w:rPr>
                <w:rFonts w:cs="Times New Roman"/>
                <w:b/>
                <w:bCs/>
                <w:sz w:val="20"/>
                <w:szCs w:val="20"/>
              </w:rPr>
            </w:pPr>
            <w:r w:rsidRPr="008D1E86">
              <w:rPr>
                <w:rFonts w:cs="Times New Roman"/>
                <w:b/>
                <w:bCs/>
                <w:sz w:val="20"/>
                <w:szCs w:val="20"/>
              </w:rPr>
              <w:t>2024</w:t>
            </w:r>
          </w:p>
        </w:tc>
      </w:tr>
      <w:tr w:rsidR="00171996" w:rsidRPr="00A15D57" w14:paraId="25B35D20" w14:textId="77777777" w:rsidTr="00F759E6">
        <w:tc>
          <w:tcPr>
            <w:tcW w:w="5000" w:type="pct"/>
            <w:gridSpan w:val="11"/>
            <w:tcBorders>
              <w:top w:val="single" w:sz="8" w:space="0" w:color="000000"/>
              <w:left w:val="single" w:sz="8" w:space="0" w:color="000000"/>
              <w:bottom w:val="single" w:sz="8" w:space="0" w:color="000000"/>
              <w:right w:val="single" w:sz="8" w:space="0" w:color="000000"/>
            </w:tcBorders>
            <w:vAlign w:val="center"/>
            <w:hideMark/>
          </w:tcPr>
          <w:p w14:paraId="46A0E664" w14:textId="77777777" w:rsidR="00171996" w:rsidRPr="008D1E86" w:rsidRDefault="00171996" w:rsidP="00171996">
            <w:pPr>
              <w:jc w:val="center"/>
              <w:rPr>
                <w:rFonts w:cs="Times New Roman"/>
                <w:sz w:val="20"/>
                <w:szCs w:val="20"/>
              </w:rPr>
            </w:pPr>
            <w:r w:rsidRPr="008D1E86">
              <w:rPr>
                <w:rFonts w:cs="Times New Roman"/>
                <w:sz w:val="20"/>
                <w:szCs w:val="20"/>
              </w:rPr>
              <w:t>Оценка численности городского и сельского населения на 1 января текущего года</w:t>
            </w:r>
          </w:p>
        </w:tc>
      </w:tr>
      <w:tr w:rsidR="00171996" w:rsidRPr="00A15D57" w14:paraId="75DC0FE9" w14:textId="77777777" w:rsidTr="00F759E6">
        <w:tc>
          <w:tcPr>
            <w:tcW w:w="5000" w:type="pct"/>
            <w:gridSpan w:val="11"/>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14:paraId="6D086372" w14:textId="77777777" w:rsidR="00171996" w:rsidRPr="008D1E86" w:rsidRDefault="00171996" w:rsidP="00171996">
            <w:pPr>
              <w:jc w:val="center"/>
              <w:rPr>
                <w:rFonts w:cs="Times New Roman"/>
                <w:sz w:val="20"/>
                <w:szCs w:val="20"/>
              </w:rPr>
            </w:pPr>
            <w:r w:rsidRPr="008D1E86">
              <w:rPr>
                <w:rFonts w:cs="Times New Roman"/>
                <w:sz w:val="20"/>
                <w:szCs w:val="20"/>
              </w:rPr>
              <w:t>Все население</w:t>
            </w:r>
          </w:p>
        </w:tc>
      </w:tr>
      <w:tr w:rsidR="000300DC" w:rsidRPr="00A15D57" w14:paraId="09EEB457" w14:textId="77777777" w:rsidTr="00F759E6">
        <w:tc>
          <w:tcPr>
            <w:tcW w:w="1014" w:type="pct"/>
            <w:tcBorders>
              <w:top w:val="single" w:sz="8" w:space="0" w:color="000000"/>
              <w:left w:val="single" w:sz="8" w:space="0" w:color="000000"/>
              <w:bottom w:val="single" w:sz="8" w:space="0" w:color="000000"/>
              <w:right w:val="single" w:sz="8" w:space="0" w:color="000000"/>
            </w:tcBorders>
            <w:tcMar>
              <w:top w:w="15" w:type="dxa"/>
              <w:left w:w="400" w:type="dxa"/>
              <w:bottom w:w="15" w:type="dxa"/>
              <w:right w:w="15" w:type="dxa"/>
            </w:tcMar>
            <w:vAlign w:val="center"/>
            <w:hideMark/>
          </w:tcPr>
          <w:p w14:paraId="165B5575" w14:textId="77777777" w:rsidR="00171996" w:rsidRPr="008D1E86" w:rsidRDefault="00171996" w:rsidP="008D3BBF">
            <w:pPr>
              <w:ind w:right="-114" w:firstLine="0"/>
              <w:jc w:val="left"/>
              <w:rPr>
                <w:rFonts w:cs="Times New Roman"/>
                <w:sz w:val="20"/>
                <w:szCs w:val="20"/>
              </w:rPr>
            </w:pPr>
            <w:r w:rsidRPr="008D1E86">
              <w:rPr>
                <w:rFonts w:cs="Times New Roman"/>
                <w:sz w:val="20"/>
                <w:szCs w:val="20"/>
              </w:rPr>
              <w:t>на 1 января</w:t>
            </w:r>
          </w:p>
        </w:tc>
        <w:tc>
          <w:tcPr>
            <w:tcW w:w="554" w:type="pct"/>
            <w:tcBorders>
              <w:top w:val="single" w:sz="8" w:space="0" w:color="000000"/>
              <w:left w:val="single" w:sz="8" w:space="0" w:color="000000"/>
              <w:bottom w:val="single" w:sz="8" w:space="0" w:color="000000"/>
              <w:right w:val="single" w:sz="8" w:space="0" w:color="000000"/>
            </w:tcBorders>
            <w:vAlign w:val="center"/>
            <w:hideMark/>
          </w:tcPr>
          <w:p w14:paraId="48EA2E10" w14:textId="77777777" w:rsidR="00171996" w:rsidRPr="008D1E86" w:rsidRDefault="00171996" w:rsidP="00171996">
            <w:pPr>
              <w:ind w:firstLine="0"/>
              <w:rPr>
                <w:rFonts w:cs="Times New Roman"/>
                <w:sz w:val="20"/>
                <w:szCs w:val="20"/>
              </w:rPr>
            </w:pPr>
            <w:r w:rsidRPr="008D1E86">
              <w:rPr>
                <w:rFonts w:cs="Times New Roman"/>
                <w:sz w:val="20"/>
                <w:szCs w:val="20"/>
              </w:rPr>
              <w:t>чел.</w:t>
            </w:r>
          </w:p>
        </w:tc>
        <w:tc>
          <w:tcPr>
            <w:tcW w:w="387" w:type="pct"/>
            <w:tcBorders>
              <w:top w:val="single" w:sz="8" w:space="0" w:color="000000"/>
              <w:left w:val="single" w:sz="8" w:space="0" w:color="000000"/>
              <w:bottom w:val="single" w:sz="8" w:space="0" w:color="000000"/>
              <w:right w:val="single" w:sz="8" w:space="0" w:color="000000"/>
            </w:tcBorders>
            <w:vAlign w:val="center"/>
            <w:hideMark/>
          </w:tcPr>
          <w:p w14:paraId="5AF5FD5E" w14:textId="77777777" w:rsidR="00171996" w:rsidRPr="008D1E86" w:rsidRDefault="00C00D89" w:rsidP="00171996">
            <w:pPr>
              <w:ind w:firstLine="0"/>
              <w:rPr>
                <w:rFonts w:cs="Times New Roman"/>
                <w:sz w:val="20"/>
                <w:szCs w:val="20"/>
              </w:rPr>
            </w:pPr>
            <w:r w:rsidRPr="008D1E86">
              <w:rPr>
                <w:rFonts w:cs="Times New Roman"/>
                <w:sz w:val="20"/>
                <w:szCs w:val="20"/>
              </w:rPr>
              <w:t>1</w:t>
            </w:r>
            <w:r w:rsidR="00171996" w:rsidRPr="008D1E86">
              <w:rPr>
                <w:rFonts w:cs="Times New Roman"/>
                <w:sz w:val="20"/>
                <w:szCs w:val="20"/>
              </w:rPr>
              <w:t>1127</w:t>
            </w:r>
          </w:p>
        </w:tc>
        <w:tc>
          <w:tcPr>
            <w:tcW w:w="387" w:type="pct"/>
            <w:tcBorders>
              <w:top w:val="single" w:sz="8" w:space="0" w:color="000000"/>
              <w:left w:val="single" w:sz="8" w:space="0" w:color="000000"/>
              <w:bottom w:val="single" w:sz="8" w:space="0" w:color="000000"/>
              <w:right w:val="single" w:sz="8" w:space="0" w:color="000000"/>
            </w:tcBorders>
            <w:vAlign w:val="center"/>
            <w:hideMark/>
          </w:tcPr>
          <w:p w14:paraId="2A05EC05" w14:textId="77777777" w:rsidR="00171996" w:rsidRPr="008D1E86" w:rsidRDefault="00C00D89" w:rsidP="00C00D89">
            <w:pPr>
              <w:ind w:firstLine="0"/>
              <w:rPr>
                <w:rFonts w:cs="Times New Roman"/>
                <w:sz w:val="20"/>
                <w:szCs w:val="20"/>
              </w:rPr>
            </w:pPr>
            <w:r w:rsidRPr="008D1E86">
              <w:rPr>
                <w:rFonts w:cs="Times New Roman"/>
                <w:sz w:val="20"/>
                <w:szCs w:val="20"/>
              </w:rPr>
              <w:t>1</w:t>
            </w:r>
            <w:r w:rsidR="00171996" w:rsidRPr="008D1E86">
              <w:rPr>
                <w:rFonts w:cs="Times New Roman"/>
                <w:sz w:val="20"/>
                <w:szCs w:val="20"/>
              </w:rPr>
              <w:t>0760</w:t>
            </w:r>
          </w:p>
        </w:tc>
        <w:tc>
          <w:tcPr>
            <w:tcW w:w="387" w:type="pct"/>
            <w:tcBorders>
              <w:top w:val="single" w:sz="8" w:space="0" w:color="000000"/>
              <w:left w:val="single" w:sz="8" w:space="0" w:color="000000"/>
              <w:bottom w:val="single" w:sz="8" w:space="0" w:color="000000"/>
              <w:right w:val="single" w:sz="8" w:space="0" w:color="000000"/>
            </w:tcBorders>
            <w:vAlign w:val="center"/>
            <w:hideMark/>
          </w:tcPr>
          <w:p w14:paraId="403C52BC" w14:textId="77777777" w:rsidR="00171996" w:rsidRPr="008D1E86" w:rsidRDefault="00C00D89" w:rsidP="00C00D89">
            <w:pPr>
              <w:ind w:firstLine="0"/>
              <w:rPr>
                <w:rFonts w:cs="Times New Roman"/>
                <w:sz w:val="20"/>
                <w:szCs w:val="20"/>
              </w:rPr>
            </w:pPr>
            <w:r w:rsidRPr="008D1E86">
              <w:rPr>
                <w:rFonts w:cs="Times New Roman"/>
                <w:sz w:val="20"/>
                <w:szCs w:val="20"/>
              </w:rPr>
              <w:t>1</w:t>
            </w:r>
            <w:r w:rsidR="00171996" w:rsidRPr="008D1E86">
              <w:rPr>
                <w:rFonts w:cs="Times New Roman"/>
                <w:sz w:val="20"/>
                <w:szCs w:val="20"/>
              </w:rPr>
              <w:t>0466</w:t>
            </w:r>
          </w:p>
        </w:tc>
        <w:tc>
          <w:tcPr>
            <w:tcW w:w="387" w:type="pct"/>
            <w:tcBorders>
              <w:top w:val="single" w:sz="8" w:space="0" w:color="000000"/>
              <w:left w:val="single" w:sz="8" w:space="0" w:color="000000"/>
              <w:bottom w:val="single" w:sz="8" w:space="0" w:color="000000"/>
              <w:right w:val="single" w:sz="8" w:space="0" w:color="000000"/>
            </w:tcBorders>
            <w:vAlign w:val="center"/>
            <w:hideMark/>
          </w:tcPr>
          <w:p w14:paraId="653EC4BF" w14:textId="77777777" w:rsidR="00171996" w:rsidRPr="008D1E86" w:rsidRDefault="00C00D89" w:rsidP="00C00D89">
            <w:pPr>
              <w:ind w:firstLine="0"/>
              <w:rPr>
                <w:rFonts w:cs="Times New Roman"/>
                <w:sz w:val="20"/>
                <w:szCs w:val="20"/>
              </w:rPr>
            </w:pPr>
            <w:r w:rsidRPr="008D1E86">
              <w:rPr>
                <w:rFonts w:cs="Times New Roman"/>
                <w:sz w:val="20"/>
                <w:szCs w:val="20"/>
              </w:rPr>
              <w:t>1</w:t>
            </w:r>
            <w:r w:rsidR="00171996" w:rsidRPr="008D1E86">
              <w:rPr>
                <w:rFonts w:cs="Times New Roman"/>
                <w:sz w:val="20"/>
                <w:szCs w:val="20"/>
              </w:rPr>
              <w:t>0233</w:t>
            </w:r>
          </w:p>
        </w:tc>
        <w:tc>
          <w:tcPr>
            <w:tcW w:w="395" w:type="pct"/>
            <w:tcBorders>
              <w:top w:val="single" w:sz="8" w:space="0" w:color="000000"/>
              <w:left w:val="single" w:sz="8" w:space="0" w:color="000000"/>
              <w:bottom w:val="single" w:sz="8" w:space="0" w:color="000000"/>
              <w:right w:val="single" w:sz="8" w:space="0" w:color="000000"/>
            </w:tcBorders>
            <w:vAlign w:val="center"/>
            <w:hideMark/>
          </w:tcPr>
          <w:p w14:paraId="340EB40C" w14:textId="77777777" w:rsidR="00171996" w:rsidRPr="008D1E86" w:rsidRDefault="00C00D89" w:rsidP="00C00D89">
            <w:pPr>
              <w:ind w:firstLine="0"/>
              <w:rPr>
                <w:rFonts w:cs="Times New Roman"/>
                <w:sz w:val="20"/>
                <w:szCs w:val="20"/>
              </w:rPr>
            </w:pPr>
            <w:r w:rsidRPr="008D1E86">
              <w:rPr>
                <w:rFonts w:cs="Times New Roman"/>
                <w:sz w:val="20"/>
                <w:szCs w:val="20"/>
              </w:rPr>
              <w:t>9</w:t>
            </w:r>
            <w:r w:rsidR="00171996" w:rsidRPr="008D1E86">
              <w:rPr>
                <w:rFonts w:cs="Times New Roman"/>
                <w:sz w:val="20"/>
                <w:szCs w:val="20"/>
              </w:rPr>
              <w:t>964</w:t>
            </w:r>
          </w:p>
        </w:tc>
        <w:tc>
          <w:tcPr>
            <w:tcW w:w="387" w:type="pct"/>
            <w:tcBorders>
              <w:top w:val="single" w:sz="8" w:space="0" w:color="000000"/>
              <w:left w:val="single" w:sz="8" w:space="0" w:color="000000"/>
              <w:bottom w:val="single" w:sz="8" w:space="0" w:color="000000"/>
              <w:right w:val="single" w:sz="8" w:space="0" w:color="000000"/>
            </w:tcBorders>
            <w:vAlign w:val="center"/>
            <w:hideMark/>
          </w:tcPr>
          <w:p w14:paraId="331DEFFA" w14:textId="77777777" w:rsidR="00171996" w:rsidRPr="008D1E86" w:rsidRDefault="00C00D89" w:rsidP="00C00D89">
            <w:pPr>
              <w:ind w:firstLine="0"/>
              <w:rPr>
                <w:rFonts w:cs="Times New Roman"/>
                <w:sz w:val="20"/>
                <w:szCs w:val="20"/>
              </w:rPr>
            </w:pPr>
            <w:r w:rsidRPr="008D1E86">
              <w:rPr>
                <w:rFonts w:cs="Times New Roman"/>
                <w:sz w:val="20"/>
                <w:szCs w:val="20"/>
              </w:rPr>
              <w:t>9</w:t>
            </w:r>
            <w:r w:rsidR="00171996" w:rsidRPr="008D1E86">
              <w:rPr>
                <w:rFonts w:cs="Times New Roman"/>
                <w:sz w:val="20"/>
                <w:szCs w:val="20"/>
              </w:rPr>
              <w:t>683</w:t>
            </w:r>
          </w:p>
        </w:tc>
        <w:tc>
          <w:tcPr>
            <w:tcW w:w="387" w:type="pct"/>
            <w:tcBorders>
              <w:top w:val="single" w:sz="8" w:space="0" w:color="000000"/>
              <w:left w:val="single" w:sz="8" w:space="0" w:color="000000"/>
              <w:bottom w:val="single" w:sz="8" w:space="0" w:color="000000"/>
              <w:right w:val="single" w:sz="8" w:space="0" w:color="000000"/>
            </w:tcBorders>
            <w:vAlign w:val="center"/>
            <w:hideMark/>
          </w:tcPr>
          <w:p w14:paraId="1E8C0577" w14:textId="77777777" w:rsidR="00171996" w:rsidRPr="008D1E86" w:rsidRDefault="00C00D89" w:rsidP="00C00D89">
            <w:pPr>
              <w:ind w:firstLine="0"/>
              <w:rPr>
                <w:rFonts w:cs="Times New Roman"/>
                <w:sz w:val="20"/>
                <w:szCs w:val="20"/>
              </w:rPr>
            </w:pPr>
            <w:r w:rsidRPr="008D1E86">
              <w:rPr>
                <w:rFonts w:cs="Times New Roman"/>
                <w:sz w:val="20"/>
                <w:szCs w:val="20"/>
              </w:rPr>
              <w:t>9</w:t>
            </w:r>
            <w:r w:rsidR="00171996" w:rsidRPr="008D1E86">
              <w:rPr>
                <w:rFonts w:cs="Times New Roman"/>
                <w:sz w:val="20"/>
                <w:szCs w:val="20"/>
              </w:rPr>
              <w:t>385</w:t>
            </w:r>
          </w:p>
        </w:tc>
        <w:tc>
          <w:tcPr>
            <w:tcW w:w="357" w:type="pct"/>
            <w:tcBorders>
              <w:top w:val="single" w:sz="8" w:space="0" w:color="000000"/>
              <w:left w:val="single" w:sz="8" w:space="0" w:color="000000"/>
              <w:bottom w:val="single" w:sz="8" w:space="0" w:color="000000"/>
              <w:right w:val="single" w:sz="8" w:space="0" w:color="000000"/>
            </w:tcBorders>
            <w:vAlign w:val="center"/>
            <w:hideMark/>
          </w:tcPr>
          <w:p w14:paraId="7CBA702E" w14:textId="77777777" w:rsidR="00171996" w:rsidRPr="008D1E86" w:rsidRDefault="00C00D89" w:rsidP="00C00D89">
            <w:pPr>
              <w:ind w:firstLine="0"/>
              <w:rPr>
                <w:rFonts w:cs="Times New Roman"/>
                <w:sz w:val="20"/>
                <w:szCs w:val="20"/>
              </w:rPr>
            </w:pPr>
            <w:r w:rsidRPr="008D1E86">
              <w:rPr>
                <w:rFonts w:cs="Times New Roman"/>
                <w:sz w:val="20"/>
                <w:szCs w:val="20"/>
              </w:rPr>
              <w:t>9</w:t>
            </w:r>
            <w:r w:rsidR="00171996" w:rsidRPr="008D1E86">
              <w:rPr>
                <w:rFonts w:cs="Times New Roman"/>
                <w:sz w:val="20"/>
                <w:szCs w:val="20"/>
              </w:rPr>
              <w:t>662</w:t>
            </w:r>
          </w:p>
        </w:tc>
        <w:tc>
          <w:tcPr>
            <w:tcW w:w="357" w:type="pct"/>
            <w:tcBorders>
              <w:top w:val="single" w:sz="8" w:space="0" w:color="000000"/>
              <w:left w:val="single" w:sz="8" w:space="0" w:color="000000"/>
              <w:bottom w:val="single" w:sz="8" w:space="0" w:color="000000"/>
              <w:right w:val="single" w:sz="8" w:space="0" w:color="000000"/>
            </w:tcBorders>
            <w:vAlign w:val="center"/>
            <w:hideMark/>
          </w:tcPr>
          <w:p w14:paraId="176E9FA1" w14:textId="77777777" w:rsidR="00171996" w:rsidRPr="008D1E86" w:rsidRDefault="00C00D89" w:rsidP="00C00D89">
            <w:pPr>
              <w:ind w:firstLine="0"/>
              <w:rPr>
                <w:rFonts w:cs="Times New Roman"/>
                <w:sz w:val="20"/>
                <w:szCs w:val="20"/>
              </w:rPr>
            </w:pPr>
            <w:r w:rsidRPr="008D1E86">
              <w:rPr>
                <w:rFonts w:cs="Times New Roman"/>
                <w:sz w:val="20"/>
                <w:szCs w:val="20"/>
              </w:rPr>
              <w:t>н</w:t>
            </w:r>
            <w:r w:rsidR="00171996" w:rsidRPr="008D1E86">
              <w:rPr>
                <w:rFonts w:cs="Times New Roman"/>
                <w:sz w:val="20"/>
                <w:szCs w:val="20"/>
              </w:rPr>
              <w:t>/д</w:t>
            </w:r>
          </w:p>
        </w:tc>
      </w:tr>
      <w:tr w:rsidR="00171996" w:rsidRPr="00A15D57" w14:paraId="18B894F3" w14:textId="77777777" w:rsidTr="00F759E6">
        <w:tc>
          <w:tcPr>
            <w:tcW w:w="5000" w:type="pct"/>
            <w:gridSpan w:val="11"/>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14:paraId="258920B5" w14:textId="77777777" w:rsidR="00171996" w:rsidRPr="008D1E86" w:rsidRDefault="00171996" w:rsidP="00171996">
            <w:pPr>
              <w:jc w:val="center"/>
              <w:rPr>
                <w:rFonts w:cs="Times New Roman"/>
                <w:sz w:val="20"/>
                <w:szCs w:val="20"/>
              </w:rPr>
            </w:pPr>
            <w:r w:rsidRPr="008D1E86">
              <w:rPr>
                <w:rFonts w:cs="Times New Roman"/>
                <w:sz w:val="20"/>
                <w:szCs w:val="20"/>
              </w:rPr>
              <w:t>Городское население</w:t>
            </w:r>
          </w:p>
        </w:tc>
      </w:tr>
      <w:tr w:rsidR="000300DC" w:rsidRPr="00A15D57" w14:paraId="3353F9F4" w14:textId="77777777" w:rsidTr="00F759E6">
        <w:tc>
          <w:tcPr>
            <w:tcW w:w="1014" w:type="pct"/>
            <w:tcBorders>
              <w:top w:val="single" w:sz="8" w:space="0" w:color="000000"/>
              <w:left w:val="single" w:sz="8" w:space="0" w:color="000000"/>
              <w:bottom w:val="single" w:sz="8" w:space="0" w:color="000000"/>
              <w:right w:val="single" w:sz="8" w:space="0" w:color="000000"/>
            </w:tcBorders>
            <w:tcMar>
              <w:top w:w="15" w:type="dxa"/>
              <w:left w:w="400" w:type="dxa"/>
              <w:bottom w:w="15" w:type="dxa"/>
              <w:right w:w="15" w:type="dxa"/>
            </w:tcMar>
            <w:vAlign w:val="center"/>
            <w:hideMark/>
          </w:tcPr>
          <w:p w14:paraId="7C36F5E8" w14:textId="77777777" w:rsidR="00171996" w:rsidRPr="008D1E86" w:rsidRDefault="00171996" w:rsidP="00C00D89">
            <w:pPr>
              <w:ind w:firstLine="0"/>
              <w:rPr>
                <w:rFonts w:cs="Times New Roman"/>
                <w:sz w:val="20"/>
                <w:szCs w:val="20"/>
              </w:rPr>
            </w:pPr>
            <w:r w:rsidRPr="008D1E86">
              <w:rPr>
                <w:rFonts w:cs="Times New Roman"/>
                <w:sz w:val="20"/>
                <w:szCs w:val="20"/>
              </w:rPr>
              <w:t>на 1 января</w:t>
            </w:r>
          </w:p>
        </w:tc>
        <w:tc>
          <w:tcPr>
            <w:tcW w:w="554" w:type="pct"/>
            <w:tcBorders>
              <w:top w:val="single" w:sz="8" w:space="0" w:color="000000"/>
              <w:left w:val="single" w:sz="8" w:space="0" w:color="000000"/>
              <w:bottom w:val="single" w:sz="8" w:space="0" w:color="000000"/>
              <w:right w:val="single" w:sz="8" w:space="0" w:color="000000"/>
            </w:tcBorders>
            <w:vAlign w:val="center"/>
            <w:hideMark/>
          </w:tcPr>
          <w:p w14:paraId="6384B7FF" w14:textId="77777777" w:rsidR="00171996" w:rsidRPr="008D1E86" w:rsidRDefault="00171996" w:rsidP="00C00D89">
            <w:pPr>
              <w:ind w:firstLine="0"/>
              <w:rPr>
                <w:rFonts w:cs="Times New Roman"/>
                <w:sz w:val="20"/>
                <w:szCs w:val="20"/>
              </w:rPr>
            </w:pPr>
            <w:r w:rsidRPr="008D1E86">
              <w:rPr>
                <w:rFonts w:cs="Times New Roman"/>
                <w:sz w:val="20"/>
                <w:szCs w:val="20"/>
              </w:rPr>
              <w:t>чел.</w:t>
            </w:r>
          </w:p>
        </w:tc>
        <w:tc>
          <w:tcPr>
            <w:tcW w:w="387" w:type="pct"/>
            <w:tcBorders>
              <w:top w:val="single" w:sz="8" w:space="0" w:color="000000"/>
              <w:left w:val="single" w:sz="8" w:space="0" w:color="000000"/>
              <w:bottom w:val="single" w:sz="8" w:space="0" w:color="000000"/>
              <w:right w:val="single" w:sz="8" w:space="0" w:color="000000"/>
            </w:tcBorders>
            <w:vAlign w:val="center"/>
            <w:hideMark/>
          </w:tcPr>
          <w:p w14:paraId="75938F12" w14:textId="77777777" w:rsidR="00171996" w:rsidRPr="008D1E86" w:rsidRDefault="00C00D89" w:rsidP="00C00D89">
            <w:pPr>
              <w:ind w:firstLine="0"/>
              <w:rPr>
                <w:rFonts w:cs="Times New Roman"/>
                <w:sz w:val="20"/>
                <w:szCs w:val="20"/>
              </w:rPr>
            </w:pPr>
            <w:r w:rsidRPr="008D1E86">
              <w:rPr>
                <w:rFonts w:cs="Times New Roman"/>
                <w:sz w:val="20"/>
                <w:szCs w:val="20"/>
              </w:rPr>
              <w:t>4</w:t>
            </w:r>
            <w:r w:rsidR="00171996" w:rsidRPr="008D1E86">
              <w:rPr>
                <w:rFonts w:cs="Times New Roman"/>
                <w:sz w:val="20"/>
                <w:szCs w:val="20"/>
              </w:rPr>
              <w:t>637</w:t>
            </w:r>
          </w:p>
        </w:tc>
        <w:tc>
          <w:tcPr>
            <w:tcW w:w="387" w:type="pct"/>
            <w:tcBorders>
              <w:top w:val="single" w:sz="8" w:space="0" w:color="000000"/>
              <w:left w:val="single" w:sz="8" w:space="0" w:color="000000"/>
              <w:bottom w:val="single" w:sz="8" w:space="0" w:color="000000"/>
              <w:right w:val="single" w:sz="8" w:space="0" w:color="000000"/>
            </w:tcBorders>
            <w:vAlign w:val="center"/>
            <w:hideMark/>
          </w:tcPr>
          <w:p w14:paraId="38E492C9" w14:textId="77777777" w:rsidR="00171996" w:rsidRPr="008D1E86" w:rsidRDefault="00C00D89" w:rsidP="00C00D89">
            <w:pPr>
              <w:ind w:firstLine="0"/>
              <w:rPr>
                <w:rFonts w:cs="Times New Roman"/>
                <w:sz w:val="20"/>
                <w:szCs w:val="20"/>
              </w:rPr>
            </w:pPr>
            <w:r w:rsidRPr="008D1E86">
              <w:rPr>
                <w:rFonts w:cs="Times New Roman"/>
                <w:sz w:val="20"/>
                <w:szCs w:val="20"/>
              </w:rPr>
              <w:t>4</w:t>
            </w:r>
            <w:r w:rsidR="00171996" w:rsidRPr="008D1E86">
              <w:rPr>
                <w:rFonts w:cs="Times New Roman"/>
                <w:sz w:val="20"/>
                <w:szCs w:val="20"/>
              </w:rPr>
              <w:t>453</w:t>
            </w:r>
          </w:p>
        </w:tc>
        <w:tc>
          <w:tcPr>
            <w:tcW w:w="387" w:type="pct"/>
            <w:tcBorders>
              <w:top w:val="single" w:sz="8" w:space="0" w:color="000000"/>
              <w:left w:val="single" w:sz="8" w:space="0" w:color="000000"/>
              <w:bottom w:val="single" w:sz="8" w:space="0" w:color="000000"/>
              <w:right w:val="single" w:sz="8" w:space="0" w:color="000000"/>
            </w:tcBorders>
            <w:vAlign w:val="center"/>
            <w:hideMark/>
          </w:tcPr>
          <w:p w14:paraId="33DFFC91" w14:textId="77777777" w:rsidR="00171996" w:rsidRPr="008D1E86" w:rsidRDefault="00C00D89" w:rsidP="00C00D89">
            <w:pPr>
              <w:ind w:firstLine="0"/>
              <w:rPr>
                <w:rFonts w:cs="Times New Roman"/>
                <w:sz w:val="20"/>
                <w:szCs w:val="20"/>
              </w:rPr>
            </w:pPr>
            <w:r w:rsidRPr="008D1E86">
              <w:rPr>
                <w:rFonts w:cs="Times New Roman"/>
                <w:sz w:val="20"/>
                <w:szCs w:val="20"/>
              </w:rPr>
              <w:t>4</w:t>
            </w:r>
            <w:r w:rsidR="00171996" w:rsidRPr="008D1E86">
              <w:rPr>
                <w:rFonts w:cs="Times New Roman"/>
                <w:sz w:val="20"/>
                <w:szCs w:val="20"/>
              </w:rPr>
              <w:t>348</w:t>
            </w:r>
          </w:p>
        </w:tc>
        <w:tc>
          <w:tcPr>
            <w:tcW w:w="387" w:type="pct"/>
            <w:tcBorders>
              <w:top w:val="single" w:sz="8" w:space="0" w:color="000000"/>
              <w:left w:val="single" w:sz="8" w:space="0" w:color="000000"/>
              <w:bottom w:val="single" w:sz="8" w:space="0" w:color="000000"/>
              <w:right w:val="single" w:sz="8" w:space="0" w:color="000000"/>
            </w:tcBorders>
            <w:vAlign w:val="center"/>
            <w:hideMark/>
          </w:tcPr>
          <w:p w14:paraId="32E90E75" w14:textId="77777777" w:rsidR="00171996" w:rsidRPr="008D1E86" w:rsidRDefault="00C00D89" w:rsidP="00C00D89">
            <w:pPr>
              <w:ind w:firstLine="0"/>
              <w:rPr>
                <w:rFonts w:cs="Times New Roman"/>
                <w:sz w:val="20"/>
                <w:szCs w:val="20"/>
              </w:rPr>
            </w:pPr>
            <w:r w:rsidRPr="008D1E86">
              <w:rPr>
                <w:rFonts w:cs="Times New Roman"/>
                <w:sz w:val="20"/>
                <w:szCs w:val="20"/>
              </w:rPr>
              <w:t>4</w:t>
            </w:r>
            <w:r w:rsidR="00171996" w:rsidRPr="008D1E86">
              <w:rPr>
                <w:rFonts w:cs="Times New Roman"/>
                <w:sz w:val="20"/>
                <w:szCs w:val="20"/>
              </w:rPr>
              <w:t>306</w:t>
            </w:r>
          </w:p>
        </w:tc>
        <w:tc>
          <w:tcPr>
            <w:tcW w:w="395" w:type="pct"/>
            <w:tcBorders>
              <w:top w:val="single" w:sz="8" w:space="0" w:color="000000"/>
              <w:left w:val="single" w:sz="8" w:space="0" w:color="000000"/>
              <w:bottom w:val="single" w:sz="8" w:space="0" w:color="000000"/>
              <w:right w:val="single" w:sz="8" w:space="0" w:color="000000"/>
            </w:tcBorders>
            <w:vAlign w:val="center"/>
            <w:hideMark/>
          </w:tcPr>
          <w:p w14:paraId="31DC78CB" w14:textId="77777777" w:rsidR="00171996" w:rsidRPr="008D1E86" w:rsidRDefault="00C00D89" w:rsidP="00C00D89">
            <w:pPr>
              <w:ind w:firstLine="0"/>
              <w:rPr>
                <w:rFonts w:cs="Times New Roman"/>
                <w:sz w:val="20"/>
                <w:szCs w:val="20"/>
              </w:rPr>
            </w:pPr>
            <w:r w:rsidRPr="008D1E86">
              <w:rPr>
                <w:rFonts w:cs="Times New Roman"/>
                <w:sz w:val="20"/>
                <w:szCs w:val="20"/>
              </w:rPr>
              <w:t>4</w:t>
            </w:r>
            <w:r w:rsidR="00171996" w:rsidRPr="008D1E86">
              <w:rPr>
                <w:rFonts w:cs="Times New Roman"/>
                <w:sz w:val="20"/>
                <w:szCs w:val="20"/>
              </w:rPr>
              <w:t>211</w:t>
            </w:r>
          </w:p>
        </w:tc>
        <w:tc>
          <w:tcPr>
            <w:tcW w:w="387" w:type="pct"/>
            <w:tcBorders>
              <w:top w:val="single" w:sz="8" w:space="0" w:color="000000"/>
              <w:left w:val="single" w:sz="8" w:space="0" w:color="000000"/>
              <w:bottom w:val="single" w:sz="8" w:space="0" w:color="000000"/>
              <w:right w:val="single" w:sz="8" w:space="0" w:color="000000"/>
            </w:tcBorders>
            <w:vAlign w:val="center"/>
            <w:hideMark/>
          </w:tcPr>
          <w:p w14:paraId="7212D8DD" w14:textId="77777777" w:rsidR="00171996" w:rsidRPr="008D1E86" w:rsidRDefault="00C00D89" w:rsidP="00C00D89">
            <w:pPr>
              <w:ind w:firstLine="0"/>
              <w:rPr>
                <w:rFonts w:cs="Times New Roman"/>
                <w:sz w:val="20"/>
                <w:szCs w:val="20"/>
              </w:rPr>
            </w:pPr>
            <w:r w:rsidRPr="008D1E86">
              <w:rPr>
                <w:rFonts w:cs="Times New Roman"/>
                <w:sz w:val="20"/>
                <w:szCs w:val="20"/>
              </w:rPr>
              <w:t>4</w:t>
            </w:r>
            <w:r w:rsidR="00171996" w:rsidRPr="008D1E86">
              <w:rPr>
                <w:rFonts w:cs="Times New Roman"/>
                <w:sz w:val="20"/>
                <w:szCs w:val="20"/>
              </w:rPr>
              <w:t>148</w:t>
            </w:r>
          </w:p>
        </w:tc>
        <w:tc>
          <w:tcPr>
            <w:tcW w:w="387" w:type="pct"/>
            <w:tcBorders>
              <w:top w:val="single" w:sz="8" w:space="0" w:color="000000"/>
              <w:left w:val="single" w:sz="8" w:space="0" w:color="000000"/>
              <w:bottom w:val="single" w:sz="8" w:space="0" w:color="000000"/>
              <w:right w:val="single" w:sz="8" w:space="0" w:color="000000"/>
            </w:tcBorders>
            <w:vAlign w:val="center"/>
            <w:hideMark/>
          </w:tcPr>
          <w:p w14:paraId="58167D4F" w14:textId="77777777" w:rsidR="00171996" w:rsidRPr="008D1E86" w:rsidRDefault="00C00D89" w:rsidP="00C00D89">
            <w:pPr>
              <w:ind w:firstLine="0"/>
              <w:rPr>
                <w:rFonts w:cs="Times New Roman"/>
                <w:sz w:val="20"/>
                <w:szCs w:val="20"/>
              </w:rPr>
            </w:pPr>
            <w:r w:rsidRPr="008D1E86">
              <w:rPr>
                <w:rFonts w:cs="Times New Roman"/>
                <w:sz w:val="20"/>
                <w:szCs w:val="20"/>
              </w:rPr>
              <w:t>4</w:t>
            </w:r>
            <w:r w:rsidR="00171996" w:rsidRPr="008D1E86">
              <w:rPr>
                <w:rFonts w:cs="Times New Roman"/>
                <w:sz w:val="20"/>
                <w:szCs w:val="20"/>
              </w:rPr>
              <w:t>037</w:t>
            </w:r>
          </w:p>
        </w:tc>
        <w:tc>
          <w:tcPr>
            <w:tcW w:w="357" w:type="pct"/>
            <w:tcBorders>
              <w:top w:val="single" w:sz="8" w:space="0" w:color="000000"/>
              <w:left w:val="single" w:sz="8" w:space="0" w:color="000000"/>
              <w:bottom w:val="single" w:sz="8" w:space="0" w:color="000000"/>
              <w:right w:val="single" w:sz="8" w:space="0" w:color="000000"/>
            </w:tcBorders>
            <w:vAlign w:val="center"/>
            <w:hideMark/>
          </w:tcPr>
          <w:p w14:paraId="71D2369C" w14:textId="77777777" w:rsidR="00171996" w:rsidRPr="008D1E86" w:rsidRDefault="00C00D89" w:rsidP="00C00D89">
            <w:pPr>
              <w:ind w:firstLine="0"/>
              <w:rPr>
                <w:rFonts w:cs="Times New Roman"/>
                <w:sz w:val="20"/>
                <w:szCs w:val="20"/>
              </w:rPr>
            </w:pPr>
            <w:r w:rsidRPr="008D1E86">
              <w:rPr>
                <w:rFonts w:cs="Times New Roman"/>
                <w:sz w:val="20"/>
                <w:szCs w:val="20"/>
              </w:rPr>
              <w:t>4</w:t>
            </w:r>
            <w:r w:rsidR="00171996" w:rsidRPr="008D1E86">
              <w:rPr>
                <w:rFonts w:cs="Times New Roman"/>
                <w:sz w:val="20"/>
                <w:szCs w:val="20"/>
              </w:rPr>
              <w:t>392</w:t>
            </w:r>
          </w:p>
        </w:tc>
        <w:tc>
          <w:tcPr>
            <w:tcW w:w="357" w:type="pct"/>
            <w:tcBorders>
              <w:top w:val="single" w:sz="8" w:space="0" w:color="000000"/>
              <w:left w:val="single" w:sz="8" w:space="0" w:color="000000"/>
              <w:bottom w:val="single" w:sz="8" w:space="0" w:color="000000"/>
              <w:right w:val="single" w:sz="8" w:space="0" w:color="000000"/>
            </w:tcBorders>
            <w:vAlign w:val="center"/>
            <w:hideMark/>
          </w:tcPr>
          <w:p w14:paraId="2885E2A1" w14:textId="77777777" w:rsidR="00171996" w:rsidRPr="008D1E86" w:rsidRDefault="00C00D89" w:rsidP="00C00D89">
            <w:pPr>
              <w:ind w:firstLine="0"/>
              <w:rPr>
                <w:rFonts w:cs="Times New Roman"/>
                <w:sz w:val="20"/>
                <w:szCs w:val="20"/>
              </w:rPr>
            </w:pPr>
            <w:r w:rsidRPr="008D1E86">
              <w:rPr>
                <w:rFonts w:cs="Times New Roman"/>
                <w:sz w:val="20"/>
                <w:szCs w:val="20"/>
              </w:rPr>
              <w:t>н</w:t>
            </w:r>
            <w:r w:rsidR="00171996" w:rsidRPr="008D1E86">
              <w:rPr>
                <w:rFonts w:cs="Times New Roman"/>
                <w:sz w:val="20"/>
                <w:szCs w:val="20"/>
              </w:rPr>
              <w:t>/д</w:t>
            </w:r>
          </w:p>
        </w:tc>
      </w:tr>
      <w:tr w:rsidR="00171996" w:rsidRPr="00A15D57" w14:paraId="63B4ED50" w14:textId="77777777" w:rsidTr="00F759E6">
        <w:tc>
          <w:tcPr>
            <w:tcW w:w="5000" w:type="pct"/>
            <w:gridSpan w:val="11"/>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14:paraId="37A8D9B6" w14:textId="77777777" w:rsidR="00171996" w:rsidRPr="008D1E86" w:rsidRDefault="00171996" w:rsidP="00171996">
            <w:pPr>
              <w:jc w:val="center"/>
              <w:rPr>
                <w:rFonts w:cs="Times New Roman"/>
                <w:sz w:val="20"/>
                <w:szCs w:val="20"/>
              </w:rPr>
            </w:pPr>
            <w:r w:rsidRPr="008D1E86">
              <w:rPr>
                <w:rFonts w:cs="Times New Roman"/>
                <w:sz w:val="20"/>
                <w:szCs w:val="20"/>
              </w:rPr>
              <w:t>Сельское население</w:t>
            </w:r>
          </w:p>
        </w:tc>
      </w:tr>
      <w:tr w:rsidR="000300DC" w:rsidRPr="00A15D57" w14:paraId="6527B415" w14:textId="77777777" w:rsidTr="00F759E6">
        <w:tc>
          <w:tcPr>
            <w:tcW w:w="1014" w:type="pct"/>
            <w:tcBorders>
              <w:top w:val="single" w:sz="8" w:space="0" w:color="000000"/>
              <w:left w:val="single" w:sz="8" w:space="0" w:color="000000"/>
              <w:bottom w:val="single" w:sz="8" w:space="0" w:color="000000"/>
              <w:right w:val="single" w:sz="8" w:space="0" w:color="000000"/>
            </w:tcBorders>
            <w:tcMar>
              <w:top w:w="15" w:type="dxa"/>
              <w:left w:w="400" w:type="dxa"/>
              <w:bottom w:w="15" w:type="dxa"/>
              <w:right w:w="15" w:type="dxa"/>
            </w:tcMar>
            <w:vAlign w:val="center"/>
            <w:hideMark/>
          </w:tcPr>
          <w:p w14:paraId="2F00F9DE" w14:textId="77777777" w:rsidR="00171996" w:rsidRPr="008D1E86" w:rsidRDefault="00171996" w:rsidP="00C00D89">
            <w:pPr>
              <w:ind w:firstLine="0"/>
              <w:rPr>
                <w:rFonts w:cs="Times New Roman"/>
                <w:sz w:val="20"/>
                <w:szCs w:val="20"/>
              </w:rPr>
            </w:pPr>
            <w:r w:rsidRPr="008D1E86">
              <w:rPr>
                <w:rFonts w:cs="Times New Roman"/>
                <w:sz w:val="20"/>
                <w:szCs w:val="20"/>
              </w:rPr>
              <w:t>на 1 января</w:t>
            </w:r>
          </w:p>
        </w:tc>
        <w:tc>
          <w:tcPr>
            <w:tcW w:w="554" w:type="pct"/>
            <w:tcBorders>
              <w:top w:val="single" w:sz="8" w:space="0" w:color="000000"/>
              <w:left w:val="single" w:sz="8" w:space="0" w:color="000000"/>
              <w:bottom w:val="single" w:sz="8" w:space="0" w:color="000000"/>
              <w:right w:val="single" w:sz="8" w:space="0" w:color="000000"/>
            </w:tcBorders>
            <w:vAlign w:val="center"/>
            <w:hideMark/>
          </w:tcPr>
          <w:p w14:paraId="537E9163" w14:textId="77777777" w:rsidR="00171996" w:rsidRPr="008D1E86" w:rsidRDefault="00171996" w:rsidP="00C00D89">
            <w:pPr>
              <w:ind w:firstLine="0"/>
              <w:rPr>
                <w:rFonts w:cs="Times New Roman"/>
                <w:sz w:val="20"/>
                <w:szCs w:val="20"/>
              </w:rPr>
            </w:pPr>
            <w:r w:rsidRPr="008D1E86">
              <w:rPr>
                <w:rFonts w:cs="Times New Roman"/>
                <w:sz w:val="20"/>
                <w:szCs w:val="20"/>
              </w:rPr>
              <w:t>чел.</w:t>
            </w:r>
          </w:p>
        </w:tc>
        <w:tc>
          <w:tcPr>
            <w:tcW w:w="387" w:type="pct"/>
            <w:tcBorders>
              <w:top w:val="single" w:sz="8" w:space="0" w:color="000000"/>
              <w:left w:val="single" w:sz="8" w:space="0" w:color="000000"/>
              <w:bottom w:val="single" w:sz="8" w:space="0" w:color="000000"/>
              <w:right w:val="single" w:sz="8" w:space="0" w:color="000000"/>
            </w:tcBorders>
            <w:vAlign w:val="center"/>
            <w:hideMark/>
          </w:tcPr>
          <w:p w14:paraId="399C77B4" w14:textId="77777777" w:rsidR="00171996" w:rsidRPr="008D1E86" w:rsidRDefault="00C00D89" w:rsidP="00C00D89">
            <w:pPr>
              <w:ind w:firstLine="0"/>
              <w:rPr>
                <w:rFonts w:cs="Times New Roman"/>
                <w:sz w:val="20"/>
                <w:szCs w:val="20"/>
              </w:rPr>
            </w:pPr>
            <w:r w:rsidRPr="008D1E86">
              <w:rPr>
                <w:rFonts w:cs="Times New Roman"/>
                <w:sz w:val="20"/>
                <w:szCs w:val="20"/>
              </w:rPr>
              <w:t>6</w:t>
            </w:r>
            <w:r w:rsidR="00171996" w:rsidRPr="008D1E86">
              <w:rPr>
                <w:rFonts w:cs="Times New Roman"/>
                <w:sz w:val="20"/>
                <w:szCs w:val="20"/>
              </w:rPr>
              <w:t>490</w:t>
            </w:r>
          </w:p>
        </w:tc>
        <w:tc>
          <w:tcPr>
            <w:tcW w:w="387" w:type="pct"/>
            <w:tcBorders>
              <w:top w:val="single" w:sz="8" w:space="0" w:color="000000"/>
              <w:left w:val="single" w:sz="8" w:space="0" w:color="000000"/>
              <w:bottom w:val="single" w:sz="8" w:space="0" w:color="000000"/>
              <w:right w:val="single" w:sz="8" w:space="0" w:color="000000"/>
            </w:tcBorders>
            <w:vAlign w:val="center"/>
            <w:hideMark/>
          </w:tcPr>
          <w:p w14:paraId="42A90E14" w14:textId="77777777" w:rsidR="00171996" w:rsidRPr="008D1E86" w:rsidRDefault="00C00D89" w:rsidP="00C00D89">
            <w:pPr>
              <w:ind w:firstLine="0"/>
              <w:rPr>
                <w:rFonts w:cs="Times New Roman"/>
                <w:sz w:val="20"/>
                <w:szCs w:val="20"/>
              </w:rPr>
            </w:pPr>
            <w:r w:rsidRPr="008D1E86">
              <w:rPr>
                <w:rFonts w:cs="Times New Roman"/>
                <w:sz w:val="20"/>
                <w:szCs w:val="20"/>
              </w:rPr>
              <w:t>6</w:t>
            </w:r>
            <w:r w:rsidR="00171996" w:rsidRPr="008D1E86">
              <w:rPr>
                <w:rFonts w:cs="Times New Roman"/>
                <w:sz w:val="20"/>
                <w:szCs w:val="20"/>
              </w:rPr>
              <w:t>307</w:t>
            </w:r>
          </w:p>
        </w:tc>
        <w:tc>
          <w:tcPr>
            <w:tcW w:w="387" w:type="pct"/>
            <w:tcBorders>
              <w:top w:val="single" w:sz="8" w:space="0" w:color="000000"/>
              <w:left w:val="single" w:sz="8" w:space="0" w:color="000000"/>
              <w:bottom w:val="single" w:sz="8" w:space="0" w:color="000000"/>
              <w:right w:val="single" w:sz="8" w:space="0" w:color="000000"/>
            </w:tcBorders>
            <w:vAlign w:val="center"/>
            <w:hideMark/>
          </w:tcPr>
          <w:p w14:paraId="6A8DFF5D" w14:textId="77777777" w:rsidR="00171996" w:rsidRPr="008D1E86" w:rsidRDefault="00C00D89" w:rsidP="00C00D89">
            <w:pPr>
              <w:ind w:firstLine="0"/>
              <w:rPr>
                <w:rFonts w:cs="Times New Roman"/>
                <w:sz w:val="20"/>
                <w:szCs w:val="20"/>
              </w:rPr>
            </w:pPr>
            <w:r w:rsidRPr="008D1E86">
              <w:rPr>
                <w:rFonts w:cs="Times New Roman"/>
                <w:sz w:val="20"/>
                <w:szCs w:val="20"/>
              </w:rPr>
              <w:t>6</w:t>
            </w:r>
            <w:r w:rsidR="00171996" w:rsidRPr="008D1E86">
              <w:rPr>
                <w:rFonts w:cs="Times New Roman"/>
                <w:sz w:val="20"/>
                <w:szCs w:val="20"/>
              </w:rPr>
              <w:t>118</w:t>
            </w:r>
          </w:p>
        </w:tc>
        <w:tc>
          <w:tcPr>
            <w:tcW w:w="387" w:type="pct"/>
            <w:tcBorders>
              <w:top w:val="single" w:sz="8" w:space="0" w:color="000000"/>
              <w:left w:val="single" w:sz="8" w:space="0" w:color="000000"/>
              <w:bottom w:val="single" w:sz="8" w:space="0" w:color="000000"/>
              <w:right w:val="single" w:sz="8" w:space="0" w:color="000000"/>
            </w:tcBorders>
            <w:vAlign w:val="center"/>
            <w:hideMark/>
          </w:tcPr>
          <w:p w14:paraId="648A746A" w14:textId="77777777" w:rsidR="00171996" w:rsidRPr="008D1E86" w:rsidRDefault="007755B9" w:rsidP="007755B9">
            <w:pPr>
              <w:ind w:firstLine="0"/>
              <w:rPr>
                <w:rFonts w:cs="Times New Roman"/>
                <w:sz w:val="20"/>
                <w:szCs w:val="20"/>
              </w:rPr>
            </w:pPr>
            <w:r w:rsidRPr="008D1E86">
              <w:rPr>
                <w:rFonts w:cs="Times New Roman"/>
                <w:sz w:val="20"/>
                <w:szCs w:val="20"/>
              </w:rPr>
              <w:t>5</w:t>
            </w:r>
            <w:r w:rsidR="00171996" w:rsidRPr="008D1E86">
              <w:rPr>
                <w:rFonts w:cs="Times New Roman"/>
                <w:sz w:val="20"/>
                <w:szCs w:val="20"/>
              </w:rPr>
              <w:t>927</w:t>
            </w:r>
          </w:p>
        </w:tc>
        <w:tc>
          <w:tcPr>
            <w:tcW w:w="395" w:type="pct"/>
            <w:tcBorders>
              <w:top w:val="single" w:sz="8" w:space="0" w:color="000000"/>
              <w:left w:val="single" w:sz="8" w:space="0" w:color="000000"/>
              <w:bottom w:val="single" w:sz="8" w:space="0" w:color="000000"/>
              <w:right w:val="single" w:sz="8" w:space="0" w:color="000000"/>
            </w:tcBorders>
            <w:vAlign w:val="center"/>
            <w:hideMark/>
          </w:tcPr>
          <w:p w14:paraId="2EA0FA59" w14:textId="77777777" w:rsidR="00171996" w:rsidRPr="008D1E86" w:rsidRDefault="007755B9" w:rsidP="007755B9">
            <w:pPr>
              <w:ind w:firstLine="0"/>
              <w:rPr>
                <w:rFonts w:cs="Times New Roman"/>
                <w:sz w:val="20"/>
                <w:szCs w:val="20"/>
              </w:rPr>
            </w:pPr>
            <w:r w:rsidRPr="008D1E86">
              <w:rPr>
                <w:rFonts w:cs="Times New Roman"/>
                <w:sz w:val="20"/>
                <w:szCs w:val="20"/>
              </w:rPr>
              <w:t>5</w:t>
            </w:r>
            <w:r w:rsidR="00171996" w:rsidRPr="008D1E86">
              <w:rPr>
                <w:rFonts w:cs="Times New Roman"/>
                <w:sz w:val="20"/>
                <w:szCs w:val="20"/>
              </w:rPr>
              <w:t>753</w:t>
            </w:r>
          </w:p>
        </w:tc>
        <w:tc>
          <w:tcPr>
            <w:tcW w:w="387" w:type="pct"/>
            <w:tcBorders>
              <w:top w:val="single" w:sz="8" w:space="0" w:color="000000"/>
              <w:left w:val="single" w:sz="8" w:space="0" w:color="000000"/>
              <w:bottom w:val="single" w:sz="8" w:space="0" w:color="000000"/>
              <w:right w:val="single" w:sz="8" w:space="0" w:color="000000"/>
            </w:tcBorders>
            <w:vAlign w:val="center"/>
            <w:hideMark/>
          </w:tcPr>
          <w:p w14:paraId="70B0FB20" w14:textId="77777777" w:rsidR="00171996" w:rsidRPr="008D1E86" w:rsidRDefault="007755B9" w:rsidP="007755B9">
            <w:pPr>
              <w:ind w:firstLine="0"/>
              <w:rPr>
                <w:rFonts w:cs="Times New Roman"/>
                <w:sz w:val="20"/>
                <w:szCs w:val="20"/>
              </w:rPr>
            </w:pPr>
            <w:r w:rsidRPr="008D1E86">
              <w:rPr>
                <w:rFonts w:cs="Times New Roman"/>
                <w:sz w:val="20"/>
                <w:szCs w:val="20"/>
              </w:rPr>
              <w:t>5</w:t>
            </w:r>
            <w:r w:rsidR="00171996" w:rsidRPr="008D1E86">
              <w:rPr>
                <w:rFonts w:cs="Times New Roman"/>
                <w:sz w:val="20"/>
                <w:szCs w:val="20"/>
              </w:rPr>
              <w:t>535</w:t>
            </w:r>
          </w:p>
        </w:tc>
        <w:tc>
          <w:tcPr>
            <w:tcW w:w="387" w:type="pct"/>
            <w:tcBorders>
              <w:top w:val="single" w:sz="8" w:space="0" w:color="000000"/>
              <w:left w:val="single" w:sz="8" w:space="0" w:color="000000"/>
              <w:bottom w:val="single" w:sz="8" w:space="0" w:color="000000"/>
              <w:right w:val="single" w:sz="8" w:space="0" w:color="000000"/>
            </w:tcBorders>
            <w:vAlign w:val="center"/>
            <w:hideMark/>
          </w:tcPr>
          <w:p w14:paraId="509EEFD0" w14:textId="77777777" w:rsidR="00171996" w:rsidRPr="008D1E86" w:rsidRDefault="007755B9" w:rsidP="007755B9">
            <w:pPr>
              <w:ind w:firstLine="0"/>
              <w:rPr>
                <w:rFonts w:cs="Times New Roman"/>
                <w:sz w:val="20"/>
                <w:szCs w:val="20"/>
              </w:rPr>
            </w:pPr>
            <w:r w:rsidRPr="008D1E86">
              <w:rPr>
                <w:rFonts w:cs="Times New Roman"/>
                <w:sz w:val="20"/>
                <w:szCs w:val="20"/>
              </w:rPr>
              <w:t>5</w:t>
            </w:r>
            <w:r w:rsidR="00171996" w:rsidRPr="008D1E86">
              <w:rPr>
                <w:rFonts w:cs="Times New Roman"/>
                <w:sz w:val="20"/>
                <w:szCs w:val="20"/>
              </w:rPr>
              <w:t>348</w:t>
            </w:r>
          </w:p>
        </w:tc>
        <w:tc>
          <w:tcPr>
            <w:tcW w:w="357" w:type="pct"/>
            <w:tcBorders>
              <w:top w:val="single" w:sz="8" w:space="0" w:color="000000"/>
              <w:left w:val="single" w:sz="8" w:space="0" w:color="000000"/>
              <w:bottom w:val="single" w:sz="8" w:space="0" w:color="000000"/>
              <w:right w:val="single" w:sz="8" w:space="0" w:color="000000"/>
            </w:tcBorders>
            <w:vAlign w:val="center"/>
            <w:hideMark/>
          </w:tcPr>
          <w:p w14:paraId="7C62DBB2" w14:textId="77777777" w:rsidR="00171996" w:rsidRPr="008D1E86" w:rsidRDefault="007755B9" w:rsidP="007755B9">
            <w:pPr>
              <w:ind w:firstLine="0"/>
              <w:rPr>
                <w:rFonts w:cs="Times New Roman"/>
                <w:sz w:val="20"/>
                <w:szCs w:val="20"/>
              </w:rPr>
            </w:pPr>
            <w:r w:rsidRPr="008D1E86">
              <w:rPr>
                <w:rFonts w:cs="Times New Roman"/>
                <w:sz w:val="20"/>
                <w:szCs w:val="20"/>
              </w:rPr>
              <w:t>5</w:t>
            </w:r>
            <w:r w:rsidR="00171996" w:rsidRPr="008D1E86">
              <w:rPr>
                <w:rFonts w:cs="Times New Roman"/>
                <w:sz w:val="20"/>
                <w:szCs w:val="20"/>
              </w:rPr>
              <w:t>270</w:t>
            </w:r>
          </w:p>
        </w:tc>
        <w:tc>
          <w:tcPr>
            <w:tcW w:w="357" w:type="pct"/>
            <w:tcBorders>
              <w:top w:val="single" w:sz="8" w:space="0" w:color="000000"/>
              <w:left w:val="single" w:sz="8" w:space="0" w:color="000000"/>
              <w:bottom w:val="single" w:sz="8" w:space="0" w:color="000000"/>
              <w:right w:val="single" w:sz="8" w:space="0" w:color="000000"/>
            </w:tcBorders>
            <w:vAlign w:val="center"/>
            <w:hideMark/>
          </w:tcPr>
          <w:p w14:paraId="77933365" w14:textId="77777777" w:rsidR="00171996" w:rsidRPr="008D1E86" w:rsidRDefault="007755B9" w:rsidP="007755B9">
            <w:pPr>
              <w:ind w:firstLine="0"/>
              <w:rPr>
                <w:rFonts w:cs="Times New Roman"/>
                <w:sz w:val="20"/>
                <w:szCs w:val="20"/>
              </w:rPr>
            </w:pPr>
            <w:r w:rsidRPr="008D1E86">
              <w:rPr>
                <w:rFonts w:cs="Times New Roman"/>
                <w:sz w:val="20"/>
                <w:szCs w:val="20"/>
              </w:rPr>
              <w:t>н</w:t>
            </w:r>
            <w:r w:rsidR="00171996" w:rsidRPr="008D1E86">
              <w:rPr>
                <w:rFonts w:cs="Times New Roman"/>
                <w:sz w:val="20"/>
                <w:szCs w:val="20"/>
              </w:rPr>
              <w:t>/д</w:t>
            </w:r>
          </w:p>
        </w:tc>
      </w:tr>
      <w:tr w:rsidR="00171996" w:rsidRPr="00A15D57" w14:paraId="5AAD23AD" w14:textId="77777777" w:rsidTr="00F759E6">
        <w:tc>
          <w:tcPr>
            <w:tcW w:w="5000" w:type="pct"/>
            <w:gridSpan w:val="11"/>
            <w:tcBorders>
              <w:top w:val="single" w:sz="8" w:space="0" w:color="000000"/>
              <w:left w:val="single" w:sz="8" w:space="0" w:color="000000"/>
              <w:bottom w:val="single" w:sz="8" w:space="0" w:color="000000"/>
              <w:right w:val="single" w:sz="8" w:space="0" w:color="000000"/>
            </w:tcBorders>
            <w:vAlign w:val="center"/>
            <w:hideMark/>
          </w:tcPr>
          <w:p w14:paraId="3F34765A" w14:textId="77777777" w:rsidR="00171996" w:rsidRPr="008D1E86" w:rsidRDefault="00171996" w:rsidP="00171996">
            <w:pPr>
              <w:jc w:val="center"/>
              <w:rPr>
                <w:rFonts w:cs="Times New Roman"/>
                <w:sz w:val="20"/>
                <w:szCs w:val="20"/>
              </w:rPr>
            </w:pPr>
            <w:r w:rsidRPr="008D1E86">
              <w:rPr>
                <w:rFonts w:cs="Times New Roman"/>
                <w:sz w:val="20"/>
                <w:szCs w:val="20"/>
              </w:rPr>
              <w:t>Численность всего населения по полу и возрасту на 1 января текущего года</w:t>
            </w:r>
          </w:p>
        </w:tc>
      </w:tr>
      <w:tr w:rsidR="00171996" w:rsidRPr="00A15D57" w14:paraId="5AEFE00A" w14:textId="77777777" w:rsidTr="00F759E6">
        <w:tc>
          <w:tcPr>
            <w:tcW w:w="5000" w:type="pct"/>
            <w:gridSpan w:val="11"/>
            <w:tcBorders>
              <w:top w:val="single" w:sz="8" w:space="0" w:color="000000"/>
              <w:left w:val="single" w:sz="8" w:space="0" w:color="000000"/>
              <w:bottom w:val="single" w:sz="8" w:space="0" w:color="000000"/>
              <w:right w:val="single" w:sz="8" w:space="0" w:color="000000"/>
            </w:tcBorders>
            <w:tcMar>
              <w:top w:w="15" w:type="dxa"/>
              <w:left w:w="400" w:type="dxa"/>
              <w:bottom w:w="15" w:type="dxa"/>
              <w:right w:w="15" w:type="dxa"/>
            </w:tcMar>
            <w:vAlign w:val="center"/>
            <w:hideMark/>
          </w:tcPr>
          <w:p w14:paraId="3F3E7A8A" w14:textId="77777777" w:rsidR="00171996" w:rsidRPr="008D1E86" w:rsidRDefault="00171996" w:rsidP="00171996">
            <w:pPr>
              <w:jc w:val="center"/>
              <w:rPr>
                <w:rFonts w:cs="Times New Roman"/>
                <w:sz w:val="20"/>
                <w:szCs w:val="20"/>
              </w:rPr>
            </w:pPr>
            <w:r w:rsidRPr="008D1E86">
              <w:rPr>
                <w:rFonts w:cs="Times New Roman"/>
                <w:sz w:val="20"/>
                <w:szCs w:val="20"/>
              </w:rPr>
              <w:t>Всего</w:t>
            </w:r>
          </w:p>
        </w:tc>
      </w:tr>
      <w:tr w:rsidR="000300DC" w:rsidRPr="00A15D57" w14:paraId="245A4405" w14:textId="77777777" w:rsidTr="00F759E6">
        <w:tc>
          <w:tcPr>
            <w:tcW w:w="1014" w:type="pct"/>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14:paraId="3F72CCA7" w14:textId="77777777" w:rsidR="00171996" w:rsidRPr="008D1E86" w:rsidRDefault="00171996" w:rsidP="007755B9">
            <w:pPr>
              <w:ind w:hanging="189"/>
              <w:rPr>
                <w:rFonts w:cs="Times New Roman"/>
                <w:sz w:val="20"/>
                <w:szCs w:val="20"/>
              </w:rPr>
            </w:pPr>
            <w:r w:rsidRPr="008D1E86">
              <w:rPr>
                <w:rFonts w:cs="Times New Roman"/>
                <w:sz w:val="20"/>
                <w:szCs w:val="20"/>
              </w:rPr>
              <w:t>на 1 января</w:t>
            </w:r>
          </w:p>
        </w:tc>
        <w:tc>
          <w:tcPr>
            <w:tcW w:w="554" w:type="pct"/>
            <w:tcBorders>
              <w:top w:val="single" w:sz="8" w:space="0" w:color="000000"/>
              <w:left w:val="single" w:sz="8" w:space="0" w:color="000000"/>
              <w:bottom w:val="single" w:sz="8" w:space="0" w:color="000000"/>
              <w:right w:val="single" w:sz="8" w:space="0" w:color="000000"/>
            </w:tcBorders>
            <w:vAlign w:val="center"/>
            <w:hideMark/>
          </w:tcPr>
          <w:p w14:paraId="32220786" w14:textId="77777777" w:rsidR="00171996" w:rsidRPr="008D1E86" w:rsidRDefault="00171996" w:rsidP="007755B9">
            <w:pPr>
              <w:ind w:firstLine="0"/>
              <w:rPr>
                <w:rFonts w:cs="Times New Roman"/>
                <w:sz w:val="20"/>
                <w:szCs w:val="20"/>
              </w:rPr>
            </w:pPr>
            <w:r w:rsidRPr="008D1E86">
              <w:rPr>
                <w:rFonts w:cs="Times New Roman"/>
                <w:sz w:val="20"/>
                <w:szCs w:val="20"/>
              </w:rPr>
              <w:t>чел.</w:t>
            </w:r>
          </w:p>
        </w:tc>
        <w:tc>
          <w:tcPr>
            <w:tcW w:w="387" w:type="pct"/>
            <w:tcBorders>
              <w:top w:val="single" w:sz="8" w:space="0" w:color="000000"/>
              <w:left w:val="single" w:sz="8" w:space="0" w:color="000000"/>
              <w:bottom w:val="single" w:sz="8" w:space="0" w:color="000000"/>
              <w:right w:val="single" w:sz="8" w:space="0" w:color="000000"/>
            </w:tcBorders>
            <w:vAlign w:val="center"/>
            <w:hideMark/>
          </w:tcPr>
          <w:p w14:paraId="5E8765E3" w14:textId="77777777" w:rsidR="00171996" w:rsidRPr="008D1E86" w:rsidRDefault="007755B9" w:rsidP="007755B9">
            <w:pPr>
              <w:ind w:firstLine="0"/>
              <w:rPr>
                <w:rFonts w:cs="Times New Roman"/>
                <w:sz w:val="20"/>
                <w:szCs w:val="20"/>
              </w:rPr>
            </w:pPr>
            <w:r w:rsidRPr="008D1E86">
              <w:rPr>
                <w:rFonts w:cs="Times New Roman"/>
                <w:sz w:val="20"/>
                <w:szCs w:val="20"/>
              </w:rPr>
              <w:t>1</w:t>
            </w:r>
            <w:r w:rsidR="00171996" w:rsidRPr="008D1E86">
              <w:rPr>
                <w:rFonts w:cs="Times New Roman"/>
                <w:sz w:val="20"/>
                <w:szCs w:val="20"/>
              </w:rPr>
              <w:t>1127</w:t>
            </w:r>
          </w:p>
        </w:tc>
        <w:tc>
          <w:tcPr>
            <w:tcW w:w="387" w:type="pct"/>
            <w:tcBorders>
              <w:top w:val="single" w:sz="8" w:space="0" w:color="000000"/>
              <w:left w:val="single" w:sz="8" w:space="0" w:color="000000"/>
              <w:bottom w:val="single" w:sz="8" w:space="0" w:color="000000"/>
              <w:right w:val="single" w:sz="8" w:space="0" w:color="000000"/>
            </w:tcBorders>
            <w:vAlign w:val="center"/>
            <w:hideMark/>
          </w:tcPr>
          <w:p w14:paraId="0B5C96E0" w14:textId="77777777" w:rsidR="00171996" w:rsidRPr="008D1E86" w:rsidRDefault="007755B9" w:rsidP="007755B9">
            <w:pPr>
              <w:ind w:firstLine="0"/>
              <w:rPr>
                <w:rFonts w:cs="Times New Roman"/>
                <w:sz w:val="20"/>
                <w:szCs w:val="20"/>
              </w:rPr>
            </w:pPr>
            <w:r w:rsidRPr="008D1E86">
              <w:rPr>
                <w:rFonts w:cs="Times New Roman"/>
                <w:sz w:val="20"/>
                <w:szCs w:val="20"/>
              </w:rPr>
              <w:t>1</w:t>
            </w:r>
            <w:r w:rsidR="00171996" w:rsidRPr="008D1E86">
              <w:rPr>
                <w:rFonts w:cs="Times New Roman"/>
                <w:sz w:val="20"/>
                <w:szCs w:val="20"/>
              </w:rPr>
              <w:t>0760</w:t>
            </w:r>
          </w:p>
        </w:tc>
        <w:tc>
          <w:tcPr>
            <w:tcW w:w="387" w:type="pct"/>
            <w:tcBorders>
              <w:top w:val="single" w:sz="8" w:space="0" w:color="000000"/>
              <w:left w:val="single" w:sz="8" w:space="0" w:color="000000"/>
              <w:bottom w:val="single" w:sz="8" w:space="0" w:color="000000"/>
              <w:right w:val="single" w:sz="8" w:space="0" w:color="000000"/>
            </w:tcBorders>
            <w:vAlign w:val="center"/>
            <w:hideMark/>
          </w:tcPr>
          <w:p w14:paraId="7A14C7F1" w14:textId="77777777" w:rsidR="00171996" w:rsidRPr="008D1E86" w:rsidRDefault="007755B9" w:rsidP="007755B9">
            <w:pPr>
              <w:ind w:firstLine="0"/>
              <w:rPr>
                <w:rFonts w:cs="Times New Roman"/>
                <w:sz w:val="20"/>
                <w:szCs w:val="20"/>
              </w:rPr>
            </w:pPr>
            <w:r w:rsidRPr="008D1E86">
              <w:rPr>
                <w:rFonts w:cs="Times New Roman"/>
                <w:sz w:val="20"/>
                <w:szCs w:val="20"/>
              </w:rPr>
              <w:t>1</w:t>
            </w:r>
            <w:r w:rsidR="00171996" w:rsidRPr="008D1E86">
              <w:rPr>
                <w:rFonts w:cs="Times New Roman"/>
                <w:sz w:val="20"/>
                <w:szCs w:val="20"/>
              </w:rPr>
              <w:t>0466</w:t>
            </w:r>
          </w:p>
        </w:tc>
        <w:tc>
          <w:tcPr>
            <w:tcW w:w="387" w:type="pct"/>
            <w:tcBorders>
              <w:top w:val="single" w:sz="8" w:space="0" w:color="000000"/>
              <w:left w:val="single" w:sz="8" w:space="0" w:color="000000"/>
              <w:bottom w:val="single" w:sz="8" w:space="0" w:color="000000"/>
              <w:right w:val="single" w:sz="8" w:space="0" w:color="000000"/>
            </w:tcBorders>
            <w:vAlign w:val="center"/>
            <w:hideMark/>
          </w:tcPr>
          <w:p w14:paraId="0A476E14" w14:textId="77777777" w:rsidR="00171996" w:rsidRPr="008D1E86" w:rsidRDefault="007755B9" w:rsidP="007755B9">
            <w:pPr>
              <w:ind w:firstLine="0"/>
              <w:rPr>
                <w:rFonts w:cs="Times New Roman"/>
                <w:sz w:val="20"/>
                <w:szCs w:val="20"/>
              </w:rPr>
            </w:pPr>
            <w:r w:rsidRPr="008D1E86">
              <w:rPr>
                <w:rFonts w:cs="Times New Roman"/>
                <w:sz w:val="20"/>
                <w:szCs w:val="20"/>
              </w:rPr>
              <w:t>1</w:t>
            </w:r>
            <w:r w:rsidR="00171996" w:rsidRPr="008D1E86">
              <w:rPr>
                <w:rFonts w:cs="Times New Roman"/>
                <w:sz w:val="20"/>
                <w:szCs w:val="20"/>
              </w:rPr>
              <w:t>0233</w:t>
            </w:r>
          </w:p>
        </w:tc>
        <w:tc>
          <w:tcPr>
            <w:tcW w:w="395" w:type="pct"/>
            <w:tcBorders>
              <w:top w:val="single" w:sz="8" w:space="0" w:color="000000"/>
              <w:left w:val="single" w:sz="8" w:space="0" w:color="000000"/>
              <w:bottom w:val="single" w:sz="8" w:space="0" w:color="000000"/>
              <w:right w:val="single" w:sz="8" w:space="0" w:color="000000"/>
            </w:tcBorders>
            <w:vAlign w:val="center"/>
            <w:hideMark/>
          </w:tcPr>
          <w:p w14:paraId="71569CC0" w14:textId="77777777" w:rsidR="00171996" w:rsidRPr="008D1E86" w:rsidRDefault="007755B9" w:rsidP="007755B9">
            <w:pPr>
              <w:ind w:firstLine="0"/>
              <w:rPr>
                <w:rFonts w:cs="Times New Roman"/>
                <w:sz w:val="20"/>
                <w:szCs w:val="20"/>
              </w:rPr>
            </w:pPr>
            <w:r w:rsidRPr="008D1E86">
              <w:rPr>
                <w:rFonts w:cs="Times New Roman"/>
                <w:sz w:val="20"/>
                <w:szCs w:val="20"/>
              </w:rPr>
              <w:t>9</w:t>
            </w:r>
            <w:r w:rsidR="00171996" w:rsidRPr="008D1E86">
              <w:rPr>
                <w:rFonts w:cs="Times New Roman"/>
                <w:sz w:val="20"/>
                <w:szCs w:val="20"/>
              </w:rPr>
              <w:t>964</w:t>
            </w:r>
          </w:p>
        </w:tc>
        <w:tc>
          <w:tcPr>
            <w:tcW w:w="387" w:type="pct"/>
            <w:tcBorders>
              <w:top w:val="single" w:sz="8" w:space="0" w:color="000000"/>
              <w:left w:val="single" w:sz="8" w:space="0" w:color="000000"/>
              <w:bottom w:val="single" w:sz="8" w:space="0" w:color="000000"/>
              <w:right w:val="single" w:sz="8" w:space="0" w:color="000000"/>
            </w:tcBorders>
            <w:vAlign w:val="center"/>
            <w:hideMark/>
          </w:tcPr>
          <w:p w14:paraId="22C86764" w14:textId="77777777" w:rsidR="00171996" w:rsidRPr="008D1E86" w:rsidRDefault="007755B9" w:rsidP="007755B9">
            <w:pPr>
              <w:ind w:firstLine="0"/>
              <w:rPr>
                <w:rFonts w:cs="Times New Roman"/>
                <w:sz w:val="20"/>
                <w:szCs w:val="20"/>
              </w:rPr>
            </w:pPr>
            <w:r w:rsidRPr="008D1E86">
              <w:rPr>
                <w:rFonts w:cs="Times New Roman"/>
                <w:sz w:val="20"/>
                <w:szCs w:val="20"/>
              </w:rPr>
              <w:t>9</w:t>
            </w:r>
            <w:r w:rsidR="00171996" w:rsidRPr="008D1E86">
              <w:rPr>
                <w:rFonts w:cs="Times New Roman"/>
                <w:sz w:val="20"/>
                <w:szCs w:val="20"/>
              </w:rPr>
              <w:t>683</w:t>
            </w:r>
          </w:p>
        </w:tc>
        <w:tc>
          <w:tcPr>
            <w:tcW w:w="387" w:type="pct"/>
            <w:tcBorders>
              <w:top w:val="single" w:sz="8" w:space="0" w:color="000000"/>
              <w:left w:val="single" w:sz="8" w:space="0" w:color="000000"/>
              <w:bottom w:val="single" w:sz="8" w:space="0" w:color="000000"/>
              <w:right w:val="single" w:sz="8" w:space="0" w:color="000000"/>
            </w:tcBorders>
            <w:vAlign w:val="center"/>
            <w:hideMark/>
          </w:tcPr>
          <w:p w14:paraId="7D3321B2" w14:textId="77777777" w:rsidR="00171996" w:rsidRPr="008D1E86" w:rsidRDefault="007755B9" w:rsidP="007755B9">
            <w:pPr>
              <w:ind w:firstLine="0"/>
              <w:rPr>
                <w:rFonts w:cs="Times New Roman"/>
                <w:sz w:val="20"/>
                <w:szCs w:val="20"/>
              </w:rPr>
            </w:pPr>
            <w:r w:rsidRPr="008D1E86">
              <w:rPr>
                <w:rFonts w:cs="Times New Roman"/>
                <w:sz w:val="20"/>
                <w:szCs w:val="20"/>
              </w:rPr>
              <w:t>9</w:t>
            </w:r>
            <w:r w:rsidR="00171996" w:rsidRPr="008D1E86">
              <w:rPr>
                <w:rFonts w:cs="Times New Roman"/>
                <w:sz w:val="20"/>
                <w:szCs w:val="20"/>
              </w:rPr>
              <w:t>828</w:t>
            </w:r>
          </w:p>
        </w:tc>
        <w:tc>
          <w:tcPr>
            <w:tcW w:w="357" w:type="pct"/>
            <w:tcBorders>
              <w:top w:val="single" w:sz="8" w:space="0" w:color="000000"/>
              <w:left w:val="single" w:sz="8" w:space="0" w:color="000000"/>
              <w:bottom w:val="single" w:sz="8" w:space="0" w:color="000000"/>
              <w:right w:val="single" w:sz="8" w:space="0" w:color="000000"/>
            </w:tcBorders>
            <w:vAlign w:val="center"/>
            <w:hideMark/>
          </w:tcPr>
          <w:p w14:paraId="2DA0969C" w14:textId="77777777" w:rsidR="00171996" w:rsidRPr="008D1E86" w:rsidRDefault="007755B9" w:rsidP="007755B9">
            <w:pPr>
              <w:ind w:firstLine="0"/>
              <w:rPr>
                <w:rFonts w:cs="Times New Roman"/>
                <w:sz w:val="20"/>
                <w:szCs w:val="20"/>
              </w:rPr>
            </w:pPr>
            <w:r w:rsidRPr="008D1E86">
              <w:rPr>
                <w:rFonts w:cs="Times New Roman"/>
                <w:sz w:val="20"/>
                <w:szCs w:val="20"/>
              </w:rPr>
              <w:t>9</w:t>
            </w:r>
            <w:r w:rsidR="00171996" w:rsidRPr="008D1E86">
              <w:rPr>
                <w:rFonts w:cs="Times New Roman"/>
                <w:sz w:val="20"/>
                <w:szCs w:val="20"/>
              </w:rPr>
              <w:t>662</w:t>
            </w:r>
          </w:p>
        </w:tc>
        <w:tc>
          <w:tcPr>
            <w:tcW w:w="357" w:type="pct"/>
            <w:tcBorders>
              <w:top w:val="single" w:sz="8" w:space="0" w:color="000000"/>
              <w:left w:val="single" w:sz="8" w:space="0" w:color="000000"/>
              <w:bottom w:val="single" w:sz="8" w:space="0" w:color="000000"/>
              <w:right w:val="single" w:sz="8" w:space="0" w:color="000000"/>
            </w:tcBorders>
            <w:vAlign w:val="center"/>
            <w:hideMark/>
          </w:tcPr>
          <w:p w14:paraId="04BEBCB6" w14:textId="77777777" w:rsidR="00171996" w:rsidRPr="008D1E86" w:rsidRDefault="007755B9" w:rsidP="007755B9">
            <w:pPr>
              <w:ind w:firstLine="0"/>
              <w:rPr>
                <w:rFonts w:cs="Times New Roman"/>
                <w:sz w:val="20"/>
                <w:szCs w:val="20"/>
              </w:rPr>
            </w:pPr>
            <w:r w:rsidRPr="008D1E86">
              <w:rPr>
                <w:rFonts w:cs="Times New Roman"/>
                <w:sz w:val="20"/>
                <w:szCs w:val="20"/>
              </w:rPr>
              <w:t>н</w:t>
            </w:r>
            <w:r w:rsidR="00171996" w:rsidRPr="008D1E86">
              <w:rPr>
                <w:rFonts w:cs="Times New Roman"/>
                <w:sz w:val="20"/>
                <w:szCs w:val="20"/>
              </w:rPr>
              <w:t>/д</w:t>
            </w:r>
          </w:p>
        </w:tc>
      </w:tr>
      <w:tr w:rsidR="00171996" w:rsidRPr="00A15D57" w14:paraId="5EB7B983" w14:textId="77777777" w:rsidTr="00F759E6">
        <w:tc>
          <w:tcPr>
            <w:tcW w:w="5000" w:type="pct"/>
            <w:gridSpan w:val="11"/>
            <w:tcBorders>
              <w:top w:val="single" w:sz="8" w:space="0" w:color="000000"/>
              <w:left w:val="single" w:sz="8" w:space="0" w:color="000000"/>
              <w:bottom w:val="single" w:sz="8" w:space="0" w:color="000000"/>
              <w:right w:val="single" w:sz="8" w:space="0" w:color="000000"/>
            </w:tcBorders>
            <w:tcMar>
              <w:top w:w="15" w:type="dxa"/>
              <w:left w:w="400" w:type="dxa"/>
              <w:bottom w:w="15" w:type="dxa"/>
              <w:right w:w="15" w:type="dxa"/>
            </w:tcMar>
            <w:vAlign w:val="center"/>
            <w:hideMark/>
          </w:tcPr>
          <w:p w14:paraId="35F04C9B" w14:textId="77777777" w:rsidR="00171996" w:rsidRPr="008D1E86" w:rsidRDefault="00171996" w:rsidP="00171996">
            <w:pPr>
              <w:jc w:val="center"/>
              <w:rPr>
                <w:rFonts w:cs="Times New Roman"/>
                <w:sz w:val="20"/>
                <w:szCs w:val="20"/>
              </w:rPr>
            </w:pPr>
            <w:r w:rsidRPr="008D1E86">
              <w:rPr>
                <w:rFonts w:cs="Times New Roman"/>
                <w:sz w:val="20"/>
                <w:szCs w:val="20"/>
              </w:rPr>
              <w:t>Женщины</w:t>
            </w:r>
          </w:p>
        </w:tc>
      </w:tr>
      <w:tr w:rsidR="000300DC" w:rsidRPr="00A15D57" w14:paraId="0160A948" w14:textId="77777777" w:rsidTr="00F759E6">
        <w:tc>
          <w:tcPr>
            <w:tcW w:w="1014" w:type="pct"/>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14:paraId="4954C350" w14:textId="77777777" w:rsidR="00171996" w:rsidRPr="008D1E86" w:rsidRDefault="00171996" w:rsidP="007755B9">
            <w:pPr>
              <w:ind w:hanging="189"/>
              <w:rPr>
                <w:rFonts w:cs="Times New Roman"/>
                <w:sz w:val="20"/>
                <w:szCs w:val="20"/>
              </w:rPr>
            </w:pPr>
            <w:r w:rsidRPr="008D1E86">
              <w:rPr>
                <w:rFonts w:cs="Times New Roman"/>
                <w:sz w:val="20"/>
                <w:szCs w:val="20"/>
              </w:rPr>
              <w:t>на 1 января</w:t>
            </w:r>
          </w:p>
        </w:tc>
        <w:tc>
          <w:tcPr>
            <w:tcW w:w="554" w:type="pct"/>
            <w:tcBorders>
              <w:top w:val="single" w:sz="8" w:space="0" w:color="000000"/>
              <w:left w:val="single" w:sz="8" w:space="0" w:color="000000"/>
              <w:bottom w:val="single" w:sz="8" w:space="0" w:color="000000"/>
              <w:right w:val="single" w:sz="8" w:space="0" w:color="000000"/>
            </w:tcBorders>
            <w:vAlign w:val="center"/>
            <w:hideMark/>
          </w:tcPr>
          <w:p w14:paraId="53D59D0B" w14:textId="77777777" w:rsidR="00171996" w:rsidRPr="008D1E86" w:rsidRDefault="00171996" w:rsidP="007755B9">
            <w:pPr>
              <w:ind w:firstLine="0"/>
              <w:rPr>
                <w:rFonts w:cs="Times New Roman"/>
                <w:sz w:val="20"/>
                <w:szCs w:val="20"/>
              </w:rPr>
            </w:pPr>
            <w:r w:rsidRPr="008D1E86">
              <w:rPr>
                <w:rFonts w:cs="Times New Roman"/>
                <w:sz w:val="20"/>
                <w:szCs w:val="20"/>
              </w:rPr>
              <w:t>чел.</w:t>
            </w:r>
          </w:p>
        </w:tc>
        <w:tc>
          <w:tcPr>
            <w:tcW w:w="387" w:type="pct"/>
            <w:tcBorders>
              <w:top w:val="single" w:sz="8" w:space="0" w:color="000000"/>
              <w:left w:val="single" w:sz="8" w:space="0" w:color="000000"/>
              <w:bottom w:val="single" w:sz="8" w:space="0" w:color="000000"/>
              <w:right w:val="single" w:sz="8" w:space="0" w:color="000000"/>
            </w:tcBorders>
            <w:vAlign w:val="center"/>
            <w:hideMark/>
          </w:tcPr>
          <w:p w14:paraId="44F685B0" w14:textId="77777777" w:rsidR="00171996" w:rsidRPr="008D1E86" w:rsidRDefault="007755B9" w:rsidP="007755B9">
            <w:pPr>
              <w:ind w:firstLine="0"/>
              <w:rPr>
                <w:rFonts w:cs="Times New Roman"/>
                <w:sz w:val="20"/>
                <w:szCs w:val="20"/>
              </w:rPr>
            </w:pPr>
            <w:r w:rsidRPr="008D1E86">
              <w:rPr>
                <w:rFonts w:cs="Times New Roman"/>
                <w:sz w:val="20"/>
                <w:szCs w:val="20"/>
              </w:rPr>
              <w:t>6</w:t>
            </w:r>
            <w:r w:rsidR="00171996" w:rsidRPr="008D1E86">
              <w:rPr>
                <w:rFonts w:cs="Times New Roman"/>
                <w:sz w:val="20"/>
                <w:szCs w:val="20"/>
              </w:rPr>
              <w:t>086</w:t>
            </w:r>
          </w:p>
        </w:tc>
        <w:tc>
          <w:tcPr>
            <w:tcW w:w="387" w:type="pct"/>
            <w:tcBorders>
              <w:top w:val="single" w:sz="8" w:space="0" w:color="000000"/>
              <w:left w:val="single" w:sz="8" w:space="0" w:color="000000"/>
              <w:bottom w:val="single" w:sz="8" w:space="0" w:color="000000"/>
              <w:right w:val="single" w:sz="8" w:space="0" w:color="000000"/>
            </w:tcBorders>
            <w:vAlign w:val="center"/>
            <w:hideMark/>
          </w:tcPr>
          <w:p w14:paraId="407390D9" w14:textId="77777777" w:rsidR="00171996" w:rsidRPr="008D1E86" w:rsidRDefault="007755B9" w:rsidP="007755B9">
            <w:pPr>
              <w:ind w:firstLine="0"/>
              <w:rPr>
                <w:rFonts w:cs="Times New Roman"/>
                <w:sz w:val="20"/>
                <w:szCs w:val="20"/>
              </w:rPr>
            </w:pPr>
            <w:r w:rsidRPr="008D1E86">
              <w:rPr>
                <w:rFonts w:cs="Times New Roman"/>
                <w:sz w:val="20"/>
                <w:szCs w:val="20"/>
              </w:rPr>
              <w:t>5</w:t>
            </w:r>
            <w:r w:rsidR="00171996" w:rsidRPr="008D1E86">
              <w:rPr>
                <w:rFonts w:cs="Times New Roman"/>
                <w:sz w:val="20"/>
                <w:szCs w:val="20"/>
              </w:rPr>
              <w:t>894</w:t>
            </w:r>
          </w:p>
        </w:tc>
        <w:tc>
          <w:tcPr>
            <w:tcW w:w="387" w:type="pct"/>
            <w:tcBorders>
              <w:top w:val="single" w:sz="8" w:space="0" w:color="000000"/>
              <w:left w:val="single" w:sz="8" w:space="0" w:color="000000"/>
              <w:bottom w:val="single" w:sz="8" w:space="0" w:color="000000"/>
              <w:right w:val="single" w:sz="8" w:space="0" w:color="000000"/>
            </w:tcBorders>
            <w:vAlign w:val="center"/>
            <w:hideMark/>
          </w:tcPr>
          <w:p w14:paraId="2C889B7E" w14:textId="77777777" w:rsidR="00171996" w:rsidRPr="008D1E86" w:rsidRDefault="007755B9" w:rsidP="007755B9">
            <w:pPr>
              <w:ind w:firstLine="0"/>
              <w:rPr>
                <w:rFonts w:cs="Times New Roman"/>
                <w:sz w:val="20"/>
                <w:szCs w:val="20"/>
              </w:rPr>
            </w:pPr>
            <w:r w:rsidRPr="008D1E86">
              <w:rPr>
                <w:rFonts w:cs="Times New Roman"/>
                <w:sz w:val="20"/>
                <w:szCs w:val="20"/>
              </w:rPr>
              <w:t>5</w:t>
            </w:r>
            <w:r w:rsidR="00171996" w:rsidRPr="008D1E86">
              <w:rPr>
                <w:rFonts w:cs="Times New Roman"/>
                <w:sz w:val="20"/>
                <w:szCs w:val="20"/>
              </w:rPr>
              <w:t>700</w:t>
            </w:r>
          </w:p>
        </w:tc>
        <w:tc>
          <w:tcPr>
            <w:tcW w:w="387" w:type="pct"/>
            <w:tcBorders>
              <w:top w:val="single" w:sz="8" w:space="0" w:color="000000"/>
              <w:left w:val="single" w:sz="8" w:space="0" w:color="000000"/>
              <w:bottom w:val="single" w:sz="8" w:space="0" w:color="000000"/>
              <w:right w:val="single" w:sz="8" w:space="0" w:color="000000"/>
            </w:tcBorders>
            <w:vAlign w:val="center"/>
            <w:hideMark/>
          </w:tcPr>
          <w:p w14:paraId="0FC1EF44" w14:textId="77777777" w:rsidR="00171996" w:rsidRPr="008D1E86" w:rsidRDefault="007755B9" w:rsidP="007755B9">
            <w:pPr>
              <w:ind w:firstLine="0"/>
              <w:rPr>
                <w:rFonts w:cs="Times New Roman"/>
                <w:sz w:val="20"/>
                <w:szCs w:val="20"/>
              </w:rPr>
            </w:pPr>
            <w:r w:rsidRPr="008D1E86">
              <w:rPr>
                <w:rFonts w:cs="Times New Roman"/>
                <w:sz w:val="20"/>
                <w:szCs w:val="20"/>
              </w:rPr>
              <w:t>5</w:t>
            </w:r>
            <w:r w:rsidR="00171996" w:rsidRPr="008D1E86">
              <w:rPr>
                <w:rFonts w:cs="Times New Roman"/>
                <w:sz w:val="20"/>
                <w:szCs w:val="20"/>
              </w:rPr>
              <w:t>568</w:t>
            </w:r>
          </w:p>
        </w:tc>
        <w:tc>
          <w:tcPr>
            <w:tcW w:w="395" w:type="pct"/>
            <w:tcBorders>
              <w:top w:val="single" w:sz="8" w:space="0" w:color="000000"/>
              <w:left w:val="single" w:sz="8" w:space="0" w:color="000000"/>
              <w:bottom w:val="single" w:sz="8" w:space="0" w:color="000000"/>
              <w:right w:val="single" w:sz="8" w:space="0" w:color="000000"/>
            </w:tcBorders>
            <w:vAlign w:val="center"/>
            <w:hideMark/>
          </w:tcPr>
          <w:p w14:paraId="1E04C9EA" w14:textId="77777777" w:rsidR="00171996" w:rsidRPr="008D1E86" w:rsidRDefault="007755B9" w:rsidP="007755B9">
            <w:pPr>
              <w:ind w:firstLine="0"/>
              <w:rPr>
                <w:rFonts w:cs="Times New Roman"/>
                <w:sz w:val="20"/>
                <w:szCs w:val="20"/>
              </w:rPr>
            </w:pPr>
            <w:r w:rsidRPr="008D1E86">
              <w:rPr>
                <w:rFonts w:cs="Times New Roman"/>
                <w:sz w:val="20"/>
                <w:szCs w:val="20"/>
              </w:rPr>
              <w:t>5</w:t>
            </w:r>
            <w:r w:rsidR="00171996" w:rsidRPr="008D1E86">
              <w:rPr>
                <w:rFonts w:cs="Times New Roman"/>
                <w:sz w:val="20"/>
                <w:szCs w:val="20"/>
              </w:rPr>
              <w:t>422</w:t>
            </w:r>
          </w:p>
        </w:tc>
        <w:tc>
          <w:tcPr>
            <w:tcW w:w="387" w:type="pct"/>
            <w:tcBorders>
              <w:top w:val="single" w:sz="8" w:space="0" w:color="000000"/>
              <w:left w:val="single" w:sz="8" w:space="0" w:color="000000"/>
              <w:bottom w:val="single" w:sz="8" w:space="0" w:color="000000"/>
              <w:right w:val="single" w:sz="8" w:space="0" w:color="000000"/>
            </w:tcBorders>
            <w:vAlign w:val="center"/>
            <w:hideMark/>
          </w:tcPr>
          <w:p w14:paraId="38C2D10D" w14:textId="77777777" w:rsidR="00171996" w:rsidRPr="008D1E86" w:rsidRDefault="007755B9" w:rsidP="007755B9">
            <w:pPr>
              <w:ind w:firstLine="0"/>
              <w:rPr>
                <w:rFonts w:cs="Times New Roman"/>
                <w:sz w:val="20"/>
                <w:szCs w:val="20"/>
              </w:rPr>
            </w:pPr>
            <w:r w:rsidRPr="008D1E86">
              <w:rPr>
                <w:rFonts w:cs="Times New Roman"/>
                <w:sz w:val="20"/>
                <w:szCs w:val="20"/>
              </w:rPr>
              <w:t>5</w:t>
            </w:r>
            <w:r w:rsidR="00171996" w:rsidRPr="008D1E86">
              <w:rPr>
                <w:rFonts w:cs="Times New Roman"/>
                <w:sz w:val="20"/>
                <w:szCs w:val="20"/>
              </w:rPr>
              <w:t>297</w:t>
            </w:r>
          </w:p>
        </w:tc>
        <w:tc>
          <w:tcPr>
            <w:tcW w:w="387" w:type="pct"/>
            <w:tcBorders>
              <w:top w:val="single" w:sz="8" w:space="0" w:color="000000"/>
              <w:left w:val="single" w:sz="8" w:space="0" w:color="000000"/>
              <w:bottom w:val="single" w:sz="8" w:space="0" w:color="000000"/>
              <w:right w:val="single" w:sz="8" w:space="0" w:color="000000"/>
            </w:tcBorders>
            <w:vAlign w:val="center"/>
            <w:hideMark/>
          </w:tcPr>
          <w:p w14:paraId="24DABEA9" w14:textId="77777777" w:rsidR="00171996" w:rsidRPr="008D1E86" w:rsidRDefault="007755B9" w:rsidP="007755B9">
            <w:pPr>
              <w:ind w:firstLine="0"/>
              <w:rPr>
                <w:rFonts w:cs="Times New Roman"/>
                <w:sz w:val="20"/>
                <w:szCs w:val="20"/>
              </w:rPr>
            </w:pPr>
            <w:r w:rsidRPr="008D1E86">
              <w:rPr>
                <w:rFonts w:cs="Times New Roman"/>
                <w:sz w:val="20"/>
                <w:szCs w:val="20"/>
              </w:rPr>
              <w:t>5</w:t>
            </w:r>
            <w:r w:rsidR="00171996" w:rsidRPr="008D1E86">
              <w:rPr>
                <w:rFonts w:cs="Times New Roman"/>
                <w:sz w:val="20"/>
                <w:szCs w:val="20"/>
              </w:rPr>
              <w:t>324</w:t>
            </w:r>
          </w:p>
        </w:tc>
        <w:tc>
          <w:tcPr>
            <w:tcW w:w="357" w:type="pct"/>
            <w:tcBorders>
              <w:top w:val="single" w:sz="8" w:space="0" w:color="000000"/>
              <w:left w:val="single" w:sz="8" w:space="0" w:color="000000"/>
              <w:bottom w:val="single" w:sz="8" w:space="0" w:color="000000"/>
              <w:right w:val="single" w:sz="8" w:space="0" w:color="000000"/>
            </w:tcBorders>
            <w:vAlign w:val="center"/>
            <w:hideMark/>
          </w:tcPr>
          <w:p w14:paraId="76D11230" w14:textId="77777777" w:rsidR="00171996" w:rsidRPr="008D1E86" w:rsidRDefault="007755B9" w:rsidP="007755B9">
            <w:pPr>
              <w:ind w:firstLine="0"/>
              <w:rPr>
                <w:rFonts w:cs="Times New Roman"/>
                <w:sz w:val="20"/>
                <w:szCs w:val="20"/>
              </w:rPr>
            </w:pPr>
            <w:r w:rsidRPr="008D1E86">
              <w:rPr>
                <w:rFonts w:cs="Times New Roman"/>
                <w:sz w:val="20"/>
                <w:szCs w:val="20"/>
              </w:rPr>
              <w:t>5</w:t>
            </w:r>
            <w:r w:rsidR="00171996" w:rsidRPr="008D1E86">
              <w:rPr>
                <w:rFonts w:cs="Times New Roman"/>
                <w:sz w:val="20"/>
                <w:szCs w:val="20"/>
              </w:rPr>
              <w:t>243</w:t>
            </w:r>
          </w:p>
        </w:tc>
        <w:tc>
          <w:tcPr>
            <w:tcW w:w="357" w:type="pct"/>
            <w:tcBorders>
              <w:top w:val="single" w:sz="8" w:space="0" w:color="000000"/>
              <w:left w:val="single" w:sz="8" w:space="0" w:color="000000"/>
              <w:bottom w:val="single" w:sz="8" w:space="0" w:color="000000"/>
              <w:right w:val="single" w:sz="8" w:space="0" w:color="000000"/>
            </w:tcBorders>
            <w:vAlign w:val="center"/>
            <w:hideMark/>
          </w:tcPr>
          <w:p w14:paraId="4DB3AF80" w14:textId="77777777" w:rsidR="00171996" w:rsidRPr="008D1E86" w:rsidRDefault="007755B9" w:rsidP="007755B9">
            <w:pPr>
              <w:ind w:firstLine="0"/>
              <w:rPr>
                <w:rFonts w:cs="Times New Roman"/>
                <w:sz w:val="20"/>
                <w:szCs w:val="20"/>
              </w:rPr>
            </w:pPr>
            <w:r w:rsidRPr="008D1E86">
              <w:rPr>
                <w:rFonts w:cs="Times New Roman"/>
                <w:sz w:val="20"/>
                <w:szCs w:val="20"/>
              </w:rPr>
              <w:t>н</w:t>
            </w:r>
            <w:r w:rsidR="00171996" w:rsidRPr="008D1E86">
              <w:rPr>
                <w:rFonts w:cs="Times New Roman"/>
                <w:sz w:val="20"/>
                <w:szCs w:val="20"/>
              </w:rPr>
              <w:t>/д</w:t>
            </w:r>
          </w:p>
        </w:tc>
      </w:tr>
      <w:tr w:rsidR="00171996" w:rsidRPr="00A15D57" w14:paraId="756FAED8" w14:textId="77777777" w:rsidTr="00F759E6">
        <w:tc>
          <w:tcPr>
            <w:tcW w:w="5000" w:type="pct"/>
            <w:gridSpan w:val="11"/>
            <w:tcBorders>
              <w:top w:val="single" w:sz="8" w:space="0" w:color="000000"/>
              <w:left w:val="single" w:sz="8" w:space="0" w:color="000000"/>
              <w:bottom w:val="single" w:sz="8" w:space="0" w:color="000000"/>
              <w:right w:val="single" w:sz="8" w:space="0" w:color="000000"/>
            </w:tcBorders>
            <w:tcMar>
              <w:top w:w="15" w:type="dxa"/>
              <w:left w:w="400" w:type="dxa"/>
              <w:bottom w:w="15" w:type="dxa"/>
              <w:right w:w="15" w:type="dxa"/>
            </w:tcMar>
            <w:vAlign w:val="center"/>
            <w:hideMark/>
          </w:tcPr>
          <w:p w14:paraId="744AD238" w14:textId="77777777" w:rsidR="00171996" w:rsidRPr="008D1E86" w:rsidRDefault="00171996" w:rsidP="00171996">
            <w:pPr>
              <w:jc w:val="center"/>
              <w:rPr>
                <w:rFonts w:cs="Times New Roman"/>
                <w:sz w:val="20"/>
                <w:szCs w:val="20"/>
              </w:rPr>
            </w:pPr>
            <w:r w:rsidRPr="008D1E86">
              <w:rPr>
                <w:rFonts w:cs="Times New Roman"/>
                <w:sz w:val="20"/>
                <w:szCs w:val="20"/>
              </w:rPr>
              <w:t>Мужчины</w:t>
            </w:r>
          </w:p>
        </w:tc>
      </w:tr>
      <w:tr w:rsidR="000300DC" w:rsidRPr="00A15D57" w14:paraId="33ACDE10" w14:textId="77777777" w:rsidTr="00F759E6">
        <w:tc>
          <w:tcPr>
            <w:tcW w:w="1014" w:type="pct"/>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14:paraId="58938DA0" w14:textId="77777777" w:rsidR="00171996" w:rsidRPr="008D1E86" w:rsidRDefault="00171996" w:rsidP="007755B9">
            <w:pPr>
              <w:ind w:hanging="189"/>
              <w:rPr>
                <w:rFonts w:cs="Times New Roman"/>
                <w:sz w:val="20"/>
                <w:szCs w:val="20"/>
              </w:rPr>
            </w:pPr>
            <w:r w:rsidRPr="008D1E86">
              <w:rPr>
                <w:rFonts w:cs="Times New Roman"/>
                <w:sz w:val="20"/>
                <w:szCs w:val="20"/>
              </w:rPr>
              <w:t>на 1 января</w:t>
            </w:r>
          </w:p>
        </w:tc>
        <w:tc>
          <w:tcPr>
            <w:tcW w:w="554" w:type="pct"/>
            <w:tcBorders>
              <w:top w:val="single" w:sz="8" w:space="0" w:color="000000"/>
              <w:left w:val="single" w:sz="8" w:space="0" w:color="000000"/>
              <w:bottom w:val="single" w:sz="8" w:space="0" w:color="000000"/>
              <w:right w:val="single" w:sz="8" w:space="0" w:color="000000"/>
            </w:tcBorders>
            <w:vAlign w:val="center"/>
            <w:hideMark/>
          </w:tcPr>
          <w:p w14:paraId="2FAD2864" w14:textId="77777777" w:rsidR="00171996" w:rsidRPr="008D1E86" w:rsidRDefault="00171996" w:rsidP="00ED46BC">
            <w:pPr>
              <w:ind w:firstLine="0"/>
              <w:rPr>
                <w:rFonts w:cs="Times New Roman"/>
                <w:sz w:val="20"/>
                <w:szCs w:val="20"/>
              </w:rPr>
            </w:pPr>
            <w:r w:rsidRPr="008D1E86">
              <w:rPr>
                <w:rFonts w:cs="Times New Roman"/>
                <w:sz w:val="20"/>
                <w:szCs w:val="20"/>
              </w:rPr>
              <w:t>чел.</w:t>
            </w:r>
          </w:p>
        </w:tc>
        <w:tc>
          <w:tcPr>
            <w:tcW w:w="387" w:type="pct"/>
            <w:tcBorders>
              <w:top w:val="single" w:sz="8" w:space="0" w:color="000000"/>
              <w:left w:val="single" w:sz="8" w:space="0" w:color="000000"/>
              <w:bottom w:val="single" w:sz="8" w:space="0" w:color="000000"/>
              <w:right w:val="single" w:sz="8" w:space="0" w:color="000000"/>
            </w:tcBorders>
            <w:vAlign w:val="center"/>
            <w:hideMark/>
          </w:tcPr>
          <w:p w14:paraId="20F34212" w14:textId="77777777" w:rsidR="00171996" w:rsidRPr="008D1E86" w:rsidRDefault="00ED46BC" w:rsidP="00ED46BC">
            <w:pPr>
              <w:ind w:firstLine="0"/>
              <w:rPr>
                <w:rFonts w:cs="Times New Roman"/>
                <w:sz w:val="20"/>
                <w:szCs w:val="20"/>
              </w:rPr>
            </w:pPr>
            <w:r w:rsidRPr="008D1E86">
              <w:rPr>
                <w:rFonts w:cs="Times New Roman"/>
                <w:sz w:val="20"/>
                <w:szCs w:val="20"/>
              </w:rPr>
              <w:t>5</w:t>
            </w:r>
            <w:r w:rsidR="00171996" w:rsidRPr="008D1E86">
              <w:rPr>
                <w:rFonts w:cs="Times New Roman"/>
                <w:sz w:val="20"/>
                <w:szCs w:val="20"/>
              </w:rPr>
              <w:t>041</w:t>
            </w:r>
          </w:p>
        </w:tc>
        <w:tc>
          <w:tcPr>
            <w:tcW w:w="387" w:type="pct"/>
            <w:tcBorders>
              <w:top w:val="single" w:sz="8" w:space="0" w:color="000000"/>
              <w:left w:val="single" w:sz="8" w:space="0" w:color="000000"/>
              <w:bottom w:val="single" w:sz="8" w:space="0" w:color="000000"/>
              <w:right w:val="single" w:sz="8" w:space="0" w:color="000000"/>
            </w:tcBorders>
            <w:vAlign w:val="center"/>
            <w:hideMark/>
          </w:tcPr>
          <w:p w14:paraId="2F3A79CB" w14:textId="77777777" w:rsidR="00171996" w:rsidRPr="008D1E86" w:rsidRDefault="00ED46BC" w:rsidP="00ED46BC">
            <w:pPr>
              <w:ind w:firstLine="0"/>
              <w:rPr>
                <w:rFonts w:cs="Times New Roman"/>
                <w:sz w:val="20"/>
                <w:szCs w:val="20"/>
              </w:rPr>
            </w:pPr>
            <w:r w:rsidRPr="008D1E86">
              <w:rPr>
                <w:rFonts w:cs="Times New Roman"/>
                <w:sz w:val="20"/>
                <w:szCs w:val="20"/>
              </w:rPr>
              <w:t>4</w:t>
            </w:r>
            <w:r w:rsidR="00171996" w:rsidRPr="008D1E86">
              <w:rPr>
                <w:rFonts w:cs="Times New Roman"/>
                <w:sz w:val="20"/>
                <w:szCs w:val="20"/>
              </w:rPr>
              <w:t>866</w:t>
            </w:r>
          </w:p>
        </w:tc>
        <w:tc>
          <w:tcPr>
            <w:tcW w:w="387" w:type="pct"/>
            <w:tcBorders>
              <w:top w:val="single" w:sz="8" w:space="0" w:color="000000"/>
              <w:left w:val="single" w:sz="8" w:space="0" w:color="000000"/>
              <w:bottom w:val="single" w:sz="8" w:space="0" w:color="000000"/>
              <w:right w:val="single" w:sz="8" w:space="0" w:color="000000"/>
            </w:tcBorders>
            <w:vAlign w:val="center"/>
            <w:hideMark/>
          </w:tcPr>
          <w:p w14:paraId="715F1EA2" w14:textId="77777777" w:rsidR="00171996" w:rsidRPr="008D1E86" w:rsidRDefault="00ED46BC" w:rsidP="00ED46BC">
            <w:pPr>
              <w:ind w:firstLine="0"/>
              <w:rPr>
                <w:rFonts w:cs="Times New Roman"/>
                <w:sz w:val="20"/>
                <w:szCs w:val="20"/>
              </w:rPr>
            </w:pPr>
            <w:r w:rsidRPr="008D1E86">
              <w:rPr>
                <w:rFonts w:cs="Times New Roman"/>
                <w:sz w:val="20"/>
                <w:szCs w:val="20"/>
              </w:rPr>
              <w:t>4</w:t>
            </w:r>
            <w:r w:rsidR="00171996" w:rsidRPr="008D1E86">
              <w:rPr>
                <w:rFonts w:cs="Times New Roman"/>
                <w:sz w:val="20"/>
                <w:szCs w:val="20"/>
              </w:rPr>
              <w:t>766</w:t>
            </w:r>
          </w:p>
        </w:tc>
        <w:tc>
          <w:tcPr>
            <w:tcW w:w="387" w:type="pct"/>
            <w:tcBorders>
              <w:top w:val="single" w:sz="8" w:space="0" w:color="000000"/>
              <w:left w:val="single" w:sz="8" w:space="0" w:color="000000"/>
              <w:bottom w:val="single" w:sz="8" w:space="0" w:color="000000"/>
              <w:right w:val="single" w:sz="8" w:space="0" w:color="000000"/>
            </w:tcBorders>
            <w:vAlign w:val="center"/>
            <w:hideMark/>
          </w:tcPr>
          <w:p w14:paraId="69272E67" w14:textId="77777777" w:rsidR="00171996" w:rsidRPr="008D1E86" w:rsidRDefault="00ED46BC" w:rsidP="00ED46BC">
            <w:pPr>
              <w:ind w:firstLine="0"/>
              <w:rPr>
                <w:rFonts w:cs="Times New Roman"/>
                <w:sz w:val="20"/>
                <w:szCs w:val="20"/>
              </w:rPr>
            </w:pPr>
            <w:r w:rsidRPr="008D1E86">
              <w:rPr>
                <w:rFonts w:cs="Times New Roman"/>
                <w:sz w:val="20"/>
                <w:szCs w:val="20"/>
              </w:rPr>
              <w:t>4</w:t>
            </w:r>
            <w:r w:rsidR="00171996" w:rsidRPr="008D1E86">
              <w:rPr>
                <w:rFonts w:cs="Times New Roman"/>
                <w:sz w:val="20"/>
                <w:szCs w:val="20"/>
              </w:rPr>
              <w:t>665</w:t>
            </w:r>
          </w:p>
        </w:tc>
        <w:tc>
          <w:tcPr>
            <w:tcW w:w="395" w:type="pct"/>
            <w:tcBorders>
              <w:top w:val="single" w:sz="8" w:space="0" w:color="000000"/>
              <w:left w:val="single" w:sz="8" w:space="0" w:color="000000"/>
              <w:bottom w:val="single" w:sz="8" w:space="0" w:color="000000"/>
              <w:right w:val="single" w:sz="8" w:space="0" w:color="000000"/>
            </w:tcBorders>
            <w:vAlign w:val="center"/>
            <w:hideMark/>
          </w:tcPr>
          <w:p w14:paraId="1F2C0182" w14:textId="77777777" w:rsidR="00171996" w:rsidRPr="008D1E86" w:rsidRDefault="00ED46BC" w:rsidP="00ED46BC">
            <w:pPr>
              <w:ind w:firstLine="0"/>
              <w:rPr>
                <w:rFonts w:cs="Times New Roman"/>
                <w:sz w:val="20"/>
                <w:szCs w:val="20"/>
              </w:rPr>
            </w:pPr>
            <w:r w:rsidRPr="008D1E86">
              <w:rPr>
                <w:rFonts w:cs="Times New Roman"/>
                <w:sz w:val="20"/>
                <w:szCs w:val="20"/>
              </w:rPr>
              <w:t>4</w:t>
            </w:r>
            <w:r w:rsidR="00171996" w:rsidRPr="008D1E86">
              <w:rPr>
                <w:rFonts w:cs="Times New Roman"/>
                <w:sz w:val="20"/>
                <w:szCs w:val="20"/>
              </w:rPr>
              <w:t>542</w:t>
            </w:r>
          </w:p>
        </w:tc>
        <w:tc>
          <w:tcPr>
            <w:tcW w:w="387" w:type="pct"/>
            <w:tcBorders>
              <w:top w:val="single" w:sz="8" w:space="0" w:color="000000"/>
              <w:left w:val="single" w:sz="8" w:space="0" w:color="000000"/>
              <w:bottom w:val="single" w:sz="8" w:space="0" w:color="000000"/>
              <w:right w:val="single" w:sz="8" w:space="0" w:color="000000"/>
            </w:tcBorders>
            <w:vAlign w:val="center"/>
            <w:hideMark/>
          </w:tcPr>
          <w:p w14:paraId="764294C4" w14:textId="77777777" w:rsidR="00171996" w:rsidRPr="008D1E86" w:rsidRDefault="00ED46BC" w:rsidP="00ED46BC">
            <w:pPr>
              <w:ind w:firstLine="0"/>
              <w:rPr>
                <w:rFonts w:cs="Times New Roman"/>
                <w:sz w:val="20"/>
                <w:szCs w:val="20"/>
              </w:rPr>
            </w:pPr>
            <w:r w:rsidRPr="008D1E86">
              <w:rPr>
                <w:rFonts w:cs="Times New Roman"/>
                <w:sz w:val="20"/>
                <w:szCs w:val="20"/>
              </w:rPr>
              <w:t>4</w:t>
            </w:r>
            <w:r w:rsidR="00171996" w:rsidRPr="008D1E86">
              <w:rPr>
                <w:rFonts w:cs="Times New Roman"/>
                <w:sz w:val="20"/>
                <w:szCs w:val="20"/>
              </w:rPr>
              <w:t>386</w:t>
            </w:r>
          </w:p>
        </w:tc>
        <w:tc>
          <w:tcPr>
            <w:tcW w:w="387" w:type="pct"/>
            <w:tcBorders>
              <w:top w:val="single" w:sz="8" w:space="0" w:color="000000"/>
              <w:left w:val="single" w:sz="8" w:space="0" w:color="000000"/>
              <w:bottom w:val="single" w:sz="8" w:space="0" w:color="000000"/>
              <w:right w:val="single" w:sz="8" w:space="0" w:color="000000"/>
            </w:tcBorders>
            <w:vAlign w:val="center"/>
            <w:hideMark/>
          </w:tcPr>
          <w:p w14:paraId="73521A69" w14:textId="77777777" w:rsidR="00171996" w:rsidRPr="008D1E86" w:rsidRDefault="00ED46BC" w:rsidP="00ED46BC">
            <w:pPr>
              <w:ind w:firstLine="0"/>
              <w:rPr>
                <w:rFonts w:cs="Times New Roman"/>
                <w:sz w:val="20"/>
                <w:szCs w:val="20"/>
              </w:rPr>
            </w:pPr>
            <w:r w:rsidRPr="008D1E86">
              <w:rPr>
                <w:rFonts w:cs="Times New Roman"/>
                <w:sz w:val="20"/>
                <w:szCs w:val="20"/>
              </w:rPr>
              <w:t>4</w:t>
            </w:r>
            <w:r w:rsidR="00171996" w:rsidRPr="008D1E86">
              <w:rPr>
                <w:rFonts w:cs="Times New Roman"/>
                <w:sz w:val="20"/>
                <w:szCs w:val="20"/>
              </w:rPr>
              <w:t>504</w:t>
            </w:r>
          </w:p>
        </w:tc>
        <w:tc>
          <w:tcPr>
            <w:tcW w:w="357" w:type="pct"/>
            <w:tcBorders>
              <w:top w:val="single" w:sz="8" w:space="0" w:color="000000"/>
              <w:left w:val="single" w:sz="8" w:space="0" w:color="000000"/>
              <w:bottom w:val="single" w:sz="8" w:space="0" w:color="000000"/>
              <w:right w:val="single" w:sz="8" w:space="0" w:color="000000"/>
            </w:tcBorders>
            <w:vAlign w:val="center"/>
            <w:hideMark/>
          </w:tcPr>
          <w:p w14:paraId="2FCC2E0C" w14:textId="77777777" w:rsidR="00171996" w:rsidRPr="008D1E86" w:rsidRDefault="00ED46BC" w:rsidP="00ED46BC">
            <w:pPr>
              <w:ind w:firstLine="0"/>
              <w:rPr>
                <w:rFonts w:cs="Times New Roman"/>
                <w:sz w:val="20"/>
                <w:szCs w:val="20"/>
              </w:rPr>
            </w:pPr>
            <w:r w:rsidRPr="008D1E86">
              <w:rPr>
                <w:rFonts w:cs="Times New Roman"/>
                <w:sz w:val="20"/>
                <w:szCs w:val="20"/>
              </w:rPr>
              <w:t>4</w:t>
            </w:r>
            <w:r w:rsidR="00171996" w:rsidRPr="008D1E86">
              <w:rPr>
                <w:rFonts w:cs="Times New Roman"/>
                <w:sz w:val="20"/>
                <w:szCs w:val="20"/>
              </w:rPr>
              <w:t>419</w:t>
            </w:r>
          </w:p>
        </w:tc>
        <w:tc>
          <w:tcPr>
            <w:tcW w:w="357" w:type="pct"/>
            <w:tcBorders>
              <w:top w:val="single" w:sz="8" w:space="0" w:color="000000"/>
              <w:left w:val="single" w:sz="8" w:space="0" w:color="000000"/>
              <w:bottom w:val="single" w:sz="8" w:space="0" w:color="000000"/>
              <w:right w:val="single" w:sz="8" w:space="0" w:color="000000"/>
            </w:tcBorders>
            <w:vAlign w:val="center"/>
            <w:hideMark/>
          </w:tcPr>
          <w:p w14:paraId="470F5E99" w14:textId="77777777" w:rsidR="00171996" w:rsidRPr="008D1E86" w:rsidRDefault="00ED46BC" w:rsidP="00ED46BC">
            <w:pPr>
              <w:ind w:firstLine="0"/>
              <w:rPr>
                <w:rFonts w:cs="Times New Roman"/>
                <w:sz w:val="20"/>
                <w:szCs w:val="20"/>
              </w:rPr>
            </w:pPr>
            <w:r w:rsidRPr="008D1E86">
              <w:rPr>
                <w:rFonts w:cs="Times New Roman"/>
                <w:sz w:val="20"/>
                <w:szCs w:val="20"/>
              </w:rPr>
              <w:t>н</w:t>
            </w:r>
            <w:r w:rsidR="00171996" w:rsidRPr="008D1E86">
              <w:rPr>
                <w:rFonts w:cs="Times New Roman"/>
                <w:sz w:val="20"/>
                <w:szCs w:val="20"/>
              </w:rPr>
              <w:t>/д</w:t>
            </w:r>
          </w:p>
        </w:tc>
      </w:tr>
      <w:tr w:rsidR="00171996" w:rsidRPr="00A15D57" w14:paraId="0514E717" w14:textId="77777777" w:rsidTr="00F759E6">
        <w:tc>
          <w:tcPr>
            <w:tcW w:w="5000" w:type="pct"/>
            <w:gridSpan w:val="11"/>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tcPr>
          <w:p w14:paraId="09CFD46C" w14:textId="77777777" w:rsidR="00171996" w:rsidRPr="008D1E86" w:rsidRDefault="00171996" w:rsidP="00171996">
            <w:pPr>
              <w:jc w:val="center"/>
              <w:rPr>
                <w:rFonts w:cs="Times New Roman"/>
                <w:sz w:val="20"/>
                <w:szCs w:val="20"/>
              </w:rPr>
            </w:pPr>
            <w:r w:rsidRPr="008D1E86">
              <w:rPr>
                <w:rFonts w:cs="Times New Roman"/>
                <w:sz w:val="20"/>
                <w:szCs w:val="20"/>
              </w:rPr>
              <w:t>Рождаемость/смертность</w:t>
            </w:r>
          </w:p>
        </w:tc>
      </w:tr>
      <w:tr w:rsidR="000300DC" w:rsidRPr="00A15D57" w14:paraId="5B600B02" w14:textId="77777777" w:rsidTr="00F759E6">
        <w:tc>
          <w:tcPr>
            <w:tcW w:w="1014" w:type="pct"/>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tcPr>
          <w:p w14:paraId="0DF20525" w14:textId="77777777" w:rsidR="00171996" w:rsidRPr="008D1E86" w:rsidRDefault="00171996" w:rsidP="008D3BBF">
            <w:pPr>
              <w:ind w:left="-473" w:firstLine="0"/>
              <w:jc w:val="left"/>
              <w:rPr>
                <w:rFonts w:cs="Times New Roman"/>
                <w:sz w:val="20"/>
                <w:szCs w:val="20"/>
              </w:rPr>
            </w:pPr>
            <w:r w:rsidRPr="008D1E86">
              <w:rPr>
                <w:rFonts w:cs="Times New Roman"/>
                <w:sz w:val="20"/>
                <w:szCs w:val="20"/>
              </w:rPr>
              <w:t>Число родившихся (без учета мертворожденных)</w:t>
            </w:r>
          </w:p>
        </w:tc>
        <w:tc>
          <w:tcPr>
            <w:tcW w:w="554" w:type="pct"/>
            <w:tcBorders>
              <w:top w:val="single" w:sz="8" w:space="0" w:color="000000"/>
              <w:left w:val="single" w:sz="8" w:space="0" w:color="000000"/>
              <w:bottom w:val="single" w:sz="8" w:space="0" w:color="000000"/>
              <w:right w:val="single" w:sz="8" w:space="0" w:color="000000"/>
            </w:tcBorders>
            <w:vAlign w:val="center"/>
          </w:tcPr>
          <w:p w14:paraId="18BC213A" w14:textId="77777777" w:rsidR="00171996" w:rsidRPr="008D1E86" w:rsidRDefault="00171996" w:rsidP="0079429D">
            <w:pPr>
              <w:ind w:firstLine="0"/>
              <w:rPr>
                <w:rFonts w:cs="Times New Roman"/>
                <w:sz w:val="20"/>
                <w:szCs w:val="20"/>
              </w:rPr>
            </w:pPr>
            <w:r w:rsidRPr="008D1E86">
              <w:rPr>
                <w:rFonts w:cs="Times New Roman"/>
                <w:sz w:val="20"/>
                <w:szCs w:val="20"/>
              </w:rPr>
              <w:t>чел.</w:t>
            </w:r>
          </w:p>
        </w:tc>
        <w:tc>
          <w:tcPr>
            <w:tcW w:w="387" w:type="pct"/>
            <w:tcBorders>
              <w:top w:val="single" w:sz="8" w:space="0" w:color="000000"/>
              <w:left w:val="single" w:sz="8" w:space="0" w:color="000000"/>
              <w:bottom w:val="single" w:sz="8" w:space="0" w:color="000000"/>
              <w:right w:val="single" w:sz="8" w:space="0" w:color="000000"/>
            </w:tcBorders>
            <w:vAlign w:val="center"/>
          </w:tcPr>
          <w:p w14:paraId="04537E2C" w14:textId="77777777" w:rsidR="00171996" w:rsidRPr="008D1E86" w:rsidRDefault="0079429D" w:rsidP="0079429D">
            <w:pPr>
              <w:ind w:firstLine="0"/>
              <w:rPr>
                <w:rFonts w:cs="Times New Roman"/>
                <w:sz w:val="20"/>
                <w:szCs w:val="20"/>
              </w:rPr>
            </w:pPr>
            <w:r w:rsidRPr="008D1E86">
              <w:rPr>
                <w:rFonts w:cs="Times New Roman"/>
                <w:sz w:val="20"/>
                <w:szCs w:val="20"/>
              </w:rPr>
              <w:t>9</w:t>
            </w:r>
            <w:r w:rsidR="00171996" w:rsidRPr="008D1E86">
              <w:rPr>
                <w:rFonts w:cs="Times New Roman"/>
                <w:sz w:val="20"/>
                <w:szCs w:val="20"/>
              </w:rPr>
              <w:t>7</w:t>
            </w:r>
          </w:p>
        </w:tc>
        <w:tc>
          <w:tcPr>
            <w:tcW w:w="387" w:type="pct"/>
            <w:tcBorders>
              <w:top w:val="single" w:sz="8" w:space="0" w:color="000000"/>
              <w:left w:val="single" w:sz="8" w:space="0" w:color="000000"/>
              <w:bottom w:val="single" w:sz="8" w:space="0" w:color="000000"/>
              <w:right w:val="single" w:sz="8" w:space="0" w:color="000000"/>
            </w:tcBorders>
            <w:vAlign w:val="center"/>
          </w:tcPr>
          <w:p w14:paraId="121C1822" w14:textId="77777777" w:rsidR="00171996" w:rsidRPr="008D1E86" w:rsidRDefault="0079429D" w:rsidP="0079429D">
            <w:pPr>
              <w:ind w:firstLine="0"/>
              <w:rPr>
                <w:rFonts w:cs="Times New Roman"/>
                <w:sz w:val="20"/>
                <w:szCs w:val="20"/>
              </w:rPr>
            </w:pPr>
            <w:r w:rsidRPr="008D1E86">
              <w:rPr>
                <w:rFonts w:cs="Times New Roman"/>
                <w:sz w:val="20"/>
                <w:szCs w:val="20"/>
              </w:rPr>
              <w:t>1</w:t>
            </w:r>
            <w:r w:rsidR="00171996" w:rsidRPr="008D1E86">
              <w:rPr>
                <w:rFonts w:cs="Times New Roman"/>
                <w:sz w:val="20"/>
                <w:szCs w:val="20"/>
              </w:rPr>
              <w:t>19</w:t>
            </w:r>
          </w:p>
        </w:tc>
        <w:tc>
          <w:tcPr>
            <w:tcW w:w="387" w:type="pct"/>
            <w:tcBorders>
              <w:top w:val="single" w:sz="8" w:space="0" w:color="000000"/>
              <w:left w:val="single" w:sz="8" w:space="0" w:color="000000"/>
              <w:bottom w:val="single" w:sz="8" w:space="0" w:color="000000"/>
              <w:right w:val="single" w:sz="8" w:space="0" w:color="000000"/>
            </w:tcBorders>
            <w:vAlign w:val="center"/>
          </w:tcPr>
          <w:p w14:paraId="5AD68207" w14:textId="77777777" w:rsidR="00171996" w:rsidRPr="008D1E86" w:rsidRDefault="0079429D" w:rsidP="0079429D">
            <w:pPr>
              <w:ind w:firstLine="0"/>
              <w:rPr>
                <w:rFonts w:cs="Times New Roman"/>
                <w:sz w:val="20"/>
                <w:szCs w:val="20"/>
              </w:rPr>
            </w:pPr>
            <w:r w:rsidRPr="008D1E86">
              <w:rPr>
                <w:rFonts w:cs="Times New Roman"/>
                <w:sz w:val="20"/>
                <w:szCs w:val="20"/>
              </w:rPr>
              <w:t>1</w:t>
            </w:r>
            <w:r w:rsidR="00171996" w:rsidRPr="008D1E86">
              <w:rPr>
                <w:rFonts w:cs="Times New Roman"/>
                <w:sz w:val="20"/>
                <w:szCs w:val="20"/>
              </w:rPr>
              <w:t>14</w:t>
            </w:r>
          </w:p>
        </w:tc>
        <w:tc>
          <w:tcPr>
            <w:tcW w:w="387" w:type="pct"/>
            <w:tcBorders>
              <w:top w:val="single" w:sz="8" w:space="0" w:color="000000"/>
              <w:left w:val="single" w:sz="8" w:space="0" w:color="000000"/>
              <w:bottom w:val="single" w:sz="8" w:space="0" w:color="000000"/>
              <w:right w:val="single" w:sz="8" w:space="0" w:color="000000"/>
            </w:tcBorders>
            <w:vAlign w:val="center"/>
          </w:tcPr>
          <w:p w14:paraId="724730CA" w14:textId="77777777" w:rsidR="00171996" w:rsidRPr="008D1E86" w:rsidRDefault="0079429D" w:rsidP="0079429D">
            <w:pPr>
              <w:ind w:firstLine="0"/>
              <w:rPr>
                <w:rFonts w:cs="Times New Roman"/>
                <w:sz w:val="20"/>
                <w:szCs w:val="20"/>
              </w:rPr>
            </w:pPr>
            <w:r w:rsidRPr="008D1E86">
              <w:rPr>
                <w:rFonts w:cs="Times New Roman"/>
                <w:sz w:val="20"/>
                <w:szCs w:val="20"/>
              </w:rPr>
              <w:t>8</w:t>
            </w:r>
            <w:r w:rsidR="00171996" w:rsidRPr="008D1E86">
              <w:rPr>
                <w:rFonts w:cs="Times New Roman"/>
                <w:sz w:val="20"/>
                <w:szCs w:val="20"/>
              </w:rPr>
              <w:t>1</w:t>
            </w:r>
          </w:p>
        </w:tc>
        <w:tc>
          <w:tcPr>
            <w:tcW w:w="395" w:type="pct"/>
            <w:tcBorders>
              <w:top w:val="single" w:sz="8" w:space="0" w:color="000000"/>
              <w:left w:val="single" w:sz="8" w:space="0" w:color="000000"/>
              <w:bottom w:val="single" w:sz="8" w:space="0" w:color="000000"/>
              <w:right w:val="single" w:sz="8" w:space="0" w:color="000000"/>
            </w:tcBorders>
            <w:vAlign w:val="center"/>
          </w:tcPr>
          <w:p w14:paraId="3027A4F4" w14:textId="77777777" w:rsidR="00171996" w:rsidRPr="008D1E86" w:rsidRDefault="0079429D" w:rsidP="0079429D">
            <w:pPr>
              <w:ind w:firstLine="0"/>
              <w:rPr>
                <w:rFonts w:cs="Times New Roman"/>
                <w:sz w:val="20"/>
                <w:szCs w:val="20"/>
              </w:rPr>
            </w:pPr>
            <w:r w:rsidRPr="008D1E86">
              <w:rPr>
                <w:rFonts w:cs="Times New Roman"/>
                <w:sz w:val="20"/>
                <w:szCs w:val="20"/>
              </w:rPr>
              <w:t>8</w:t>
            </w:r>
            <w:r w:rsidR="00171996" w:rsidRPr="008D1E86">
              <w:rPr>
                <w:rFonts w:cs="Times New Roman"/>
                <w:sz w:val="20"/>
                <w:szCs w:val="20"/>
              </w:rPr>
              <w:t>8</w:t>
            </w:r>
          </w:p>
        </w:tc>
        <w:tc>
          <w:tcPr>
            <w:tcW w:w="387" w:type="pct"/>
            <w:tcBorders>
              <w:top w:val="single" w:sz="8" w:space="0" w:color="000000"/>
              <w:left w:val="single" w:sz="8" w:space="0" w:color="000000"/>
              <w:bottom w:val="single" w:sz="8" w:space="0" w:color="000000"/>
              <w:right w:val="single" w:sz="8" w:space="0" w:color="000000"/>
            </w:tcBorders>
            <w:vAlign w:val="center"/>
          </w:tcPr>
          <w:p w14:paraId="7BEFE9F2" w14:textId="77777777" w:rsidR="00171996" w:rsidRPr="008D1E86" w:rsidRDefault="0079429D" w:rsidP="0079429D">
            <w:pPr>
              <w:ind w:firstLine="0"/>
              <w:rPr>
                <w:rFonts w:cs="Times New Roman"/>
                <w:sz w:val="20"/>
                <w:szCs w:val="20"/>
              </w:rPr>
            </w:pPr>
            <w:r w:rsidRPr="008D1E86">
              <w:rPr>
                <w:rFonts w:cs="Times New Roman"/>
                <w:sz w:val="20"/>
                <w:szCs w:val="20"/>
              </w:rPr>
              <w:t>9</w:t>
            </w:r>
            <w:r w:rsidR="00171996" w:rsidRPr="008D1E86">
              <w:rPr>
                <w:rFonts w:cs="Times New Roman"/>
                <w:sz w:val="20"/>
                <w:szCs w:val="20"/>
              </w:rPr>
              <w:t>5</w:t>
            </w:r>
          </w:p>
        </w:tc>
        <w:tc>
          <w:tcPr>
            <w:tcW w:w="387" w:type="pct"/>
            <w:tcBorders>
              <w:top w:val="single" w:sz="8" w:space="0" w:color="000000"/>
              <w:left w:val="single" w:sz="8" w:space="0" w:color="000000"/>
              <w:bottom w:val="single" w:sz="8" w:space="0" w:color="000000"/>
              <w:right w:val="single" w:sz="8" w:space="0" w:color="000000"/>
            </w:tcBorders>
            <w:vAlign w:val="center"/>
          </w:tcPr>
          <w:p w14:paraId="3DEEE9CB" w14:textId="77777777" w:rsidR="00171996" w:rsidRPr="008D1E86" w:rsidRDefault="0079429D" w:rsidP="0079429D">
            <w:pPr>
              <w:ind w:firstLine="0"/>
              <w:rPr>
                <w:rFonts w:cs="Times New Roman"/>
                <w:sz w:val="20"/>
                <w:szCs w:val="20"/>
              </w:rPr>
            </w:pPr>
            <w:r w:rsidRPr="008D1E86">
              <w:rPr>
                <w:rFonts w:cs="Times New Roman"/>
                <w:sz w:val="20"/>
                <w:szCs w:val="20"/>
              </w:rPr>
              <w:t>8</w:t>
            </w:r>
            <w:r w:rsidR="00171996" w:rsidRPr="008D1E86">
              <w:rPr>
                <w:rFonts w:cs="Times New Roman"/>
                <w:sz w:val="20"/>
                <w:szCs w:val="20"/>
              </w:rPr>
              <w:t>2</w:t>
            </w:r>
          </w:p>
        </w:tc>
        <w:tc>
          <w:tcPr>
            <w:tcW w:w="357" w:type="pct"/>
            <w:tcBorders>
              <w:top w:val="single" w:sz="8" w:space="0" w:color="000000"/>
              <w:left w:val="single" w:sz="8" w:space="0" w:color="000000"/>
              <w:bottom w:val="single" w:sz="8" w:space="0" w:color="000000"/>
              <w:right w:val="single" w:sz="8" w:space="0" w:color="000000"/>
            </w:tcBorders>
            <w:vAlign w:val="center"/>
          </w:tcPr>
          <w:p w14:paraId="118BD469" w14:textId="77777777" w:rsidR="00171996" w:rsidRPr="008D1E86" w:rsidRDefault="0079429D" w:rsidP="0079429D">
            <w:pPr>
              <w:ind w:firstLine="0"/>
              <w:rPr>
                <w:rFonts w:cs="Times New Roman"/>
                <w:sz w:val="20"/>
                <w:szCs w:val="20"/>
              </w:rPr>
            </w:pPr>
            <w:r w:rsidRPr="008D1E86">
              <w:rPr>
                <w:rFonts w:cs="Times New Roman"/>
                <w:sz w:val="20"/>
                <w:szCs w:val="20"/>
              </w:rPr>
              <w:t>н</w:t>
            </w:r>
            <w:r w:rsidR="00171996" w:rsidRPr="008D1E86">
              <w:rPr>
                <w:rFonts w:cs="Times New Roman"/>
                <w:sz w:val="20"/>
                <w:szCs w:val="20"/>
              </w:rPr>
              <w:t>/д</w:t>
            </w:r>
          </w:p>
        </w:tc>
        <w:tc>
          <w:tcPr>
            <w:tcW w:w="357" w:type="pct"/>
            <w:tcBorders>
              <w:top w:val="single" w:sz="8" w:space="0" w:color="000000"/>
              <w:left w:val="single" w:sz="8" w:space="0" w:color="000000"/>
              <w:bottom w:val="single" w:sz="8" w:space="0" w:color="000000"/>
              <w:right w:val="single" w:sz="8" w:space="0" w:color="000000"/>
            </w:tcBorders>
            <w:vAlign w:val="center"/>
          </w:tcPr>
          <w:p w14:paraId="3C607472" w14:textId="77777777" w:rsidR="00171996" w:rsidRPr="008D1E86" w:rsidRDefault="0079429D" w:rsidP="0079429D">
            <w:pPr>
              <w:ind w:firstLine="0"/>
              <w:rPr>
                <w:rFonts w:cs="Times New Roman"/>
                <w:sz w:val="20"/>
                <w:szCs w:val="20"/>
              </w:rPr>
            </w:pPr>
            <w:r w:rsidRPr="008D1E86">
              <w:rPr>
                <w:rFonts w:cs="Times New Roman"/>
                <w:sz w:val="20"/>
                <w:szCs w:val="20"/>
              </w:rPr>
              <w:t>н</w:t>
            </w:r>
            <w:r w:rsidR="00171996" w:rsidRPr="008D1E86">
              <w:rPr>
                <w:rFonts w:cs="Times New Roman"/>
                <w:sz w:val="20"/>
                <w:szCs w:val="20"/>
              </w:rPr>
              <w:t>/д</w:t>
            </w:r>
          </w:p>
        </w:tc>
      </w:tr>
      <w:tr w:rsidR="000300DC" w:rsidRPr="00A15D57" w14:paraId="52DBA73F" w14:textId="77777777" w:rsidTr="00F759E6">
        <w:tc>
          <w:tcPr>
            <w:tcW w:w="1014" w:type="pct"/>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tcPr>
          <w:p w14:paraId="0E934484" w14:textId="77777777" w:rsidR="00171996" w:rsidRPr="008D1E86" w:rsidRDefault="00171996" w:rsidP="008D3BBF">
            <w:pPr>
              <w:ind w:left="-473" w:firstLine="0"/>
              <w:jc w:val="left"/>
              <w:rPr>
                <w:rFonts w:cs="Times New Roman"/>
                <w:sz w:val="20"/>
                <w:szCs w:val="20"/>
              </w:rPr>
            </w:pPr>
            <w:r w:rsidRPr="008D1E86">
              <w:rPr>
                <w:rFonts w:cs="Times New Roman"/>
                <w:sz w:val="20"/>
                <w:szCs w:val="20"/>
              </w:rPr>
              <w:t>Число умерших</w:t>
            </w:r>
          </w:p>
        </w:tc>
        <w:tc>
          <w:tcPr>
            <w:tcW w:w="554" w:type="pct"/>
            <w:tcBorders>
              <w:top w:val="single" w:sz="8" w:space="0" w:color="000000"/>
              <w:left w:val="single" w:sz="8" w:space="0" w:color="000000"/>
              <w:bottom w:val="single" w:sz="8" w:space="0" w:color="000000"/>
              <w:right w:val="single" w:sz="8" w:space="0" w:color="000000"/>
            </w:tcBorders>
            <w:vAlign w:val="center"/>
          </w:tcPr>
          <w:p w14:paraId="42B827F0" w14:textId="77777777" w:rsidR="00171996" w:rsidRPr="008D1E86" w:rsidRDefault="00171996" w:rsidP="00887C42">
            <w:pPr>
              <w:ind w:firstLine="0"/>
              <w:rPr>
                <w:rFonts w:cs="Times New Roman"/>
                <w:sz w:val="20"/>
                <w:szCs w:val="20"/>
              </w:rPr>
            </w:pPr>
            <w:r w:rsidRPr="008D1E86">
              <w:rPr>
                <w:rFonts w:cs="Times New Roman"/>
                <w:sz w:val="20"/>
                <w:szCs w:val="20"/>
              </w:rPr>
              <w:t>чел.</w:t>
            </w:r>
          </w:p>
        </w:tc>
        <w:tc>
          <w:tcPr>
            <w:tcW w:w="387" w:type="pct"/>
            <w:tcBorders>
              <w:top w:val="single" w:sz="8" w:space="0" w:color="000000"/>
              <w:left w:val="single" w:sz="8" w:space="0" w:color="000000"/>
              <w:bottom w:val="single" w:sz="8" w:space="0" w:color="000000"/>
              <w:right w:val="single" w:sz="8" w:space="0" w:color="000000"/>
            </w:tcBorders>
            <w:vAlign w:val="center"/>
          </w:tcPr>
          <w:p w14:paraId="2DE0ED91" w14:textId="77777777" w:rsidR="00171996" w:rsidRPr="008D1E86" w:rsidRDefault="00887C42" w:rsidP="00887C42">
            <w:pPr>
              <w:ind w:firstLine="0"/>
              <w:rPr>
                <w:rFonts w:cs="Times New Roman"/>
                <w:sz w:val="20"/>
                <w:szCs w:val="20"/>
              </w:rPr>
            </w:pPr>
            <w:r w:rsidRPr="008D1E86">
              <w:rPr>
                <w:rFonts w:cs="Times New Roman"/>
                <w:sz w:val="20"/>
                <w:szCs w:val="20"/>
              </w:rPr>
              <w:t>3</w:t>
            </w:r>
            <w:r w:rsidR="00171996" w:rsidRPr="008D1E86">
              <w:rPr>
                <w:rFonts w:cs="Times New Roman"/>
                <w:sz w:val="20"/>
                <w:szCs w:val="20"/>
              </w:rPr>
              <w:t>14</w:t>
            </w:r>
          </w:p>
        </w:tc>
        <w:tc>
          <w:tcPr>
            <w:tcW w:w="387" w:type="pct"/>
            <w:tcBorders>
              <w:top w:val="single" w:sz="8" w:space="0" w:color="000000"/>
              <w:left w:val="single" w:sz="8" w:space="0" w:color="000000"/>
              <w:bottom w:val="single" w:sz="8" w:space="0" w:color="000000"/>
              <w:right w:val="single" w:sz="8" w:space="0" w:color="000000"/>
            </w:tcBorders>
            <w:vAlign w:val="center"/>
          </w:tcPr>
          <w:p w14:paraId="2906A32D" w14:textId="77777777" w:rsidR="00171996" w:rsidRPr="008D1E86" w:rsidRDefault="00887C42" w:rsidP="00887C42">
            <w:pPr>
              <w:ind w:firstLine="0"/>
              <w:rPr>
                <w:rFonts w:cs="Times New Roman"/>
                <w:sz w:val="20"/>
                <w:szCs w:val="20"/>
              </w:rPr>
            </w:pPr>
            <w:r w:rsidRPr="008D1E86">
              <w:rPr>
                <w:rFonts w:cs="Times New Roman"/>
                <w:sz w:val="20"/>
                <w:szCs w:val="20"/>
              </w:rPr>
              <w:t>2</w:t>
            </w:r>
            <w:r w:rsidR="00171996" w:rsidRPr="008D1E86">
              <w:rPr>
                <w:rFonts w:cs="Times New Roman"/>
                <w:sz w:val="20"/>
                <w:szCs w:val="20"/>
              </w:rPr>
              <w:t>35</w:t>
            </w:r>
          </w:p>
        </w:tc>
        <w:tc>
          <w:tcPr>
            <w:tcW w:w="387" w:type="pct"/>
            <w:tcBorders>
              <w:top w:val="single" w:sz="8" w:space="0" w:color="000000"/>
              <w:left w:val="single" w:sz="8" w:space="0" w:color="000000"/>
              <w:bottom w:val="single" w:sz="8" w:space="0" w:color="000000"/>
              <w:right w:val="single" w:sz="8" w:space="0" w:color="000000"/>
            </w:tcBorders>
            <w:vAlign w:val="center"/>
          </w:tcPr>
          <w:p w14:paraId="7EAEC478" w14:textId="77777777" w:rsidR="00171996" w:rsidRPr="008D1E86" w:rsidRDefault="00887C42" w:rsidP="00887C42">
            <w:pPr>
              <w:ind w:firstLine="0"/>
              <w:rPr>
                <w:rFonts w:cs="Times New Roman"/>
                <w:sz w:val="20"/>
                <w:szCs w:val="20"/>
              </w:rPr>
            </w:pPr>
            <w:r w:rsidRPr="008D1E86">
              <w:rPr>
                <w:rFonts w:cs="Times New Roman"/>
                <w:sz w:val="20"/>
                <w:szCs w:val="20"/>
              </w:rPr>
              <w:t>2</w:t>
            </w:r>
            <w:r w:rsidR="00171996" w:rsidRPr="008D1E86">
              <w:rPr>
                <w:rFonts w:cs="Times New Roman"/>
                <w:sz w:val="20"/>
                <w:szCs w:val="20"/>
              </w:rPr>
              <w:t>31</w:t>
            </w:r>
          </w:p>
        </w:tc>
        <w:tc>
          <w:tcPr>
            <w:tcW w:w="387" w:type="pct"/>
            <w:tcBorders>
              <w:top w:val="single" w:sz="8" w:space="0" w:color="000000"/>
              <w:left w:val="single" w:sz="8" w:space="0" w:color="000000"/>
              <w:bottom w:val="single" w:sz="8" w:space="0" w:color="000000"/>
              <w:right w:val="single" w:sz="8" w:space="0" w:color="000000"/>
            </w:tcBorders>
            <w:vAlign w:val="center"/>
          </w:tcPr>
          <w:p w14:paraId="11B4289B" w14:textId="77777777" w:rsidR="00171996" w:rsidRPr="008D1E86" w:rsidRDefault="00887C42" w:rsidP="00887C42">
            <w:pPr>
              <w:ind w:firstLine="0"/>
              <w:rPr>
                <w:rFonts w:cs="Times New Roman"/>
                <w:sz w:val="20"/>
                <w:szCs w:val="20"/>
              </w:rPr>
            </w:pPr>
            <w:r w:rsidRPr="008D1E86">
              <w:rPr>
                <w:rFonts w:cs="Times New Roman"/>
                <w:sz w:val="20"/>
                <w:szCs w:val="20"/>
              </w:rPr>
              <w:t>2</w:t>
            </w:r>
            <w:r w:rsidR="00171996" w:rsidRPr="008D1E86">
              <w:rPr>
                <w:rFonts w:cs="Times New Roman"/>
                <w:sz w:val="20"/>
                <w:szCs w:val="20"/>
              </w:rPr>
              <w:t>38</w:t>
            </w:r>
          </w:p>
        </w:tc>
        <w:tc>
          <w:tcPr>
            <w:tcW w:w="395" w:type="pct"/>
            <w:tcBorders>
              <w:top w:val="single" w:sz="8" w:space="0" w:color="000000"/>
              <w:left w:val="single" w:sz="8" w:space="0" w:color="000000"/>
              <w:bottom w:val="single" w:sz="8" w:space="0" w:color="000000"/>
              <w:right w:val="single" w:sz="8" w:space="0" w:color="000000"/>
            </w:tcBorders>
            <w:vAlign w:val="center"/>
          </w:tcPr>
          <w:p w14:paraId="47868345" w14:textId="77777777" w:rsidR="00171996" w:rsidRPr="008D1E86" w:rsidRDefault="00887C42" w:rsidP="00887C42">
            <w:pPr>
              <w:ind w:firstLine="0"/>
              <w:rPr>
                <w:rFonts w:cs="Times New Roman"/>
                <w:sz w:val="20"/>
                <w:szCs w:val="20"/>
              </w:rPr>
            </w:pPr>
            <w:r w:rsidRPr="008D1E86">
              <w:rPr>
                <w:rFonts w:cs="Times New Roman"/>
                <w:sz w:val="20"/>
                <w:szCs w:val="20"/>
              </w:rPr>
              <w:t>2</w:t>
            </w:r>
            <w:r w:rsidR="00171996" w:rsidRPr="008D1E86">
              <w:rPr>
                <w:rFonts w:cs="Times New Roman"/>
                <w:sz w:val="20"/>
                <w:szCs w:val="20"/>
              </w:rPr>
              <w:t>55</w:t>
            </w:r>
          </w:p>
        </w:tc>
        <w:tc>
          <w:tcPr>
            <w:tcW w:w="387" w:type="pct"/>
            <w:tcBorders>
              <w:top w:val="single" w:sz="8" w:space="0" w:color="000000"/>
              <w:left w:val="single" w:sz="8" w:space="0" w:color="000000"/>
              <w:bottom w:val="single" w:sz="8" w:space="0" w:color="000000"/>
              <w:right w:val="single" w:sz="8" w:space="0" w:color="000000"/>
            </w:tcBorders>
            <w:vAlign w:val="center"/>
          </w:tcPr>
          <w:p w14:paraId="0E66DA6B" w14:textId="77777777" w:rsidR="00171996" w:rsidRPr="008D1E86" w:rsidRDefault="00887C42" w:rsidP="00887C42">
            <w:pPr>
              <w:ind w:firstLine="0"/>
              <w:rPr>
                <w:rFonts w:cs="Times New Roman"/>
                <w:sz w:val="20"/>
                <w:szCs w:val="20"/>
              </w:rPr>
            </w:pPr>
            <w:r w:rsidRPr="008D1E86">
              <w:rPr>
                <w:rFonts w:cs="Times New Roman"/>
                <w:sz w:val="20"/>
                <w:szCs w:val="20"/>
              </w:rPr>
              <w:t>2</w:t>
            </w:r>
            <w:r w:rsidR="00171996" w:rsidRPr="008D1E86">
              <w:rPr>
                <w:rFonts w:cs="Times New Roman"/>
                <w:sz w:val="20"/>
                <w:szCs w:val="20"/>
              </w:rPr>
              <w:t>89</w:t>
            </w:r>
          </w:p>
        </w:tc>
        <w:tc>
          <w:tcPr>
            <w:tcW w:w="387" w:type="pct"/>
            <w:tcBorders>
              <w:top w:val="single" w:sz="8" w:space="0" w:color="000000"/>
              <w:left w:val="single" w:sz="8" w:space="0" w:color="000000"/>
              <w:bottom w:val="single" w:sz="8" w:space="0" w:color="000000"/>
              <w:right w:val="single" w:sz="8" w:space="0" w:color="000000"/>
            </w:tcBorders>
            <w:vAlign w:val="center"/>
          </w:tcPr>
          <w:p w14:paraId="1AD5E103" w14:textId="77777777" w:rsidR="00171996" w:rsidRPr="008D1E86" w:rsidRDefault="00887C42" w:rsidP="00887C42">
            <w:pPr>
              <w:ind w:firstLine="0"/>
              <w:rPr>
                <w:rFonts w:cs="Times New Roman"/>
                <w:sz w:val="20"/>
                <w:szCs w:val="20"/>
              </w:rPr>
            </w:pPr>
            <w:r w:rsidRPr="008D1E86">
              <w:rPr>
                <w:rFonts w:cs="Times New Roman"/>
                <w:sz w:val="20"/>
                <w:szCs w:val="20"/>
              </w:rPr>
              <w:t>2</w:t>
            </w:r>
            <w:r w:rsidR="00171996" w:rsidRPr="008D1E86">
              <w:rPr>
                <w:rFonts w:cs="Times New Roman"/>
                <w:sz w:val="20"/>
                <w:szCs w:val="20"/>
              </w:rPr>
              <w:t>25</w:t>
            </w:r>
          </w:p>
        </w:tc>
        <w:tc>
          <w:tcPr>
            <w:tcW w:w="357" w:type="pct"/>
            <w:tcBorders>
              <w:top w:val="single" w:sz="8" w:space="0" w:color="000000"/>
              <w:left w:val="single" w:sz="8" w:space="0" w:color="000000"/>
              <w:bottom w:val="single" w:sz="8" w:space="0" w:color="000000"/>
              <w:right w:val="single" w:sz="8" w:space="0" w:color="000000"/>
            </w:tcBorders>
            <w:vAlign w:val="center"/>
          </w:tcPr>
          <w:p w14:paraId="1A25F507" w14:textId="77777777" w:rsidR="00171996" w:rsidRPr="008D1E86" w:rsidRDefault="00887C42" w:rsidP="00887C42">
            <w:pPr>
              <w:ind w:firstLine="0"/>
              <w:rPr>
                <w:rFonts w:cs="Times New Roman"/>
                <w:sz w:val="20"/>
                <w:szCs w:val="20"/>
              </w:rPr>
            </w:pPr>
            <w:r w:rsidRPr="008D1E86">
              <w:rPr>
                <w:rFonts w:cs="Times New Roman"/>
                <w:sz w:val="20"/>
                <w:szCs w:val="20"/>
              </w:rPr>
              <w:t>н</w:t>
            </w:r>
            <w:r w:rsidR="00171996" w:rsidRPr="008D1E86">
              <w:rPr>
                <w:rFonts w:cs="Times New Roman"/>
                <w:sz w:val="20"/>
                <w:szCs w:val="20"/>
              </w:rPr>
              <w:t>/д</w:t>
            </w:r>
          </w:p>
        </w:tc>
        <w:tc>
          <w:tcPr>
            <w:tcW w:w="357" w:type="pct"/>
            <w:tcBorders>
              <w:top w:val="single" w:sz="8" w:space="0" w:color="000000"/>
              <w:left w:val="single" w:sz="8" w:space="0" w:color="000000"/>
              <w:bottom w:val="single" w:sz="8" w:space="0" w:color="000000"/>
              <w:right w:val="single" w:sz="8" w:space="0" w:color="000000"/>
            </w:tcBorders>
            <w:vAlign w:val="center"/>
          </w:tcPr>
          <w:p w14:paraId="3D35C537" w14:textId="77777777" w:rsidR="00171996" w:rsidRPr="008D1E86" w:rsidRDefault="00887C42" w:rsidP="00887C42">
            <w:pPr>
              <w:ind w:firstLine="0"/>
              <w:rPr>
                <w:rFonts w:cs="Times New Roman"/>
                <w:sz w:val="20"/>
                <w:szCs w:val="20"/>
              </w:rPr>
            </w:pPr>
            <w:r w:rsidRPr="008D1E86">
              <w:rPr>
                <w:rFonts w:cs="Times New Roman"/>
                <w:sz w:val="20"/>
                <w:szCs w:val="20"/>
              </w:rPr>
              <w:t>н</w:t>
            </w:r>
            <w:r w:rsidR="00171996" w:rsidRPr="008D1E86">
              <w:rPr>
                <w:rFonts w:cs="Times New Roman"/>
                <w:sz w:val="20"/>
                <w:szCs w:val="20"/>
              </w:rPr>
              <w:t>/д</w:t>
            </w:r>
          </w:p>
        </w:tc>
      </w:tr>
      <w:tr w:rsidR="000300DC" w:rsidRPr="00A15D57" w14:paraId="5F62A126" w14:textId="77777777" w:rsidTr="00F759E6">
        <w:tc>
          <w:tcPr>
            <w:tcW w:w="1014" w:type="pct"/>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tcPr>
          <w:p w14:paraId="4FABF4AD" w14:textId="77777777" w:rsidR="00171996" w:rsidRPr="008D1E86" w:rsidRDefault="00171996" w:rsidP="008D3BBF">
            <w:pPr>
              <w:ind w:left="-473" w:firstLine="0"/>
              <w:jc w:val="left"/>
              <w:rPr>
                <w:rFonts w:cs="Times New Roman"/>
                <w:sz w:val="20"/>
                <w:szCs w:val="20"/>
              </w:rPr>
            </w:pPr>
            <w:r w:rsidRPr="008D1E86">
              <w:rPr>
                <w:rFonts w:cs="Times New Roman"/>
                <w:sz w:val="20"/>
                <w:szCs w:val="20"/>
              </w:rPr>
              <w:t>Естественный прирост (убыль)</w:t>
            </w:r>
          </w:p>
        </w:tc>
        <w:tc>
          <w:tcPr>
            <w:tcW w:w="554" w:type="pct"/>
            <w:tcBorders>
              <w:top w:val="single" w:sz="8" w:space="0" w:color="000000"/>
              <w:left w:val="single" w:sz="8" w:space="0" w:color="000000"/>
              <w:bottom w:val="single" w:sz="8" w:space="0" w:color="000000"/>
              <w:right w:val="single" w:sz="8" w:space="0" w:color="000000"/>
            </w:tcBorders>
            <w:vAlign w:val="center"/>
          </w:tcPr>
          <w:p w14:paraId="12D6740E" w14:textId="77777777" w:rsidR="00171996" w:rsidRPr="008D1E86" w:rsidRDefault="00171996" w:rsidP="001022DD">
            <w:pPr>
              <w:ind w:firstLine="0"/>
              <w:rPr>
                <w:rFonts w:cs="Times New Roman"/>
                <w:sz w:val="20"/>
                <w:szCs w:val="20"/>
              </w:rPr>
            </w:pPr>
            <w:r w:rsidRPr="008D1E86">
              <w:rPr>
                <w:rFonts w:cs="Times New Roman"/>
                <w:sz w:val="20"/>
                <w:szCs w:val="20"/>
              </w:rPr>
              <w:t>чел.</w:t>
            </w:r>
          </w:p>
        </w:tc>
        <w:tc>
          <w:tcPr>
            <w:tcW w:w="387" w:type="pct"/>
            <w:tcBorders>
              <w:top w:val="single" w:sz="8" w:space="0" w:color="000000"/>
              <w:left w:val="single" w:sz="8" w:space="0" w:color="000000"/>
              <w:bottom w:val="single" w:sz="8" w:space="0" w:color="000000"/>
              <w:right w:val="single" w:sz="8" w:space="0" w:color="000000"/>
            </w:tcBorders>
            <w:vAlign w:val="center"/>
          </w:tcPr>
          <w:p w14:paraId="482F0372" w14:textId="77777777" w:rsidR="00171996" w:rsidRPr="008D1E86" w:rsidRDefault="001022DD" w:rsidP="001022DD">
            <w:pPr>
              <w:ind w:firstLine="0"/>
              <w:rPr>
                <w:rFonts w:cs="Times New Roman"/>
                <w:sz w:val="20"/>
                <w:szCs w:val="20"/>
              </w:rPr>
            </w:pPr>
            <w:r w:rsidRPr="008D1E86">
              <w:rPr>
                <w:rFonts w:cs="Times New Roman"/>
                <w:sz w:val="20"/>
                <w:szCs w:val="20"/>
              </w:rPr>
              <w:t>-</w:t>
            </w:r>
            <w:r w:rsidR="00171996" w:rsidRPr="008D1E86">
              <w:rPr>
                <w:rFonts w:cs="Times New Roman"/>
                <w:sz w:val="20"/>
                <w:szCs w:val="20"/>
              </w:rPr>
              <w:t>217</w:t>
            </w:r>
          </w:p>
        </w:tc>
        <w:tc>
          <w:tcPr>
            <w:tcW w:w="387" w:type="pct"/>
            <w:tcBorders>
              <w:top w:val="single" w:sz="8" w:space="0" w:color="000000"/>
              <w:left w:val="single" w:sz="8" w:space="0" w:color="000000"/>
              <w:bottom w:val="single" w:sz="8" w:space="0" w:color="000000"/>
              <w:right w:val="single" w:sz="8" w:space="0" w:color="000000"/>
            </w:tcBorders>
            <w:vAlign w:val="center"/>
          </w:tcPr>
          <w:p w14:paraId="4EA3F565" w14:textId="77777777" w:rsidR="00171996" w:rsidRPr="008D1E86" w:rsidRDefault="001022DD" w:rsidP="001022DD">
            <w:pPr>
              <w:ind w:firstLine="0"/>
              <w:rPr>
                <w:rFonts w:cs="Times New Roman"/>
                <w:sz w:val="20"/>
                <w:szCs w:val="20"/>
              </w:rPr>
            </w:pPr>
            <w:r w:rsidRPr="008D1E86">
              <w:rPr>
                <w:rFonts w:cs="Times New Roman"/>
                <w:sz w:val="20"/>
                <w:szCs w:val="20"/>
              </w:rPr>
              <w:t>-</w:t>
            </w:r>
            <w:r w:rsidR="00171996" w:rsidRPr="008D1E86">
              <w:rPr>
                <w:rFonts w:cs="Times New Roman"/>
                <w:sz w:val="20"/>
                <w:szCs w:val="20"/>
              </w:rPr>
              <w:t>116</w:t>
            </w:r>
          </w:p>
        </w:tc>
        <w:tc>
          <w:tcPr>
            <w:tcW w:w="387" w:type="pct"/>
            <w:tcBorders>
              <w:top w:val="single" w:sz="8" w:space="0" w:color="000000"/>
              <w:left w:val="single" w:sz="8" w:space="0" w:color="000000"/>
              <w:bottom w:val="single" w:sz="8" w:space="0" w:color="000000"/>
              <w:right w:val="single" w:sz="8" w:space="0" w:color="000000"/>
            </w:tcBorders>
            <w:vAlign w:val="center"/>
          </w:tcPr>
          <w:p w14:paraId="0309FA63" w14:textId="77777777" w:rsidR="00171996" w:rsidRPr="008D1E86" w:rsidRDefault="00DF0157" w:rsidP="001022DD">
            <w:pPr>
              <w:ind w:firstLine="0"/>
              <w:rPr>
                <w:rFonts w:cs="Times New Roman"/>
                <w:sz w:val="20"/>
                <w:szCs w:val="20"/>
              </w:rPr>
            </w:pPr>
            <w:r w:rsidRPr="008D1E86">
              <w:rPr>
                <w:rFonts w:cs="Times New Roman"/>
                <w:sz w:val="20"/>
                <w:szCs w:val="20"/>
              </w:rPr>
              <w:t>-</w:t>
            </w:r>
            <w:r w:rsidR="00171996" w:rsidRPr="008D1E86">
              <w:rPr>
                <w:rFonts w:cs="Times New Roman"/>
                <w:sz w:val="20"/>
                <w:szCs w:val="20"/>
              </w:rPr>
              <w:t>117</w:t>
            </w:r>
          </w:p>
        </w:tc>
        <w:tc>
          <w:tcPr>
            <w:tcW w:w="387" w:type="pct"/>
            <w:tcBorders>
              <w:top w:val="single" w:sz="8" w:space="0" w:color="000000"/>
              <w:left w:val="single" w:sz="8" w:space="0" w:color="000000"/>
              <w:bottom w:val="single" w:sz="8" w:space="0" w:color="000000"/>
              <w:right w:val="single" w:sz="8" w:space="0" w:color="000000"/>
            </w:tcBorders>
            <w:vAlign w:val="center"/>
          </w:tcPr>
          <w:p w14:paraId="30D76183" w14:textId="77777777" w:rsidR="00171996" w:rsidRPr="008D1E86" w:rsidRDefault="00DF0157" w:rsidP="00DF0157">
            <w:pPr>
              <w:ind w:firstLine="0"/>
              <w:rPr>
                <w:rFonts w:cs="Times New Roman"/>
                <w:sz w:val="20"/>
                <w:szCs w:val="20"/>
              </w:rPr>
            </w:pPr>
            <w:r w:rsidRPr="008D1E86">
              <w:rPr>
                <w:rFonts w:cs="Times New Roman"/>
                <w:sz w:val="20"/>
                <w:szCs w:val="20"/>
              </w:rPr>
              <w:t>-</w:t>
            </w:r>
            <w:r w:rsidR="00171996" w:rsidRPr="008D1E86">
              <w:rPr>
                <w:rFonts w:cs="Times New Roman"/>
                <w:sz w:val="20"/>
                <w:szCs w:val="20"/>
              </w:rPr>
              <w:t>157</w:t>
            </w:r>
          </w:p>
        </w:tc>
        <w:tc>
          <w:tcPr>
            <w:tcW w:w="395" w:type="pct"/>
            <w:tcBorders>
              <w:top w:val="single" w:sz="8" w:space="0" w:color="000000"/>
              <w:left w:val="single" w:sz="8" w:space="0" w:color="000000"/>
              <w:bottom w:val="single" w:sz="8" w:space="0" w:color="000000"/>
              <w:right w:val="single" w:sz="8" w:space="0" w:color="000000"/>
            </w:tcBorders>
            <w:vAlign w:val="center"/>
          </w:tcPr>
          <w:p w14:paraId="51C4A540" w14:textId="77777777" w:rsidR="00171996" w:rsidRPr="008D1E86" w:rsidRDefault="00DF0157" w:rsidP="00DF0157">
            <w:pPr>
              <w:ind w:firstLine="0"/>
              <w:rPr>
                <w:rFonts w:cs="Times New Roman"/>
                <w:sz w:val="20"/>
                <w:szCs w:val="20"/>
              </w:rPr>
            </w:pPr>
            <w:r w:rsidRPr="008D1E86">
              <w:rPr>
                <w:rFonts w:cs="Times New Roman"/>
                <w:sz w:val="20"/>
                <w:szCs w:val="20"/>
              </w:rPr>
              <w:t>-</w:t>
            </w:r>
            <w:r w:rsidR="00171996" w:rsidRPr="008D1E86">
              <w:rPr>
                <w:rFonts w:cs="Times New Roman"/>
                <w:sz w:val="20"/>
                <w:szCs w:val="20"/>
              </w:rPr>
              <w:t>167</w:t>
            </w:r>
          </w:p>
        </w:tc>
        <w:tc>
          <w:tcPr>
            <w:tcW w:w="387" w:type="pct"/>
            <w:tcBorders>
              <w:top w:val="single" w:sz="8" w:space="0" w:color="000000"/>
              <w:left w:val="single" w:sz="8" w:space="0" w:color="000000"/>
              <w:bottom w:val="single" w:sz="8" w:space="0" w:color="000000"/>
              <w:right w:val="single" w:sz="8" w:space="0" w:color="000000"/>
            </w:tcBorders>
            <w:vAlign w:val="center"/>
          </w:tcPr>
          <w:p w14:paraId="00045DBF" w14:textId="77777777" w:rsidR="00171996" w:rsidRPr="008D1E86" w:rsidRDefault="00DF0157" w:rsidP="00DF0157">
            <w:pPr>
              <w:ind w:firstLine="0"/>
              <w:rPr>
                <w:rFonts w:cs="Times New Roman"/>
                <w:sz w:val="20"/>
                <w:szCs w:val="20"/>
              </w:rPr>
            </w:pPr>
            <w:r w:rsidRPr="008D1E86">
              <w:rPr>
                <w:rFonts w:cs="Times New Roman"/>
                <w:sz w:val="20"/>
                <w:szCs w:val="20"/>
              </w:rPr>
              <w:t>-</w:t>
            </w:r>
            <w:r w:rsidR="00171996" w:rsidRPr="008D1E86">
              <w:rPr>
                <w:rFonts w:cs="Times New Roman"/>
                <w:sz w:val="20"/>
                <w:szCs w:val="20"/>
              </w:rPr>
              <w:t>194</w:t>
            </w:r>
          </w:p>
        </w:tc>
        <w:tc>
          <w:tcPr>
            <w:tcW w:w="387" w:type="pct"/>
            <w:tcBorders>
              <w:top w:val="single" w:sz="8" w:space="0" w:color="000000"/>
              <w:left w:val="single" w:sz="8" w:space="0" w:color="000000"/>
              <w:bottom w:val="single" w:sz="8" w:space="0" w:color="000000"/>
              <w:right w:val="single" w:sz="8" w:space="0" w:color="000000"/>
            </w:tcBorders>
            <w:vAlign w:val="center"/>
          </w:tcPr>
          <w:p w14:paraId="428D2587" w14:textId="77777777" w:rsidR="00171996" w:rsidRPr="008D1E86" w:rsidRDefault="00DF0157" w:rsidP="00DF0157">
            <w:pPr>
              <w:ind w:firstLine="0"/>
              <w:rPr>
                <w:rFonts w:cs="Times New Roman"/>
                <w:sz w:val="20"/>
                <w:szCs w:val="20"/>
              </w:rPr>
            </w:pPr>
            <w:r w:rsidRPr="008D1E86">
              <w:rPr>
                <w:rFonts w:cs="Times New Roman"/>
                <w:sz w:val="20"/>
                <w:szCs w:val="20"/>
              </w:rPr>
              <w:t>-</w:t>
            </w:r>
            <w:r w:rsidR="00171996" w:rsidRPr="008D1E86">
              <w:rPr>
                <w:rFonts w:cs="Times New Roman"/>
                <w:sz w:val="20"/>
                <w:szCs w:val="20"/>
              </w:rPr>
              <w:t>143</w:t>
            </w:r>
          </w:p>
        </w:tc>
        <w:tc>
          <w:tcPr>
            <w:tcW w:w="357" w:type="pct"/>
            <w:tcBorders>
              <w:top w:val="single" w:sz="8" w:space="0" w:color="000000"/>
              <w:left w:val="single" w:sz="8" w:space="0" w:color="000000"/>
              <w:bottom w:val="single" w:sz="8" w:space="0" w:color="000000"/>
              <w:right w:val="single" w:sz="8" w:space="0" w:color="000000"/>
            </w:tcBorders>
            <w:vAlign w:val="center"/>
          </w:tcPr>
          <w:p w14:paraId="3BE58E47" w14:textId="77777777" w:rsidR="00171996" w:rsidRPr="008D1E86" w:rsidRDefault="00DF0157" w:rsidP="00DF0157">
            <w:pPr>
              <w:ind w:firstLine="0"/>
              <w:rPr>
                <w:rFonts w:cs="Times New Roman"/>
                <w:sz w:val="20"/>
                <w:szCs w:val="20"/>
              </w:rPr>
            </w:pPr>
            <w:r w:rsidRPr="008D1E86">
              <w:rPr>
                <w:rFonts w:cs="Times New Roman"/>
                <w:sz w:val="20"/>
                <w:szCs w:val="20"/>
              </w:rPr>
              <w:t>н</w:t>
            </w:r>
            <w:r w:rsidR="00171996" w:rsidRPr="008D1E86">
              <w:rPr>
                <w:rFonts w:cs="Times New Roman"/>
                <w:sz w:val="20"/>
                <w:szCs w:val="20"/>
              </w:rPr>
              <w:t>/д</w:t>
            </w:r>
          </w:p>
        </w:tc>
        <w:tc>
          <w:tcPr>
            <w:tcW w:w="357" w:type="pct"/>
            <w:tcBorders>
              <w:top w:val="single" w:sz="8" w:space="0" w:color="000000"/>
              <w:left w:val="single" w:sz="8" w:space="0" w:color="000000"/>
              <w:bottom w:val="single" w:sz="8" w:space="0" w:color="000000"/>
              <w:right w:val="single" w:sz="8" w:space="0" w:color="000000"/>
            </w:tcBorders>
            <w:vAlign w:val="center"/>
          </w:tcPr>
          <w:p w14:paraId="70900026" w14:textId="77777777" w:rsidR="00171996" w:rsidRPr="008D1E86" w:rsidRDefault="00DF0157" w:rsidP="00DF0157">
            <w:pPr>
              <w:ind w:firstLine="0"/>
              <w:rPr>
                <w:rFonts w:cs="Times New Roman"/>
                <w:sz w:val="20"/>
                <w:szCs w:val="20"/>
              </w:rPr>
            </w:pPr>
            <w:r w:rsidRPr="008D1E86">
              <w:rPr>
                <w:rFonts w:cs="Times New Roman"/>
                <w:sz w:val="20"/>
                <w:szCs w:val="20"/>
              </w:rPr>
              <w:t>н</w:t>
            </w:r>
            <w:r w:rsidR="00171996" w:rsidRPr="008D1E86">
              <w:rPr>
                <w:rFonts w:cs="Times New Roman"/>
                <w:sz w:val="20"/>
                <w:szCs w:val="20"/>
              </w:rPr>
              <w:t>/д</w:t>
            </w:r>
          </w:p>
        </w:tc>
      </w:tr>
      <w:tr w:rsidR="000300DC" w:rsidRPr="00A15D57" w14:paraId="4998B766" w14:textId="77777777" w:rsidTr="00F759E6">
        <w:tc>
          <w:tcPr>
            <w:tcW w:w="1014" w:type="pct"/>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tcPr>
          <w:p w14:paraId="65CD05A5" w14:textId="77777777" w:rsidR="00171996" w:rsidRPr="008D1E86" w:rsidRDefault="00171996" w:rsidP="008D3BBF">
            <w:pPr>
              <w:ind w:left="-473" w:firstLine="0"/>
              <w:jc w:val="left"/>
              <w:rPr>
                <w:rFonts w:cs="Times New Roman"/>
                <w:sz w:val="20"/>
                <w:szCs w:val="20"/>
              </w:rPr>
            </w:pPr>
            <w:r w:rsidRPr="008D1E86">
              <w:rPr>
                <w:rFonts w:cs="Times New Roman"/>
                <w:sz w:val="20"/>
                <w:szCs w:val="20"/>
              </w:rPr>
              <w:lastRenderedPageBreak/>
              <w:t>Общий коэффициент рождаемости</w:t>
            </w:r>
          </w:p>
        </w:tc>
        <w:tc>
          <w:tcPr>
            <w:tcW w:w="554" w:type="pct"/>
            <w:tcBorders>
              <w:top w:val="single" w:sz="8" w:space="0" w:color="000000"/>
              <w:left w:val="single" w:sz="8" w:space="0" w:color="000000"/>
              <w:bottom w:val="single" w:sz="8" w:space="0" w:color="000000"/>
              <w:right w:val="single" w:sz="8" w:space="0" w:color="000000"/>
            </w:tcBorders>
            <w:vAlign w:val="center"/>
          </w:tcPr>
          <w:p w14:paraId="055E78CA" w14:textId="77777777" w:rsidR="00171996" w:rsidRPr="008D1E86" w:rsidRDefault="00171996" w:rsidP="00F759E6">
            <w:pPr>
              <w:ind w:firstLine="0"/>
              <w:rPr>
                <w:rFonts w:cs="Times New Roman"/>
                <w:sz w:val="20"/>
                <w:szCs w:val="20"/>
              </w:rPr>
            </w:pPr>
            <w:r w:rsidRPr="008D1E86">
              <w:rPr>
                <w:rFonts w:cs="Times New Roman"/>
                <w:sz w:val="20"/>
                <w:szCs w:val="20"/>
              </w:rPr>
              <w:t>промилле</w:t>
            </w:r>
          </w:p>
        </w:tc>
        <w:tc>
          <w:tcPr>
            <w:tcW w:w="387" w:type="pct"/>
            <w:tcBorders>
              <w:top w:val="single" w:sz="8" w:space="0" w:color="000000"/>
              <w:left w:val="single" w:sz="8" w:space="0" w:color="000000"/>
              <w:bottom w:val="single" w:sz="8" w:space="0" w:color="000000"/>
              <w:right w:val="single" w:sz="8" w:space="0" w:color="000000"/>
            </w:tcBorders>
            <w:vAlign w:val="center"/>
          </w:tcPr>
          <w:p w14:paraId="144C9BCD" w14:textId="77777777" w:rsidR="00171996" w:rsidRPr="008D1E86" w:rsidRDefault="00F759E6" w:rsidP="00F759E6">
            <w:pPr>
              <w:ind w:firstLine="0"/>
              <w:rPr>
                <w:rFonts w:cs="Times New Roman"/>
                <w:sz w:val="20"/>
                <w:szCs w:val="20"/>
              </w:rPr>
            </w:pPr>
            <w:r w:rsidRPr="008D1E86">
              <w:rPr>
                <w:rFonts w:cs="Times New Roman"/>
                <w:sz w:val="20"/>
                <w:szCs w:val="20"/>
              </w:rPr>
              <w:t>8</w:t>
            </w:r>
            <w:r w:rsidR="00171996" w:rsidRPr="008D1E86">
              <w:rPr>
                <w:rFonts w:cs="Times New Roman"/>
                <w:sz w:val="20"/>
                <w:szCs w:val="20"/>
              </w:rPr>
              <w:t>.9</w:t>
            </w:r>
          </w:p>
        </w:tc>
        <w:tc>
          <w:tcPr>
            <w:tcW w:w="387" w:type="pct"/>
            <w:tcBorders>
              <w:top w:val="single" w:sz="8" w:space="0" w:color="000000"/>
              <w:left w:val="single" w:sz="8" w:space="0" w:color="000000"/>
              <w:bottom w:val="single" w:sz="8" w:space="0" w:color="000000"/>
              <w:right w:val="single" w:sz="8" w:space="0" w:color="000000"/>
            </w:tcBorders>
            <w:vAlign w:val="center"/>
          </w:tcPr>
          <w:p w14:paraId="5A01C6B6" w14:textId="77777777" w:rsidR="00171996" w:rsidRPr="008D1E86" w:rsidRDefault="00F759E6" w:rsidP="00F759E6">
            <w:pPr>
              <w:ind w:firstLine="0"/>
              <w:rPr>
                <w:rFonts w:cs="Times New Roman"/>
                <w:sz w:val="20"/>
                <w:szCs w:val="20"/>
              </w:rPr>
            </w:pPr>
            <w:r w:rsidRPr="008D1E86">
              <w:rPr>
                <w:rFonts w:cs="Times New Roman"/>
                <w:sz w:val="20"/>
                <w:szCs w:val="20"/>
              </w:rPr>
              <w:t>1</w:t>
            </w:r>
            <w:r w:rsidR="00171996" w:rsidRPr="008D1E86">
              <w:rPr>
                <w:rFonts w:cs="Times New Roman"/>
                <w:sz w:val="20"/>
                <w:szCs w:val="20"/>
              </w:rPr>
              <w:t>1.2</w:t>
            </w:r>
          </w:p>
        </w:tc>
        <w:tc>
          <w:tcPr>
            <w:tcW w:w="387" w:type="pct"/>
            <w:tcBorders>
              <w:top w:val="single" w:sz="8" w:space="0" w:color="000000"/>
              <w:left w:val="single" w:sz="8" w:space="0" w:color="000000"/>
              <w:bottom w:val="single" w:sz="8" w:space="0" w:color="000000"/>
              <w:right w:val="single" w:sz="8" w:space="0" w:color="000000"/>
            </w:tcBorders>
            <w:vAlign w:val="center"/>
          </w:tcPr>
          <w:p w14:paraId="113119A6" w14:textId="77777777" w:rsidR="00171996" w:rsidRPr="008D1E86" w:rsidRDefault="00F759E6" w:rsidP="00F759E6">
            <w:pPr>
              <w:ind w:firstLine="0"/>
              <w:rPr>
                <w:rFonts w:cs="Times New Roman"/>
                <w:sz w:val="20"/>
                <w:szCs w:val="20"/>
              </w:rPr>
            </w:pPr>
            <w:r w:rsidRPr="008D1E86">
              <w:rPr>
                <w:rFonts w:cs="Times New Roman"/>
                <w:sz w:val="20"/>
                <w:szCs w:val="20"/>
              </w:rPr>
              <w:t>1</w:t>
            </w:r>
            <w:r w:rsidR="00171996" w:rsidRPr="008D1E86">
              <w:rPr>
                <w:rFonts w:cs="Times New Roman"/>
                <w:sz w:val="20"/>
                <w:szCs w:val="20"/>
              </w:rPr>
              <w:t>1</w:t>
            </w:r>
          </w:p>
        </w:tc>
        <w:tc>
          <w:tcPr>
            <w:tcW w:w="387" w:type="pct"/>
            <w:tcBorders>
              <w:top w:val="single" w:sz="8" w:space="0" w:color="000000"/>
              <w:left w:val="single" w:sz="8" w:space="0" w:color="000000"/>
              <w:bottom w:val="single" w:sz="8" w:space="0" w:color="000000"/>
              <w:right w:val="single" w:sz="8" w:space="0" w:color="000000"/>
            </w:tcBorders>
            <w:vAlign w:val="center"/>
          </w:tcPr>
          <w:p w14:paraId="23B1AD81" w14:textId="77777777" w:rsidR="00171996" w:rsidRPr="008D1E86" w:rsidRDefault="00F759E6" w:rsidP="00F759E6">
            <w:pPr>
              <w:ind w:firstLine="0"/>
              <w:rPr>
                <w:rFonts w:cs="Times New Roman"/>
                <w:sz w:val="20"/>
                <w:szCs w:val="20"/>
              </w:rPr>
            </w:pPr>
            <w:r w:rsidRPr="008D1E86">
              <w:rPr>
                <w:rFonts w:cs="Times New Roman"/>
                <w:sz w:val="20"/>
                <w:szCs w:val="20"/>
              </w:rPr>
              <w:t>8</w:t>
            </w:r>
          </w:p>
        </w:tc>
        <w:tc>
          <w:tcPr>
            <w:tcW w:w="395" w:type="pct"/>
            <w:tcBorders>
              <w:top w:val="single" w:sz="8" w:space="0" w:color="000000"/>
              <w:left w:val="single" w:sz="8" w:space="0" w:color="000000"/>
              <w:bottom w:val="single" w:sz="8" w:space="0" w:color="000000"/>
              <w:right w:val="single" w:sz="8" w:space="0" w:color="000000"/>
            </w:tcBorders>
            <w:vAlign w:val="center"/>
          </w:tcPr>
          <w:p w14:paraId="7259EA2E" w14:textId="77777777" w:rsidR="00171996" w:rsidRPr="008D1E86" w:rsidRDefault="00F759E6" w:rsidP="00F759E6">
            <w:pPr>
              <w:ind w:firstLine="0"/>
              <w:rPr>
                <w:rFonts w:cs="Times New Roman"/>
                <w:sz w:val="20"/>
                <w:szCs w:val="20"/>
              </w:rPr>
            </w:pPr>
            <w:r w:rsidRPr="008D1E86">
              <w:rPr>
                <w:rFonts w:cs="Times New Roman"/>
                <w:sz w:val="20"/>
                <w:szCs w:val="20"/>
              </w:rPr>
              <w:t>9</w:t>
            </w:r>
          </w:p>
        </w:tc>
        <w:tc>
          <w:tcPr>
            <w:tcW w:w="387" w:type="pct"/>
            <w:tcBorders>
              <w:top w:val="single" w:sz="8" w:space="0" w:color="000000"/>
              <w:left w:val="single" w:sz="8" w:space="0" w:color="000000"/>
              <w:bottom w:val="single" w:sz="8" w:space="0" w:color="000000"/>
              <w:right w:val="single" w:sz="8" w:space="0" w:color="000000"/>
            </w:tcBorders>
            <w:vAlign w:val="center"/>
          </w:tcPr>
          <w:p w14:paraId="7E79C903" w14:textId="77777777" w:rsidR="00171996" w:rsidRPr="008D1E86" w:rsidRDefault="00F759E6" w:rsidP="00F759E6">
            <w:pPr>
              <w:ind w:firstLine="0"/>
              <w:rPr>
                <w:rFonts w:cs="Times New Roman"/>
                <w:sz w:val="20"/>
                <w:szCs w:val="20"/>
              </w:rPr>
            </w:pPr>
            <w:r w:rsidRPr="008D1E86">
              <w:rPr>
                <w:rFonts w:cs="Times New Roman"/>
                <w:sz w:val="20"/>
                <w:szCs w:val="20"/>
              </w:rPr>
              <w:t>1</w:t>
            </w:r>
            <w:r w:rsidR="00171996" w:rsidRPr="008D1E86">
              <w:rPr>
                <w:rFonts w:cs="Times New Roman"/>
                <w:sz w:val="20"/>
                <w:szCs w:val="20"/>
              </w:rPr>
              <w:t>0</w:t>
            </w:r>
          </w:p>
        </w:tc>
        <w:tc>
          <w:tcPr>
            <w:tcW w:w="387" w:type="pct"/>
            <w:tcBorders>
              <w:top w:val="single" w:sz="8" w:space="0" w:color="000000"/>
              <w:left w:val="single" w:sz="8" w:space="0" w:color="000000"/>
              <w:bottom w:val="single" w:sz="8" w:space="0" w:color="000000"/>
              <w:right w:val="single" w:sz="8" w:space="0" w:color="000000"/>
            </w:tcBorders>
            <w:vAlign w:val="center"/>
          </w:tcPr>
          <w:p w14:paraId="21218448" w14:textId="77777777" w:rsidR="00171996" w:rsidRPr="008D1E86" w:rsidRDefault="00F759E6" w:rsidP="00F759E6">
            <w:pPr>
              <w:ind w:firstLine="0"/>
              <w:rPr>
                <w:rFonts w:cs="Times New Roman"/>
                <w:sz w:val="20"/>
                <w:szCs w:val="20"/>
              </w:rPr>
            </w:pPr>
            <w:r w:rsidRPr="008D1E86">
              <w:rPr>
                <w:rFonts w:cs="Times New Roman"/>
                <w:sz w:val="20"/>
                <w:szCs w:val="20"/>
              </w:rPr>
              <w:t>8</w:t>
            </w:r>
            <w:r w:rsidR="00171996" w:rsidRPr="008D1E86">
              <w:rPr>
                <w:rFonts w:cs="Times New Roman"/>
                <w:sz w:val="20"/>
                <w:szCs w:val="20"/>
              </w:rPr>
              <w:t>.4</w:t>
            </w:r>
          </w:p>
        </w:tc>
        <w:tc>
          <w:tcPr>
            <w:tcW w:w="357" w:type="pct"/>
            <w:tcBorders>
              <w:top w:val="single" w:sz="8" w:space="0" w:color="000000"/>
              <w:left w:val="single" w:sz="8" w:space="0" w:color="000000"/>
              <w:bottom w:val="single" w:sz="8" w:space="0" w:color="000000"/>
              <w:right w:val="single" w:sz="8" w:space="0" w:color="000000"/>
            </w:tcBorders>
            <w:vAlign w:val="center"/>
          </w:tcPr>
          <w:p w14:paraId="1DDC924E" w14:textId="77777777" w:rsidR="00171996" w:rsidRPr="008D1E86" w:rsidRDefault="00F759E6" w:rsidP="00F759E6">
            <w:pPr>
              <w:ind w:firstLine="0"/>
              <w:rPr>
                <w:rFonts w:cs="Times New Roman"/>
                <w:sz w:val="20"/>
                <w:szCs w:val="20"/>
              </w:rPr>
            </w:pPr>
            <w:r w:rsidRPr="008D1E86">
              <w:rPr>
                <w:rFonts w:cs="Times New Roman"/>
                <w:sz w:val="20"/>
                <w:szCs w:val="20"/>
              </w:rPr>
              <w:t>н</w:t>
            </w:r>
            <w:r w:rsidR="00171996" w:rsidRPr="008D1E86">
              <w:rPr>
                <w:rFonts w:cs="Times New Roman"/>
                <w:sz w:val="20"/>
                <w:szCs w:val="20"/>
              </w:rPr>
              <w:t>/д</w:t>
            </w:r>
          </w:p>
        </w:tc>
        <w:tc>
          <w:tcPr>
            <w:tcW w:w="357" w:type="pct"/>
            <w:tcBorders>
              <w:top w:val="single" w:sz="8" w:space="0" w:color="000000"/>
              <w:left w:val="single" w:sz="8" w:space="0" w:color="000000"/>
              <w:bottom w:val="single" w:sz="8" w:space="0" w:color="000000"/>
              <w:right w:val="single" w:sz="8" w:space="0" w:color="000000"/>
            </w:tcBorders>
            <w:vAlign w:val="center"/>
          </w:tcPr>
          <w:p w14:paraId="31E56D23" w14:textId="77777777" w:rsidR="00171996" w:rsidRPr="008D1E86" w:rsidRDefault="00F759E6" w:rsidP="00F759E6">
            <w:pPr>
              <w:ind w:firstLine="0"/>
              <w:rPr>
                <w:rFonts w:cs="Times New Roman"/>
                <w:sz w:val="20"/>
                <w:szCs w:val="20"/>
              </w:rPr>
            </w:pPr>
            <w:r w:rsidRPr="008D1E86">
              <w:rPr>
                <w:rFonts w:cs="Times New Roman"/>
                <w:sz w:val="20"/>
                <w:szCs w:val="20"/>
              </w:rPr>
              <w:t>н</w:t>
            </w:r>
            <w:r w:rsidR="00171996" w:rsidRPr="008D1E86">
              <w:rPr>
                <w:rFonts w:cs="Times New Roman"/>
                <w:sz w:val="20"/>
                <w:szCs w:val="20"/>
              </w:rPr>
              <w:t>/д</w:t>
            </w:r>
          </w:p>
        </w:tc>
      </w:tr>
      <w:tr w:rsidR="000300DC" w:rsidRPr="00A15D57" w14:paraId="515FDD25" w14:textId="77777777" w:rsidTr="00F759E6">
        <w:tc>
          <w:tcPr>
            <w:tcW w:w="1014" w:type="pct"/>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tcPr>
          <w:p w14:paraId="02C09C2D" w14:textId="77777777" w:rsidR="00171996" w:rsidRPr="008D1E86" w:rsidRDefault="00171996" w:rsidP="008D3BBF">
            <w:pPr>
              <w:ind w:left="-473" w:firstLine="0"/>
              <w:jc w:val="left"/>
              <w:rPr>
                <w:rFonts w:cs="Times New Roman"/>
                <w:sz w:val="20"/>
                <w:szCs w:val="20"/>
              </w:rPr>
            </w:pPr>
            <w:r w:rsidRPr="008D1E86">
              <w:rPr>
                <w:rFonts w:cs="Times New Roman"/>
                <w:sz w:val="20"/>
                <w:szCs w:val="20"/>
              </w:rPr>
              <w:t>Общий коэффициент смертности</w:t>
            </w:r>
          </w:p>
        </w:tc>
        <w:tc>
          <w:tcPr>
            <w:tcW w:w="554" w:type="pct"/>
            <w:tcBorders>
              <w:top w:val="single" w:sz="8" w:space="0" w:color="000000"/>
              <w:left w:val="single" w:sz="8" w:space="0" w:color="000000"/>
              <w:bottom w:val="single" w:sz="8" w:space="0" w:color="000000"/>
              <w:right w:val="single" w:sz="8" w:space="0" w:color="000000"/>
            </w:tcBorders>
            <w:vAlign w:val="center"/>
          </w:tcPr>
          <w:p w14:paraId="32340ED7" w14:textId="77777777" w:rsidR="00171996" w:rsidRPr="008D1E86" w:rsidRDefault="00171996" w:rsidP="00D2777D">
            <w:pPr>
              <w:ind w:firstLine="0"/>
              <w:rPr>
                <w:rFonts w:cs="Times New Roman"/>
                <w:sz w:val="20"/>
                <w:szCs w:val="20"/>
              </w:rPr>
            </w:pPr>
            <w:r w:rsidRPr="008D1E86">
              <w:rPr>
                <w:rFonts w:cs="Times New Roman"/>
                <w:sz w:val="20"/>
                <w:szCs w:val="20"/>
              </w:rPr>
              <w:t>промилле</w:t>
            </w:r>
          </w:p>
        </w:tc>
        <w:tc>
          <w:tcPr>
            <w:tcW w:w="387" w:type="pct"/>
            <w:tcBorders>
              <w:top w:val="single" w:sz="8" w:space="0" w:color="000000"/>
              <w:left w:val="single" w:sz="8" w:space="0" w:color="000000"/>
              <w:bottom w:val="single" w:sz="8" w:space="0" w:color="000000"/>
              <w:right w:val="single" w:sz="8" w:space="0" w:color="000000"/>
            </w:tcBorders>
            <w:vAlign w:val="center"/>
          </w:tcPr>
          <w:p w14:paraId="122A1332" w14:textId="77777777" w:rsidR="00171996" w:rsidRPr="008D1E86" w:rsidRDefault="00571F15" w:rsidP="00571F15">
            <w:pPr>
              <w:ind w:firstLine="0"/>
              <w:rPr>
                <w:rFonts w:cs="Times New Roman"/>
                <w:sz w:val="20"/>
                <w:szCs w:val="20"/>
              </w:rPr>
            </w:pPr>
            <w:r w:rsidRPr="008D1E86">
              <w:rPr>
                <w:rFonts w:cs="Times New Roman"/>
                <w:sz w:val="20"/>
                <w:szCs w:val="20"/>
              </w:rPr>
              <w:t>2</w:t>
            </w:r>
            <w:r w:rsidR="00171996" w:rsidRPr="008D1E86">
              <w:rPr>
                <w:rFonts w:cs="Times New Roman"/>
                <w:sz w:val="20"/>
                <w:szCs w:val="20"/>
              </w:rPr>
              <w:t>8.7</w:t>
            </w:r>
          </w:p>
        </w:tc>
        <w:tc>
          <w:tcPr>
            <w:tcW w:w="387" w:type="pct"/>
            <w:tcBorders>
              <w:top w:val="single" w:sz="8" w:space="0" w:color="000000"/>
              <w:left w:val="single" w:sz="8" w:space="0" w:color="000000"/>
              <w:bottom w:val="single" w:sz="8" w:space="0" w:color="000000"/>
              <w:right w:val="single" w:sz="8" w:space="0" w:color="000000"/>
            </w:tcBorders>
            <w:vAlign w:val="center"/>
          </w:tcPr>
          <w:p w14:paraId="732F1B69" w14:textId="77777777" w:rsidR="00171996" w:rsidRPr="008D1E86" w:rsidRDefault="00571F15" w:rsidP="00571F15">
            <w:pPr>
              <w:ind w:firstLine="0"/>
              <w:rPr>
                <w:rFonts w:cs="Times New Roman"/>
                <w:sz w:val="20"/>
                <w:szCs w:val="20"/>
              </w:rPr>
            </w:pPr>
            <w:r w:rsidRPr="008D1E86">
              <w:rPr>
                <w:rFonts w:cs="Times New Roman"/>
                <w:sz w:val="20"/>
                <w:szCs w:val="20"/>
              </w:rPr>
              <w:t>2</w:t>
            </w:r>
            <w:r w:rsidR="00171996" w:rsidRPr="008D1E86">
              <w:rPr>
                <w:rFonts w:cs="Times New Roman"/>
                <w:sz w:val="20"/>
                <w:szCs w:val="20"/>
              </w:rPr>
              <w:t>2.1</w:t>
            </w:r>
          </w:p>
        </w:tc>
        <w:tc>
          <w:tcPr>
            <w:tcW w:w="387" w:type="pct"/>
            <w:tcBorders>
              <w:top w:val="single" w:sz="8" w:space="0" w:color="000000"/>
              <w:left w:val="single" w:sz="8" w:space="0" w:color="000000"/>
              <w:bottom w:val="single" w:sz="8" w:space="0" w:color="000000"/>
              <w:right w:val="single" w:sz="8" w:space="0" w:color="000000"/>
            </w:tcBorders>
            <w:vAlign w:val="center"/>
          </w:tcPr>
          <w:p w14:paraId="713B7876" w14:textId="77777777" w:rsidR="00171996" w:rsidRPr="008D1E86" w:rsidRDefault="00571F15" w:rsidP="00571F15">
            <w:pPr>
              <w:ind w:firstLine="0"/>
              <w:rPr>
                <w:rFonts w:cs="Times New Roman"/>
                <w:sz w:val="20"/>
                <w:szCs w:val="20"/>
              </w:rPr>
            </w:pPr>
            <w:r w:rsidRPr="008D1E86">
              <w:rPr>
                <w:rFonts w:cs="Times New Roman"/>
                <w:sz w:val="20"/>
                <w:szCs w:val="20"/>
              </w:rPr>
              <w:t>2</w:t>
            </w:r>
            <w:r w:rsidR="00171996" w:rsidRPr="008D1E86">
              <w:rPr>
                <w:rFonts w:cs="Times New Roman"/>
                <w:sz w:val="20"/>
                <w:szCs w:val="20"/>
              </w:rPr>
              <w:t>2.3</w:t>
            </w:r>
          </w:p>
        </w:tc>
        <w:tc>
          <w:tcPr>
            <w:tcW w:w="387" w:type="pct"/>
            <w:tcBorders>
              <w:top w:val="single" w:sz="8" w:space="0" w:color="000000"/>
              <w:left w:val="single" w:sz="8" w:space="0" w:color="000000"/>
              <w:bottom w:val="single" w:sz="8" w:space="0" w:color="000000"/>
              <w:right w:val="single" w:sz="8" w:space="0" w:color="000000"/>
            </w:tcBorders>
            <w:vAlign w:val="center"/>
          </w:tcPr>
          <w:p w14:paraId="118947AC" w14:textId="77777777" w:rsidR="00171996" w:rsidRPr="008D1E86" w:rsidRDefault="00571F15" w:rsidP="00571F15">
            <w:pPr>
              <w:ind w:firstLine="0"/>
              <w:rPr>
                <w:rFonts w:cs="Times New Roman"/>
                <w:sz w:val="20"/>
                <w:szCs w:val="20"/>
              </w:rPr>
            </w:pPr>
            <w:r w:rsidRPr="008D1E86">
              <w:rPr>
                <w:rFonts w:cs="Times New Roman"/>
                <w:sz w:val="20"/>
                <w:szCs w:val="20"/>
              </w:rPr>
              <w:t>2</w:t>
            </w:r>
            <w:r w:rsidR="00171996" w:rsidRPr="008D1E86">
              <w:rPr>
                <w:rFonts w:cs="Times New Roman"/>
                <w:sz w:val="20"/>
                <w:szCs w:val="20"/>
              </w:rPr>
              <w:t>3.6</w:t>
            </w:r>
          </w:p>
        </w:tc>
        <w:tc>
          <w:tcPr>
            <w:tcW w:w="395" w:type="pct"/>
            <w:tcBorders>
              <w:top w:val="single" w:sz="8" w:space="0" w:color="000000"/>
              <w:left w:val="single" w:sz="8" w:space="0" w:color="000000"/>
              <w:bottom w:val="single" w:sz="8" w:space="0" w:color="000000"/>
              <w:right w:val="single" w:sz="8" w:space="0" w:color="000000"/>
            </w:tcBorders>
            <w:vAlign w:val="center"/>
          </w:tcPr>
          <w:p w14:paraId="5A8F4E40" w14:textId="77777777" w:rsidR="00171996" w:rsidRPr="008D1E86" w:rsidRDefault="00571F15" w:rsidP="00571F15">
            <w:pPr>
              <w:ind w:firstLine="0"/>
              <w:rPr>
                <w:rFonts w:cs="Times New Roman"/>
                <w:sz w:val="20"/>
                <w:szCs w:val="20"/>
              </w:rPr>
            </w:pPr>
            <w:r w:rsidRPr="008D1E86">
              <w:rPr>
                <w:rFonts w:cs="Times New Roman"/>
                <w:sz w:val="20"/>
                <w:szCs w:val="20"/>
              </w:rPr>
              <w:t>2</w:t>
            </w:r>
            <w:r w:rsidR="00171996" w:rsidRPr="008D1E86">
              <w:rPr>
                <w:rFonts w:cs="Times New Roman"/>
                <w:sz w:val="20"/>
                <w:szCs w:val="20"/>
              </w:rPr>
              <w:t>6</w:t>
            </w:r>
          </w:p>
        </w:tc>
        <w:tc>
          <w:tcPr>
            <w:tcW w:w="387" w:type="pct"/>
            <w:tcBorders>
              <w:top w:val="single" w:sz="8" w:space="0" w:color="000000"/>
              <w:left w:val="single" w:sz="8" w:space="0" w:color="000000"/>
              <w:bottom w:val="single" w:sz="8" w:space="0" w:color="000000"/>
              <w:right w:val="single" w:sz="8" w:space="0" w:color="000000"/>
            </w:tcBorders>
            <w:vAlign w:val="center"/>
          </w:tcPr>
          <w:p w14:paraId="46B9D301" w14:textId="77777777" w:rsidR="00171996" w:rsidRPr="008D1E86" w:rsidRDefault="00571F15" w:rsidP="00571F15">
            <w:pPr>
              <w:ind w:firstLine="0"/>
              <w:rPr>
                <w:rFonts w:cs="Times New Roman"/>
                <w:sz w:val="20"/>
                <w:szCs w:val="20"/>
              </w:rPr>
            </w:pPr>
            <w:r w:rsidRPr="008D1E86">
              <w:rPr>
                <w:rFonts w:cs="Times New Roman"/>
                <w:sz w:val="20"/>
                <w:szCs w:val="20"/>
              </w:rPr>
              <w:t>3</w:t>
            </w:r>
            <w:r w:rsidR="00171996" w:rsidRPr="008D1E86">
              <w:rPr>
                <w:rFonts w:cs="Times New Roman"/>
                <w:sz w:val="20"/>
                <w:szCs w:val="20"/>
              </w:rPr>
              <w:t>0.3</w:t>
            </w:r>
          </w:p>
        </w:tc>
        <w:tc>
          <w:tcPr>
            <w:tcW w:w="387" w:type="pct"/>
            <w:tcBorders>
              <w:top w:val="single" w:sz="8" w:space="0" w:color="000000"/>
              <w:left w:val="single" w:sz="8" w:space="0" w:color="000000"/>
              <w:bottom w:val="single" w:sz="8" w:space="0" w:color="000000"/>
              <w:right w:val="single" w:sz="8" w:space="0" w:color="000000"/>
            </w:tcBorders>
            <w:vAlign w:val="center"/>
          </w:tcPr>
          <w:p w14:paraId="61E09A76" w14:textId="77777777" w:rsidR="00171996" w:rsidRPr="008D1E86" w:rsidRDefault="00571F15" w:rsidP="00571F15">
            <w:pPr>
              <w:ind w:firstLine="0"/>
              <w:rPr>
                <w:rFonts w:cs="Times New Roman"/>
                <w:sz w:val="20"/>
                <w:szCs w:val="20"/>
              </w:rPr>
            </w:pPr>
            <w:r w:rsidRPr="008D1E86">
              <w:rPr>
                <w:rFonts w:cs="Times New Roman"/>
                <w:sz w:val="20"/>
                <w:szCs w:val="20"/>
              </w:rPr>
              <w:t>2</w:t>
            </w:r>
            <w:r w:rsidR="00171996" w:rsidRPr="008D1E86">
              <w:rPr>
                <w:rFonts w:cs="Times New Roman"/>
                <w:sz w:val="20"/>
                <w:szCs w:val="20"/>
              </w:rPr>
              <w:t>3.1</w:t>
            </w:r>
          </w:p>
        </w:tc>
        <w:tc>
          <w:tcPr>
            <w:tcW w:w="357" w:type="pct"/>
            <w:tcBorders>
              <w:top w:val="single" w:sz="8" w:space="0" w:color="000000"/>
              <w:left w:val="single" w:sz="8" w:space="0" w:color="000000"/>
              <w:bottom w:val="single" w:sz="8" w:space="0" w:color="000000"/>
              <w:right w:val="single" w:sz="8" w:space="0" w:color="000000"/>
            </w:tcBorders>
            <w:vAlign w:val="center"/>
          </w:tcPr>
          <w:p w14:paraId="00929D8D" w14:textId="77777777" w:rsidR="00171996" w:rsidRPr="008D1E86" w:rsidRDefault="00571F15" w:rsidP="00571F15">
            <w:pPr>
              <w:ind w:firstLine="0"/>
              <w:rPr>
                <w:rFonts w:cs="Times New Roman"/>
                <w:sz w:val="20"/>
                <w:szCs w:val="20"/>
              </w:rPr>
            </w:pPr>
            <w:r w:rsidRPr="008D1E86">
              <w:rPr>
                <w:rFonts w:cs="Times New Roman"/>
                <w:sz w:val="20"/>
                <w:szCs w:val="20"/>
              </w:rPr>
              <w:t>н</w:t>
            </w:r>
            <w:r w:rsidR="00171996" w:rsidRPr="008D1E86">
              <w:rPr>
                <w:rFonts w:cs="Times New Roman"/>
                <w:sz w:val="20"/>
                <w:szCs w:val="20"/>
              </w:rPr>
              <w:t>/д</w:t>
            </w:r>
          </w:p>
        </w:tc>
        <w:tc>
          <w:tcPr>
            <w:tcW w:w="357" w:type="pct"/>
            <w:tcBorders>
              <w:top w:val="single" w:sz="8" w:space="0" w:color="000000"/>
              <w:left w:val="single" w:sz="8" w:space="0" w:color="000000"/>
              <w:bottom w:val="single" w:sz="8" w:space="0" w:color="000000"/>
              <w:right w:val="single" w:sz="8" w:space="0" w:color="000000"/>
            </w:tcBorders>
            <w:vAlign w:val="center"/>
          </w:tcPr>
          <w:p w14:paraId="13B2E74B" w14:textId="77777777" w:rsidR="00171996" w:rsidRPr="008D1E86" w:rsidRDefault="00571F15" w:rsidP="00571F15">
            <w:pPr>
              <w:ind w:firstLine="0"/>
              <w:rPr>
                <w:rFonts w:cs="Times New Roman"/>
                <w:sz w:val="20"/>
                <w:szCs w:val="20"/>
              </w:rPr>
            </w:pPr>
            <w:r w:rsidRPr="008D1E86">
              <w:rPr>
                <w:rFonts w:cs="Times New Roman"/>
                <w:sz w:val="20"/>
                <w:szCs w:val="20"/>
              </w:rPr>
              <w:t>н</w:t>
            </w:r>
            <w:r w:rsidR="00171996" w:rsidRPr="008D1E86">
              <w:rPr>
                <w:rFonts w:cs="Times New Roman"/>
                <w:sz w:val="20"/>
                <w:szCs w:val="20"/>
              </w:rPr>
              <w:t>/д</w:t>
            </w:r>
          </w:p>
        </w:tc>
      </w:tr>
      <w:tr w:rsidR="000300DC" w:rsidRPr="00A15D57" w14:paraId="05BE84C2" w14:textId="77777777" w:rsidTr="00F759E6">
        <w:tc>
          <w:tcPr>
            <w:tcW w:w="1014" w:type="pct"/>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tcPr>
          <w:p w14:paraId="65B3C2EC" w14:textId="77777777" w:rsidR="00171996" w:rsidRPr="008D1E86" w:rsidRDefault="00171996" w:rsidP="008D3BBF">
            <w:pPr>
              <w:ind w:left="-473" w:firstLine="0"/>
              <w:jc w:val="left"/>
              <w:rPr>
                <w:rFonts w:cs="Times New Roman"/>
                <w:sz w:val="20"/>
                <w:szCs w:val="20"/>
              </w:rPr>
            </w:pPr>
            <w:r w:rsidRPr="008D1E86">
              <w:rPr>
                <w:rFonts w:cs="Times New Roman"/>
                <w:sz w:val="20"/>
                <w:szCs w:val="20"/>
              </w:rPr>
              <w:t>Общий коэффициент естественного прироста (убыли)</w:t>
            </w:r>
          </w:p>
        </w:tc>
        <w:tc>
          <w:tcPr>
            <w:tcW w:w="554" w:type="pct"/>
            <w:tcBorders>
              <w:top w:val="single" w:sz="8" w:space="0" w:color="000000"/>
              <w:left w:val="single" w:sz="8" w:space="0" w:color="000000"/>
              <w:bottom w:val="single" w:sz="8" w:space="0" w:color="000000"/>
              <w:right w:val="single" w:sz="8" w:space="0" w:color="000000"/>
            </w:tcBorders>
            <w:vAlign w:val="center"/>
          </w:tcPr>
          <w:p w14:paraId="3C49BE3D" w14:textId="77777777" w:rsidR="00171996" w:rsidRPr="008D1E86" w:rsidRDefault="00171996" w:rsidP="00135149">
            <w:pPr>
              <w:ind w:firstLine="0"/>
              <w:rPr>
                <w:rFonts w:cs="Times New Roman"/>
                <w:sz w:val="20"/>
                <w:szCs w:val="20"/>
              </w:rPr>
            </w:pPr>
            <w:r w:rsidRPr="008D1E86">
              <w:rPr>
                <w:rFonts w:cs="Times New Roman"/>
                <w:sz w:val="20"/>
                <w:szCs w:val="20"/>
              </w:rPr>
              <w:t>промилле</w:t>
            </w:r>
          </w:p>
        </w:tc>
        <w:tc>
          <w:tcPr>
            <w:tcW w:w="387" w:type="pct"/>
            <w:tcBorders>
              <w:top w:val="single" w:sz="8" w:space="0" w:color="000000"/>
              <w:left w:val="single" w:sz="8" w:space="0" w:color="000000"/>
              <w:bottom w:val="single" w:sz="8" w:space="0" w:color="000000"/>
              <w:right w:val="single" w:sz="8" w:space="0" w:color="000000"/>
            </w:tcBorders>
            <w:vAlign w:val="center"/>
          </w:tcPr>
          <w:p w14:paraId="7413F037" w14:textId="77777777" w:rsidR="00171996" w:rsidRPr="008D1E86" w:rsidRDefault="00135149" w:rsidP="00135149">
            <w:pPr>
              <w:ind w:firstLine="0"/>
              <w:rPr>
                <w:rFonts w:cs="Times New Roman"/>
                <w:sz w:val="20"/>
                <w:szCs w:val="20"/>
              </w:rPr>
            </w:pPr>
            <w:r w:rsidRPr="008D1E86">
              <w:rPr>
                <w:rFonts w:cs="Times New Roman"/>
                <w:sz w:val="20"/>
                <w:szCs w:val="20"/>
              </w:rPr>
              <w:t>-</w:t>
            </w:r>
            <w:r w:rsidR="00171996" w:rsidRPr="008D1E86">
              <w:rPr>
                <w:rFonts w:cs="Times New Roman"/>
                <w:sz w:val="20"/>
                <w:szCs w:val="20"/>
              </w:rPr>
              <w:t>19.8</w:t>
            </w:r>
          </w:p>
        </w:tc>
        <w:tc>
          <w:tcPr>
            <w:tcW w:w="387" w:type="pct"/>
            <w:tcBorders>
              <w:top w:val="single" w:sz="8" w:space="0" w:color="000000"/>
              <w:left w:val="single" w:sz="8" w:space="0" w:color="000000"/>
              <w:bottom w:val="single" w:sz="8" w:space="0" w:color="000000"/>
              <w:right w:val="single" w:sz="8" w:space="0" w:color="000000"/>
            </w:tcBorders>
            <w:vAlign w:val="center"/>
          </w:tcPr>
          <w:p w14:paraId="3BF367D1" w14:textId="77777777" w:rsidR="00171996" w:rsidRPr="008D1E86" w:rsidRDefault="00135149" w:rsidP="00135149">
            <w:pPr>
              <w:ind w:firstLine="0"/>
              <w:rPr>
                <w:rFonts w:cs="Times New Roman"/>
                <w:sz w:val="20"/>
                <w:szCs w:val="20"/>
              </w:rPr>
            </w:pPr>
            <w:r w:rsidRPr="008D1E86">
              <w:rPr>
                <w:rFonts w:cs="Times New Roman"/>
                <w:sz w:val="20"/>
                <w:szCs w:val="20"/>
              </w:rPr>
              <w:t>-</w:t>
            </w:r>
            <w:r w:rsidR="00171996" w:rsidRPr="008D1E86">
              <w:rPr>
                <w:rFonts w:cs="Times New Roman"/>
                <w:sz w:val="20"/>
                <w:szCs w:val="20"/>
              </w:rPr>
              <w:t>10.9</w:t>
            </w:r>
          </w:p>
        </w:tc>
        <w:tc>
          <w:tcPr>
            <w:tcW w:w="387" w:type="pct"/>
            <w:tcBorders>
              <w:top w:val="single" w:sz="8" w:space="0" w:color="000000"/>
              <w:left w:val="single" w:sz="8" w:space="0" w:color="000000"/>
              <w:bottom w:val="single" w:sz="8" w:space="0" w:color="000000"/>
              <w:right w:val="single" w:sz="8" w:space="0" w:color="000000"/>
            </w:tcBorders>
            <w:vAlign w:val="center"/>
          </w:tcPr>
          <w:p w14:paraId="03E27DE5" w14:textId="77777777" w:rsidR="00171996" w:rsidRPr="008D1E86" w:rsidRDefault="00135149" w:rsidP="00135149">
            <w:pPr>
              <w:ind w:firstLine="0"/>
              <w:rPr>
                <w:rFonts w:cs="Times New Roman"/>
                <w:sz w:val="20"/>
                <w:szCs w:val="20"/>
              </w:rPr>
            </w:pPr>
            <w:r w:rsidRPr="008D1E86">
              <w:rPr>
                <w:rFonts w:cs="Times New Roman"/>
                <w:sz w:val="20"/>
                <w:szCs w:val="20"/>
              </w:rPr>
              <w:t>-</w:t>
            </w:r>
            <w:r w:rsidR="00171996" w:rsidRPr="008D1E86">
              <w:rPr>
                <w:rFonts w:cs="Times New Roman"/>
                <w:sz w:val="20"/>
                <w:szCs w:val="20"/>
              </w:rPr>
              <w:t>11.3</w:t>
            </w:r>
          </w:p>
        </w:tc>
        <w:tc>
          <w:tcPr>
            <w:tcW w:w="387" w:type="pct"/>
            <w:tcBorders>
              <w:top w:val="single" w:sz="8" w:space="0" w:color="000000"/>
              <w:left w:val="single" w:sz="8" w:space="0" w:color="000000"/>
              <w:bottom w:val="single" w:sz="8" w:space="0" w:color="000000"/>
              <w:right w:val="single" w:sz="8" w:space="0" w:color="000000"/>
            </w:tcBorders>
            <w:vAlign w:val="center"/>
          </w:tcPr>
          <w:p w14:paraId="230459D0" w14:textId="77777777" w:rsidR="00171996" w:rsidRPr="008D1E86" w:rsidRDefault="00135149" w:rsidP="00135149">
            <w:pPr>
              <w:ind w:firstLine="0"/>
              <w:rPr>
                <w:rFonts w:cs="Times New Roman"/>
                <w:sz w:val="20"/>
                <w:szCs w:val="20"/>
              </w:rPr>
            </w:pPr>
            <w:r w:rsidRPr="008D1E86">
              <w:rPr>
                <w:rFonts w:cs="Times New Roman"/>
                <w:sz w:val="20"/>
                <w:szCs w:val="20"/>
              </w:rPr>
              <w:t>-</w:t>
            </w:r>
            <w:r w:rsidR="00171996" w:rsidRPr="008D1E86">
              <w:rPr>
                <w:rFonts w:cs="Times New Roman"/>
                <w:sz w:val="20"/>
                <w:szCs w:val="20"/>
              </w:rPr>
              <w:t>15.6</w:t>
            </w:r>
          </w:p>
        </w:tc>
        <w:tc>
          <w:tcPr>
            <w:tcW w:w="395" w:type="pct"/>
            <w:tcBorders>
              <w:top w:val="single" w:sz="8" w:space="0" w:color="000000"/>
              <w:left w:val="single" w:sz="8" w:space="0" w:color="000000"/>
              <w:bottom w:val="single" w:sz="8" w:space="0" w:color="000000"/>
              <w:right w:val="single" w:sz="8" w:space="0" w:color="000000"/>
            </w:tcBorders>
            <w:vAlign w:val="center"/>
          </w:tcPr>
          <w:p w14:paraId="78F64D10" w14:textId="77777777" w:rsidR="00171996" w:rsidRPr="008D1E86" w:rsidRDefault="00135149" w:rsidP="00135149">
            <w:pPr>
              <w:ind w:firstLine="0"/>
              <w:rPr>
                <w:rFonts w:cs="Times New Roman"/>
                <w:sz w:val="20"/>
                <w:szCs w:val="20"/>
              </w:rPr>
            </w:pPr>
            <w:r w:rsidRPr="008D1E86">
              <w:rPr>
                <w:rFonts w:cs="Times New Roman"/>
                <w:sz w:val="20"/>
                <w:szCs w:val="20"/>
              </w:rPr>
              <w:t>-</w:t>
            </w:r>
            <w:r w:rsidR="00171996" w:rsidRPr="008D1E86">
              <w:rPr>
                <w:rFonts w:cs="Times New Roman"/>
                <w:sz w:val="20"/>
                <w:szCs w:val="20"/>
              </w:rPr>
              <w:t>17</w:t>
            </w:r>
          </w:p>
        </w:tc>
        <w:tc>
          <w:tcPr>
            <w:tcW w:w="387" w:type="pct"/>
            <w:tcBorders>
              <w:top w:val="single" w:sz="8" w:space="0" w:color="000000"/>
              <w:left w:val="single" w:sz="8" w:space="0" w:color="000000"/>
              <w:bottom w:val="single" w:sz="8" w:space="0" w:color="000000"/>
              <w:right w:val="single" w:sz="8" w:space="0" w:color="000000"/>
            </w:tcBorders>
            <w:vAlign w:val="center"/>
          </w:tcPr>
          <w:p w14:paraId="1BF74A1D" w14:textId="77777777" w:rsidR="00171996" w:rsidRPr="008D1E86" w:rsidRDefault="00135149" w:rsidP="00135149">
            <w:pPr>
              <w:ind w:firstLine="0"/>
              <w:rPr>
                <w:rFonts w:cs="Times New Roman"/>
                <w:sz w:val="20"/>
                <w:szCs w:val="20"/>
              </w:rPr>
            </w:pPr>
            <w:r w:rsidRPr="008D1E86">
              <w:rPr>
                <w:rFonts w:cs="Times New Roman"/>
                <w:sz w:val="20"/>
                <w:szCs w:val="20"/>
              </w:rPr>
              <w:t>-</w:t>
            </w:r>
            <w:r w:rsidR="00171996" w:rsidRPr="008D1E86">
              <w:rPr>
                <w:rFonts w:cs="Times New Roman"/>
                <w:sz w:val="20"/>
                <w:szCs w:val="20"/>
              </w:rPr>
              <w:t>20.3</w:t>
            </w:r>
          </w:p>
        </w:tc>
        <w:tc>
          <w:tcPr>
            <w:tcW w:w="387" w:type="pct"/>
            <w:tcBorders>
              <w:top w:val="single" w:sz="8" w:space="0" w:color="000000"/>
              <w:left w:val="single" w:sz="8" w:space="0" w:color="000000"/>
              <w:bottom w:val="single" w:sz="8" w:space="0" w:color="000000"/>
              <w:right w:val="single" w:sz="8" w:space="0" w:color="000000"/>
            </w:tcBorders>
            <w:vAlign w:val="center"/>
          </w:tcPr>
          <w:p w14:paraId="78E2F234" w14:textId="77777777" w:rsidR="00171996" w:rsidRPr="008D1E86" w:rsidRDefault="00135149" w:rsidP="00135149">
            <w:pPr>
              <w:ind w:firstLine="0"/>
              <w:rPr>
                <w:rFonts w:cs="Times New Roman"/>
                <w:sz w:val="20"/>
                <w:szCs w:val="20"/>
              </w:rPr>
            </w:pPr>
            <w:r w:rsidRPr="008D1E86">
              <w:rPr>
                <w:rFonts w:cs="Times New Roman"/>
                <w:sz w:val="20"/>
                <w:szCs w:val="20"/>
              </w:rPr>
              <w:t>-</w:t>
            </w:r>
            <w:r w:rsidR="00171996" w:rsidRPr="008D1E86">
              <w:rPr>
                <w:rFonts w:cs="Times New Roman"/>
                <w:sz w:val="20"/>
                <w:szCs w:val="20"/>
              </w:rPr>
              <w:t>14.7</w:t>
            </w:r>
          </w:p>
        </w:tc>
        <w:tc>
          <w:tcPr>
            <w:tcW w:w="357" w:type="pct"/>
            <w:tcBorders>
              <w:top w:val="single" w:sz="8" w:space="0" w:color="000000"/>
              <w:left w:val="single" w:sz="8" w:space="0" w:color="000000"/>
              <w:bottom w:val="single" w:sz="8" w:space="0" w:color="000000"/>
              <w:right w:val="single" w:sz="8" w:space="0" w:color="000000"/>
            </w:tcBorders>
            <w:vAlign w:val="center"/>
          </w:tcPr>
          <w:p w14:paraId="3572B385" w14:textId="77777777" w:rsidR="00171996" w:rsidRPr="008D1E86" w:rsidRDefault="00135149" w:rsidP="00135149">
            <w:pPr>
              <w:ind w:firstLine="0"/>
              <w:rPr>
                <w:rFonts w:cs="Times New Roman"/>
                <w:sz w:val="20"/>
                <w:szCs w:val="20"/>
              </w:rPr>
            </w:pPr>
            <w:r w:rsidRPr="008D1E86">
              <w:rPr>
                <w:rFonts w:cs="Times New Roman"/>
                <w:sz w:val="20"/>
                <w:szCs w:val="20"/>
              </w:rPr>
              <w:t>н</w:t>
            </w:r>
            <w:r w:rsidR="00171996" w:rsidRPr="008D1E86">
              <w:rPr>
                <w:rFonts w:cs="Times New Roman"/>
                <w:sz w:val="20"/>
                <w:szCs w:val="20"/>
              </w:rPr>
              <w:t>/д</w:t>
            </w:r>
          </w:p>
        </w:tc>
        <w:tc>
          <w:tcPr>
            <w:tcW w:w="357" w:type="pct"/>
            <w:tcBorders>
              <w:top w:val="single" w:sz="8" w:space="0" w:color="000000"/>
              <w:left w:val="single" w:sz="8" w:space="0" w:color="000000"/>
              <w:bottom w:val="single" w:sz="8" w:space="0" w:color="000000"/>
              <w:right w:val="single" w:sz="8" w:space="0" w:color="000000"/>
            </w:tcBorders>
            <w:vAlign w:val="center"/>
          </w:tcPr>
          <w:p w14:paraId="0C5DCE43" w14:textId="77777777" w:rsidR="00171996" w:rsidRPr="008D1E86" w:rsidRDefault="00135149" w:rsidP="00135149">
            <w:pPr>
              <w:ind w:firstLine="0"/>
              <w:rPr>
                <w:rFonts w:cs="Times New Roman"/>
                <w:sz w:val="20"/>
                <w:szCs w:val="20"/>
              </w:rPr>
            </w:pPr>
            <w:r w:rsidRPr="008D1E86">
              <w:rPr>
                <w:rFonts w:cs="Times New Roman"/>
                <w:sz w:val="20"/>
                <w:szCs w:val="20"/>
              </w:rPr>
              <w:t>н</w:t>
            </w:r>
            <w:r w:rsidR="00171996" w:rsidRPr="008D1E86">
              <w:rPr>
                <w:rFonts w:cs="Times New Roman"/>
                <w:sz w:val="20"/>
                <w:szCs w:val="20"/>
              </w:rPr>
              <w:t>/д</w:t>
            </w:r>
          </w:p>
        </w:tc>
      </w:tr>
      <w:tr w:rsidR="00171996" w:rsidRPr="00A15D57" w14:paraId="543DC4F3" w14:textId="77777777" w:rsidTr="00F759E6">
        <w:tc>
          <w:tcPr>
            <w:tcW w:w="5000" w:type="pct"/>
            <w:gridSpan w:val="11"/>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tcPr>
          <w:p w14:paraId="78F7C497" w14:textId="77777777" w:rsidR="00171996" w:rsidRPr="008D1E86" w:rsidRDefault="00171996" w:rsidP="00171996">
            <w:pPr>
              <w:jc w:val="center"/>
              <w:rPr>
                <w:rFonts w:cs="Times New Roman"/>
                <w:sz w:val="20"/>
                <w:szCs w:val="20"/>
              </w:rPr>
            </w:pPr>
            <w:r w:rsidRPr="008D1E86">
              <w:rPr>
                <w:rFonts w:cs="Times New Roman"/>
                <w:sz w:val="20"/>
                <w:szCs w:val="20"/>
              </w:rPr>
              <w:t>Число прибывших</w:t>
            </w:r>
          </w:p>
        </w:tc>
      </w:tr>
      <w:tr w:rsidR="000300DC" w:rsidRPr="00A15D57" w14:paraId="4D4ACED6" w14:textId="77777777" w:rsidTr="00F759E6">
        <w:tc>
          <w:tcPr>
            <w:tcW w:w="1014" w:type="pct"/>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tcPr>
          <w:p w14:paraId="60B96DED" w14:textId="77777777" w:rsidR="00171996" w:rsidRPr="008D1E86" w:rsidRDefault="00171996" w:rsidP="008D3BBF">
            <w:pPr>
              <w:ind w:firstLine="0"/>
              <w:rPr>
                <w:rFonts w:cs="Times New Roman"/>
                <w:sz w:val="20"/>
                <w:szCs w:val="20"/>
              </w:rPr>
            </w:pPr>
            <w:r w:rsidRPr="008D1E86">
              <w:rPr>
                <w:rFonts w:cs="Times New Roman"/>
                <w:sz w:val="20"/>
                <w:szCs w:val="20"/>
              </w:rPr>
              <w:t>Всего</w:t>
            </w:r>
          </w:p>
        </w:tc>
        <w:tc>
          <w:tcPr>
            <w:tcW w:w="554" w:type="pct"/>
            <w:tcBorders>
              <w:top w:val="single" w:sz="8" w:space="0" w:color="000000"/>
              <w:left w:val="single" w:sz="8" w:space="0" w:color="000000"/>
              <w:bottom w:val="single" w:sz="8" w:space="0" w:color="000000"/>
              <w:right w:val="single" w:sz="8" w:space="0" w:color="000000"/>
            </w:tcBorders>
            <w:vAlign w:val="center"/>
          </w:tcPr>
          <w:p w14:paraId="44BAFA29" w14:textId="77777777" w:rsidR="00171996" w:rsidRPr="008D1E86" w:rsidRDefault="00171996" w:rsidP="00171996">
            <w:pPr>
              <w:jc w:val="center"/>
              <w:rPr>
                <w:rFonts w:cs="Times New Roman"/>
                <w:sz w:val="20"/>
                <w:szCs w:val="20"/>
              </w:rPr>
            </w:pPr>
          </w:p>
        </w:tc>
        <w:tc>
          <w:tcPr>
            <w:tcW w:w="387" w:type="pct"/>
            <w:tcBorders>
              <w:top w:val="single" w:sz="8" w:space="0" w:color="000000"/>
              <w:left w:val="single" w:sz="8" w:space="0" w:color="000000"/>
              <w:bottom w:val="single" w:sz="8" w:space="0" w:color="000000"/>
              <w:right w:val="single" w:sz="8" w:space="0" w:color="000000"/>
            </w:tcBorders>
            <w:vAlign w:val="center"/>
          </w:tcPr>
          <w:p w14:paraId="541BC14C" w14:textId="77777777" w:rsidR="00171996" w:rsidRPr="008D1E86" w:rsidRDefault="00171996" w:rsidP="00171996">
            <w:pPr>
              <w:jc w:val="center"/>
              <w:rPr>
                <w:rFonts w:cs="Times New Roman"/>
                <w:sz w:val="20"/>
                <w:szCs w:val="20"/>
              </w:rPr>
            </w:pPr>
          </w:p>
        </w:tc>
        <w:tc>
          <w:tcPr>
            <w:tcW w:w="387" w:type="pct"/>
            <w:tcBorders>
              <w:top w:val="single" w:sz="8" w:space="0" w:color="000000"/>
              <w:left w:val="single" w:sz="8" w:space="0" w:color="000000"/>
              <w:bottom w:val="single" w:sz="8" w:space="0" w:color="000000"/>
              <w:right w:val="single" w:sz="8" w:space="0" w:color="000000"/>
            </w:tcBorders>
            <w:vAlign w:val="center"/>
          </w:tcPr>
          <w:p w14:paraId="47D3689C" w14:textId="77777777" w:rsidR="00171996" w:rsidRPr="008D1E86" w:rsidRDefault="00171996" w:rsidP="00171996">
            <w:pPr>
              <w:jc w:val="center"/>
              <w:rPr>
                <w:rFonts w:cs="Times New Roman"/>
                <w:sz w:val="20"/>
                <w:szCs w:val="20"/>
              </w:rPr>
            </w:pPr>
          </w:p>
        </w:tc>
        <w:tc>
          <w:tcPr>
            <w:tcW w:w="387" w:type="pct"/>
            <w:tcBorders>
              <w:top w:val="single" w:sz="8" w:space="0" w:color="000000"/>
              <w:left w:val="single" w:sz="8" w:space="0" w:color="000000"/>
              <w:bottom w:val="single" w:sz="8" w:space="0" w:color="000000"/>
              <w:right w:val="single" w:sz="8" w:space="0" w:color="000000"/>
            </w:tcBorders>
            <w:vAlign w:val="center"/>
          </w:tcPr>
          <w:p w14:paraId="14610702" w14:textId="77777777" w:rsidR="00171996" w:rsidRPr="008D1E86" w:rsidRDefault="00171996" w:rsidP="00171996">
            <w:pPr>
              <w:jc w:val="center"/>
              <w:rPr>
                <w:rFonts w:cs="Times New Roman"/>
                <w:sz w:val="20"/>
                <w:szCs w:val="20"/>
              </w:rPr>
            </w:pPr>
          </w:p>
        </w:tc>
        <w:tc>
          <w:tcPr>
            <w:tcW w:w="387" w:type="pct"/>
            <w:tcBorders>
              <w:top w:val="single" w:sz="8" w:space="0" w:color="000000"/>
              <w:left w:val="single" w:sz="8" w:space="0" w:color="000000"/>
              <w:bottom w:val="single" w:sz="8" w:space="0" w:color="000000"/>
              <w:right w:val="single" w:sz="8" w:space="0" w:color="000000"/>
            </w:tcBorders>
            <w:vAlign w:val="center"/>
          </w:tcPr>
          <w:p w14:paraId="6956A580" w14:textId="77777777" w:rsidR="00171996" w:rsidRPr="008D1E86" w:rsidRDefault="00171996" w:rsidP="00171996">
            <w:pPr>
              <w:jc w:val="center"/>
              <w:rPr>
                <w:rFonts w:cs="Times New Roman"/>
                <w:sz w:val="20"/>
                <w:szCs w:val="20"/>
              </w:rPr>
            </w:pPr>
          </w:p>
        </w:tc>
        <w:tc>
          <w:tcPr>
            <w:tcW w:w="395" w:type="pct"/>
            <w:tcBorders>
              <w:top w:val="single" w:sz="8" w:space="0" w:color="000000"/>
              <w:left w:val="single" w:sz="8" w:space="0" w:color="000000"/>
              <w:bottom w:val="single" w:sz="8" w:space="0" w:color="000000"/>
              <w:right w:val="single" w:sz="8" w:space="0" w:color="000000"/>
            </w:tcBorders>
            <w:vAlign w:val="center"/>
          </w:tcPr>
          <w:p w14:paraId="3C180E2B" w14:textId="77777777" w:rsidR="00171996" w:rsidRPr="008D1E86" w:rsidRDefault="00171996" w:rsidP="00171996">
            <w:pPr>
              <w:jc w:val="center"/>
              <w:rPr>
                <w:rFonts w:cs="Times New Roman"/>
                <w:sz w:val="20"/>
                <w:szCs w:val="20"/>
              </w:rPr>
            </w:pPr>
          </w:p>
        </w:tc>
        <w:tc>
          <w:tcPr>
            <w:tcW w:w="387" w:type="pct"/>
            <w:tcBorders>
              <w:top w:val="single" w:sz="8" w:space="0" w:color="000000"/>
              <w:left w:val="single" w:sz="8" w:space="0" w:color="000000"/>
              <w:bottom w:val="single" w:sz="8" w:space="0" w:color="000000"/>
              <w:right w:val="single" w:sz="8" w:space="0" w:color="000000"/>
            </w:tcBorders>
            <w:vAlign w:val="center"/>
          </w:tcPr>
          <w:p w14:paraId="01E46C54" w14:textId="77777777" w:rsidR="00171996" w:rsidRPr="008D1E86" w:rsidRDefault="00171996" w:rsidP="00171996">
            <w:pPr>
              <w:jc w:val="center"/>
              <w:rPr>
                <w:rFonts w:cs="Times New Roman"/>
                <w:sz w:val="20"/>
                <w:szCs w:val="20"/>
              </w:rPr>
            </w:pPr>
          </w:p>
        </w:tc>
        <w:tc>
          <w:tcPr>
            <w:tcW w:w="387" w:type="pct"/>
            <w:tcBorders>
              <w:top w:val="single" w:sz="8" w:space="0" w:color="000000"/>
              <w:left w:val="single" w:sz="8" w:space="0" w:color="000000"/>
              <w:bottom w:val="single" w:sz="8" w:space="0" w:color="000000"/>
              <w:right w:val="single" w:sz="8" w:space="0" w:color="000000"/>
            </w:tcBorders>
            <w:vAlign w:val="center"/>
          </w:tcPr>
          <w:p w14:paraId="331C8ACA" w14:textId="77777777" w:rsidR="00171996" w:rsidRPr="008D1E86" w:rsidRDefault="00171996" w:rsidP="00171996">
            <w:pPr>
              <w:jc w:val="center"/>
              <w:rPr>
                <w:rFonts w:cs="Times New Roman"/>
                <w:sz w:val="20"/>
                <w:szCs w:val="20"/>
              </w:rPr>
            </w:pPr>
          </w:p>
        </w:tc>
        <w:tc>
          <w:tcPr>
            <w:tcW w:w="357" w:type="pct"/>
            <w:tcBorders>
              <w:top w:val="single" w:sz="8" w:space="0" w:color="000000"/>
              <w:left w:val="single" w:sz="8" w:space="0" w:color="000000"/>
              <w:bottom w:val="single" w:sz="8" w:space="0" w:color="000000"/>
              <w:right w:val="single" w:sz="8" w:space="0" w:color="000000"/>
            </w:tcBorders>
            <w:vAlign w:val="center"/>
          </w:tcPr>
          <w:p w14:paraId="69052AAB" w14:textId="77777777" w:rsidR="00171996" w:rsidRPr="008D1E86" w:rsidRDefault="00171996" w:rsidP="00171996">
            <w:pPr>
              <w:jc w:val="center"/>
              <w:rPr>
                <w:rFonts w:cs="Times New Roman"/>
                <w:sz w:val="20"/>
                <w:szCs w:val="20"/>
              </w:rPr>
            </w:pPr>
          </w:p>
        </w:tc>
        <w:tc>
          <w:tcPr>
            <w:tcW w:w="357" w:type="pct"/>
            <w:tcBorders>
              <w:top w:val="single" w:sz="8" w:space="0" w:color="000000"/>
              <w:left w:val="single" w:sz="8" w:space="0" w:color="000000"/>
              <w:bottom w:val="single" w:sz="8" w:space="0" w:color="000000"/>
              <w:right w:val="single" w:sz="8" w:space="0" w:color="000000"/>
            </w:tcBorders>
            <w:vAlign w:val="center"/>
          </w:tcPr>
          <w:p w14:paraId="0642D750" w14:textId="77777777" w:rsidR="00171996" w:rsidRPr="008D1E86" w:rsidRDefault="00171996" w:rsidP="00171996">
            <w:pPr>
              <w:jc w:val="center"/>
              <w:rPr>
                <w:rFonts w:cs="Times New Roman"/>
                <w:sz w:val="20"/>
                <w:szCs w:val="20"/>
              </w:rPr>
            </w:pPr>
          </w:p>
        </w:tc>
      </w:tr>
      <w:tr w:rsidR="000300DC" w:rsidRPr="00A15D57" w14:paraId="71E96808" w14:textId="77777777" w:rsidTr="00F759E6">
        <w:tc>
          <w:tcPr>
            <w:tcW w:w="1014" w:type="pct"/>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tcPr>
          <w:p w14:paraId="49EDB91D" w14:textId="77777777" w:rsidR="00171996" w:rsidRPr="008D1E86" w:rsidRDefault="00171996" w:rsidP="008D3BBF">
            <w:pPr>
              <w:ind w:left="-473" w:firstLine="0"/>
              <w:jc w:val="left"/>
              <w:rPr>
                <w:rFonts w:cs="Times New Roman"/>
                <w:sz w:val="20"/>
                <w:szCs w:val="20"/>
              </w:rPr>
            </w:pPr>
            <w:r w:rsidRPr="008D1E86">
              <w:rPr>
                <w:rFonts w:cs="Times New Roman"/>
                <w:sz w:val="20"/>
                <w:szCs w:val="20"/>
              </w:rPr>
              <w:t>Миграция - всего</w:t>
            </w:r>
          </w:p>
        </w:tc>
        <w:tc>
          <w:tcPr>
            <w:tcW w:w="554" w:type="pct"/>
            <w:tcBorders>
              <w:top w:val="single" w:sz="8" w:space="0" w:color="000000"/>
              <w:left w:val="single" w:sz="8" w:space="0" w:color="000000"/>
              <w:bottom w:val="single" w:sz="8" w:space="0" w:color="000000"/>
              <w:right w:val="single" w:sz="8" w:space="0" w:color="000000"/>
            </w:tcBorders>
            <w:vAlign w:val="center"/>
          </w:tcPr>
          <w:p w14:paraId="3FE3716A" w14:textId="77777777" w:rsidR="00171996" w:rsidRPr="008D1E86" w:rsidRDefault="00FB2C88" w:rsidP="00FB2C88">
            <w:pPr>
              <w:ind w:firstLine="0"/>
              <w:rPr>
                <w:rFonts w:cs="Times New Roman"/>
                <w:sz w:val="20"/>
                <w:szCs w:val="20"/>
              </w:rPr>
            </w:pPr>
            <w:r w:rsidRPr="008D1E86">
              <w:rPr>
                <w:rFonts w:cs="Times New Roman"/>
                <w:sz w:val="20"/>
                <w:szCs w:val="20"/>
              </w:rPr>
              <w:t>ч</w:t>
            </w:r>
            <w:r w:rsidR="00171996" w:rsidRPr="008D1E86">
              <w:rPr>
                <w:rFonts w:cs="Times New Roman"/>
                <w:sz w:val="20"/>
                <w:szCs w:val="20"/>
              </w:rPr>
              <w:t>ел.</w:t>
            </w:r>
          </w:p>
        </w:tc>
        <w:tc>
          <w:tcPr>
            <w:tcW w:w="387" w:type="pct"/>
            <w:tcBorders>
              <w:top w:val="single" w:sz="8" w:space="0" w:color="000000"/>
              <w:left w:val="single" w:sz="8" w:space="0" w:color="000000"/>
              <w:bottom w:val="single" w:sz="8" w:space="0" w:color="000000"/>
              <w:right w:val="single" w:sz="8" w:space="0" w:color="000000"/>
            </w:tcBorders>
            <w:vAlign w:val="center"/>
          </w:tcPr>
          <w:p w14:paraId="1382CE38" w14:textId="77777777" w:rsidR="00171996" w:rsidRPr="008D1E86" w:rsidRDefault="00FB2C88" w:rsidP="00FB2C88">
            <w:pPr>
              <w:ind w:firstLine="0"/>
              <w:rPr>
                <w:rFonts w:cs="Times New Roman"/>
                <w:sz w:val="20"/>
                <w:szCs w:val="20"/>
              </w:rPr>
            </w:pPr>
            <w:r w:rsidRPr="008D1E86">
              <w:rPr>
                <w:rFonts w:cs="Times New Roman"/>
                <w:sz w:val="20"/>
                <w:szCs w:val="20"/>
              </w:rPr>
              <w:t>3</w:t>
            </w:r>
            <w:r w:rsidR="00171996" w:rsidRPr="008D1E86">
              <w:rPr>
                <w:rFonts w:cs="Times New Roman"/>
                <w:sz w:val="20"/>
                <w:szCs w:val="20"/>
              </w:rPr>
              <w:t>65</w:t>
            </w:r>
          </w:p>
        </w:tc>
        <w:tc>
          <w:tcPr>
            <w:tcW w:w="387" w:type="pct"/>
            <w:tcBorders>
              <w:top w:val="single" w:sz="8" w:space="0" w:color="000000"/>
              <w:left w:val="single" w:sz="8" w:space="0" w:color="000000"/>
              <w:bottom w:val="single" w:sz="8" w:space="0" w:color="000000"/>
              <w:right w:val="single" w:sz="8" w:space="0" w:color="000000"/>
            </w:tcBorders>
            <w:vAlign w:val="center"/>
          </w:tcPr>
          <w:p w14:paraId="1C2E049A" w14:textId="77777777" w:rsidR="00171996" w:rsidRPr="008D1E86" w:rsidRDefault="00FB2C88" w:rsidP="00FB2C88">
            <w:pPr>
              <w:ind w:firstLine="0"/>
              <w:rPr>
                <w:rFonts w:cs="Times New Roman"/>
                <w:sz w:val="20"/>
                <w:szCs w:val="20"/>
              </w:rPr>
            </w:pPr>
            <w:r w:rsidRPr="008D1E86">
              <w:rPr>
                <w:rFonts w:cs="Times New Roman"/>
                <w:sz w:val="20"/>
                <w:szCs w:val="20"/>
              </w:rPr>
              <w:t>4</w:t>
            </w:r>
            <w:r w:rsidR="00171996" w:rsidRPr="008D1E86">
              <w:rPr>
                <w:rFonts w:cs="Times New Roman"/>
                <w:sz w:val="20"/>
                <w:szCs w:val="20"/>
              </w:rPr>
              <w:t>09</w:t>
            </w:r>
          </w:p>
        </w:tc>
        <w:tc>
          <w:tcPr>
            <w:tcW w:w="387" w:type="pct"/>
            <w:tcBorders>
              <w:top w:val="single" w:sz="8" w:space="0" w:color="000000"/>
              <w:left w:val="single" w:sz="8" w:space="0" w:color="000000"/>
              <w:bottom w:val="single" w:sz="8" w:space="0" w:color="000000"/>
              <w:right w:val="single" w:sz="8" w:space="0" w:color="000000"/>
            </w:tcBorders>
            <w:vAlign w:val="center"/>
          </w:tcPr>
          <w:p w14:paraId="2C733BA6" w14:textId="77777777" w:rsidR="00171996" w:rsidRPr="008D1E86" w:rsidRDefault="00FB2C88" w:rsidP="00FB2C88">
            <w:pPr>
              <w:ind w:firstLine="0"/>
              <w:rPr>
                <w:rFonts w:cs="Times New Roman"/>
                <w:sz w:val="20"/>
                <w:szCs w:val="20"/>
              </w:rPr>
            </w:pPr>
            <w:r w:rsidRPr="008D1E86">
              <w:rPr>
                <w:rFonts w:cs="Times New Roman"/>
                <w:sz w:val="20"/>
                <w:szCs w:val="20"/>
              </w:rPr>
              <w:t>5</w:t>
            </w:r>
            <w:r w:rsidR="00171996" w:rsidRPr="008D1E86">
              <w:rPr>
                <w:rFonts w:cs="Times New Roman"/>
                <w:sz w:val="20"/>
                <w:szCs w:val="20"/>
              </w:rPr>
              <w:t>27</w:t>
            </w:r>
          </w:p>
        </w:tc>
        <w:tc>
          <w:tcPr>
            <w:tcW w:w="387" w:type="pct"/>
            <w:tcBorders>
              <w:top w:val="single" w:sz="8" w:space="0" w:color="000000"/>
              <w:left w:val="single" w:sz="8" w:space="0" w:color="000000"/>
              <w:bottom w:val="single" w:sz="8" w:space="0" w:color="000000"/>
              <w:right w:val="single" w:sz="8" w:space="0" w:color="000000"/>
            </w:tcBorders>
            <w:vAlign w:val="center"/>
          </w:tcPr>
          <w:p w14:paraId="5BC40F84" w14:textId="77777777" w:rsidR="00171996" w:rsidRPr="008D1E86" w:rsidRDefault="00FB2C88" w:rsidP="00FB2C88">
            <w:pPr>
              <w:ind w:firstLine="0"/>
              <w:rPr>
                <w:rFonts w:cs="Times New Roman"/>
                <w:sz w:val="20"/>
                <w:szCs w:val="20"/>
              </w:rPr>
            </w:pPr>
            <w:r w:rsidRPr="008D1E86">
              <w:rPr>
                <w:rFonts w:cs="Times New Roman"/>
                <w:sz w:val="20"/>
                <w:szCs w:val="20"/>
              </w:rPr>
              <w:t>4</w:t>
            </w:r>
            <w:r w:rsidR="00171996" w:rsidRPr="008D1E86">
              <w:rPr>
                <w:rFonts w:cs="Times New Roman"/>
                <w:sz w:val="20"/>
                <w:szCs w:val="20"/>
              </w:rPr>
              <w:t>72</w:t>
            </w:r>
          </w:p>
        </w:tc>
        <w:tc>
          <w:tcPr>
            <w:tcW w:w="395" w:type="pct"/>
            <w:tcBorders>
              <w:top w:val="single" w:sz="8" w:space="0" w:color="000000"/>
              <w:left w:val="single" w:sz="8" w:space="0" w:color="000000"/>
              <w:bottom w:val="single" w:sz="8" w:space="0" w:color="000000"/>
              <w:right w:val="single" w:sz="8" w:space="0" w:color="000000"/>
            </w:tcBorders>
            <w:vAlign w:val="center"/>
          </w:tcPr>
          <w:p w14:paraId="0B942E59" w14:textId="77777777" w:rsidR="00171996" w:rsidRPr="008D1E86" w:rsidRDefault="00FB2C88" w:rsidP="00FB2C88">
            <w:pPr>
              <w:ind w:firstLine="0"/>
              <w:rPr>
                <w:rFonts w:cs="Times New Roman"/>
                <w:sz w:val="20"/>
                <w:szCs w:val="20"/>
              </w:rPr>
            </w:pPr>
            <w:r w:rsidRPr="008D1E86">
              <w:rPr>
                <w:rFonts w:cs="Times New Roman"/>
                <w:sz w:val="20"/>
                <w:szCs w:val="20"/>
              </w:rPr>
              <w:t>4</w:t>
            </w:r>
            <w:r w:rsidR="00171996" w:rsidRPr="008D1E86">
              <w:rPr>
                <w:rFonts w:cs="Times New Roman"/>
                <w:sz w:val="20"/>
                <w:szCs w:val="20"/>
              </w:rPr>
              <w:t>12</w:t>
            </w:r>
          </w:p>
        </w:tc>
        <w:tc>
          <w:tcPr>
            <w:tcW w:w="387" w:type="pct"/>
            <w:tcBorders>
              <w:top w:val="single" w:sz="8" w:space="0" w:color="000000"/>
              <w:left w:val="single" w:sz="8" w:space="0" w:color="000000"/>
              <w:bottom w:val="single" w:sz="8" w:space="0" w:color="000000"/>
              <w:right w:val="single" w:sz="8" w:space="0" w:color="000000"/>
            </w:tcBorders>
            <w:vAlign w:val="center"/>
          </w:tcPr>
          <w:p w14:paraId="4EC2B551" w14:textId="77777777" w:rsidR="00171996" w:rsidRPr="008D1E86" w:rsidRDefault="00FB2C88" w:rsidP="00FB2C88">
            <w:pPr>
              <w:ind w:firstLine="0"/>
              <w:rPr>
                <w:rFonts w:cs="Times New Roman"/>
                <w:sz w:val="20"/>
                <w:szCs w:val="20"/>
              </w:rPr>
            </w:pPr>
            <w:r w:rsidRPr="008D1E86">
              <w:rPr>
                <w:rFonts w:cs="Times New Roman"/>
                <w:sz w:val="20"/>
                <w:szCs w:val="20"/>
              </w:rPr>
              <w:t>4</w:t>
            </w:r>
            <w:r w:rsidR="00171996" w:rsidRPr="008D1E86">
              <w:rPr>
                <w:rFonts w:cs="Times New Roman"/>
                <w:sz w:val="20"/>
                <w:szCs w:val="20"/>
              </w:rPr>
              <w:t>80</w:t>
            </w:r>
          </w:p>
        </w:tc>
        <w:tc>
          <w:tcPr>
            <w:tcW w:w="387" w:type="pct"/>
            <w:tcBorders>
              <w:top w:val="single" w:sz="8" w:space="0" w:color="000000"/>
              <w:left w:val="single" w:sz="8" w:space="0" w:color="000000"/>
              <w:bottom w:val="single" w:sz="8" w:space="0" w:color="000000"/>
              <w:right w:val="single" w:sz="8" w:space="0" w:color="000000"/>
            </w:tcBorders>
            <w:vAlign w:val="center"/>
          </w:tcPr>
          <w:p w14:paraId="1EB2CBFB" w14:textId="77777777" w:rsidR="00171996" w:rsidRPr="008D1E86" w:rsidRDefault="00FB2C88" w:rsidP="00FB2C88">
            <w:pPr>
              <w:ind w:firstLine="0"/>
              <w:rPr>
                <w:rFonts w:cs="Times New Roman"/>
                <w:sz w:val="20"/>
                <w:szCs w:val="20"/>
              </w:rPr>
            </w:pPr>
            <w:r w:rsidRPr="008D1E86">
              <w:rPr>
                <w:rFonts w:cs="Times New Roman"/>
                <w:sz w:val="20"/>
                <w:szCs w:val="20"/>
              </w:rPr>
              <w:t>4</w:t>
            </w:r>
            <w:r w:rsidR="00171996" w:rsidRPr="008D1E86">
              <w:rPr>
                <w:rFonts w:cs="Times New Roman"/>
                <w:sz w:val="20"/>
                <w:szCs w:val="20"/>
              </w:rPr>
              <w:t>36</w:t>
            </w:r>
          </w:p>
        </w:tc>
        <w:tc>
          <w:tcPr>
            <w:tcW w:w="357" w:type="pct"/>
            <w:tcBorders>
              <w:top w:val="single" w:sz="8" w:space="0" w:color="000000"/>
              <w:left w:val="single" w:sz="8" w:space="0" w:color="000000"/>
              <w:bottom w:val="single" w:sz="8" w:space="0" w:color="000000"/>
              <w:right w:val="single" w:sz="8" w:space="0" w:color="000000"/>
            </w:tcBorders>
            <w:vAlign w:val="center"/>
          </w:tcPr>
          <w:p w14:paraId="4C4810B5" w14:textId="77777777" w:rsidR="00171996" w:rsidRPr="008D1E86" w:rsidRDefault="00FB2C88" w:rsidP="00FB2C88">
            <w:pPr>
              <w:ind w:firstLine="0"/>
              <w:rPr>
                <w:rFonts w:cs="Times New Roman"/>
                <w:sz w:val="20"/>
                <w:szCs w:val="20"/>
              </w:rPr>
            </w:pPr>
            <w:r w:rsidRPr="008D1E86">
              <w:rPr>
                <w:rFonts w:cs="Times New Roman"/>
                <w:sz w:val="20"/>
                <w:szCs w:val="20"/>
              </w:rPr>
              <w:t>н</w:t>
            </w:r>
            <w:r w:rsidR="00171996" w:rsidRPr="008D1E86">
              <w:rPr>
                <w:rFonts w:cs="Times New Roman"/>
                <w:sz w:val="20"/>
                <w:szCs w:val="20"/>
              </w:rPr>
              <w:t>/д</w:t>
            </w:r>
          </w:p>
        </w:tc>
        <w:tc>
          <w:tcPr>
            <w:tcW w:w="357" w:type="pct"/>
            <w:tcBorders>
              <w:top w:val="single" w:sz="8" w:space="0" w:color="000000"/>
              <w:left w:val="single" w:sz="8" w:space="0" w:color="000000"/>
              <w:bottom w:val="single" w:sz="8" w:space="0" w:color="000000"/>
              <w:right w:val="single" w:sz="8" w:space="0" w:color="000000"/>
            </w:tcBorders>
            <w:vAlign w:val="center"/>
          </w:tcPr>
          <w:p w14:paraId="03B5D643" w14:textId="77777777" w:rsidR="00171996" w:rsidRPr="008D1E86" w:rsidRDefault="00FB2C88" w:rsidP="00FB2C88">
            <w:pPr>
              <w:ind w:firstLine="0"/>
              <w:rPr>
                <w:rFonts w:cs="Times New Roman"/>
                <w:sz w:val="20"/>
                <w:szCs w:val="20"/>
              </w:rPr>
            </w:pPr>
            <w:r w:rsidRPr="008D1E86">
              <w:rPr>
                <w:rFonts w:cs="Times New Roman"/>
                <w:sz w:val="20"/>
                <w:szCs w:val="20"/>
              </w:rPr>
              <w:t>н</w:t>
            </w:r>
            <w:r w:rsidR="00171996" w:rsidRPr="008D1E86">
              <w:rPr>
                <w:rFonts w:cs="Times New Roman"/>
                <w:sz w:val="20"/>
                <w:szCs w:val="20"/>
              </w:rPr>
              <w:t>/д</w:t>
            </w:r>
          </w:p>
        </w:tc>
      </w:tr>
      <w:tr w:rsidR="000300DC" w:rsidRPr="00A15D57" w14:paraId="5AF668BC" w14:textId="77777777" w:rsidTr="00F759E6">
        <w:tc>
          <w:tcPr>
            <w:tcW w:w="1014" w:type="pct"/>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tcPr>
          <w:p w14:paraId="2248F4BE" w14:textId="77777777" w:rsidR="00171996" w:rsidRPr="008D1E86" w:rsidRDefault="00171996" w:rsidP="008D3BBF">
            <w:pPr>
              <w:ind w:left="-473" w:firstLine="0"/>
              <w:jc w:val="left"/>
              <w:rPr>
                <w:rFonts w:cs="Times New Roman"/>
                <w:sz w:val="20"/>
                <w:szCs w:val="20"/>
              </w:rPr>
            </w:pPr>
            <w:r w:rsidRPr="008D1E86">
              <w:rPr>
                <w:rFonts w:cs="Times New Roman"/>
                <w:sz w:val="20"/>
                <w:szCs w:val="20"/>
              </w:rPr>
              <w:t>в пределах России</w:t>
            </w:r>
          </w:p>
        </w:tc>
        <w:tc>
          <w:tcPr>
            <w:tcW w:w="554" w:type="pct"/>
            <w:tcBorders>
              <w:top w:val="single" w:sz="8" w:space="0" w:color="000000"/>
              <w:left w:val="single" w:sz="8" w:space="0" w:color="000000"/>
              <w:bottom w:val="single" w:sz="8" w:space="0" w:color="000000"/>
              <w:right w:val="single" w:sz="8" w:space="0" w:color="000000"/>
            </w:tcBorders>
            <w:vAlign w:val="center"/>
          </w:tcPr>
          <w:p w14:paraId="63E1DDFC" w14:textId="77777777" w:rsidR="00171996" w:rsidRPr="008D1E86" w:rsidRDefault="00FB2C88" w:rsidP="00FB2C88">
            <w:pPr>
              <w:ind w:firstLine="0"/>
              <w:rPr>
                <w:rFonts w:cs="Times New Roman"/>
                <w:sz w:val="20"/>
                <w:szCs w:val="20"/>
              </w:rPr>
            </w:pPr>
            <w:r w:rsidRPr="008D1E86">
              <w:rPr>
                <w:rFonts w:cs="Times New Roman"/>
                <w:sz w:val="20"/>
                <w:szCs w:val="20"/>
              </w:rPr>
              <w:t>ч</w:t>
            </w:r>
            <w:r w:rsidR="00171996" w:rsidRPr="008D1E86">
              <w:rPr>
                <w:rFonts w:cs="Times New Roman"/>
                <w:sz w:val="20"/>
                <w:szCs w:val="20"/>
              </w:rPr>
              <w:t>ел.</w:t>
            </w:r>
          </w:p>
        </w:tc>
        <w:tc>
          <w:tcPr>
            <w:tcW w:w="387" w:type="pct"/>
            <w:tcBorders>
              <w:top w:val="single" w:sz="8" w:space="0" w:color="000000"/>
              <w:left w:val="single" w:sz="8" w:space="0" w:color="000000"/>
              <w:bottom w:val="single" w:sz="8" w:space="0" w:color="000000"/>
              <w:right w:val="single" w:sz="8" w:space="0" w:color="000000"/>
            </w:tcBorders>
            <w:vAlign w:val="center"/>
          </w:tcPr>
          <w:p w14:paraId="6B0DF8E4" w14:textId="77777777" w:rsidR="00171996" w:rsidRPr="008D1E86" w:rsidRDefault="00FB2C88" w:rsidP="00FB2C88">
            <w:pPr>
              <w:ind w:firstLine="0"/>
              <w:rPr>
                <w:rFonts w:cs="Times New Roman"/>
                <w:sz w:val="20"/>
                <w:szCs w:val="20"/>
              </w:rPr>
            </w:pPr>
            <w:r w:rsidRPr="008D1E86">
              <w:rPr>
                <w:rFonts w:cs="Times New Roman"/>
                <w:sz w:val="20"/>
                <w:szCs w:val="20"/>
              </w:rPr>
              <w:t>3</w:t>
            </w:r>
            <w:r w:rsidR="00171996" w:rsidRPr="008D1E86">
              <w:rPr>
                <w:rFonts w:cs="Times New Roman"/>
                <w:sz w:val="20"/>
                <w:szCs w:val="20"/>
              </w:rPr>
              <w:t>65</w:t>
            </w:r>
          </w:p>
        </w:tc>
        <w:tc>
          <w:tcPr>
            <w:tcW w:w="387" w:type="pct"/>
            <w:tcBorders>
              <w:top w:val="single" w:sz="8" w:space="0" w:color="000000"/>
              <w:left w:val="single" w:sz="8" w:space="0" w:color="000000"/>
              <w:bottom w:val="single" w:sz="8" w:space="0" w:color="000000"/>
              <w:right w:val="single" w:sz="8" w:space="0" w:color="000000"/>
            </w:tcBorders>
            <w:vAlign w:val="center"/>
          </w:tcPr>
          <w:p w14:paraId="121235B2" w14:textId="77777777" w:rsidR="00171996" w:rsidRPr="008D1E86" w:rsidRDefault="00FB2C88" w:rsidP="00FB2C88">
            <w:pPr>
              <w:ind w:firstLine="0"/>
              <w:rPr>
                <w:rFonts w:cs="Times New Roman"/>
                <w:sz w:val="20"/>
                <w:szCs w:val="20"/>
              </w:rPr>
            </w:pPr>
            <w:r w:rsidRPr="008D1E86">
              <w:rPr>
                <w:rFonts w:cs="Times New Roman"/>
                <w:sz w:val="20"/>
                <w:szCs w:val="20"/>
              </w:rPr>
              <w:t>4</w:t>
            </w:r>
            <w:r w:rsidR="00171996" w:rsidRPr="008D1E86">
              <w:rPr>
                <w:rFonts w:cs="Times New Roman"/>
                <w:sz w:val="20"/>
                <w:szCs w:val="20"/>
              </w:rPr>
              <w:t>09</w:t>
            </w:r>
          </w:p>
        </w:tc>
        <w:tc>
          <w:tcPr>
            <w:tcW w:w="387" w:type="pct"/>
            <w:tcBorders>
              <w:top w:val="single" w:sz="8" w:space="0" w:color="000000"/>
              <w:left w:val="single" w:sz="8" w:space="0" w:color="000000"/>
              <w:bottom w:val="single" w:sz="8" w:space="0" w:color="000000"/>
              <w:right w:val="single" w:sz="8" w:space="0" w:color="000000"/>
            </w:tcBorders>
            <w:vAlign w:val="center"/>
          </w:tcPr>
          <w:p w14:paraId="5FA2B2AC" w14:textId="77777777" w:rsidR="00171996" w:rsidRPr="008D1E86" w:rsidRDefault="00FB2C88" w:rsidP="00FB2C88">
            <w:pPr>
              <w:ind w:firstLine="0"/>
              <w:rPr>
                <w:rFonts w:cs="Times New Roman"/>
                <w:sz w:val="20"/>
                <w:szCs w:val="20"/>
              </w:rPr>
            </w:pPr>
            <w:r w:rsidRPr="008D1E86">
              <w:rPr>
                <w:rFonts w:cs="Times New Roman"/>
                <w:sz w:val="20"/>
                <w:szCs w:val="20"/>
              </w:rPr>
              <w:t>5</w:t>
            </w:r>
            <w:r w:rsidR="00171996" w:rsidRPr="008D1E86">
              <w:rPr>
                <w:rFonts w:cs="Times New Roman"/>
                <w:sz w:val="20"/>
                <w:szCs w:val="20"/>
              </w:rPr>
              <w:t>03</w:t>
            </w:r>
          </w:p>
        </w:tc>
        <w:tc>
          <w:tcPr>
            <w:tcW w:w="387" w:type="pct"/>
            <w:tcBorders>
              <w:top w:val="single" w:sz="8" w:space="0" w:color="000000"/>
              <w:left w:val="single" w:sz="8" w:space="0" w:color="000000"/>
              <w:bottom w:val="single" w:sz="8" w:space="0" w:color="000000"/>
              <w:right w:val="single" w:sz="8" w:space="0" w:color="000000"/>
            </w:tcBorders>
            <w:vAlign w:val="center"/>
          </w:tcPr>
          <w:p w14:paraId="7FAD557C" w14:textId="77777777" w:rsidR="00171996" w:rsidRPr="008D1E86" w:rsidRDefault="00FB2C88" w:rsidP="00FB2C88">
            <w:pPr>
              <w:ind w:firstLine="0"/>
              <w:rPr>
                <w:rFonts w:cs="Times New Roman"/>
                <w:sz w:val="20"/>
                <w:szCs w:val="20"/>
              </w:rPr>
            </w:pPr>
            <w:r w:rsidRPr="008D1E86">
              <w:rPr>
                <w:rFonts w:cs="Times New Roman"/>
                <w:sz w:val="20"/>
                <w:szCs w:val="20"/>
              </w:rPr>
              <w:t>4</w:t>
            </w:r>
            <w:r w:rsidR="00171996" w:rsidRPr="008D1E86">
              <w:rPr>
                <w:rFonts w:cs="Times New Roman"/>
                <w:sz w:val="20"/>
                <w:szCs w:val="20"/>
              </w:rPr>
              <w:t>54</w:t>
            </w:r>
          </w:p>
        </w:tc>
        <w:tc>
          <w:tcPr>
            <w:tcW w:w="395" w:type="pct"/>
            <w:tcBorders>
              <w:top w:val="single" w:sz="8" w:space="0" w:color="000000"/>
              <w:left w:val="single" w:sz="8" w:space="0" w:color="000000"/>
              <w:bottom w:val="single" w:sz="8" w:space="0" w:color="000000"/>
              <w:right w:val="single" w:sz="8" w:space="0" w:color="000000"/>
            </w:tcBorders>
            <w:vAlign w:val="center"/>
          </w:tcPr>
          <w:p w14:paraId="37B5708E" w14:textId="77777777" w:rsidR="00171996" w:rsidRPr="008D1E86" w:rsidRDefault="00FB2C88" w:rsidP="00FB2C88">
            <w:pPr>
              <w:ind w:firstLine="0"/>
              <w:rPr>
                <w:rFonts w:cs="Times New Roman"/>
                <w:sz w:val="20"/>
                <w:szCs w:val="20"/>
              </w:rPr>
            </w:pPr>
            <w:r w:rsidRPr="008D1E86">
              <w:rPr>
                <w:rFonts w:cs="Times New Roman"/>
                <w:sz w:val="20"/>
                <w:szCs w:val="20"/>
              </w:rPr>
              <w:t>3</w:t>
            </w:r>
            <w:r w:rsidR="00171996" w:rsidRPr="008D1E86">
              <w:rPr>
                <w:rFonts w:cs="Times New Roman"/>
                <w:sz w:val="20"/>
                <w:szCs w:val="20"/>
              </w:rPr>
              <w:t>79</w:t>
            </w:r>
          </w:p>
        </w:tc>
        <w:tc>
          <w:tcPr>
            <w:tcW w:w="387" w:type="pct"/>
            <w:tcBorders>
              <w:top w:val="single" w:sz="8" w:space="0" w:color="000000"/>
              <w:left w:val="single" w:sz="8" w:space="0" w:color="000000"/>
              <w:bottom w:val="single" w:sz="8" w:space="0" w:color="000000"/>
              <w:right w:val="single" w:sz="8" w:space="0" w:color="000000"/>
            </w:tcBorders>
            <w:vAlign w:val="center"/>
          </w:tcPr>
          <w:p w14:paraId="46ABD0D3" w14:textId="77777777" w:rsidR="00171996" w:rsidRPr="008D1E86" w:rsidRDefault="00FB2C88" w:rsidP="00FB2C88">
            <w:pPr>
              <w:ind w:firstLine="0"/>
              <w:rPr>
                <w:rFonts w:cs="Times New Roman"/>
                <w:sz w:val="20"/>
                <w:szCs w:val="20"/>
              </w:rPr>
            </w:pPr>
            <w:r w:rsidRPr="008D1E86">
              <w:rPr>
                <w:rFonts w:cs="Times New Roman"/>
                <w:sz w:val="20"/>
                <w:szCs w:val="20"/>
              </w:rPr>
              <w:t>4</w:t>
            </w:r>
            <w:r w:rsidR="00171996" w:rsidRPr="008D1E86">
              <w:rPr>
                <w:rFonts w:cs="Times New Roman"/>
                <w:sz w:val="20"/>
                <w:szCs w:val="20"/>
              </w:rPr>
              <w:t>70</w:t>
            </w:r>
          </w:p>
        </w:tc>
        <w:tc>
          <w:tcPr>
            <w:tcW w:w="387" w:type="pct"/>
            <w:tcBorders>
              <w:top w:val="single" w:sz="8" w:space="0" w:color="000000"/>
              <w:left w:val="single" w:sz="8" w:space="0" w:color="000000"/>
              <w:bottom w:val="single" w:sz="8" w:space="0" w:color="000000"/>
              <w:right w:val="single" w:sz="8" w:space="0" w:color="000000"/>
            </w:tcBorders>
            <w:vAlign w:val="center"/>
          </w:tcPr>
          <w:p w14:paraId="4877154E" w14:textId="77777777" w:rsidR="00171996" w:rsidRPr="008D1E86" w:rsidRDefault="00FB2C88" w:rsidP="00FB2C88">
            <w:pPr>
              <w:ind w:firstLine="0"/>
              <w:rPr>
                <w:rFonts w:cs="Times New Roman"/>
                <w:sz w:val="20"/>
                <w:szCs w:val="20"/>
              </w:rPr>
            </w:pPr>
            <w:r w:rsidRPr="008D1E86">
              <w:rPr>
                <w:rFonts w:cs="Times New Roman"/>
                <w:sz w:val="20"/>
                <w:szCs w:val="20"/>
              </w:rPr>
              <w:t>4</w:t>
            </w:r>
            <w:r w:rsidR="00171996" w:rsidRPr="008D1E86">
              <w:rPr>
                <w:rFonts w:cs="Times New Roman"/>
                <w:sz w:val="20"/>
                <w:szCs w:val="20"/>
              </w:rPr>
              <w:t>36</w:t>
            </w:r>
          </w:p>
        </w:tc>
        <w:tc>
          <w:tcPr>
            <w:tcW w:w="357" w:type="pct"/>
            <w:tcBorders>
              <w:top w:val="single" w:sz="8" w:space="0" w:color="000000"/>
              <w:left w:val="single" w:sz="8" w:space="0" w:color="000000"/>
              <w:bottom w:val="single" w:sz="8" w:space="0" w:color="000000"/>
              <w:right w:val="single" w:sz="8" w:space="0" w:color="000000"/>
            </w:tcBorders>
            <w:vAlign w:val="center"/>
          </w:tcPr>
          <w:p w14:paraId="1B792555" w14:textId="77777777" w:rsidR="00171996" w:rsidRPr="008D1E86" w:rsidRDefault="00FB2C88" w:rsidP="00FB2C88">
            <w:pPr>
              <w:ind w:firstLine="0"/>
              <w:rPr>
                <w:rFonts w:cs="Times New Roman"/>
                <w:sz w:val="20"/>
                <w:szCs w:val="20"/>
              </w:rPr>
            </w:pPr>
            <w:r w:rsidRPr="008D1E86">
              <w:rPr>
                <w:rFonts w:cs="Times New Roman"/>
                <w:sz w:val="20"/>
                <w:szCs w:val="20"/>
              </w:rPr>
              <w:t>н</w:t>
            </w:r>
            <w:r w:rsidR="00171996" w:rsidRPr="008D1E86">
              <w:rPr>
                <w:rFonts w:cs="Times New Roman"/>
                <w:sz w:val="20"/>
                <w:szCs w:val="20"/>
              </w:rPr>
              <w:t>/д</w:t>
            </w:r>
          </w:p>
        </w:tc>
        <w:tc>
          <w:tcPr>
            <w:tcW w:w="357" w:type="pct"/>
            <w:tcBorders>
              <w:top w:val="single" w:sz="8" w:space="0" w:color="000000"/>
              <w:left w:val="single" w:sz="8" w:space="0" w:color="000000"/>
              <w:bottom w:val="single" w:sz="8" w:space="0" w:color="000000"/>
              <w:right w:val="single" w:sz="8" w:space="0" w:color="000000"/>
            </w:tcBorders>
            <w:vAlign w:val="center"/>
          </w:tcPr>
          <w:p w14:paraId="1199F91C" w14:textId="77777777" w:rsidR="00171996" w:rsidRPr="008D1E86" w:rsidRDefault="00FB2C88" w:rsidP="00FB2C88">
            <w:pPr>
              <w:ind w:firstLine="0"/>
              <w:rPr>
                <w:rFonts w:cs="Times New Roman"/>
                <w:sz w:val="20"/>
                <w:szCs w:val="20"/>
              </w:rPr>
            </w:pPr>
            <w:r w:rsidRPr="008D1E86">
              <w:rPr>
                <w:rFonts w:cs="Times New Roman"/>
                <w:sz w:val="20"/>
                <w:szCs w:val="20"/>
              </w:rPr>
              <w:t>н</w:t>
            </w:r>
            <w:r w:rsidR="00171996" w:rsidRPr="008D1E86">
              <w:rPr>
                <w:rFonts w:cs="Times New Roman"/>
                <w:sz w:val="20"/>
                <w:szCs w:val="20"/>
              </w:rPr>
              <w:t>/д</w:t>
            </w:r>
          </w:p>
        </w:tc>
      </w:tr>
      <w:tr w:rsidR="000300DC" w:rsidRPr="00A15D57" w14:paraId="6C5535EA" w14:textId="77777777" w:rsidTr="00F759E6">
        <w:tc>
          <w:tcPr>
            <w:tcW w:w="1014" w:type="pct"/>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tcPr>
          <w:p w14:paraId="3A1CCBAA" w14:textId="77777777" w:rsidR="00171996" w:rsidRPr="008D1E86" w:rsidRDefault="00171996" w:rsidP="008D3BBF">
            <w:pPr>
              <w:ind w:left="-473" w:firstLine="0"/>
              <w:jc w:val="left"/>
              <w:rPr>
                <w:rFonts w:cs="Times New Roman"/>
                <w:sz w:val="20"/>
                <w:szCs w:val="20"/>
              </w:rPr>
            </w:pPr>
            <w:r w:rsidRPr="008D1E86">
              <w:rPr>
                <w:rFonts w:cs="Times New Roman"/>
                <w:sz w:val="20"/>
                <w:szCs w:val="20"/>
              </w:rPr>
              <w:t>внутрирегиональная</w:t>
            </w:r>
          </w:p>
        </w:tc>
        <w:tc>
          <w:tcPr>
            <w:tcW w:w="554" w:type="pct"/>
            <w:tcBorders>
              <w:top w:val="single" w:sz="8" w:space="0" w:color="000000"/>
              <w:left w:val="single" w:sz="8" w:space="0" w:color="000000"/>
              <w:bottom w:val="single" w:sz="8" w:space="0" w:color="000000"/>
              <w:right w:val="single" w:sz="8" w:space="0" w:color="000000"/>
            </w:tcBorders>
            <w:vAlign w:val="center"/>
          </w:tcPr>
          <w:p w14:paraId="7DBE0AA7" w14:textId="77777777" w:rsidR="00171996" w:rsidRPr="008D1E86" w:rsidRDefault="00FB2C88" w:rsidP="00FB2C88">
            <w:pPr>
              <w:ind w:firstLine="0"/>
              <w:rPr>
                <w:rFonts w:cs="Times New Roman"/>
                <w:sz w:val="20"/>
                <w:szCs w:val="20"/>
              </w:rPr>
            </w:pPr>
            <w:r w:rsidRPr="008D1E86">
              <w:rPr>
                <w:rFonts w:cs="Times New Roman"/>
                <w:sz w:val="20"/>
                <w:szCs w:val="20"/>
              </w:rPr>
              <w:t>ч</w:t>
            </w:r>
            <w:r w:rsidR="00171996" w:rsidRPr="008D1E86">
              <w:rPr>
                <w:rFonts w:cs="Times New Roman"/>
                <w:sz w:val="20"/>
                <w:szCs w:val="20"/>
              </w:rPr>
              <w:t>ел.</w:t>
            </w:r>
          </w:p>
        </w:tc>
        <w:tc>
          <w:tcPr>
            <w:tcW w:w="387" w:type="pct"/>
            <w:tcBorders>
              <w:top w:val="single" w:sz="8" w:space="0" w:color="000000"/>
              <w:left w:val="single" w:sz="8" w:space="0" w:color="000000"/>
              <w:bottom w:val="single" w:sz="8" w:space="0" w:color="000000"/>
              <w:right w:val="single" w:sz="8" w:space="0" w:color="000000"/>
            </w:tcBorders>
            <w:vAlign w:val="center"/>
          </w:tcPr>
          <w:p w14:paraId="7EAB96F5" w14:textId="77777777" w:rsidR="00171996" w:rsidRPr="008D1E86" w:rsidRDefault="00BE14B7" w:rsidP="00BE14B7">
            <w:pPr>
              <w:ind w:firstLine="0"/>
              <w:rPr>
                <w:rFonts w:cs="Times New Roman"/>
                <w:sz w:val="20"/>
                <w:szCs w:val="20"/>
              </w:rPr>
            </w:pPr>
            <w:r w:rsidRPr="008D1E86">
              <w:rPr>
                <w:rFonts w:cs="Times New Roman"/>
                <w:sz w:val="20"/>
                <w:szCs w:val="20"/>
              </w:rPr>
              <w:t>1</w:t>
            </w:r>
            <w:r w:rsidR="00171996" w:rsidRPr="008D1E86">
              <w:rPr>
                <w:rFonts w:cs="Times New Roman"/>
                <w:sz w:val="20"/>
                <w:szCs w:val="20"/>
              </w:rPr>
              <w:t>50</w:t>
            </w:r>
          </w:p>
        </w:tc>
        <w:tc>
          <w:tcPr>
            <w:tcW w:w="387" w:type="pct"/>
            <w:tcBorders>
              <w:top w:val="single" w:sz="8" w:space="0" w:color="000000"/>
              <w:left w:val="single" w:sz="8" w:space="0" w:color="000000"/>
              <w:bottom w:val="single" w:sz="8" w:space="0" w:color="000000"/>
              <w:right w:val="single" w:sz="8" w:space="0" w:color="000000"/>
            </w:tcBorders>
            <w:vAlign w:val="center"/>
          </w:tcPr>
          <w:p w14:paraId="17CB4398" w14:textId="77777777" w:rsidR="00171996" w:rsidRPr="008D1E86" w:rsidRDefault="00BE14B7" w:rsidP="00BE14B7">
            <w:pPr>
              <w:ind w:firstLine="0"/>
              <w:rPr>
                <w:rFonts w:cs="Times New Roman"/>
                <w:sz w:val="20"/>
                <w:szCs w:val="20"/>
              </w:rPr>
            </w:pPr>
            <w:r w:rsidRPr="008D1E86">
              <w:rPr>
                <w:rFonts w:cs="Times New Roman"/>
                <w:sz w:val="20"/>
                <w:szCs w:val="20"/>
              </w:rPr>
              <w:t>2</w:t>
            </w:r>
            <w:r w:rsidR="00171996" w:rsidRPr="008D1E86">
              <w:rPr>
                <w:rFonts w:cs="Times New Roman"/>
                <w:sz w:val="20"/>
                <w:szCs w:val="20"/>
              </w:rPr>
              <w:t>12</w:t>
            </w:r>
          </w:p>
        </w:tc>
        <w:tc>
          <w:tcPr>
            <w:tcW w:w="387" w:type="pct"/>
            <w:tcBorders>
              <w:top w:val="single" w:sz="8" w:space="0" w:color="000000"/>
              <w:left w:val="single" w:sz="8" w:space="0" w:color="000000"/>
              <w:bottom w:val="single" w:sz="8" w:space="0" w:color="000000"/>
              <w:right w:val="single" w:sz="8" w:space="0" w:color="000000"/>
            </w:tcBorders>
            <w:vAlign w:val="center"/>
          </w:tcPr>
          <w:p w14:paraId="6BECEB2B" w14:textId="77777777" w:rsidR="00171996" w:rsidRPr="008D1E86" w:rsidRDefault="00BE14B7" w:rsidP="00BE14B7">
            <w:pPr>
              <w:ind w:firstLine="0"/>
              <w:rPr>
                <w:rFonts w:cs="Times New Roman"/>
                <w:sz w:val="20"/>
                <w:szCs w:val="20"/>
              </w:rPr>
            </w:pPr>
            <w:r w:rsidRPr="008D1E86">
              <w:rPr>
                <w:rFonts w:cs="Times New Roman"/>
                <w:sz w:val="20"/>
                <w:szCs w:val="20"/>
              </w:rPr>
              <w:t>2</w:t>
            </w:r>
            <w:r w:rsidR="00171996" w:rsidRPr="008D1E86">
              <w:rPr>
                <w:rFonts w:cs="Times New Roman"/>
                <w:sz w:val="20"/>
                <w:szCs w:val="20"/>
              </w:rPr>
              <w:t>52</w:t>
            </w:r>
          </w:p>
        </w:tc>
        <w:tc>
          <w:tcPr>
            <w:tcW w:w="387" w:type="pct"/>
            <w:tcBorders>
              <w:top w:val="single" w:sz="8" w:space="0" w:color="000000"/>
              <w:left w:val="single" w:sz="8" w:space="0" w:color="000000"/>
              <w:bottom w:val="single" w:sz="8" w:space="0" w:color="000000"/>
              <w:right w:val="single" w:sz="8" w:space="0" w:color="000000"/>
            </w:tcBorders>
            <w:vAlign w:val="center"/>
          </w:tcPr>
          <w:p w14:paraId="7B06BF5D" w14:textId="77777777" w:rsidR="00171996" w:rsidRPr="008D1E86" w:rsidRDefault="00BE14B7" w:rsidP="00BE14B7">
            <w:pPr>
              <w:ind w:firstLine="0"/>
              <w:rPr>
                <w:rFonts w:cs="Times New Roman"/>
                <w:sz w:val="20"/>
                <w:szCs w:val="20"/>
              </w:rPr>
            </w:pPr>
            <w:r w:rsidRPr="008D1E86">
              <w:rPr>
                <w:rFonts w:cs="Times New Roman"/>
                <w:sz w:val="20"/>
                <w:szCs w:val="20"/>
              </w:rPr>
              <w:t>2</w:t>
            </w:r>
            <w:r w:rsidR="00171996" w:rsidRPr="008D1E86">
              <w:rPr>
                <w:rFonts w:cs="Times New Roman"/>
                <w:sz w:val="20"/>
                <w:szCs w:val="20"/>
              </w:rPr>
              <w:t>18</w:t>
            </w:r>
          </w:p>
        </w:tc>
        <w:tc>
          <w:tcPr>
            <w:tcW w:w="395" w:type="pct"/>
            <w:tcBorders>
              <w:top w:val="single" w:sz="8" w:space="0" w:color="000000"/>
              <w:left w:val="single" w:sz="8" w:space="0" w:color="000000"/>
              <w:bottom w:val="single" w:sz="8" w:space="0" w:color="000000"/>
              <w:right w:val="single" w:sz="8" w:space="0" w:color="000000"/>
            </w:tcBorders>
            <w:vAlign w:val="center"/>
          </w:tcPr>
          <w:p w14:paraId="4CE83E9B" w14:textId="77777777" w:rsidR="00171996" w:rsidRPr="008D1E86" w:rsidRDefault="00BE14B7" w:rsidP="00BE14B7">
            <w:pPr>
              <w:ind w:firstLine="0"/>
              <w:rPr>
                <w:rFonts w:cs="Times New Roman"/>
                <w:sz w:val="20"/>
                <w:szCs w:val="20"/>
              </w:rPr>
            </w:pPr>
            <w:r w:rsidRPr="008D1E86">
              <w:rPr>
                <w:rFonts w:cs="Times New Roman"/>
                <w:sz w:val="20"/>
                <w:szCs w:val="20"/>
              </w:rPr>
              <w:t>1</w:t>
            </w:r>
            <w:r w:rsidR="00171996" w:rsidRPr="008D1E86">
              <w:rPr>
                <w:rFonts w:cs="Times New Roman"/>
                <w:sz w:val="20"/>
                <w:szCs w:val="20"/>
              </w:rPr>
              <w:t>75</w:t>
            </w:r>
          </w:p>
        </w:tc>
        <w:tc>
          <w:tcPr>
            <w:tcW w:w="387" w:type="pct"/>
            <w:tcBorders>
              <w:top w:val="single" w:sz="8" w:space="0" w:color="000000"/>
              <w:left w:val="single" w:sz="8" w:space="0" w:color="000000"/>
              <w:bottom w:val="single" w:sz="8" w:space="0" w:color="000000"/>
              <w:right w:val="single" w:sz="8" w:space="0" w:color="000000"/>
            </w:tcBorders>
            <w:vAlign w:val="center"/>
          </w:tcPr>
          <w:p w14:paraId="04B6A8D6" w14:textId="77777777" w:rsidR="00171996" w:rsidRPr="008D1E86" w:rsidRDefault="00BE14B7" w:rsidP="00BE14B7">
            <w:pPr>
              <w:ind w:firstLine="0"/>
              <w:rPr>
                <w:rFonts w:cs="Times New Roman"/>
                <w:sz w:val="20"/>
                <w:szCs w:val="20"/>
              </w:rPr>
            </w:pPr>
            <w:r w:rsidRPr="008D1E86">
              <w:rPr>
                <w:rFonts w:cs="Times New Roman"/>
                <w:sz w:val="20"/>
                <w:szCs w:val="20"/>
              </w:rPr>
              <w:t>2</w:t>
            </w:r>
            <w:r w:rsidR="00171996" w:rsidRPr="008D1E86">
              <w:rPr>
                <w:rFonts w:cs="Times New Roman"/>
                <w:sz w:val="20"/>
                <w:szCs w:val="20"/>
              </w:rPr>
              <w:t>52</w:t>
            </w:r>
          </w:p>
        </w:tc>
        <w:tc>
          <w:tcPr>
            <w:tcW w:w="387" w:type="pct"/>
            <w:tcBorders>
              <w:top w:val="single" w:sz="8" w:space="0" w:color="000000"/>
              <w:left w:val="single" w:sz="8" w:space="0" w:color="000000"/>
              <w:bottom w:val="single" w:sz="8" w:space="0" w:color="000000"/>
              <w:right w:val="single" w:sz="8" w:space="0" w:color="000000"/>
            </w:tcBorders>
            <w:vAlign w:val="center"/>
          </w:tcPr>
          <w:p w14:paraId="6E77DC20" w14:textId="77777777" w:rsidR="00171996" w:rsidRPr="008D1E86" w:rsidRDefault="00BE14B7" w:rsidP="00BE14B7">
            <w:pPr>
              <w:ind w:firstLine="0"/>
              <w:rPr>
                <w:rFonts w:cs="Times New Roman"/>
                <w:sz w:val="20"/>
                <w:szCs w:val="20"/>
              </w:rPr>
            </w:pPr>
            <w:r w:rsidRPr="008D1E86">
              <w:rPr>
                <w:rFonts w:cs="Times New Roman"/>
                <w:sz w:val="20"/>
                <w:szCs w:val="20"/>
              </w:rPr>
              <w:t>2</w:t>
            </w:r>
            <w:r w:rsidR="00171996" w:rsidRPr="008D1E86">
              <w:rPr>
                <w:rFonts w:cs="Times New Roman"/>
                <w:sz w:val="20"/>
                <w:szCs w:val="20"/>
              </w:rPr>
              <w:t>35</w:t>
            </w:r>
          </w:p>
        </w:tc>
        <w:tc>
          <w:tcPr>
            <w:tcW w:w="357" w:type="pct"/>
            <w:tcBorders>
              <w:top w:val="single" w:sz="8" w:space="0" w:color="000000"/>
              <w:left w:val="single" w:sz="8" w:space="0" w:color="000000"/>
              <w:bottom w:val="single" w:sz="8" w:space="0" w:color="000000"/>
              <w:right w:val="single" w:sz="8" w:space="0" w:color="000000"/>
            </w:tcBorders>
            <w:vAlign w:val="center"/>
          </w:tcPr>
          <w:p w14:paraId="0744B549" w14:textId="77777777" w:rsidR="00171996" w:rsidRPr="008D1E86" w:rsidRDefault="00BE14B7" w:rsidP="00BE14B7">
            <w:pPr>
              <w:ind w:firstLine="0"/>
              <w:rPr>
                <w:rFonts w:cs="Times New Roman"/>
                <w:sz w:val="20"/>
                <w:szCs w:val="20"/>
              </w:rPr>
            </w:pPr>
            <w:r w:rsidRPr="008D1E86">
              <w:rPr>
                <w:rFonts w:cs="Times New Roman"/>
                <w:sz w:val="20"/>
                <w:szCs w:val="20"/>
              </w:rPr>
              <w:t>н</w:t>
            </w:r>
            <w:r w:rsidR="00171996" w:rsidRPr="008D1E86">
              <w:rPr>
                <w:rFonts w:cs="Times New Roman"/>
                <w:sz w:val="20"/>
                <w:szCs w:val="20"/>
              </w:rPr>
              <w:t>/д</w:t>
            </w:r>
          </w:p>
        </w:tc>
        <w:tc>
          <w:tcPr>
            <w:tcW w:w="357" w:type="pct"/>
            <w:tcBorders>
              <w:top w:val="single" w:sz="8" w:space="0" w:color="000000"/>
              <w:left w:val="single" w:sz="8" w:space="0" w:color="000000"/>
              <w:bottom w:val="single" w:sz="8" w:space="0" w:color="000000"/>
              <w:right w:val="single" w:sz="8" w:space="0" w:color="000000"/>
            </w:tcBorders>
            <w:vAlign w:val="center"/>
          </w:tcPr>
          <w:p w14:paraId="71EB5628" w14:textId="77777777" w:rsidR="00171996" w:rsidRPr="008D1E86" w:rsidRDefault="00BE14B7" w:rsidP="00BE14B7">
            <w:pPr>
              <w:ind w:firstLine="0"/>
              <w:rPr>
                <w:rFonts w:cs="Times New Roman"/>
                <w:sz w:val="20"/>
                <w:szCs w:val="20"/>
              </w:rPr>
            </w:pPr>
            <w:r w:rsidRPr="008D1E86">
              <w:rPr>
                <w:rFonts w:cs="Times New Roman"/>
                <w:sz w:val="20"/>
                <w:szCs w:val="20"/>
              </w:rPr>
              <w:t>н</w:t>
            </w:r>
            <w:r w:rsidR="00171996" w:rsidRPr="008D1E86">
              <w:rPr>
                <w:rFonts w:cs="Times New Roman"/>
                <w:sz w:val="20"/>
                <w:szCs w:val="20"/>
              </w:rPr>
              <w:t>/д</w:t>
            </w:r>
          </w:p>
        </w:tc>
      </w:tr>
      <w:tr w:rsidR="000300DC" w:rsidRPr="00A15D57" w14:paraId="0EA2FB9A" w14:textId="77777777" w:rsidTr="00F759E6">
        <w:tc>
          <w:tcPr>
            <w:tcW w:w="1014" w:type="pct"/>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tcPr>
          <w:p w14:paraId="1C0235BD" w14:textId="77777777" w:rsidR="00171996" w:rsidRPr="008D1E86" w:rsidRDefault="00171996" w:rsidP="008D3BBF">
            <w:pPr>
              <w:ind w:left="-473" w:firstLine="0"/>
              <w:jc w:val="left"/>
              <w:rPr>
                <w:rFonts w:cs="Times New Roman"/>
                <w:sz w:val="20"/>
                <w:szCs w:val="20"/>
              </w:rPr>
            </w:pPr>
            <w:r w:rsidRPr="008D1E86">
              <w:rPr>
                <w:rFonts w:cs="Times New Roman"/>
                <w:sz w:val="20"/>
                <w:szCs w:val="20"/>
              </w:rPr>
              <w:t>межрегиональная</w:t>
            </w:r>
          </w:p>
        </w:tc>
        <w:tc>
          <w:tcPr>
            <w:tcW w:w="554" w:type="pct"/>
            <w:tcBorders>
              <w:top w:val="single" w:sz="8" w:space="0" w:color="000000"/>
              <w:left w:val="single" w:sz="8" w:space="0" w:color="000000"/>
              <w:bottom w:val="single" w:sz="8" w:space="0" w:color="000000"/>
              <w:right w:val="single" w:sz="8" w:space="0" w:color="000000"/>
            </w:tcBorders>
            <w:vAlign w:val="center"/>
          </w:tcPr>
          <w:p w14:paraId="1BD46483" w14:textId="77777777" w:rsidR="00171996" w:rsidRPr="008D1E86" w:rsidRDefault="00604F65" w:rsidP="00604F65">
            <w:pPr>
              <w:ind w:firstLine="0"/>
              <w:rPr>
                <w:rFonts w:cs="Times New Roman"/>
                <w:sz w:val="20"/>
                <w:szCs w:val="20"/>
              </w:rPr>
            </w:pPr>
            <w:r w:rsidRPr="008D1E86">
              <w:rPr>
                <w:rFonts w:cs="Times New Roman"/>
                <w:sz w:val="20"/>
                <w:szCs w:val="20"/>
              </w:rPr>
              <w:t>ч</w:t>
            </w:r>
            <w:r w:rsidR="00171996" w:rsidRPr="008D1E86">
              <w:rPr>
                <w:rFonts w:cs="Times New Roman"/>
                <w:sz w:val="20"/>
                <w:szCs w:val="20"/>
              </w:rPr>
              <w:t>ел.</w:t>
            </w:r>
          </w:p>
        </w:tc>
        <w:tc>
          <w:tcPr>
            <w:tcW w:w="387" w:type="pct"/>
            <w:tcBorders>
              <w:top w:val="single" w:sz="8" w:space="0" w:color="000000"/>
              <w:left w:val="single" w:sz="8" w:space="0" w:color="000000"/>
              <w:bottom w:val="single" w:sz="8" w:space="0" w:color="000000"/>
              <w:right w:val="single" w:sz="8" w:space="0" w:color="000000"/>
            </w:tcBorders>
            <w:vAlign w:val="center"/>
          </w:tcPr>
          <w:p w14:paraId="3E20A8B1" w14:textId="77777777" w:rsidR="00171996" w:rsidRPr="008D1E86" w:rsidRDefault="00604F65" w:rsidP="00604F65">
            <w:pPr>
              <w:ind w:firstLine="0"/>
              <w:rPr>
                <w:rFonts w:cs="Times New Roman"/>
                <w:sz w:val="20"/>
                <w:szCs w:val="20"/>
              </w:rPr>
            </w:pPr>
            <w:r w:rsidRPr="008D1E86">
              <w:rPr>
                <w:rFonts w:cs="Times New Roman"/>
                <w:sz w:val="20"/>
                <w:szCs w:val="20"/>
              </w:rPr>
              <w:t>2</w:t>
            </w:r>
            <w:r w:rsidR="00171996" w:rsidRPr="008D1E86">
              <w:rPr>
                <w:rFonts w:cs="Times New Roman"/>
                <w:sz w:val="20"/>
                <w:szCs w:val="20"/>
              </w:rPr>
              <w:t>15</w:t>
            </w:r>
          </w:p>
        </w:tc>
        <w:tc>
          <w:tcPr>
            <w:tcW w:w="387" w:type="pct"/>
            <w:tcBorders>
              <w:top w:val="single" w:sz="8" w:space="0" w:color="000000"/>
              <w:left w:val="single" w:sz="8" w:space="0" w:color="000000"/>
              <w:bottom w:val="single" w:sz="8" w:space="0" w:color="000000"/>
              <w:right w:val="single" w:sz="8" w:space="0" w:color="000000"/>
            </w:tcBorders>
            <w:vAlign w:val="center"/>
          </w:tcPr>
          <w:p w14:paraId="05F46380" w14:textId="77777777" w:rsidR="00171996" w:rsidRPr="008D1E86" w:rsidRDefault="00604F65" w:rsidP="00604F65">
            <w:pPr>
              <w:ind w:firstLine="0"/>
              <w:rPr>
                <w:rFonts w:cs="Times New Roman"/>
                <w:sz w:val="20"/>
                <w:szCs w:val="20"/>
              </w:rPr>
            </w:pPr>
            <w:r w:rsidRPr="008D1E86">
              <w:rPr>
                <w:rFonts w:cs="Times New Roman"/>
                <w:sz w:val="20"/>
                <w:szCs w:val="20"/>
              </w:rPr>
              <w:t>1</w:t>
            </w:r>
            <w:r w:rsidR="00171996" w:rsidRPr="008D1E86">
              <w:rPr>
                <w:rFonts w:cs="Times New Roman"/>
                <w:sz w:val="20"/>
                <w:szCs w:val="20"/>
              </w:rPr>
              <w:t>97</w:t>
            </w:r>
          </w:p>
        </w:tc>
        <w:tc>
          <w:tcPr>
            <w:tcW w:w="387" w:type="pct"/>
            <w:tcBorders>
              <w:top w:val="single" w:sz="8" w:space="0" w:color="000000"/>
              <w:left w:val="single" w:sz="8" w:space="0" w:color="000000"/>
              <w:bottom w:val="single" w:sz="8" w:space="0" w:color="000000"/>
              <w:right w:val="single" w:sz="8" w:space="0" w:color="000000"/>
            </w:tcBorders>
            <w:vAlign w:val="center"/>
          </w:tcPr>
          <w:p w14:paraId="0B99C6C6" w14:textId="77777777" w:rsidR="00171996" w:rsidRPr="008D1E86" w:rsidRDefault="00604F65" w:rsidP="00604F65">
            <w:pPr>
              <w:ind w:firstLine="0"/>
              <w:rPr>
                <w:rFonts w:cs="Times New Roman"/>
                <w:sz w:val="20"/>
                <w:szCs w:val="20"/>
              </w:rPr>
            </w:pPr>
            <w:r w:rsidRPr="008D1E86">
              <w:rPr>
                <w:rFonts w:cs="Times New Roman"/>
                <w:sz w:val="20"/>
                <w:szCs w:val="20"/>
              </w:rPr>
              <w:t>2</w:t>
            </w:r>
            <w:r w:rsidR="00171996" w:rsidRPr="008D1E86">
              <w:rPr>
                <w:rFonts w:cs="Times New Roman"/>
                <w:sz w:val="20"/>
                <w:szCs w:val="20"/>
              </w:rPr>
              <w:t>51</w:t>
            </w:r>
          </w:p>
        </w:tc>
        <w:tc>
          <w:tcPr>
            <w:tcW w:w="387" w:type="pct"/>
            <w:tcBorders>
              <w:top w:val="single" w:sz="8" w:space="0" w:color="000000"/>
              <w:left w:val="single" w:sz="8" w:space="0" w:color="000000"/>
              <w:bottom w:val="single" w:sz="8" w:space="0" w:color="000000"/>
              <w:right w:val="single" w:sz="8" w:space="0" w:color="000000"/>
            </w:tcBorders>
            <w:vAlign w:val="center"/>
          </w:tcPr>
          <w:p w14:paraId="256B3FEC" w14:textId="77777777" w:rsidR="00171996" w:rsidRPr="008D1E86" w:rsidRDefault="00604F65" w:rsidP="00604F65">
            <w:pPr>
              <w:ind w:firstLine="0"/>
              <w:rPr>
                <w:rFonts w:cs="Times New Roman"/>
                <w:sz w:val="20"/>
                <w:szCs w:val="20"/>
              </w:rPr>
            </w:pPr>
            <w:r w:rsidRPr="008D1E86">
              <w:rPr>
                <w:rFonts w:cs="Times New Roman"/>
                <w:sz w:val="20"/>
                <w:szCs w:val="20"/>
              </w:rPr>
              <w:t>2</w:t>
            </w:r>
            <w:r w:rsidR="00171996" w:rsidRPr="008D1E86">
              <w:rPr>
                <w:rFonts w:cs="Times New Roman"/>
                <w:sz w:val="20"/>
                <w:szCs w:val="20"/>
              </w:rPr>
              <w:t>36</w:t>
            </w:r>
          </w:p>
        </w:tc>
        <w:tc>
          <w:tcPr>
            <w:tcW w:w="395" w:type="pct"/>
            <w:tcBorders>
              <w:top w:val="single" w:sz="8" w:space="0" w:color="000000"/>
              <w:left w:val="single" w:sz="8" w:space="0" w:color="000000"/>
              <w:bottom w:val="single" w:sz="8" w:space="0" w:color="000000"/>
              <w:right w:val="single" w:sz="8" w:space="0" w:color="000000"/>
            </w:tcBorders>
            <w:vAlign w:val="center"/>
          </w:tcPr>
          <w:p w14:paraId="1E7FF7BC" w14:textId="77777777" w:rsidR="00171996" w:rsidRPr="008D1E86" w:rsidRDefault="00604F65" w:rsidP="00604F65">
            <w:pPr>
              <w:ind w:firstLine="0"/>
              <w:rPr>
                <w:rFonts w:cs="Times New Roman"/>
                <w:sz w:val="20"/>
                <w:szCs w:val="20"/>
              </w:rPr>
            </w:pPr>
            <w:r w:rsidRPr="008D1E86">
              <w:rPr>
                <w:rFonts w:cs="Times New Roman"/>
                <w:sz w:val="20"/>
                <w:szCs w:val="20"/>
              </w:rPr>
              <w:t>2</w:t>
            </w:r>
            <w:r w:rsidR="00171996" w:rsidRPr="008D1E86">
              <w:rPr>
                <w:rFonts w:cs="Times New Roman"/>
                <w:sz w:val="20"/>
                <w:szCs w:val="20"/>
              </w:rPr>
              <w:t>04</w:t>
            </w:r>
          </w:p>
        </w:tc>
        <w:tc>
          <w:tcPr>
            <w:tcW w:w="387" w:type="pct"/>
            <w:tcBorders>
              <w:top w:val="single" w:sz="8" w:space="0" w:color="000000"/>
              <w:left w:val="single" w:sz="8" w:space="0" w:color="000000"/>
              <w:bottom w:val="single" w:sz="8" w:space="0" w:color="000000"/>
              <w:right w:val="single" w:sz="8" w:space="0" w:color="000000"/>
            </w:tcBorders>
            <w:vAlign w:val="center"/>
          </w:tcPr>
          <w:p w14:paraId="2E4FA736" w14:textId="77777777" w:rsidR="00171996" w:rsidRPr="008D1E86" w:rsidRDefault="00604F65" w:rsidP="00604F65">
            <w:pPr>
              <w:ind w:firstLine="0"/>
              <w:rPr>
                <w:rFonts w:cs="Times New Roman"/>
                <w:sz w:val="20"/>
                <w:szCs w:val="20"/>
              </w:rPr>
            </w:pPr>
            <w:r w:rsidRPr="008D1E86">
              <w:rPr>
                <w:rFonts w:cs="Times New Roman"/>
                <w:sz w:val="20"/>
                <w:szCs w:val="20"/>
              </w:rPr>
              <w:t>2</w:t>
            </w:r>
            <w:r w:rsidR="00171996" w:rsidRPr="008D1E86">
              <w:rPr>
                <w:rFonts w:cs="Times New Roman"/>
                <w:sz w:val="20"/>
                <w:szCs w:val="20"/>
              </w:rPr>
              <w:t>18</w:t>
            </w:r>
          </w:p>
        </w:tc>
        <w:tc>
          <w:tcPr>
            <w:tcW w:w="387" w:type="pct"/>
            <w:tcBorders>
              <w:top w:val="single" w:sz="8" w:space="0" w:color="000000"/>
              <w:left w:val="single" w:sz="8" w:space="0" w:color="000000"/>
              <w:bottom w:val="single" w:sz="8" w:space="0" w:color="000000"/>
              <w:right w:val="single" w:sz="8" w:space="0" w:color="000000"/>
            </w:tcBorders>
            <w:vAlign w:val="center"/>
          </w:tcPr>
          <w:p w14:paraId="40CE9A22" w14:textId="77777777" w:rsidR="00171996" w:rsidRPr="008D1E86" w:rsidRDefault="00604F65" w:rsidP="00604F65">
            <w:pPr>
              <w:ind w:firstLine="0"/>
              <w:rPr>
                <w:rFonts w:cs="Times New Roman"/>
                <w:sz w:val="20"/>
                <w:szCs w:val="20"/>
              </w:rPr>
            </w:pPr>
            <w:r w:rsidRPr="008D1E86">
              <w:rPr>
                <w:rFonts w:cs="Times New Roman"/>
                <w:sz w:val="20"/>
                <w:szCs w:val="20"/>
              </w:rPr>
              <w:t>2</w:t>
            </w:r>
            <w:r w:rsidR="00171996" w:rsidRPr="008D1E86">
              <w:rPr>
                <w:rFonts w:cs="Times New Roman"/>
                <w:sz w:val="20"/>
                <w:szCs w:val="20"/>
              </w:rPr>
              <w:t>01</w:t>
            </w:r>
          </w:p>
        </w:tc>
        <w:tc>
          <w:tcPr>
            <w:tcW w:w="357" w:type="pct"/>
            <w:tcBorders>
              <w:top w:val="single" w:sz="8" w:space="0" w:color="000000"/>
              <w:left w:val="single" w:sz="8" w:space="0" w:color="000000"/>
              <w:bottom w:val="single" w:sz="8" w:space="0" w:color="000000"/>
              <w:right w:val="single" w:sz="8" w:space="0" w:color="000000"/>
            </w:tcBorders>
            <w:vAlign w:val="center"/>
          </w:tcPr>
          <w:p w14:paraId="50FBEA2F" w14:textId="77777777" w:rsidR="00171996" w:rsidRPr="008D1E86" w:rsidRDefault="00604F65" w:rsidP="00604F65">
            <w:pPr>
              <w:ind w:firstLine="0"/>
              <w:rPr>
                <w:rFonts w:cs="Times New Roman"/>
                <w:sz w:val="20"/>
                <w:szCs w:val="20"/>
              </w:rPr>
            </w:pPr>
            <w:r w:rsidRPr="008D1E86">
              <w:rPr>
                <w:rFonts w:cs="Times New Roman"/>
                <w:sz w:val="20"/>
                <w:szCs w:val="20"/>
              </w:rPr>
              <w:t>н</w:t>
            </w:r>
            <w:r w:rsidR="00171996" w:rsidRPr="008D1E86">
              <w:rPr>
                <w:rFonts w:cs="Times New Roman"/>
                <w:sz w:val="20"/>
                <w:szCs w:val="20"/>
              </w:rPr>
              <w:t>/д</w:t>
            </w:r>
          </w:p>
        </w:tc>
        <w:tc>
          <w:tcPr>
            <w:tcW w:w="357" w:type="pct"/>
            <w:tcBorders>
              <w:top w:val="single" w:sz="8" w:space="0" w:color="000000"/>
              <w:left w:val="single" w:sz="8" w:space="0" w:color="000000"/>
              <w:bottom w:val="single" w:sz="8" w:space="0" w:color="000000"/>
              <w:right w:val="single" w:sz="8" w:space="0" w:color="000000"/>
            </w:tcBorders>
            <w:vAlign w:val="center"/>
          </w:tcPr>
          <w:p w14:paraId="6B53F320" w14:textId="77777777" w:rsidR="00171996" w:rsidRPr="008D1E86" w:rsidRDefault="00604F65" w:rsidP="00604F65">
            <w:pPr>
              <w:ind w:firstLine="0"/>
              <w:rPr>
                <w:rFonts w:cs="Times New Roman"/>
                <w:sz w:val="20"/>
                <w:szCs w:val="20"/>
              </w:rPr>
            </w:pPr>
            <w:r w:rsidRPr="008D1E86">
              <w:rPr>
                <w:rFonts w:cs="Times New Roman"/>
                <w:sz w:val="20"/>
                <w:szCs w:val="20"/>
              </w:rPr>
              <w:t>н</w:t>
            </w:r>
            <w:r w:rsidR="00171996" w:rsidRPr="008D1E86">
              <w:rPr>
                <w:rFonts w:cs="Times New Roman"/>
                <w:sz w:val="20"/>
                <w:szCs w:val="20"/>
              </w:rPr>
              <w:t>/д</w:t>
            </w:r>
          </w:p>
        </w:tc>
      </w:tr>
      <w:tr w:rsidR="000300DC" w:rsidRPr="00A15D57" w14:paraId="33C55902" w14:textId="77777777" w:rsidTr="00F759E6">
        <w:tc>
          <w:tcPr>
            <w:tcW w:w="1014" w:type="pct"/>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tcPr>
          <w:p w14:paraId="1D9B08DB" w14:textId="77777777" w:rsidR="00171996" w:rsidRPr="008D1E86" w:rsidRDefault="00171996" w:rsidP="008D3BBF">
            <w:pPr>
              <w:ind w:left="-473" w:firstLine="0"/>
              <w:jc w:val="left"/>
              <w:rPr>
                <w:rFonts w:cs="Times New Roman"/>
                <w:sz w:val="20"/>
                <w:szCs w:val="20"/>
              </w:rPr>
            </w:pPr>
            <w:r w:rsidRPr="008D1E86">
              <w:rPr>
                <w:rFonts w:cs="Times New Roman"/>
                <w:sz w:val="20"/>
                <w:szCs w:val="20"/>
              </w:rPr>
              <w:t>международная</w:t>
            </w:r>
          </w:p>
        </w:tc>
        <w:tc>
          <w:tcPr>
            <w:tcW w:w="554" w:type="pct"/>
            <w:tcBorders>
              <w:top w:val="single" w:sz="8" w:space="0" w:color="000000"/>
              <w:left w:val="single" w:sz="8" w:space="0" w:color="000000"/>
              <w:bottom w:val="single" w:sz="8" w:space="0" w:color="000000"/>
              <w:right w:val="single" w:sz="8" w:space="0" w:color="000000"/>
            </w:tcBorders>
            <w:vAlign w:val="center"/>
          </w:tcPr>
          <w:p w14:paraId="5FAF7F17" w14:textId="77777777" w:rsidR="00171996" w:rsidRPr="008D1E86" w:rsidRDefault="00604F65" w:rsidP="00604F65">
            <w:pPr>
              <w:ind w:firstLine="0"/>
              <w:rPr>
                <w:rFonts w:cs="Times New Roman"/>
                <w:sz w:val="20"/>
                <w:szCs w:val="20"/>
              </w:rPr>
            </w:pPr>
            <w:r w:rsidRPr="008D1E86">
              <w:rPr>
                <w:rFonts w:cs="Times New Roman"/>
                <w:sz w:val="20"/>
                <w:szCs w:val="20"/>
              </w:rPr>
              <w:t>ч</w:t>
            </w:r>
            <w:r w:rsidR="00171996" w:rsidRPr="008D1E86">
              <w:rPr>
                <w:rFonts w:cs="Times New Roman"/>
                <w:sz w:val="20"/>
                <w:szCs w:val="20"/>
              </w:rPr>
              <w:t>ел.</w:t>
            </w:r>
          </w:p>
        </w:tc>
        <w:tc>
          <w:tcPr>
            <w:tcW w:w="387" w:type="pct"/>
            <w:tcBorders>
              <w:top w:val="single" w:sz="8" w:space="0" w:color="000000"/>
              <w:left w:val="single" w:sz="8" w:space="0" w:color="000000"/>
              <w:bottom w:val="single" w:sz="8" w:space="0" w:color="000000"/>
              <w:right w:val="single" w:sz="8" w:space="0" w:color="000000"/>
            </w:tcBorders>
            <w:vAlign w:val="center"/>
          </w:tcPr>
          <w:p w14:paraId="6AAB84C6" w14:textId="77777777" w:rsidR="00171996" w:rsidRPr="008D1E86" w:rsidRDefault="00025290" w:rsidP="00025290">
            <w:pPr>
              <w:ind w:firstLine="0"/>
              <w:rPr>
                <w:rFonts w:cs="Times New Roman"/>
                <w:sz w:val="20"/>
                <w:szCs w:val="20"/>
              </w:rPr>
            </w:pPr>
            <w:r w:rsidRPr="008D1E86">
              <w:rPr>
                <w:rFonts w:cs="Times New Roman"/>
                <w:sz w:val="20"/>
                <w:szCs w:val="20"/>
              </w:rPr>
              <w:t>н</w:t>
            </w:r>
            <w:r w:rsidR="00171996" w:rsidRPr="008D1E86">
              <w:rPr>
                <w:rFonts w:cs="Times New Roman"/>
                <w:sz w:val="20"/>
                <w:szCs w:val="20"/>
              </w:rPr>
              <w:t>/д</w:t>
            </w:r>
          </w:p>
        </w:tc>
        <w:tc>
          <w:tcPr>
            <w:tcW w:w="387" w:type="pct"/>
            <w:tcBorders>
              <w:top w:val="single" w:sz="8" w:space="0" w:color="000000"/>
              <w:left w:val="single" w:sz="8" w:space="0" w:color="000000"/>
              <w:bottom w:val="single" w:sz="8" w:space="0" w:color="000000"/>
              <w:right w:val="single" w:sz="8" w:space="0" w:color="000000"/>
            </w:tcBorders>
            <w:vAlign w:val="center"/>
          </w:tcPr>
          <w:p w14:paraId="51117D97" w14:textId="77777777" w:rsidR="00171996" w:rsidRPr="008D1E86" w:rsidRDefault="00025290" w:rsidP="00025290">
            <w:pPr>
              <w:ind w:firstLine="0"/>
              <w:rPr>
                <w:rFonts w:cs="Times New Roman"/>
                <w:sz w:val="20"/>
                <w:szCs w:val="20"/>
              </w:rPr>
            </w:pPr>
            <w:r w:rsidRPr="008D1E86">
              <w:rPr>
                <w:rFonts w:cs="Times New Roman"/>
                <w:sz w:val="20"/>
                <w:szCs w:val="20"/>
              </w:rPr>
              <w:t>н</w:t>
            </w:r>
            <w:r w:rsidR="00171996" w:rsidRPr="008D1E86">
              <w:rPr>
                <w:rFonts w:cs="Times New Roman"/>
                <w:sz w:val="20"/>
                <w:szCs w:val="20"/>
              </w:rPr>
              <w:t>/д</w:t>
            </w:r>
          </w:p>
        </w:tc>
        <w:tc>
          <w:tcPr>
            <w:tcW w:w="387" w:type="pct"/>
            <w:tcBorders>
              <w:top w:val="single" w:sz="8" w:space="0" w:color="000000"/>
              <w:left w:val="single" w:sz="8" w:space="0" w:color="000000"/>
              <w:bottom w:val="single" w:sz="8" w:space="0" w:color="000000"/>
              <w:right w:val="single" w:sz="8" w:space="0" w:color="000000"/>
            </w:tcBorders>
            <w:vAlign w:val="center"/>
          </w:tcPr>
          <w:p w14:paraId="270BE5A5" w14:textId="77777777" w:rsidR="00171996" w:rsidRPr="008D1E86" w:rsidRDefault="00025290" w:rsidP="00025290">
            <w:pPr>
              <w:ind w:firstLine="0"/>
              <w:rPr>
                <w:rFonts w:cs="Times New Roman"/>
                <w:sz w:val="20"/>
                <w:szCs w:val="20"/>
              </w:rPr>
            </w:pPr>
            <w:r w:rsidRPr="008D1E86">
              <w:rPr>
                <w:rFonts w:cs="Times New Roman"/>
                <w:sz w:val="20"/>
                <w:szCs w:val="20"/>
              </w:rPr>
              <w:t>2</w:t>
            </w:r>
            <w:r w:rsidR="00171996" w:rsidRPr="008D1E86">
              <w:rPr>
                <w:rFonts w:cs="Times New Roman"/>
                <w:sz w:val="20"/>
                <w:szCs w:val="20"/>
              </w:rPr>
              <w:t>4</w:t>
            </w:r>
          </w:p>
        </w:tc>
        <w:tc>
          <w:tcPr>
            <w:tcW w:w="387" w:type="pct"/>
            <w:tcBorders>
              <w:top w:val="single" w:sz="8" w:space="0" w:color="000000"/>
              <w:left w:val="single" w:sz="8" w:space="0" w:color="000000"/>
              <w:bottom w:val="single" w:sz="8" w:space="0" w:color="000000"/>
              <w:right w:val="single" w:sz="8" w:space="0" w:color="000000"/>
            </w:tcBorders>
            <w:vAlign w:val="center"/>
          </w:tcPr>
          <w:p w14:paraId="0E75B1FA" w14:textId="77777777" w:rsidR="00171996" w:rsidRPr="008D1E86" w:rsidRDefault="00025290" w:rsidP="00025290">
            <w:pPr>
              <w:ind w:firstLine="0"/>
              <w:rPr>
                <w:rFonts w:cs="Times New Roman"/>
                <w:sz w:val="20"/>
                <w:szCs w:val="20"/>
              </w:rPr>
            </w:pPr>
            <w:r w:rsidRPr="008D1E86">
              <w:rPr>
                <w:rFonts w:cs="Times New Roman"/>
                <w:sz w:val="20"/>
                <w:szCs w:val="20"/>
              </w:rPr>
              <w:t>1</w:t>
            </w:r>
            <w:r w:rsidR="00171996" w:rsidRPr="008D1E86">
              <w:rPr>
                <w:rFonts w:cs="Times New Roman"/>
                <w:sz w:val="20"/>
                <w:szCs w:val="20"/>
              </w:rPr>
              <w:t>8</w:t>
            </w:r>
          </w:p>
        </w:tc>
        <w:tc>
          <w:tcPr>
            <w:tcW w:w="395" w:type="pct"/>
            <w:tcBorders>
              <w:top w:val="single" w:sz="8" w:space="0" w:color="000000"/>
              <w:left w:val="single" w:sz="8" w:space="0" w:color="000000"/>
              <w:bottom w:val="single" w:sz="8" w:space="0" w:color="000000"/>
              <w:right w:val="single" w:sz="8" w:space="0" w:color="000000"/>
            </w:tcBorders>
            <w:vAlign w:val="center"/>
          </w:tcPr>
          <w:p w14:paraId="54397ECA" w14:textId="77777777" w:rsidR="00171996" w:rsidRPr="008D1E86" w:rsidRDefault="00025290" w:rsidP="00025290">
            <w:pPr>
              <w:ind w:firstLine="0"/>
              <w:rPr>
                <w:rFonts w:cs="Times New Roman"/>
                <w:sz w:val="20"/>
                <w:szCs w:val="20"/>
              </w:rPr>
            </w:pPr>
            <w:r w:rsidRPr="008D1E86">
              <w:rPr>
                <w:rFonts w:cs="Times New Roman"/>
                <w:sz w:val="20"/>
                <w:szCs w:val="20"/>
              </w:rPr>
              <w:t>3</w:t>
            </w:r>
            <w:r w:rsidR="00171996" w:rsidRPr="008D1E86">
              <w:rPr>
                <w:rFonts w:cs="Times New Roman"/>
                <w:sz w:val="20"/>
                <w:szCs w:val="20"/>
              </w:rPr>
              <w:t>3</w:t>
            </w:r>
          </w:p>
        </w:tc>
        <w:tc>
          <w:tcPr>
            <w:tcW w:w="387" w:type="pct"/>
            <w:tcBorders>
              <w:top w:val="single" w:sz="8" w:space="0" w:color="000000"/>
              <w:left w:val="single" w:sz="8" w:space="0" w:color="000000"/>
              <w:bottom w:val="single" w:sz="8" w:space="0" w:color="000000"/>
              <w:right w:val="single" w:sz="8" w:space="0" w:color="000000"/>
            </w:tcBorders>
            <w:vAlign w:val="center"/>
          </w:tcPr>
          <w:p w14:paraId="3CC1E359" w14:textId="77777777" w:rsidR="00171996" w:rsidRPr="008D1E86" w:rsidRDefault="00025290" w:rsidP="00025290">
            <w:pPr>
              <w:ind w:firstLine="0"/>
              <w:rPr>
                <w:rFonts w:cs="Times New Roman"/>
                <w:sz w:val="20"/>
                <w:szCs w:val="20"/>
              </w:rPr>
            </w:pPr>
            <w:r w:rsidRPr="008D1E86">
              <w:rPr>
                <w:rFonts w:cs="Times New Roman"/>
                <w:sz w:val="20"/>
                <w:szCs w:val="20"/>
              </w:rPr>
              <w:t>1</w:t>
            </w:r>
            <w:r w:rsidR="00171996" w:rsidRPr="008D1E86">
              <w:rPr>
                <w:rFonts w:cs="Times New Roman"/>
                <w:sz w:val="20"/>
                <w:szCs w:val="20"/>
              </w:rPr>
              <w:t>0</w:t>
            </w:r>
          </w:p>
        </w:tc>
        <w:tc>
          <w:tcPr>
            <w:tcW w:w="387" w:type="pct"/>
            <w:tcBorders>
              <w:top w:val="single" w:sz="8" w:space="0" w:color="000000"/>
              <w:left w:val="single" w:sz="8" w:space="0" w:color="000000"/>
              <w:bottom w:val="single" w:sz="8" w:space="0" w:color="000000"/>
              <w:right w:val="single" w:sz="8" w:space="0" w:color="000000"/>
            </w:tcBorders>
            <w:vAlign w:val="center"/>
          </w:tcPr>
          <w:p w14:paraId="753BB09C" w14:textId="77777777" w:rsidR="00171996" w:rsidRPr="008D1E86" w:rsidRDefault="00025290" w:rsidP="00025290">
            <w:pPr>
              <w:ind w:firstLine="0"/>
              <w:rPr>
                <w:rFonts w:cs="Times New Roman"/>
                <w:sz w:val="20"/>
                <w:szCs w:val="20"/>
              </w:rPr>
            </w:pPr>
            <w:r w:rsidRPr="008D1E86">
              <w:rPr>
                <w:rFonts w:cs="Times New Roman"/>
                <w:sz w:val="20"/>
                <w:szCs w:val="20"/>
              </w:rPr>
              <w:t>н</w:t>
            </w:r>
            <w:r w:rsidR="00171996" w:rsidRPr="008D1E86">
              <w:rPr>
                <w:rFonts w:cs="Times New Roman"/>
                <w:sz w:val="20"/>
                <w:szCs w:val="20"/>
              </w:rPr>
              <w:t>/д</w:t>
            </w:r>
          </w:p>
        </w:tc>
        <w:tc>
          <w:tcPr>
            <w:tcW w:w="357" w:type="pct"/>
            <w:tcBorders>
              <w:top w:val="single" w:sz="8" w:space="0" w:color="000000"/>
              <w:left w:val="single" w:sz="8" w:space="0" w:color="000000"/>
              <w:bottom w:val="single" w:sz="8" w:space="0" w:color="000000"/>
              <w:right w:val="single" w:sz="8" w:space="0" w:color="000000"/>
            </w:tcBorders>
            <w:vAlign w:val="center"/>
          </w:tcPr>
          <w:p w14:paraId="0DF3445D" w14:textId="77777777" w:rsidR="00171996" w:rsidRPr="008D1E86" w:rsidRDefault="00025290" w:rsidP="00025290">
            <w:pPr>
              <w:ind w:firstLine="0"/>
              <w:rPr>
                <w:rFonts w:cs="Times New Roman"/>
                <w:sz w:val="20"/>
                <w:szCs w:val="20"/>
              </w:rPr>
            </w:pPr>
            <w:r w:rsidRPr="008D1E86">
              <w:rPr>
                <w:rFonts w:cs="Times New Roman"/>
                <w:sz w:val="20"/>
                <w:szCs w:val="20"/>
              </w:rPr>
              <w:t>н</w:t>
            </w:r>
            <w:r w:rsidR="00171996" w:rsidRPr="008D1E86">
              <w:rPr>
                <w:rFonts w:cs="Times New Roman"/>
                <w:sz w:val="20"/>
                <w:szCs w:val="20"/>
              </w:rPr>
              <w:t>/д</w:t>
            </w:r>
          </w:p>
        </w:tc>
        <w:tc>
          <w:tcPr>
            <w:tcW w:w="357" w:type="pct"/>
            <w:tcBorders>
              <w:top w:val="single" w:sz="8" w:space="0" w:color="000000"/>
              <w:left w:val="single" w:sz="8" w:space="0" w:color="000000"/>
              <w:bottom w:val="single" w:sz="8" w:space="0" w:color="000000"/>
              <w:right w:val="single" w:sz="8" w:space="0" w:color="000000"/>
            </w:tcBorders>
            <w:vAlign w:val="center"/>
          </w:tcPr>
          <w:p w14:paraId="489268A5" w14:textId="77777777" w:rsidR="00171996" w:rsidRPr="008D1E86" w:rsidRDefault="00025290" w:rsidP="00025290">
            <w:pPr>
              <w:ind w:firstLine="0"/>
              <w:rPr>
                <w:rFonts w:cs="Times New Roman"/>
                <w:sz w:val="20"/>
                <w:szCs w:val="20"/>
              </w:rPr>
            </w:pPr>
            <w:r w:rsidRPr="008D1E86">
              <w:rPr>
                <w:rFonts w:cs="Times New Roman"/>
                <w:sz w:val="20"/>
                <w:szCs w:val="20"/>
              </w:rPr>
              <w:t>н</w:t>
            </w:r>
            <w:r w:rsidR="00171996" w:rsidRPr="008D1E86">
              <w:rPr>
                <w:rFonts w:cs="Times New Roman"/>
                <w:sz w:val="20"/>
                <w:szCs w:val="20"/>
              </w:rPr>
              <w:t>/д</w:t>
            </w:r>
          </w:p>
        </w:tc>
      </w:tr>
      <w:tr w:rsidR="000300DC" w:rsidRPr="00A15D57" w14:paraId="4DFDB228" w14:textId="77777777" w:rsidTr="00F759E6">
        <w:tc>
          <w:tcPr>
            <w:tcW w:w="1014" w:type="pct"/>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tcPr>
          <w:p w14:paraId="34F47E1D" w14:textId="77777777" w:rsidR="00171996" w:rsidRPr="008D1E86" w:rsidRDefault="00171996" w:rsidP="008D3BBF">
            <w:pPr>
              <w:ind w:left="-473" w:firstLine="0"/>
              <w:jc w:val="left"/>
              <w:rPr>
                <w:rFonts w:cs="Times New Roman"/>
                <w:sz w:val="20"/>
                <w:szCs w:val="20"/>
              </w:rPr>
            </w:pPr>
            <w:r w:rsidRPr="008D1E86">
              <w:rPr>
                <w:rFonts w:cs="Times New Roman"/>
                <w:sz w:val="20"/>
                <w:szCs w:val="20"/>
              </w:rPr>
              <w:t>со странами СНГ</w:t>
            </w:r>
          </w:p>
        </w:tc>
        <w:tc>
          <w:tcPr>
            <w:tcW w:w="554" w:type="pct"/>
            <w:tcBorders>
              <w:top w:val="single" w:sz="8" w:space="0" w:color="000000"/>
              <w:left w:val="single" w:sz="8" w:space="0" w:color="000000"/>
              <w:bottom w:val="single" w:sz="8" w:space="0" w:color="000000"/>
              <w:right w:val="single" w:sz="8" w:space="0" w:color="000000"/>
            </w:tcBorders>
            <w:vAlign w:val="center"/>
          </w:tcPr>
          <w:p w14:paraId="2296F6F4" w14:textId="77777777" w:rsidR="00171996" w:rsidRPr="008D1E86" w:rsidRDefault="00417B02" w:rsidP="00417B02">
            <w:pPr>
              <w:ind w:firstLine="0"/>
              <w:rPr>
                <w:rFonts w:cs="Times New Roman"/>
                <w:sz w:val="20"/>
                <w:szCs w:val="20"/>
              </w:rPr>
            </w:pPr>
            <w:r w:rsidRPr="008D1E86">
              <w:rPr>
                <w:rFonts w:cs="Times New Roman"/>
                <w:sz w:val="20"/>
                <w:szCs w:val="20"/>
              </w:rPr>
              <w:t>ч</w:t>
            </w:r>
            <w:r w:rsidR="00171996" w:rsidRPr="008D1E86">
              <w:rPr>
                <w:rFonts w:cs="Times New Roman"/>
                <w:sz w:val="20"/>
                <w:szCs w:val="20"/>
              </w:rPr>
              <w:t>ел.</w:t>
            </w:r>
          </w:p>
        </w:tc>
        <w:tc>
          <w:tcPr>
            <w:tcW w:w="387" w:type="pct"/>
            <w:tcBorders>
              <w:top w:val="single" w:sz="8" w:space="0" w:color="000000"/>
              <w:left w:val="single" w:sz="8" w:space="0" w:color="000000"/>
              <w:bottom w:val="single" w:sz="8" w:space="0" w:color="000000"/>
              <w:right w:val="single" w:sz="8" w:space="0" w:color="000000"/>
            </w:tcBorders>
            <w:vAlign w:val="center"/>
          </w:tcPr>
          <w:p w14:paraId="148CAF02" w14:textId="77777777" w:rsidR="00171996" w:rsidRPr="008D1E86" w:rsidRDefault="00417B02" w:rsidP="00417B02">
            <w:pPr>
              <w:ind w:firstLine="0"/>
              <w:rPr>
                <w:rFonts w:cs="Times New Roman"/>
                <w:sz w:val="20"/>
                <w:szCs w:val="20"/>
              </w:rPr>
            </w:pPr>
            <w:r w:rsidRPr="008D1E86">
              <w:rPr>
                <w:rFonts w:cs="Times New Roman"/>
                <w:sz w:val="20"/>
                <w:szCs w:val="20"/>
              </w:rPr>
              <w:t>н</w:t>
            </w:r>
            <w:r w:rsidR="00171996" w:rsidRPr="008D1E86">
              <w:rPr>
                <w:rFonts w:cs="Times New Roman"/>
                <w:sz w:val="20"/>
                <w:szCs w:val="20"/>
              </w:rPr>
              <w:t>/д</w:t>
            </w:r>
          </w:p>
        </w:tc>
        <w:tc>
          <w:tcPr>
            <w:tcW w:w="387" w:type="pct"/>
            <w:tcBorders>
              <w:top w:val="single" w:sz="8" w:space="0" w:color="000000"/>
              <w:left w:val="single" w:sz="8" w:space="0" w:color="000000"/>
              <w:bottom w:val="single" w:sz="8" w:space="0" w:color="000000"/>
              <w:right w:val="single" w:sz="8" w:space="0" w:color="000000"/>
            </w:tcBorders>
            <w:vAlign w:val="center"/>
          </w:tcPr>
          <w:p w14:paraId="74229453" w14:textId="77777777" w:rsidR="00171996" w:rsidRPr="008D1E86" w:rsidRDefault="00417B02" w:rsidP="00417B02">
            <w:pPr>
              <w:ind w:firstLine="0"/>
              <w:rPr>
                <w:rFonts w:cs="Times New Roman"/>
                <w:sz w:val="20"/>
                <w:szCs w:val="20"/>
              </w:rPr>
            </w:pPr>
            <w:r w:rsidRPr="008D1E86">
              <w:rPr>
                <w:rFonts w:cs="Times New Roman"/>
                <w:sz w:val="20"/>
                <w:szCs w:val="20"/>
              </w:rPr>
              <w:t>н</w:t>
            </w:r>
            <w:r w:rsidR="00171996" w:rsidRPr="008D1E86">
              <w:rPr>
                <w:rFonts w:cs="Times New Roman"/>
                <w:sz w:val="20"/>
                <w:szCs w:val="20"/>
              </w:rPr>
              <w:t>/д</w:t>
            </w:r>
          </w:p>
        </w:tc>
        <w:tc>
          <w:tcPr>
            <w:tcW w:w="387" w:type="pct"/>
            <w:tcBorders>
              <w:top w:val="single" w:sz="8" w:space="0" w:color="000000"/>
              <w:left w:val="single" w:sz="8" w:space="0" w:color="000000"/>
              <w:bottom w:val="single" w:sz="8" w:space="0" w:color="000000"/>
              <w:right w:val="single" w:sz="8" w:space="0" w:color="000000"/>
            </w:tcBorders>
            <w:vAlign w:val="center"/>
          </w:tcPr>
          <w:p w14:paraId="6DA1219F" w14:textId="77777777" w:rsidR="00171996" w:rsidRPr="008D1E86" w:rsidRDefault="00417B02" w:rsidP="00417B02">
            <w:pPr>
              <w:ind w:firstLine="0"/>
              <w:rPr>
                <w:rFonts w:cs="Times New Roman"/>
                <w:sz w:val="20"/>
                <w:szCs w:val="20"/>
              </w:rPr>
            </w:pPr>
            <w:r w:rsidRPr="008D1E86">
              <w:rPr>
                <w:rFonts w:cs="Times New Roman"/>
                <w:sz w:val="20"/>
                <w:szCs w:val="20"/>
              </w:rPr>
              <w:t>2</w:t>
            </w:r>
            <w:r w:rsidR="00171996" w:rsidRPr="008D1E86">
              <w:rPr>
                <w:rFonts w:cs="Times New Roman"/>
                <w:sz w:val="20"/>
                <w:szCs w:val="20"/>
              </w:rPr>
              <w:t>3</w:t>
            </w:r>
          </w:p>
        </w:tc>
        <w:tc>
          <w:tcPr>
            <w:tcW w:w="387" w:type="pct"/>
            <w:tcBorders>
              <w:top w:val="single" w:sz="8" w:space="0" w:color="000000"/>
              <w:left w:val="single" w:sz="8" w:space="0" w:color="000000"/>
              <w:bottom w:val="single" w:sz="8" w:space="0" w:color="000000"/>
              <w:right w:val="single" w:sz="8" w:space="0" w:color="000000"/>
            </w:tcBorders>
            <w:vAlign w:val="center"/>
          </w:tcPr>
          <w:p w14:paraId="5993B923" w14:textId="77777777" w:rsidR="00171996" w:rsidRPr="008D1E86" w:rsidRDefault="00417B02" w:rsidP="00417B02">
            <w:pPr>
              <w:ind w:firstLine="0"/>
              <w:rPr>
                <w:rFonts w:cs="Times New Roman"/>
                <w:sz w:val="20"/>
                <w:szCs w:val="20"/>
              </w:rPr>
            </w:pPr>
            <w:r w:rsidRPr="008D1E86">
              <w:rPr>
                <w:rFonts w:cs="Times New Roman"/>
                <w:sz w:val="20"/>
                <w:szCs w:val="20"/>
              </w:rPr>
              <w:t>1</w:t>
            </w:r>
            <w:r w:rsidR="00171996" w:rsidRPr="008D1E86">
              <w:rPr>
                <w:rFonts w:cs="Times New Roman"/>
                <w:sz w:val="20"/>
                <w:szCs w:val="20"/>
              </w:rPr>
              <w:t>7</w:t>
            </w:r>
          </w:p>
        </w:tc>
        <w:tc>
          <w:tcPr>
            <w:tcW w:w="395" w:type="pct"/>
            <w:tcBorders>
              <w:top w:val="single" w:sz="8" w:space="0" w:color="000000"/>
              <w:left w:val="single" w:sz="8" w:space="0" w:color="000000"/>
              <w:bottom w:val="single" w:sz="8" w:space="0" w:color="000000"/>
              <w:right w:val="single" w:sz="8" w:space="0" w:color="000000"/>
            </w:tcBorders>
            <w:vAlign w:val="center"/>
          </w:tcPr>
          <w:p w14:paraId="13324E9B" w14:textId="77777777" w:rsidR="00171996" w:rsidRPr="008D1E86" w:rsidRDefault="00417B02" w:rsidP="00417B02">
            <w:pPr>
              <w:ind w:firstLine="0"/>
              <w:rPr>
                <w:rFonts w:cs="Times New Roman"/>
                <w:sz w:val="20"/>
                <w:szCs w:val="20"/>
              </w:rPr>
            </w:pPr>
            <w:r w:rsidRPr="008D1E86">
              <w:rPr>
                <w:rFonts w:cs="Times New Roman"/>
                <w:sz w:val="20"/>
                <w:szCs w:val="20"/>
              </w:rPr>
              <w:t>3</w:t>
            </w:r>
            <w:r w:rsidR="00171996" w:rsidRPr="008D1E86">
              <w:rPr>
                <w:rFonts w:cs="Times New Roman"/>
                <w:sz w:val="20"/>
                <w:szCs w:val="20"/>
              </w:rPr>
              <w:t>3</w:t>
            </w:r>
          </w:p>
        </w:tc>
        <w:tc>
          <w:tcPr>
            <w:tcW w:w="387" w:type="pct"/>
            <w:tcBorders>
              <w:top w:val="single" w:sz="8" w:space="0" w:color="000000"/>
              <w:left w:val="single" w:sz="8" w:space="0" w:color="000000"/>
              <w:bottom w:val="single" w:sz="8" w:space="0" w:color="000000"/>
              <w:right w:val="single" w:sz="8" w:space="0" w:color="000000"/>
            </w:tcBorders>
            <w:vAlign w:val="center"/>
          </w:tcPr>
          <w:p w14:paraId="0BFE5073" w14:textId="77777777" w:rsidR="00171996" w:rsidRPr="008D1E86" w:rsidRDefault="00417B02" w:rsidP="00417B02">
            <w:pPr>
              <w:ind w:firstLine="0"/>
              <w:rPr>
                <w:rFonts w:cs="Times New Roman"/>
                <w:sz w:val="20"/>
                <w:szCs w:val="20"/>
              </w:rPr>
            </w:pPr>
            <w:r w:rsidRPr="008D1E86">
              <w:rPr>
                <w:rFonts w:cs="Times New Roman"/>
                <w:sz w:val="20"/>
                <w:szCs w:val="20"/>
              </w:rPr>
              <w:t>1</w:t>
            </w:r>
            <w:r w:rsidR="00171996" w:rsidRPr="008D1E86">
              <w:rPr>
                <w:rFonts w:cs="Times New Roman"/>
                <w:sz w:val="20"/>
                <w:szCs w:val="20"/>
              </w:rPr>
              <w:t>0</w:t>
            </w:r>
          </w:p>
        </w:tc>
        <w:tc>
          <w:tcPr>
            <w:tcW w:w="387" w:type="pct"/>
            <w:tcBorders>
              <w:top w:val="single" w:sz="8" w:space="0" w:color="000000"/>
              <w:left w:val="single" w:sz="8" w:space="0" w:color="000000"/>
              <w:bottom w:val="single" w:sz="8" w:space="0" w:color="000000"/>
              <w:right w:val="single" w:sz="8" w:space="0" w:color="000000"/>
            </w:tcBorders>
            <w:vAlign w:val="center"/>
          </w:tcPr>
          <w:p w14:paraId="366111D6" w14:textId="77777777" w:rsidR="00171996" w:rsidRPr="008D1E86" w:rsidRDefault="00417B02" w:rsidP="00417B02">
            <w:pPr>
              <w:ind w:firstLine="0"/>
              <w:rPr>
                <w:rFonts w:cs="Times New Roman"/>
                <w:sz w:val="20"/>
                <w:szCs w:val="20"/>
              </w:rPr>
            </w:pPr>
            <w:r w:rsidRPr="008D1E86">
              <w:rPr>
                <w:rFonts w:cs="Times New Roman"/>
                <w:sz w:val="20"/>
                <w:szCs w:val="20"/>
              </w:rPr>
              <w:t>н</w:t>
            </w:r>
            <w:r w:rsidR="00171996" w:rsidRPr="008D1E86">
              <w:rPr>
                <w:rFonts w:cs="Times New Roman"/>
                <w:sz w:val="20"/>
                <w:szCs w:val="20"/>
              </w:rPr>
              <w:t>/д</w:t>
            </w:r>
          </w:p>
        </w:tc>
        <w:tc>
          <w:tcPr>
            <w:tcW w:w="357" w:type="pct"/>
            <w:tcBorders>
              <w:top w:val="single" w:sz="8" w:space="0" w:color="000000"/>
              <w:left w:val="single" w:sz="8" w:space="0" w:color="000000"/>
              <w:bottom w:val="single" w:sz="8" w:space="0" w:color="000000"/>
              <w:right w:val="single" w:sz="8" w:space="0" w:color="000000"/>
            </w:tcBorders>
            <w:vAlign w:val="center"/>
          </w:tcPr>
          <w:p w14:paraId="44F61236" w14:textId="77777777" w:rsidR="00171996" w:rsidRPr="008D1E86" w:rsidRDefault="00417B02" w:rsidP="00417B02">
            <w:pPr>
              <w:ind w:firstLine="0"/>
              <w:rPr>
                <w:rFonts w:cs="Times New Roman"/>
                <w:sz w:val="20"/>
                <w:szCs w:val="20"/>
              </w:rPr>
            </w:pPr>
            <w:r w:rsidRPr="008D1E86">
              <w:rPr>
                <w:rFonts w:cs="Times New Roman"/>
                <w:sz w:val="20"/>
                <w:szCs w:val="20"/>
              </w:rPr>
              <w:t>н</w:t>
            </w:r>
            <w:r w:rsidR="00171996" w:rsidRPr="008D1E86">
              <w:rPr>
                <w:rFonts w:cs="Times New Roman"/>
                <w:sz w:val="20"/>
                <w:szCs w:val="20"/>
              </w:rPr>
              <w:t>/д</w:t>
            </w:r>
          </w:p>
        </w:tc>
        <w:tc>
          <w:tcPr>
            <w:tcW w:w="357" w:type="pct"/>
            <w:tcBorders>
              <w:top w:val="single" w:sz="8" w:space="0" w:color="000000"/>
              <w:left w:val="single" w:sz="8" w:space="0" w:color="000000"/>
              <w:bottom w:val="single" w:sz="8" w:space="0" w:color="000000"/>
              <w:right w:val="single" w:sz="8" w:space="0" w:color="000000"/>
            </w:tcBorders>
            <w:vAlign w:val="center"/>
          </w:tcPr>
          <w:p w14:paraId="2F2588CB" w14:textId="77777777" w:rsidR="00171996" w:rsidRPr="008D1E86" w:rsidRDefault="00417B02" w:rsidP="00417B02">
            <w:pPr>
              <w:ind w:firstLine="0"/>
              <w:rPr>
                <w:rFonts w:cs="Times New Roman"/>
                <w:sz w:val="20"/>
                <w:szCs w:val="20"/>
              </w:rPr>
            </w:pPr>
            <w:r w:rsidRPr="008D1E86">
              <w:rPr>
                <w:rFonts w:cs="Times New Roman"/>
                <w:sz w:val="20"/>
                <w:szCs w:val="20"/>
              </w:rPr>
              <w:t>н</w:t>
            </w:r>
            <w:r w:rsidR="00171996" w:rsidRPr="008D1E86">
              <w:rPr>
                <w:rFonts w:cs="Times New Roman"/>
                <w:sz w:val="20"/>
                <w:szCs w:val="20"/>
              </w:rPr>
              <w:t>/д</w:t>
            </w:r>
          </w:p>
        </w:tc>
      </w:tr>
      <w:tr w:rsidR="000300DC" w:rsidRPr="00A15D57" w14:paraId="66E97D45" w14:textId="77777777" w:rsidTr="00F759E6">
        <w:tc>
          <w:tcPr>
            <w:tcW w:w="1014" w:type="pct"/>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tcPr>
          <w:p w14:paraId="18A87D47" w14:textId="77777777" w:rsidR="00171996" w:rsidRPr="008D1E86" w:rsidRDefault="00641AE5" w:rsidP="008D3BBF">
            <w:pPr>
              <w:ind w:left="-473" w:firstLine="0"/>
              <w:jc w:val="left"/>
              <w:rPr>
                <w:rFonts w:cs="Times New Roman"/>
                <w:sz w:val="20"/>
                <w:szCs w:val="20"/>
              </w:rPr>
            </w:pPr>
            <w:r w:rsidRPr="008D1E86">
              <w:rPr>
                <w:rFonts w:cs="Times New Roman"/>
                <w:sz w:val="20"/>
                <w:szCs w:val="20"/>
              </w:rPr>
              <w:t xml:space="preserve">с </w:t>
            </w:r>
            <w:r w:rsidR="00171996" w:rsidRPr="008D1E86">
              <w:rPr>
                <w:rFonts w:cs="Times New Roman"/>
                <w:sz w:val="20"/>
                <w:szCs w:val="20"/>
              </w:rPr>
              <w:t>другими</w:t>
            </w:r>
            <w:r w:rsidRPr="008D1E86">
              <w:rPr>
                <w:rFonts w:cs="Times New Roman"/>
                <w:sz w:val="20"/>
                <w:szCs w:val="20"/>
              </w:rPr>
              <w:t xml:space="preserve"> </w:t>
            </w:r>
            <w:r w:rsidR="00171996" w:rsidRPr="008D1E86">
              <w:rPr>
                <w:rFonts w:cs="Times New Roman"/>
                <w:sz w:val="20"/>
                <w:szCs w:val="20"/>
              </w:rPr>
              <w:t>зарубежными странами</w:t>
            </w:r>
          </w:p>
        </w:tc>
        <w:tc>
          <w:tcPr>
            <w:tcW w:w="554" w:type="pct"/>
            <w:tcBorders>
              <w:top w:val="single" w:sz="8" w:space="0" w:color="000000"/>
              <w:left w:val="single" w:sz="8" w:space="0" w:color="000000"/>
              <w:bottom w:val="single" w:sz="8" w:space="0" w:color="000000"/>
              <w:right w:val="single" w:sz="8" w:space="0" w:color="000000"/>
            </w:tcBorders>
            <w:vAlign w:val="center"/>
          </w:tcPr>
          <w:p w14:paraId="12DAD0FB" w14:textId="77777777" w:rsidR="00171996" w:rsidRPr="008D1E86" w:rsidRDefault="00770B50" w:rsidP="00770B50">
            <w:pPr>
              <w:ind w:firstLine="0"/>
              <w:rPr>
                <w:rFonts w:cs="Times New Roman"/>
                <w:sz w:val="20"/>
                <w:szCs w:val="20"/>
              </w:rPr>
            </w:pPr>
            <w:r w:rsidRPr="008D1E86">
              <w:rPr>
                <w:rFonts w:cs="Times New Roman"/>
                <w:sz w:val="20"/>
                <w:szCs w:val="20"/>
              </w:rPr>
              <w:t>ч</w:t>
            </w:r>
            <w:r w:rsidR="00171996" w:rsidRPr="008D1E86">
              <w:rPr>
                <w:rFonts w:cs="Times New Roman"/>
                <w:sz w:val="20"/>
                <w:szCs w:val="20"/>
              </w:rPr>
              <w:t>ел.</w:t>
            </w:r>
          </w:p>
        </w:tc>
        <w:tc>
          <w:tcPr>
            <w:tcW w:w="387" w:type="pct"/>
            <w:tcBorders>
              <w:top w:val="single" w:sz="8" w:space="0" w:color="000000"/>
              <w:left w:val="single" w:sz="8" w:space="0" w:color="000000"/>
              <w:bottom w:val="single" w:sz="8" w:space="0" w:color="000000"/>
              <w:right w:val="single" w:sz="8" w:space="0" w:color="000000"/>
            </w:tcBorders>
            <w:vAlign w:val="center"/>
          </w:tcPr>
          <w:p w14:paraId="6F8FEBE5" w14:textId="77777777" w:rsidR="00171996" w:rsidRPr="008D1E86" w:rsidRDefault="00770B50" w:rsidP="00770B50">
            <w:pPr>
              <w:ind w:firstLine="0"/>
              <w:rPr>
                <w:rFonts w:cs="Times New Roman"/>
                <w:sz w:val="20"/>
                <w:szCs w:val="20"/>
              </w:rPr>
            </w:pPr>
            <w:r w:rsidRPr="008D1E86">
              <w:rPr>
                <w:rFonts w:cs="Times New Roman"/>
                <w:sz w:val="20"/>
                <w:szCs w:val="20"/>
              </w:rPr>
              <w:t>н</w:t>
            </w:r>
            <w:r w:rsidR="00171996" w:rsidRPr="008D1E86">
              <w:rPr>
                <w:rFonts w:cs="Times New Roman"/>
                <w:sz w:val="20"/>
                <w:szCs w:val="20"/>
              </w:rPr>
              <w:t>/д</w:t>
            </w:r>
          </w:p>
        </w:tc>
        <w:tc>
          <w:tcPr>
            <w:tcW w:w="387" w:type="pct"/>
            <w:tcBorders>
              <w:top w:val="single" w:sz="8" w:space="0" w:color="000000"/>
              <w:left w:val="single" w:sz="8" w:space="0" w:color="000000"/>
              <w:bottom w:val="single" w:sz="8" w:space="0" w:color="000000"/>
              <w:right w:val="single" w:sz="8" w:space="0" w:color="000000"/>
            </w:tcBorders>
            <w:vAlign w:val="center"/>
          </w:tcPr>
          <w:p w14:paraId="7F59B1AA" w14:textId="77777777" w:rsidR="00171996" w:rsidRPr="008D1E86" w:rsidRDefault="00770B50" w:rsidP="00770B50">
            <w:pPr>
              <w:ind w:firstLine="0"/>
              <w:rPr>
                <w:rFonts w:cs="Times New Roman"/>
                <w:sz w:val="20"/>
                <w:szCs w:val="20"/>
              </w:rPr>
            </w:pPr>
            <w:r w:rsidRPr="008D1E86">
              <w:rPr>
                <w:rFonts w:cs="Times New Roman"/>
                <w:sz w:val="20"/>
                <w:szCs w:val="20"/>
              </w:rPr>
              <w:t>н</w:t>
            </w:r>
            <w:r w:rsidR="00171996" w:rsidRPr="008D1E86">
              <w:rPr>
                <w:rFonts w:cs="Times New Roman"/>
                <w:sz w:val="20"/>
                <w:szCs w:val="20"/>
              </w:rPr>
              <w:t>/д</w:t>
            </w:r>
          </w:p>
        </w:tc>
        <w:tc>
          <w:tcPr>
            <w:tcW w:w="387" w:type="pct"/>
            <w:tcBorders>
              <w:top w:val="single" w:sz="8" w:space="0" w:color="000000"/>
              <w:left w:val="single" w:sz="8" w:space="0" w:color="000000"/>
              <w:bottom w:val="single" w:sz="8" w:space="0" w:color="000000"/>
              <w:right w:val="single" w:sz="8" w:space="0" w:color="000000"/>
            </w:tcBorders>
            <w:vAlign w:val="center"/>
          </w:tcPr>
          <w:p w14:paraId="2F01C22B" w14:textId="77777777" w:rsidR="00171996" w:rsidRPr="008D1E86" w:rsidRDefault="00770B50" w:rsidP="00770B50">
            <w:pPr>
              <w:ind w:firstLine="0"/>
              <w:rPr>
                <w:rFonts w:cs="Times New Roman"/>
                <w:sz w:val="20"/>
                <w:szCs w:val="20"/>
              </w:rPr>
            </w:pPr>
            <w:r w:rsidRPr="008D1E86">
              <w:rPr>
                <w:rFonts w:cs="Times New Roman"/>
                <w:sz w:val="20"/>
                <w:szCs w:val="20"/>
              </w:rPr>
              <w:t>1</w:t>
            </w:r>
          </w:p>
        </w:tc>
        <w:tc>
          <w:tcPr>
            <w:tcW w:w="387" w:type="pct"/>
            <w:tcBorders>
              <w:top w:val="single" w:sz="8" w:space="0" w:color="000000"/>
              <w:left w:val="single" w:sz="8" w:space="0" w:color="000000"/>
              <w:bottom w:val="single" w:sz="8" w:space="0" w:color="000000"/>
              <w:right w:val="single" w:sz="8" w:space="0" w:color="000000"/>
            </w:tcBorders>
            <w:vAlign w:val="center"/>
          </w:tcPr>
          <w:p w14:paraId="7182A563" w14:textId="77777777" w:rsidR="00171996" w:rsidRPr="008D1E86" w:rsidRDefault="00171996" w:rsidP="00770B50">
            <w:pPr>
              <w:ind w:firstLine="0"/>
              <w:rPr>
                <w:rFonts w:cs="Times New Roman"/>
                <w:sz w:val="20"/>
                <w:szCs w:val="20"/>
              </w:rPr>
            </w:pPr>
            <w:r w:rsidRPr="008D1E86">
              <w:rPr>
                <w:rFonts w:cs="Times New Roman"/>
                <w:sz w:val="20"/>
                <w:szCs w:val="20"/>
              </w:rPr>
              <w:t>1</w:t>
            </w:r>
          </w:p>
        </w:tc>
        <w:tc>
          <w:tcPr>
            <w:tcW w:w="395" w:type="pct"/>
            <w:tcBorders>
              <w:top w:val="single" w:sz="8" w:space="0" w:color="000000"/>
              <w:left w:val="single" w:sz="8" w:space="0" w:color="000000"/>
              <w:bottom w:val="single" w:sz="8" w:space="0" w:color="000000"/>
              <w:right w:val="single" w:sz="8" w:space="0" w:color="000000"/>
            </w:tcBorders>
            <w:vAlign w:val="center"/>
          </w:tcPr>
          <w:p w14:paraId="3C0FC8E4" w14:textId="77777777" w:rsidR="00171996" w:rsidRPr="008D1E86" w:rsidRDefault="00770B50" w:rsidP="00770B50">
            <w:pPr>
              <w:ind w:firstLine="0"/>
              <w:rPr>
                <w:rFonts w:cs="Times New Roman"/>
                <w:sz w:val="20"/>
                <w:szCs w:val="20"/>
              </w:rPr>
            </w:pPr>
            <w:r w:rsidRPr="008D1E86">
              <w:rPr>
                <w:rFonts w:cs="Times New Roman"/>
                <w:sz w:val="20"/>
                <w:szCs w:val="20"/>
              </w:rPr>
              <w:t>н</w:t>
            </w:r>
            <w:r w:rsidR="00171996" w:rsidRPr="008D1E86">
              <w:rPr>
                <w:rFonts w:cs="Times New Roman"/>
                <w:sz w:val="20"/>
                <w:szCs w:val="20"/>
              </w:rPr>
              <w:t>/д</w:t>
            </w:r>
          </w:p>
        </w:tc>
        <w:tc>
          <w:tcPr>
            <w:tcW w:w="387" w:type="pct"/>
            <w:tcBorders>
              <w:top w:val="single" w:sz="8" w:space="0" w:color="000000"/>
              <w:left w:val="single" w:sz="8" w:space="0" w:color="000000"/>
              <w:bottom w:val="single" w:sz="8" w:space="0" w:color="000000"/>
              <w:right w:val="single" w:sz="8" w:space="0" w:color="000000"/>
            </w:tcBorders>
            <w:vAlign w:val="center"/>
          </w:tcPr>
          <w:p w14:paraId="449AAB78" w14:textId="77777777" w:rsidR="00171996" w:rsidRPr="008D1E86" w:rsidRDefault="00770B50" w:rsidP="00770B50">
            <w:pPr>
              <w:ind w:firstLine="0"/>
              <w:rPr>
                <w:rFonts w:cs="Times New Roman"/>
                <w:sz w:val="20"/>
                <w:szCs w:val="20"/>
              </w:rPr>
            </w:pPr>
            <w:r w:rsidRPr="008D1E86">
              <w:rPr>
                <w:rFonts w:cs="Times New Roman"/>
                <w:sz w:val="20"/>
                <w:szCs w:val="20"/>
              </w:rPr>
              <w:t>н</w:t>
            </w:r>
            <w:r w:rsidR="00171996" w:rsidRPr="008D1E86">
              <w:rPr>
                <w:rFonts w:cs="Times New Roman"/>
                <w:sz w:val="20"/>
                <w:szCs w:val="20"/>
              </w:rPr>
              <w:t>/д</w:t>
            </w:r>
          </w:p>
        </w:tc>
        <w:tc>
          <w:tcPr>
            <w:tcW w:w="387" w:type="pct"/>
            <w:tcBorders>
              <w:top w:val="single" w:sz="8" w:space="0" w:color="000000"/>
              <w:left w:val="single" w:sz="8" w:space="0" w:color="000000"/>
              <w:bottom w:val="single" w:sz="8" w:space="0" w:color="000000"/>
              <w:right w:val="single" w:sz="8" w:space="0" w:color="000000"/>
            </w:tcBorders>
            <w:vAlign w:val="center"/>
          </w:tcPr>
          <w:p w14:paraId="7CB0EFDC" w14:textId="77777777" w:rsidR="00171996" w:rsidRPr="008D1E86" w:rsidRDefault="00770B50" w:rsidP="00770B50">
            <w:pPr>
              <w:ind w:firstLine="0"/>
              <w:rPr>
                <w:rFonts w:cs="Times New Roman"/>
                <w:sz w:val="20"/>
                <w:szCs w:val="20"/>
              </w:rPr>
            </w:pPr>
            <w:r w:rsidRPr="008D1E86">
              <w:rPr>
                <w:rFonts w:cs="Times New Roman"/>
                <w:sz w:val="20"/>
                <w:szCs w:val="20"/>
              </w:rPr>
              <w:t>н</w:t>
            </w:r>
            <w:r w:rsidR="00171996" w:rsidRPr="008D1E86">
              <w:rPr>
                <w:rFonts w:cs="Times New Roman"/>
                <w:sz w:val="20"/>
                <w:szCs w:val="20"/>
              </w:rPr>
              <w:t>/д</w:t>
            </w:r>
          </w:p>
        </w:tc>
        <w:tc>
          <w:tcPr>
            <w:tcW w:w="357" w:type="pct"/>
            <w:tcBorders>
              <w:top w:val="single" w:sz="8" w:space="0" w:color="000000"/>
              <w:left w:val="single" w:sz="8" w:space="0" w:color="000000"/>
              <w:bottom w:val="single" w:sz="8" w:space="0" w:color="000000"/>
              <w:right w:val="single" w:sz="8" w:space="0" w:color="000000"/>
            </w:tcBorders>
            <w:vAlign w:val="center"/>
          </w:tcPr>
          <w:p w14:paraId="2AEEBFE3" w14:textId="77777777" w:rsidR="00171996" w:rsidRPr="008D1E86" w:rsidRDefault="00770B50" w:rsidP="00770B50">
            <w:pPr>
              <w:ind w:firstLine="0"/>
              <w:rPr>
                <w:rFonts w:cs="Times New Roman"/>
                <w:sz w:val="20"/>
                <w:szCs w:val="20"/>
              </w:rPr>
            </w:pPr>
            <w:r w:rsidRPr="008D1E86">
              <w:rPr>
                <w:rFonts w:cs="Times New Roman"/>
                <w:sz w:val="20"/>
                <w:szCs w:val="20"/>
              </w:rPr>
              <w:t>н</w:t>
            </w:r>
            <w:r w:rsidR="00171996" w:rsidRPr="008D1E86">
              <w:rPr>
                <w:rFonts w:cs="Times New Roman"/>
                <w:sz w:val="20"/>
                <w:szCs w:val="20"/>
              </w:rPr>
              <w:t>/д</w:t>
            </w:r>
          </w:p>
        </w:tc>
        <w:tc>
          <w:tcPr>
            <w:tcW w:w="357" w:type="pct"/>
            <w:tcBorders>
              <w:top w:val="single" w:sz="8" w:space="0" w:color="000000"/>
              <w:left w:val="single" w:sz="8" w:space="0" w:color="000000"/>
              <w:bottom w:val="single" w:sz="8" w:space="0" w:color="000000"/>
              <w:right w:val="single" w:sz="8" w:space="0" w:color="000000"/>
            </w:tcBorders>
            <w:vAlign w:val="center"/>
          </w:tcPr>
          <w:p w14:paraId="24442FC6" w14:textId="77777777" w:rsidR="00171996" w:rsidRPr="008D1E86" w:rsidRDefault="00770B50" w:rsidP="00770B50">
            <w:pPr>
              <w:ind w:firstLine="0"/>
              <w:rPr>
                <w:rFonts w:cs="Times New Roman"/>
                <w:sz w:val="20"/>
                <w:szCs w:val="20"/>
              </w:rPr>
            </w:pPr>
            <w:r w:rsidRPr="008D1E86">
              <w:rPr>
                <w:rFonts w:cs="Times New Roman"/>
                <w:sz w:val="20"/>
                <w:szCs w:val="20"/>
              </w:rPr>
              <w:t>н</w:t>
            </w:r>
            <w:r w:rsidR="00171996" w:rsidRPr="008D1E86">
              <w:rPr>
                <w:rFonts w:cs="Times New Roman"/>
                <w:sz w:val="20"/>
                <w:szCs w:val="20"/>
              </w:rPr>
              <w:t>/д</w:t>
            </w:r>
          </w:p>
        </w:tc>
      </w:tr>
      <w:tr w:rsidR="000300DC" w:rsidRPr="00A15D57" w14:paraId="26E6F58F" w14:textId="77777777" w:rsidTr="00F759E6">
        <w:tc>
          <w:tcPr>
            <w:tcW w:w="1014" w:type="pct"/>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tcPr>
          <w:p w14:paraId="26779EB4" w14:textId="77777777" w:rsidR="00171996" w:rsidRPr="008D1E86" w:rsidRDefault="00171996" w:rsidP="008D3BBF">
            <w:pPr>
              <w:ind w:left="-473" w:firstLine="0"/>
              <w:jc w:val="left"/>
              <w:rPr>
                <w:rFonts w:cs="Times New Roman"/>
                <w:sz w:val="20"/>
                <w:szCs w:val="20"/>
              </w:rPr>
            </w:pPr>
            <w:r w:rsidRPr="008D1E86">
              <w:rPr>
                <w:rFonts w:cs="Times New Roman"/>
                <w:sz w:val="20"/>
                <w:szCs w:val="20"/>
              </w:rPr>
              <w:t>внешняя (для региона) миграция</w:t>
            </w:r>
          </w:p>
        </w:tc>
        <w:tc>
          <w:tcPr>
            <w:tcW w:w="554" w:type="pct"/>
            <w:tcBorders>
              <w:top w:val="single" w:sz="8" w:space="0" w:color="000000"/>
              <w:left w:val="single" w:sz="8" w:space="0" w:color="000000"/>
              <w:bottom w:val="single" w:sz="8" w:space="0" w:color="000000"/>
              <w:right w:val="single" w:sz="8" w:space="0" w:color="000000"/>
            </w:tcBorders>
            <w:vAlign w:val="center"/>
          </w:tcPr>
          <w:p w14:paraId="561022AD" w14:textId="77777777" w:rsidR="00171996" w:rsidRPr="008D1E86" w:rsidRDefault="00796672" w:rsidP="00796672">
            <w:pPr>
              <w:ind w:firstLine="0"/>
              <w:rPr>
                <w:rFonts w:cs="Times New Roman"/>
                <w:sz w:val="20"/>
                <w:szCs w:val="20"/>
              </w:rPr>
            </w:pPr>
            <w:r w:rsidRPr="008D1E86">
              <w:rPr>
                <w:rFonts w:cs="Times New Roman"/>
                <w:sz w:val="20"/>
                <w:szCs w:val="20"/>
              </w:rPr>
              <w:t>ч</w:t>
            </w:r>
            <w:r w:rsidR="00171996" w:rsidRPr="008D1E86">
              <w:rPr>
                <w:rFonts w:cs="Times New Roman"/>
                <w:sz w:val="20"/>
                <w:szCs w:val="20"/>
              </w:rPr>
              <w:t>ел.</w:t>
            </w:r>
          </w:p>
        </w:tc>
        <w:tc>
          <w:tcPr>
            <w:tcW w:w="387" w:type="pct"/>
            <w:tcBorders>
              <w:top w:val="single" w:sz="8" w:space="0" w:color="000000"/>
              <w:left w:val="single" w:sz="8" w:space="0" w:color="000000"/>
              <w:bottom w:val="single" w:sz="8" w:space="0" w:color="000000"/>
              <w:right w:val="single" w:sz="8" w:space="0" w:color="000000"/>
            </w:tcBorders>
            <w:vAlign w:val="center"/>
          </w:tcPr>
          <w:p w14:paraId="440F2508" w14:textId="77777777" w:rsidR="00171996" w:rsidRPr="008D1E86" w:rsidRDefault="00796672" w:rsidP="00796672">
            <w:pPr>
              <w:ind w:firstLine="0"/>
              <w:rPr>
                <w:rFonts w:cs="Times New Roman"/>
                <w:sz w:val="20"/>
                <w:szCs w:val="20"/>
              </w:rPr>
            </w:pPr>
            <w:r w:rsidRPr="008D1E86">
              <w:rPr>
                <w:rFonts w:cs="Times New Roman"/>
                <w:sz w:val="20"/>
                <w:szCs w:val="20"/>
              </w:rPr>
              <w:t>2</w:t>
            </w:r>
            <w:r w:rsidR="00171996" w:rsidRPr="008D1E86">
              <w:rPr>
                <w:rFonts w:cs="Times New Roman"/>
                <w:sz w:val="20"/>
                <w:szCs w:val="20"/>
              </w:rPr>
              <w:t>15</w:t>
            </w:r>
          </w:p>
        </w:tc>
        <w:tc>
          <w:tcPr>
            <w:tcW w:w="387" w:type="pct"/>
            <w:tcBorders>
              <w:top w:val="single" w:sz="8" w:space="0" w:color="000000"/>
              <w:left w:val="single" w:sz="8" w:space="0" w:color="000000"/>
              <w:bottom w:val="single" w:sz="8" w:space="0" w:color="000000"/>
              <w:right w:val="single" w:sz="8" w:space="0" w:color="000000"/>
            </w:tcBorders>
            <w:vAlign w:val="center"/>
          </w:tcPr>
          <w:p w14:paraId="140C8A1D" w14:textId="77777777" w:rsidR="00171996" w:rsidRPr="008D1E86" w:rsidRDefault="00796672" w:rsidP="00796672">
            <w:pPr>
              <w:ind w:firstLine="0"/>
              <w:rPr>
                <w:rFonts w:cs="Times New Roman"/>
                <w:sz w:val="20"/>
                <w:szCs w:val="20"/>
              </w:rPr>
            </w:pPr>
            <w:r w:rsidRPr="008D1E86">
              <w:rPr>
                <w:rFonts w:cs="Times New Roman"/>
                <w:sz w:val="20"/>
                <w:szCs w:val="20"/>
              </w:rPr>
              <w:t>1</w:t>
            </w:r>
            <w:r w:rsidR="00171996" w:rsidRPr="008D1E86">
              <w:rPr>
                <w:rFonts w:cs="Times New Roman"/>
                <w:sz w:val="20"/>
                <w:szCs w:val="20"/>
              </w:rPr>
              <w:t>97</w:t>
            </w:r>
          </w:p>
        </w:tc>
        <w:tc>
          <w:tcPr>
            <w:tcW w:w="387" w:type="pct"/>
            <w:tcBorders>
              <w:top w:val="single" w:sz="8" w:space="0" w:color="000000"/>
              <w:left w:val="single" w:sz="8" w:space="0" w:color="000000"/>
              <w:bottom w:val="single" w:sz="8" w:space="0" w:color="000000"/>
              <w:right w:val="single" w:sz="8" w:space="0" w:color="000000"/>
            </w:tcBorders>
            <w:vAlign w:val="center"/>
          </w:tcPr>
          <w:p w14:paraId="401B24B8" w14:textId="77777777" w:rsidR="00171996" w:rsidRPr="008D1E86" w:rsidRDefault="00796672" w:rsidP="00796672">
            <w:pPr>
              <w:ind w:firstLine="0"/>
              <w:rPr>
                <w:rFonts w:cs="Times New Roman"/>
                <w:sz w:val="20"/>
                <w:szCs w:val="20"/>
              </w:rPr>
            </w:pPr>
            <w:r w:rsidRPr="008D1E86">
              <w:rPr>
                <w:rFonts w:cs="Times New Roman"/>
                <w:sz w:val="20"/>
                <w:szCs w:val="20"/>
              </w:rPr>
              <w:t>2</w:t>
            </w:r>
            <w:r w:rsidR="00171996" w:rsidRPr="008D1E86">
              <w:rPr>
                <w:rFonts w:cs="Times New Roman"/>
                <w:sz w:val="20"/>
                <w:szCs w:val="20"/>
              </w:rPr>
              <w:t>75</w:t>
            </w:r>
          </w:p>
        </w:tc>
        <w:tc>
          <w:tcPr>
            <w:tcW w:w="387" w:type="pct"/>
            <w:tcBorders>
              <w:top w:val="single" w:sz="8" w:space="0" w:color="000000"/>
              <w:left w:val="single" w:sz="8" w:space="0" w:color="000000"/>
              <w:bottom w:val="single" w:sz="8" w:space="0" w:color="000000"/>
              <w:right w:val="single" w:sz="8" w:space="0" w:color="000000"/>
            </w:tcBorders>
            <w:vAlign w:val="center"/>
          </w:tcPr>
          <w:p w14:paraId="6C5C8ACC" w14:textId="77777777" w:rsidR="00171996" w:rsidRPr="008D1E86" w:rsidRDefault="00796672" w:rsidP="00796672">
            <w:pPr>
              <w:ind w:firstLine="0"/>
              <w:rPr>
                <w:rFonts w:cs="Times New Roman"/>
                <w:sz w:val="20"/>
                <w:szCs w:val="20"/>
              </w:rPr>
            </w:pPr>
            <w:r w:rsidRPr="008D1E86">
              <w:rPr>
                <w:rFonts w:cs="Times New Roman"/>
                <w:sz w:val="20"/>
                <w:szCs w:val="20"/>
              </w:rPr>
              <w:t>2</w:t>
            </w:r>
            <w:r w:rsidR="00171996" w:rsidRPr="008D1E86">
              <w:rPr>
                <w:rFonts w:cs="Times New Roman"/>
                <w:sz w:val="20"/>
                <w:szCs w:val="20"/>
              </w:rPr>
              <w:t>54</w:t>
            </w:r>
          </w:p>
        </w:tc>
        <w:tc>
          <w:tcPr>
            <w:tcW w:w="395" w:type="pct"/>
            <w:tcBorders>
              <w:top w:val="single" w:sz="8" w:space="0" w:color="000000"/>
              <w:left w:val="single" w:sz="8" w:space="0" w:color="000000"/>
              <w:bottom w:val="single" w:sz="8" w:space="0" w:color="000000"/>
              <w:right w:val="single" w:sz="8" w:space="0" w:color="000000"/>
            </w:tcBorders>
            <w:vAlign w:val="center"/>
          </w:tcPr>
          <w:p w14:paraId="354599CA" w14:textId="77777777" w:rsidR="00171996" w:rsidRPr="008D1E86" w:rsidRDefault="00796672" w:rsidP="00796672">
            <w:pPr>
              <w:ind w:firstLine="0"/>
              <w:rPr>
                <w:rFonts w:cs="Times New Roman"/>
                <w:sz w:val="20"/>
                <w:szCs w:val="20"/>
              </w:rPr>
            </w:pPr>
            <w:r w:rsidRPr="008D1E86">
              <w:rPr>
                <w:rFonts w:cs="Times New Roman"/>
                <w:sz w:val="20"/>
                <w:szCs w:val="20"/>
              </w:rPr>
              <w:t>2</w:t>
            </w:r>
            <w:r w:rsidR="00171996" w:rsidRPr="008D1E86">
              <w:rPr>
                <w:rFonts w:cs="Times New Roman"/>
                <w:sz w:val="20"/>
                <w:szCs w:val="20"/>
              </w:rPr>
              <w:t>37</w:t>
            </w:r>
          </w:p>
        </w:tc>
        <w:tc>
          <w:tcPr>
            <w:tcW w:w="387" w:type="pct"/>
            <w:tcBorders>
              <w:top w:val="single" w:sz="8" w:space="0" w:color="000000"/>
              <w:left w:val="single" w:sz="8" w:space="0" w:color="000000"/>
              <w:bottom w:val="single" w:sz="8" w:space="0" w:color="000000"/>
              <w:right w:val="single" w:sz="8" w:space="0" w:color="000000"/>
            </w:tcBorders>
            <w:vAlign w:val="center"/>
          </w:tcPr>
          <w:p w14:paraId="4A29A097" w14:textId="77777777" w:rsidR="00171996" w:rsidRPr="008D1E86" w:rsidRDefault="00796672" w:rsidP="00796672">
            <w:pPr>
              <w:ind w:firstLine="0"/>
              <w:rPr>
                <w:rFonts w:cs="Times New Roman"/>
                <w:sz w:val="20"/>
                <w:szCs w:val="20"/>
              </w:rPr>
            </w:pPr>
            <w:r w:rsidRPr="008D1E86">
              <w:rPr>
                <w:rFonts w:cs="Times New Roman"/>
                <w:sz w:val="20"/>
                <w:szCs w:val="20"/>
              </w:rPr>
              <w:t>2</w:t>
            </w:r>
            <w:r w:rsidR="00171996" w:rsidRPr="008D1E86">
              <w:rPr>
                <w:rFonts w:cs="Times New Roman"/>
                <w:sz w:val="20"/>
                <w:szCs w:val="20"/>
              </w:rPr>
              <w:t>28</w:t>
            </w:r>
          </w:p>
        </w:tc>
        <w:tc>
          <w:tcPr>
            <w:tcW w:w="387" w:type="pct"/>
            <w:tcBorders>
              <w:top w:val="single" w:sz="8" w:space="0" w:color="000000"/>
              <w:left w:val="single" w:sz="8" w:space="0" w:color="000000"/>
              <w:bottom w:val="single" w:sz="8" w:space="0" w:color="000000"/>
              <w:right w:val="single" w:sz="8" w:space="0" w:color="000000"/>
            </w:tcBorders>
            <w:vAlign w:val="center"/>
          </w:tcPr>
          <w:p w14:paraId="3A02A243" w14:textId="77777777" w:rsidR="00171996" w:rsidRPr="008D1E86" w:rsidRDefault="00796672" w:rsidP="00796672">
            <w:pPr>
              <w:ind w:firstLine="0"/>
              <w:rPr>
                <w:rFonts w:cs="Times New Roman"/>
                <w:sz w:val="20"/>
                <w:szCs w:val="20"/>
              </w:rPr>
            </w:pPr>
            <w:r w:rsidRPr="008D1E86">
              <w:rPr>
                <w:rFonts w:cs="Times New Roman"/>
                <w:sz w:val="20"/>
                <w:szCs w:val="20"/>
              </w:rPr>
              <w:t>2</w:t>
            </w:r>
            <w:r w:rsidR="00171996" w:rsidRPr="008D1E86">
              <w:rPr>
                <w:rFonts w:cs="Times New Roman"/>
                <w:sz w:val="20"/>
                <w:szCs w:val="20"/>
              </w:rPr>
              <w:t>01</w:t>
            </w:r>
          </w:p>
        </w:tc>
        <w:tc>
          <w:tcPr>
            <w:tcW w:w="357" w:type="pct"/>
            <w:tcBorders>
              <w:top w:val="single" w:sz="8" w:space="0" w:color="000000"/>
              <w:left w:val="single" w:sz="8" w:space="0" w:color="000000"/>
              <w:bottom w:val="single" w:sz="8" w:space="0" w:color="000000"/>
              <w:right w:val="single" w:sz="8" w:space="0" w:color="000000"/>
            </w:tcBorders>
            <w:vAlign w:val="center"/>
          </w:tcPr>
          <w:p w14:paraId="1217C347" w14:textId="77777777" w:rsidR="00171996" w:rsidRPr="008D1E86" w:rsidRDefault="00796672" w:rsidP="00796672">
            <w:pPr>
              <w:ind w:firstLine="0"/>
              <w:rPr>
                <w:rFonts w:cs="Times New Roman"/>
                <w:sz w:val="20"/>
                <w:szCs w:val="20"/>
              </w:rPr>
            </w:pPr>
            <w:r w:rsidRPr="008D1E86">
              <w:rPr>
                <w:rFonts w:cs="Times New Roman"/>
                <w:sz w:val="20"/>
                <w:szCs w:val="20"/>
              </w:rPr>
              <w:t>н</w:t>
            </w:r>
            <w:r w:rsidR="00171996" w:rsidRPr="008D1E86">
              <w:rPr>
                <w:rFonts w:cs="Times New Roman"/>
                <w:sz w:val="20"/>
                <w:szCs w:val="20"/>
              </w:rPr>
              <w:t>/д</w:t>
            </w:r>
          </w:p>
        </w:tc>
        <w:tc>
          <w:tcPr>
            <w:tcW w:w="357" w:type="pct"/>
            <w:tcBorders>
              <w:top w:val="single" w:sz="8" w:space="0" w:color="000000"/>
              <w:left w:val="single" w:sz="8" w:space="0" w:color="000000"/>
              <w:bottom w:val="single" w:sz="8" w:space="0" w:color="000000"/>
              <w:right w:val="single" w:sz="8" w:space="0" w:color="000000"/>
            </w:tcBorders>
            <w:vAlign w:val="center"/>
          </w:tcPr>
          <w:p w14:paraId="34AB3397" w14:textId="77777777" w:rsidR="00171996" w:rsidRPr="008D1E86" w:rsidRDefault="00796672" w:rsidP="00796672">
            <w:pPr>
              <w:ind w:firstLine="0"/>
              <w:rPr>
                <w:rFonts w:cs="Times New Roman"/>
                <w:sz w:val="20"/>
                <w:szCs w:val="20"/>
              </w:rPr>
            </w:pPr>
            <w:r w:rsidRPr="008D1E86">
              <w:rPr>
                <w:rFonts w:cs="Times New Roman"/>
                <w:sz w:val="20"/>
                <w:szCs w:val="20"/>
              </w:rPr>
              <w:t>н</w:t>
            </w:r>
            <w:r w:rsidR="00171996" w:rsidRPr="008D1E86">
              <w:rPr>
                <w:rFonts w:cs="Times New Roman"/>
                <w:sz w:val="20"/>
                <w:szCs w:val="20"/>
              </w:rPr>
              <w:t>/д</w:t>
            </w:r>
          </w:p>
        </w:tc>
      </w:tr>
      <w:tr w:rsidR="00171996" w:rsidRPr="00A15D57" w14:paraId="62B44958" w14:textId="77777777" w:rsidTr="00F759E6">
        <w:tc>
          <w:tcPr>
            <w:tcW w:w="5000" w:type="pct"/>
            <w:gridSpan w:val="11"/>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tcPr>
          <w:p w14:paraId="0567304A" w14:textId="77777777" w:rsidR="00171996" w:rsidRPr="008D1E86" w:rsidRDefault="00171996" w:rsidP="00171996">
            <w:pPr>
              <w:jc w:val="center"/>
              <w:rPr>
                <w:rFonts w:cs="Times New Roman"/>
                <w:sz w:val="20"/>
                <w:szCs w:val="20"/>
              </w:rPr>
            </w:pPr>
            <w:r w:rsidRPr="008D1E86">
              <w:rPr>
                <w:rFonts w:cs="Times New Roman"/>
                <w:sz w:val="20"/>
                <w:szCs w:val="20"/>
              </w:rPr>
              <w:t>Число выбывших</w:t>
            </w:r>
          </w:p>
        </w:tc>
      </w:tr>
      <w:tr w:rsidR="000300DC" w:rsidRPr="00A15D57" w14:paraId="11D29007" w14:textId="77777777" w:rsidTr="00F759E6">
        <w:tc>
          <w:tcPr>
            <w:tcW w:w="1014" w:type="pct"/>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tcPr>
          <w:p w14:paraId="396E933B" w14:textId="77777777" w:rsidR="00171996" w:rsidRPr="008D1E86" w:rsidRDefault="00171996" w:rsidP="004D2A4E">
            <w:pPr>
              <w:ind w:firstLine="0"/>
              <w:rPr>
                <w:rFonts w:cs="Times New Roman"/>
                <w:sz w:val="20"/>
                <w:szCs w:val="20"/>
              </w:rPr>
            </w:pPr>
            <w:r w:rsidRPr="008D1E86">
              <w:rPr>
                <w:rFonts w:cs="Times New Roman"/>
                <w:sz w:val="20"/>
                <w:szCs w:val="20"/>
              </w:rPr>
              <w:t>Всего</w:t>
            </w:r>
          </w:p>
        </w:tc>
        <w:tc>
          <w:tcPr>
            <w:tcW w:w="554" w:type="pct"/>
            <w:tcBorders>
              <w:top w:val="single" w:sz="8" w:space="0" w:color="000000"/>
              <w:left w:val="single" w:sz="8" w:space="0" w:color="000000"/>
              <w:bottom w:val="single" w:sz="8" w:space="0" w:color="000000"/>
              <w:right w:val="single" w:sz="8" w:space="0" w:color="000000"/>
            </w:tcBorders>
            <w:vAlign w:val="center"/>
          </w:tcPr>
          <w:p w14:paraId="6213053D" w14:textId="77777777" w:rsidR="00171996" w:rsidRPr="008D1E86" w:rsidRDefault="00171996" w:rsidP="00171996">
            <w:pPr>
              <w:jc w:val="center"/>
              <w:rPr>
                <w:rFonts w:cs="Times New Roman"/>
                <w:sz w:val="20"/>
                <w:szCs w:val="20"/>
              </w:rPr>
            </w:pPr>
          </w:p>
        </w:tc>
        <w:tc>
          <w:tcPr>
            <w:tcW w:w="387" w:type="pct"/>
            <w:tcBorders>
              <w:top w:val="single" w:sz="8" w:space="0" w:color="000000"/>
              <w:left w:val="single" w:sz="8" w:space="0" w:color="000000"/>
              <w:bottom w:val="single" w:sz="8" w:space="0" w:color="000000"/>
              <w:right w:val="single" w:sz="8" w:space="0" w:color="000000"/>
            </w:tcBorders>
            <w:vAlign w:val="center"/>
          </w:tcPr>
          <w:p w14:paraId="0EBCE7F4" w14:textId="77777777" w:rsidR="00171996" w:rsidRPr="008D1E86" w:rsidRDefault="00171996" w:rsidP="00171996">
            <w:pPr>
              <w:jc w:val="center"/>
              <w:rPr>
                <w:rFonts w:cs="Times New Roman"/>
                <w:sz w:val="20"/>
                <w:szCs w:val="20"/>
              </w:rPr>
            </w:pPr>
          </w:p>
        </w:tc>
        <w:tc>
          <w:tcPr>
            <w:tcW w:w="387" w:type="pct"/>
            <w:tcBorders>
              <w:top w:val="single" w:sz="8" w:space="0" w:color="000000"/>
              <w:left w:val="single" w:sz="8" w:space="0" w:color="000000"/>
              <w:bottom w:val="single" w:sz="8" w:space="0" w:color="000000"/>
              <w:right w:val="single" w:sz="8" w:space="0" w:color="000000"/>
            </w:tcBorders>
            <w:vAlign w:val="center"/>
          </w:tcPr>
          <w:p w14:paraId="001B399C" w14:textId="77777777" w:rsidR="00171996" w:rsidRPr="008D1E86" w:rsidRDefault="00171996" w:rsidP="00171996">
            <w:pPr>
              <w:jc w:val="center"/>
              <w:rPr>
                <w:rFonts w:cs="Times New Roman"/>
                <w:sz w:val="20"/>
                <w:szCs w:val="20"/>
              </w:rPr>
            </w:pPr>
          </w:p>
        </w:tc>
        <w:tc>
          <w:tcPr>
            <w:tcW w:w="387" w:type="pct"/>
            <w:tcBorders>
              <w:top w:val="single" w:sz="8" w:space="0" w:color="000000"/>
              <w:left w:val="single" w:sz="8" w:space="0" w:color="000000"/>
              <w:bottom w:val="single" w:sz="8" w:space="0" w:color="000000"/>
              <w:right w:val="single" w:sz="8" w:space="0" w:color="000000"/>
            </w:tcBorders>
            <w:vAlign w:val="center"/>
          </w:tcPr>
          <w:p w14:paraId="2F7DD177" w14:textId="77777777" w:rsidR="00171996" w:rsidRPr="008D1E86" w:rsidRDefault="00171996" w:rsidP="00171996">
            <w:pPr>
              <w:jc w:val="center"/>
              <w:rPr>
                <w:rFonts w:cs="Times New Roman"/>
                <w:sz w:val="20"/>
                <w:szCs w:val="20"/>
              </w:rPr>
            </w:pPr>
          </w:p>
        </w:tc>
        <w:tc>
          <w:tcPr>
            <w:tcW w:w="387" w:type="pct"/>
            <w:tcBorders>
              <w:top w:val="single" w:sz="8" w:space="0" w:color="000000"/>
              <w:left w:val="single" w:sz="8" w:space="0" w:color="000000"/>
              <w:bottom w:val="single" w:sz="8" w:space="0" w:color="000000"/>
              <w:right w:val="single" w:sz="8" w:space="0" w:color="000000"/>
            </w:tcBorders>
            <w:vAlign w:val="center"/>
          </w:tcPr>
          <w:p w14:paraId="08D99A20" w14:textId="77777777" w:rsidR="00171996" w:rsidRPr="008D1E86" w:rsidRDefault="00171996" w:rsidP="00171996">
            <w:pPr>
              <w:jc w:val="center"/>
              <w:rPr>
                <w:rFonts w:cs="Times New Roman"/>
                <w:sz w:val="20"/>
                <w:szCs w:val="20"/>
              </w:rPr>
            </w:pPr>
          </w:p>
        </w:tc>
        <w:tc>
          <w:tcPr>
            <w:tcW w:w="395" w:type="pct"/>
            <w:tcBorders>
              <w:top w:val="single" w:sz="8" w:space="0" w:color="000000"/>
              <w:left w:val="single" w:sz="8" w:space="0" w:color="000000"/>
              <w:bottom w:val="single" w:sz="8" w:space="0" w:color="000000"/>
              <w:right w:val="single" w:sz="8" w:space="0" w:color="000000"/>
            </w:tcBorders>
            <w:vAlign w:val="center"/>
          </w:tcPr>
          <w:p w14:paraId="1EFA81F6" w14:textId="77777777" w:rsidR="00171996" w:rsidRPr="008D1E86" w:rsidRDefault="00171996" w:rsidP="00171996">
            <w:pPr>
              <w:jc w:val="center"/>
              <w:rPr>
                <w:rFonts w:cs="Times New Roman"/>
                <w:sz w:val="20"/>
                <w:szCs w:val="20"/>
              </w:rPr>
            </w:pPr>
          </w:p>
        </w:tc>
        <w:tc>
          <w:tcPr>
            <w:tcW w:w="387" w:type="pct"/>
            <w:tcBorders>
              <w:top w:val="single" w:sz="8" w:space="0" w:color="000000"/>
              <w:left w:val="single" w:sz="8" w:space="0" w:color="000000"/>
              <w:bottom w:val="single" w:sz="8" w:space="0" w:color="000000"/>
              <w:right w:val="single" w:sz="8" w:space="0" w:color="000000"/>
            </w:tcBorders>
            <w:vAlign w:val="center"/>
          </w:tcPr>
          <w:p w14:paraId="0B588706" w14:textId="77777777" w:rsidR="00171996" w:rsidRPr="008D1E86" w:rsidRDefault="00171996" w:rsidP="00171996">
            <w:pPr>
              <w:jc w:val="center"/>
              <w:rPr>
                <w:rFonts w:cs="Times New Roman"/>
                <w:sz w:val="20"/>
                <w:szCs w:val="20"/>
              </w:rPr>
            </w:pPr>
          </w:p>
        </w:tc>
        <w:tc>
          <w:tcPr>
            <w:tcW w:w="387" w:type="pct"/>
            <w:tcBorders>
              <w:top w:val="single" w:sz="8" w:space="0" w:color="000000"/>
              <w:left w:val="single" w:sz="8" w:space="0" w:color="000000"/>
              <w:bottom w:val="single" w:sz="8" w:space="0" w:color="000000"/>
              <w:right w:val="single" w:sz="8" w:space="0" w:color="000000"/>
            </w:tcBorders>
            <w:vAlign w:val="center"/>
          </w:tcPr>
          <w:p w14:paraId="5E409DB0" w14:textId="77777777" w:rsidR="00171996" w:rsidRPr="008D1E86" w:rsidRDefault="00171996" w:rsidP="00171996">
            <w:pPr>
              <w:jc w:val="center"/>
              <w:rPr>
                <w:rFonts w:cs="Times New Roman"/>
                <w:sz w:val="20"/>
                <w:szCs w:val="20"/>
              </w:rPr>
            </w:pPr>
          </w:p>
        </w:tc>
        <w:tc>
          <w:tcPr>
            <w:tcW w:w="357" w:type="pct"/>
            <w:tcBorders>
              <w:top w:val="single" w:sz="8" w:space="0" w:color="000000"/>
              <w:left w:val="single" w:sz="8" w:space="0" w:color="000000"/>
              <w:bottom w:val="single" w:sz="8" w:space="0" w:color="000000"/>
              <w:right w:val="single" w:sz="8" w:space="0" w:color="000000"/>
            </w:tcBorders>
            <w:vAlign w:val="center"/>
          </w:tcPr>
          <w:p w14:paraId="6FEE3EBA" w14:textId="77777777" w:rsidR="00171996" w:rsidRPr="008D1E86" w:rsidRDefault="00171996" w:rsidP="00171996">
            <w:pPr>
              <w:jc w:val="center"/>
              <w:rPr>
                <w:rFonts w:cs="Times New Roman"/>
                <w:sz w:val="20"/>
                <w:szCs w:val="20"/>
              </w:rPr>
            </w:pPr>
          </w:p>
        </w:tc>
        <w:tc>
          <w:tcPr>
            <w:tcW w:w="357" w:type="pct"/>
            <w:tcBorders>
              <w:top w:val="single" w:sz="8" w:space="0" w:color="000000"/>
              <w:left w:val="single" w:sz="8" w:space="0" w:color="000000"/>
              <w:bottom w:val="single" w:sz="8" w:space="0" w:color="000000"/>
              <w:right w:val="single" w:sz="8" w:space="0" w:color="000000"/>
            </w:tcBorders>
            <w:vAlign w:val="center"/>
          </w:tcPr>
          <w:p w14:paraId="21E964F3" w14:textId="77777777" w:rsidR="00171996" w:rsidRPr="008D1E86" w:rsidRDefault="00171996" w:rsidP="00171996">
            <w:pPr>
              <w:jc w:val="center"/>
              <w:rPr>
                <w:rFonts w:cs="Times New Roman"/>
                <w:sz w:val="20"/>
                <w:szCs w:val="20"/>
              </w:rPr>
            </w:pPr>
          </w:p>
        </w:tc>
      </w:tr>
      <w:tr w:rsidR="000300DC" w:rsidRPr="00A15D57" w14:paraId="12FE6331" w14:textId="77777777" w:rsidTr="00F759E6">
        <w:tc>
          <w:tcPr>
            <w:tcW w:w="1014" w:type="pct"/>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tcPr>
          <w:p w14:paraId="55EC1689" w14:textId="77777777" w:rsidR="00171996" w:rsidRPr="008D1E86" w:rsidRDefault="00171996" w:rsidP="008D3BBF">
            <w:pPr>
              <w:ind w:left="-473" w:firstLine="0"/>
              <w:jc w:val="left"/>
              <w:rPr>
                <w:rFonts w:cs="Times New Roman"/>
                <w:sz w:val="20"/>
                <w:szCs w:val="20"/>
              </w:rPr>
            </w:pPr>
            <w:r w:rsidRPr="008D1E86">
              <w:rPr>
                <w:rFonts w:cs="Times New Roman"/>
                <w:sz w:val="20"/>
                <w:szCs w:val="20"/>
              </w:rPr>
              <w:t>Миграция - всего</w:t>
            </w:r>
          </w:p>
        </w:tc>
        <w:tc>
          <w:tcPr>
            <w:tcW w:w="554" w:type="pct"/>
            <w:tcBorders>
              <w:top w:val="single" w:sz="8" w:space="0" w:color="000000"/>
              <w:left w:val="single" w:sz="8" w:space="0" w:color="000000"/>
              <w:bottom w:val="single" w:sz="8" w:space="0" w:color="000000"/>
              <w:right w:val="single" w:sz="8" w:space="0" w:color="000000"/>
            </w:tcBorders>
            <w:vAlign w:val="center"/>
          </w:tcPr>
          <w:p w14:paraId="5D29763C" w14:textId="77777777" w:rsidR="00171996" w:rsidRPr="008D1E86" w:rsidRDefault="00275B5D" w:rsidP="00275B5D">
            <w:pPr>
              <w:ind w:firstLine="0"/>
              <w:rPr>
                <w:rFonts w:cs="Times New Roman"/>
                <w:sz w:val="20"/>
                <w:szCs w:val="20"/>
              </w:rPr>
            </w:pPr>
            <w:r w:rsidRPr="008D1E86">
              <w:rPr>
                <w:rFonts w:cs="Times New Roman"/>
                <w:sz w:val="20"/>
                <w:szCs w:val="20"/>
              </w:rPr>
              <w:t>ч</w:t>
            </w:r>
            <w:r w:rsidR="00171996" w:rsidRPr="008D1E86">
              <w:rPr>
                <w:rFonts w:cs="Times New Roman"/>
                <w:sz w:val="20"/>
                <w:szCs w:val="20"/>
              </w:rPr>
              <w:t>ел.</w:t>
            </w:r>
          </w:p>
        </w:tc>
        <w:tc>
          <w:tcPr>
            <w:tcW w:w="387" w:type="pct"/>
            <w:tcBorders>
              <w:top w:val="single" w:sz="8" w:space="0" w:color="000000"/>
              <w:left w:val="single" w:sz="8" w:space="0" w:color="000000"/>
              <w:bottom w:val="single" w:sz="8" w:space="0" w:color="000000"/>
              <w:right w:val="single" w:sz="8" w:space="0" w:color="000000"/>
            </w:tcBorders>
            <w:vAlign w:val="center"/>
          </w:tcPr>
          <w:p w14:paraId="1AA9CE4A" w14:textId="77777777" w:rsidR="00171996" w:rsidRPr="008D1E86" w:rsidRDefault="00275B5D" w:rsidP="00275B5D">
            <w:pPr>
              <w:ind w:firstLine="0"/>
              <w:rPr>
                <w:rFonts w:cs="Times New Roman"/>
                <w:sz w:val="20"/>
                <w:szCs w:val="20"/>
              </w:rPr>
            </w:pPr>
            <w:r w:rsidRPr="008D1E86">
              <w:rPr>
                <w:rFonts w:cs="Times New Roman"/>
                <w:sz w:val="20"/>
                <w:szCs w:val="20"/>
              </w:rPr>
              <w:t>5</w:t>
            </w:r>
            <w:r w:rsidR="00171996" w:rsidRPr="008D1E86">
              <w:rPr>
                <w:rFonts w:cs="Times New Roman"/>
                <w:sz w:val="20"/>
                <w:szCs w:val="20"/>
              </w:rPr>
              <w:t>26</w:t>
            </w:r>
          </w:p>
        </w:tc>
        <w:tc>
          <w:tcPr>
            <w:tcW w:w="387" w:type="pct"/>
            <w:tcBorders>
              <w:top w:val="single" w:sz="8" w:space="0" w:color="000000"/>
              <w:left w:val="single" w:sz="8" w:space="0" w:color="000000"/>
              <w:bottom w:val="single" w:sz="8" w:space="0" w:color="000000"/>
              <w:right w:val="single" w:sz="8" w:space="0" w:color="000000"/>
            </w:tcBorders>
            <w:vAlign w:val="center"/>
          </w:tcPr>
          <w:p w14:paraId="7F5BB556" w14:textId="77777777" w:rsidR="00171996" w:rsidRPr="008D1E86" w:rsidRDefault="00275B5D" w:rsidP="00275B5D">
            <w:pPr>
              <w:ind w:firstLine="0"/>
              <w:rPr>
                <w:rFonts w:cs="Times New Roman"/>
                <w:sz w:val="20"/>
                <w:szCs w:val="20"/>
              </w:rPr>
            </w:pPr>
            <w:r w:rsidRPr="008D1E86">
              <w:rPr>
                <w:rFonts w:cs="Times New Roman"/>
                <w:sz w:val="20"/>
                <w:szCs w:val="20"/>
              </w:rPr>
              <w:t>5</w:t>
            </w:r>
            <w:r w:rsidR="00171996" w:rsidRPr="008D1E86">
              <w:rPr>
                <w:rFonts w:cs="Times New Roman"/>
                <w:sz w:val="20"/>
                <w:szCs w:val="20"/>
              </w:rPr>
              <w:t>84</w:t>
            </w:r>
          </w:p>
        </w:tc>
        <w:tc>
          <w:tcPr>
            <w:tcW w:w="387" w:type="pct"/>
            <w:tcBorders>
              <w:top w:val="single" w:sz="8" w:space="0" w:color="000000"/>
              <w:left w:val="single" w:sz="8" w:space="0" w:color="000000"/>
              <w:bottom w:val="single" w:sz="8" w:space="0" w:color="000000"/>
              <w:right w:val="single" w:sz="8" w:space="0" w:color="000000"/>
            </w:tcBorders>
            <w:vAlign w:val="center"/>
          </w:tcPr>
          <w:p w14:paraId="7C4896E1" w14:textId="77777777" w:rsidR="00171996" w:rsidRPr="008D1E86" w:rsidRDefault="00275B5D" w:rsidP="00275B5D">
            <w:pPr>
              <w:ind w:firstLine="0"/>
              <w:rPr>
                <w:rFonts w:cs="Times New Roman"/>
                <w:sz w:val="20"/>
                <w:szCs w:val="20"/>
              </w:rPr>
            </w:pPr>
            <w:r w:rsidRPr="008D1E86">
              <w:rPr>
                <w:rFonts w:cs="Times New Roman"/>
                <w:sz w:val="20"/>
                <w:szCs w:val="20"/>
              </w:rPr>
              <w:t>4</w:t>
            </w:r>
            <w:r w:rsidR="00171996" w:rsidRPr="008D1E86">
              <w:rPr>
                <w:rFonts w:cs="Times New Roman"/>
                <w:sz w:val="20"/>
                <w:szCs w:val="20"/>
              </w:rPr>
              <w:t>56</w:t>
            </w:r>
          </w:p>
        </w:tc>
        <w:tc>
          <w:tcPr>
            <w:tcW w:w="387" w:type="pct"/>
            <w:tcBorders>
              <w:top w:val="single" w:sz="8" w:space="0" w:color="000000"/>
              <w:left w:val="single" w:sz="8" w:space="0" w:color="000000"/>
              <w:bottom w:val="single" w:sz="8" w:space="0" w:color="000000"/>
              <w:right w:val="single" w:sz="8" w:space="0" w:color="000000"/>
            </w:tcBorders>
            <w:vAlign w:val="center"/>
          </w:tcPr>
          <w:p w14:paraId="07D132A6" w14:textId="77777777" w:rsidR="00171996" w:rsidRPr="008D1E86" w:rsidRDefault="00275B5D" w:rsidP="00275B5D">
            <w:pPr>
              <w:ind w:firstLine="0"/>
              <w:rPr>
                <w:rFonts w:cs="Times New Roman"/>
                <w:sz w:val="20"/>
                <w:szCs w:val="20"/>
              </w:rPr>
            </w:pPr>
            <w:r w:rsidRPr="008D1E86">
              <w:rPr>
                <w:rFonts w:cs="Times New Roman"/>
                <w:sz w:val="20"/>
                <w:szCs w:val="20"/>
              </w:rPr>
              <w:t>н</w:t>
            </w:r>
            <w:r w:rsidR="00171996" w:rsidRPr="008D1E86">
              <w:rPr>
                <w:rFonts w:cs="Times New Roman"/>
                <w:sz w:val="20"/>
                <w:szCs w:val="20"/>
              </w:rPr>
              <w:t>/д</w:t>
            </w:r>
          </w:p>
        </w:tc>
        <w:tc>
          <w:tcPr>
            <w:tcW w:w="395" w:type="pct"/>
            <w:tcBorders>
              <w:top w:val="single" w:sz="8" w:space="0" w:color="000000"/>
              <w:left w:val="single" w:sz="8" w:space="0" w:color="000000"/>
              <w:bottom w:val="single" w:sz="8" w:space="0" w:color="000000"/>
              <w:right w:val="single" w:sz="8" w:space="0" w:color="000000"/>
            </w:tcBorders>
            <w:vAlign w:val="center"/>
          </w:tcPr>
          <w:p w14:paraId="7F90B5FC" w14:textId="77777777" w:rsidR="00171996" w:rsidRPr="008D1E86" w:rsidRDefault="00275B5D" w:rsidP="00275B5D">
            <w:pPr>
              <w:ind w:firstLine="0"/>
              <w:rPr>
                <w:rFonts w:cs="Times New Roman"/>
                <w:sz w:val="20"/>
                <w:szCs w:val="20"/>
              </w:rPr>
            </w:pPr>
            <w:r w:rsidRPr="008D1E86">
              <w:rPr>
                <w:rFonts w:cs="Times New Roman"/>
                <w:sz w:val="20"/>
                <w:szCs w:val="20"/>
              </w:rPr>
              <w:t>н</w:t>
            </w:r>
            <w:r w:rsidR="00171996" w:rsidRPr="008D1E86">
              <w:rPr>
                <w:rFonts w:cs="Times New Roman"/>
                <w:sz w:val="20"/>
                <w:szCs w:val="20"/>
              </w:rPr>
              <w:t>/д</w:t>
            </w:r>
          </w:p>
        </w:tc>
        <w:tc>
          <w:tcPr>
            <w:tcW w:w="387" w:type="pct"/>
            <w:tcBorders>
              <w:top w:val="single" w:sz="8" w:space="0" w:color="000000"/>
              <w:left w:val="single" w:sz="8" w:space="0" w:color="000000"/>
              <w:bottom w:val="single" w:sz="8" w:space="0" w:color="000000"/>
              <w:right w:val="single" w:sz="8" w:space="0" w:color="000000"/>
            </w:tcBorders>
            <w:vAlign w:val="center"/>
          </w:tcPr>
          <w:p w14:paraId="6DA280C7" w14:textId="77777777" w:rsidR="00171996" w:rsidRPr="008D1E86" w:rsidRDefault="00275B5D" w:rsidP="00275B5D">
            <w:pPr>
              <w:ind w:firstLine="0"/>
              <w:rPr>
                <w:rFonts w:cs="Times New Roman"/>
                <w:sz w:val="20"/>
                <w:szCs w:val="20"/>
              </w:rPr>
            </w:pPr>
            <w:r w:rsidRPr="008D1E86">
              <w:rPr>
                <w:rFonts w:cs="Times New Roman"/>
                <w:sz w:val="20"/>
                <w:szCs w:val="20"/>
              </w:rPr>
              <w:t>н</w:t>
            </w:r>
            <w:r w:rsidR="00171996" w:rsidRPr="008D1E86">
              <w:rPr>
                <w:rFonts w:cs="Times New Roman"/>
                <w:sz w:val="20"/>
                <w:szCs w:val="20"/>
              </w:rPr>
              <w:t>/д</w:t>
            </w:r>
          </w:p>
        </w:tc>
        <w:tc>
          <w:tcPr>
            <w:tcW w:w="387" w:type="pct"/>
            <w:tcBorders>
              <w:top w:val="single" w:sz="8" w:space="0" w:color="000000"/>
              <w:left w:val="single" w:sz="8" w:space="0" w:color="000000"/>
              <w:bottom w:val="single" w:sz="8" w:space="0" w:color="000000"/>
              <w:right w:val="single" w:sz="8" w:space="0" w:color="000000"/>
            </w:tcBorders>
            <w:vAlign w:val="center"/>
          </w:tcPr>
          <w:p w14:paraId="0E33326E" w14:textId="77777777" w:rsidR="00171996" w:rsidRPr="008D1E86" w:rsidRDefault="00275B5D" w:rsidP="00275B5D">
            <w:pPr>
              <w:ind w:firstLine="0"/>
              <w:rPr>
                <w:rFonts w:cs="Times New Roman"/>
                <w:sz w:val="20"/>
                <w:szCs w:val="20"/>
              </w:rPr>
            </w:pPr>
            <w:r w:rsidRPr="008D1E86">
              <w:rPr>
                <w:rFonts w:cs="Times New Roman"/>
                <w:sz w:val="20"/>
                <w:szCs w:val="20"/>
              </w:rPr>
              <w:t>н</w:t>
            </w:r>
            <w:r w:rsidR="00171996" w:rsidRPr="008D1E86">
              <w:rPr>
                <w:rFonts w:cs="Times New Roman"/>
                <w:sz w:val="20"/>
                <w:szCs w:val="20"/>
              </w:rPr>
              <w:t>/д</w:t>
            </w:r>
          </w:p>
        </w:tc>
        <w:tc>
          <w:tcPr>
            <w:tcW w:w="357" w:type="pct"/>
            <w:tcBorders>
              <w:top w:val="single" w:sz="8" w:space="0" w:color="000000"/>
              <w:left w:val="single" w:sz="8" w:space="0" w:color="000000"/>
              <w:bottom w:val="single" w:sz="8" w:space="0" w:color="000000"/>
              <w:right w:val="single" w:sz="8" w:space="0" w:color="000000"/>
            </w:tcBorders>
            <w:vAlign w:val="center"/>
          </w:tcPr>
          <w:p w14:paraId="5D225B3C" w14:textId="77777777" w:rsidR="00171996" w:rsidRPr="008D1E86" w:rsidRDefault="00275B5D" w:rsidP="00275B5D">
            <w:pPr>
              <w:ind w:firstLine="0"/>
              <w:rPr>
                <w:rFonts w:cs="Times New Roman"/>
                <w:sz w:val="20"/>
                <w:szCs w:val="20"/>
              </w:rPr>
            </w:pPr>
            <w:r w:rsidRPr="008D1E86">
              <w:rPr>
                <w:rFonts w:cs="Times New Roman"/>
                <w:sz w:val="20"/>
                <w:szCs w:val="20"/>
              </w:rPr>
              <w:t>н</w:t>
            </w:r>
            <w:r w:rsidR="00171996" w:rsidRPr="008D1E86">
              <w:rPr>
                <w:rFonts w:cs="Times New Roman"/>
                <w:sz w:val="20"/>
                <w:szCs w:val="20"/>
              </w:rPr>
              <w:t>/д</w:t>
            </w:r>
          </w:p>
        </w:tc>
        <w:tc>
          <w:tcPr>
            <w:tcW w:w="357" w:type="pct"/>
            <w:tcBorders>
              <w:top w:val="single" w:sz="8" w:space="0" w:color="000000"/>
              <w:left w:val="single" w:sz="8" w:space="0" w:color="000000"/>
              <w:bottom w:val="single" w:sz="8" w:space="0" w:color="000000"/>
              <w:right w:val="single" w:sz="8" w:space="0" w:color="000000"/>
            </w:tcBorders>
            <w:vAlign w:val="center"/>
          </w:tcPr>
          <w:p w14:paraId="0A12EC42" w14:textId="77777777" w:rsidR="00171996" w:rsidRPr="008D1E86" w:rsidRDefault="00275B5D" w:rsidP="00275B5D">
            <w:pPr>
              <w:ind w:firstLine="0"/>
              <w:rPr>
                <w:rFonts w:cs="Times New Roman"/>
                <w:sz w:val="20"/>
                <w:szCs w:val="20"/>
              </w:rPr>
            </w:pPr>
            <w:r w:rsidRPr="008D1E86">
              <w:rPr>
                <w:rFonts w:cs="Times New Roman"/>
                <w:sz w:val="20"/>
                <w:szCs w:val="20"/>
              </w:rPr>
              <w:t>н</w:t>
            </w:r>
            <w:r w:rsidR="00171996" w:rsidRPr="008D1E86">
              <w:rPr>
                <w:rFonts w:cs="Times New Roman"/>
                <w:sz w:val="20"/>
                <w:szCs w:val="20"/>
              </w:rPr>
              <w:t>/д</w:t>
            </w:r>
          </w:p>
        </w:tc>
      </w:tr>
      <w:tr w:rsidR="000300DC" w:rsidRPr="00A15D57" w14:paraId="6EF837E5" w14:textId="77777777" w:rsidTr="00F759E6">
        <w:tc>
          <w:tcPr>
            <w:tcW w:w="1014" w:type="pct"/>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tcPr>
          <w:p w14:paraId="442FFFA7" w14:textId="77777777" w:rsidR="00171996" w:rsidRPr="008D1E86" w:rsidRDefault="00171996" w:rsidP="008D3BBF">
            <w:pPr>
              <w:ind w:left="-473" w:firstLine="0"/>
              <w:jc w:val="left"/>
              <w:rPr>
                <w:rFonts w:cs="Times New Roman"/>
                <w:sz w:val="20"/>
                <w:szCs w:val="20"/>
              </w:rPr>
            </w:pPr>
            <w:r w:rsidRPr="008D1E86">
              <w:rPr>
                <w:rFonts w:cs="Times New Roman"/>
                <w:sz w:val="20"/>
                <w:szCs w:val="20"/>
              </w:rPr>
              <w:t>в пределах России</w:t>
            </w:r>
          </w:p>
        </w:tc>
        <w:tc>
          <w:tcPr>
            <w:tcW w:w="554" w:type="pct"/>
            <w:tcBorders>
              <w:top w:val="single" w:sz="8" w:space="0" w:color="000000"/>
              <w:left w:val="single" w:sz="8" w:space="0" w:color="000000"/>
              <w:bottom w:val="single" w:sz="8" w:space="0" w:color="000000"/>
              <w:right w:val="single" w:sz="8" w:space="0" w:color="000000"/>
            </w:tcBorders>
            <w:vAlign w:val="center"/>
          </w:tcPr>
          <w:p w14:paraId="006F93FF" w14:textId="77777777" w:rsidR="00171996" w:rsidRPr="008D1E86" w:rsidRDefault="00633420" w:rsidP="00633420">
            <w:pPr>
              <w:ind w:firstLine="0"/>
              <w:rPr>
                <w:rFonts w:cs="Times New Roman"/>
                <w:sz w:val="20"/>
                <w:szCs w:val="20"/>
              </w:rPr>
            </w:pPr>
            <w:r w:rsidRPr="008D1E86">
              <w:rPr>
                <w:rFonts w:cs="Times New Roman"/>
                <w:sz w:val="20"/>
                <w:szCs w:val="20"/>
              </w:rPr>
              <w:t>ч</w:t>
            </w:r>
            <w:r w:rsidR="00171996" w:rsidRPr="008D1E86">
              <w:rPr>
                <w:rFonts w:cs="Times New Roman"/>
                <w:sz w:val="20"/>
                <w:szCs w:val="20"/>
              </w:rPr>
              <w:t>ел.</w:t>
            </w:r>
          </w:p>
        </w:tc>
        <w:tc>
          <w:tcPr>
            <w:tcW w:w="387" w:type="pct"/>
            <w:tcBorders>
              <w:top w:val="single" w:sz="8" w:space="0" w:color="000000"/>
              <w:left w:val="single" w:sz="8" w:space="0" w:color="000000"/>
              <w:bottom w:val="single" w:sz="8" w:space="0" w:color="000000"/>
              <w:right w:val="single" w:sz="8" w:space="0" w:color="000000"/>
            </w:tcBorders>
            <w:vAlign w:val="center"/>
          </w:tcPr>
          <w:p w14:paraId="538D4772" w14:textId="77777777" w:rsidR="00171996" w:rsidRPr="008D1E86" w:rsidRDefault="00633420" w:rsidP="00633420">
            <w:pPr>
              <w:ind w:firstLine="0"/>
              <w:rPr>
                <w:rFonts w:cs="Times New Roman"/>
                <w:sz w:val="20"/>
                <w:szCs w:val="20"/>
              </w:rPr>
            </w:pPr>
            <w:r w:rsidRPr="008D1E86">
              <w:rPr>
                <w:rFonts w:cs="Times New Roman"/>
                <w:sz w:val="20"/>
                <w:szCs w:val="20"/>
              </w:rPr>
              <w:t>5</w:t>
            </w:r>
            <w:r w:rsidR="00171996" w:rsidRPr="008D1E86">
              <w:rPr>
                <w:rFonts w:cs="Times New Roman"/>
                <w:sz w:val="20"/>
                <w:szCs w:val="20"/>
              </w:rPr>
              <w:t>25</w:t>
            </w:r>
          </w:p>
        </w:tc>
        <w:tc>
          <w:tcPr>
            <w:tcW w:w="387" w:type="pct"/>
            <w:tcBorders>
              <w:top w:val="single" w:sz="8" w:space="0" w:color="000000"/>
              <w:left w:val="single" w:sz="8" w:space="0" w:color="000000"/>
              <w:bottom w:val="single" w:sz="8" w:space="0" w:color="000000"/>
              <w:right w:val="single" w:sz="8" w:space="0" w:color="000000"/>
            </w:tcBorders>
            <w:vAlign w:val="center"/>
          </w:tcPr>
          <w:p w14:paraId="6DFAC7E4" w14:textId="77777777" w:rsidR="00171996" w:rsidRPr="008D1E86" w:rsidRDefault="00633420" w:rsidP="00633420">
            <w:pPr>
              <w:ind w:firstLine="0"/>
              <w:rPr>
                <w:rFonts w:cs="Times New Roman"/>
                <w:sz w:val="20"/>
                <w:szCs w:val="20"/>
              </w:rPr>
            </w:pPr>
            <w:r w:rsidRPr="008D1E86">
              <w:rPr>
                <w:rFonts w:cs="Times New Roman"/>
                <w:sz w:val="20"/>
                <w:szCs w:val="20"/>
              </w:rPr>
              <w:t>5</w:t>
            </w:r>
            <w:r w:rsidR="00171996" w:rsidRPr="008D1E86">
              <w:rPr>
                <w:rFonts w:cs="Times New Roman"/>
                <w:sz w:val="20"/>
                <w:szCs w:val="20"/>
              </w:rPr>
              <w:t>78</w:t>
            </w:r>
          </w:p>
        </w:tc>
        <w:tc>
          <w:tcPr>
            <w:tcW w:w="387" w:type="pct"/>
            <w:tcBorders>
              <w:top w:val="single" w:sz="8" w:space="0" w:color="000000"/>
              <w:left w:val="single" w:sz="8" w:space="0" w:color="000000"/>
              <w:bottom w:val="single" w:sz="8" w:space="0" w:color="000000"/>
              <w:right w:val="single" w:sz="8" w:space="0" w:color="000000"/>
            </w:tcBorders>
            <w:vAlign w:val="center"/>
          </w:tcPr>
          <w:p w14:paraId="48D35536" w14:textId="77777777" w:rsidR="00171996" w:rsidRPr="008D1E86" w:rsidRDefault="00633420" w:rsidP="00633420">
            <w:pPr>
              <w:ind w:firstLine="0"/>
              <w:rPr>
                <w:rFonts w:cs="Times New Roman"/>
                <w:sz w:val="20"/>
                <w:szCs w:val="20"/>
              </w:rPr>
            </w:pPr>
            <w:r w:rsidRPr="008D1E86">
              <w:rPr>
                <w:rFonts w:cs="Times New Roman"/>
                <w:sz w:val="20"/>
                <w:szCs w:val="20"/>
              </w:rPr>
              <w:t>4</w:t>
            </w:r>
            <w:r w:rsidR="00171996" w:rsidRPr="008D1E86">
              <w:rPr>
                <w:rFonts w:cs="Times New Roman"/>
                <w:sz w:val="20"/>
                <w:szCs w:val="20"/>
              </w:rPr>
              <w:t>40</w:t>
            </w:r>
          </w:p>
        </w:tc>
        <w:tc>
          <w:tcPr>
            <w:tcW w:w="387" w:type="pct"/>
            <w:tcBorders>
              <w:top w:val="single" w:sz="8" w:space="0" w:color="000000"/>
              <w:left w:val="single" w:sz="8" w:space="0" w:color="000000"/>
              <w:bottom w:val="single" w:sz="8" w:space="0" w:color="000000"/>
              <w:right w:val="single" w:sz="8" w:space="0" w:color="000000"/>
            </w:tcBorders>
            <w:vAlign w:val="center"/>
          </w:tcPr>
          <w:p w14:paraId="6E78DB4C" w14:textId="77777777" w:rsidR="00171996" w:rsidRPr="008D1E86" w:rsidRDefault="00633420" w:rsidP="00633420">
            <w:pPr>
              <w:ind w:firstLine="0"/>
              <w:rPr>
                <w:rFonts w:cs="Times New Roman"/>
                <w:sz w:val="20"/>
                <w:szCs w:val="20"/>
              </w:rPr>
            </w:pPr>
            <w:r w:rsidRPr="008D1E86">
              <w:rPr>
                <w:rFonts w:cs="Times New Roman"/>
                <w:sz w:val="20"/>
                <w:szCs w:val="20"/>
              </w:rPr>
              <w:t>н</w:t>
            </w:r>
            <w:r w:rsidR="00171996" w:rsidRPr="008D1E86">
              <w:rPr>
                <w:rFonts w:cs="Times New Roman"/>
                <w:sz w:val="20"/>
                <w:szCs w:val="20"/>
              </w:rPr>
              <w:t>/д</w:t>
            </w:r>
          </w:p>
        </w:tc>
        <w:tc>
          <w:tcPr>
            <w:tcW w:w="395" w:type="pct"/>
            <w:tcBorders>
              <w:top w:val="single" w:sz="8" w:space="0" w:color="000000"/>
              <w:left w:val="single" w:sz="8" w:space="0" w:color="000000"/>
              <w:bottom w:val="single" w:sz="8" w:space="0" w:color="000000"/>
              <w:right w:val="single" w:sz="8" w:space="0" w:color="000000"/>
            </w:tcBorders>
            <w:vAlign w:val="center"/>
          </w:tcPr>
          <w:p w14:paraId="2D81D4EB" w14:textId="77777777" w:rsidR="00171996" w:rsidRPr="008D1E86" w:rsidRDefault="00633420" w:rsidP="00633420">
            <w:pPr>
              <w:ind w:firstLine="0"/>
              <w:rPr>
                <w:rFonts w:cs="Times New Roman"/>
                <w:sz w:val="20"/>
                <w:szCs w:val="20"/>
              </w:rPr>
            </w:pPr>
            <w:r w:rsidRPr="008D1E86">
              <w:rPr>
                <w:rFonts w:cs="Times New Roman"/>
                <w:sz w:val="20"/>
                <w:szCs w:val="20"/>
              </w:rPr>
              <w:t>н</w:t>
            </w:r>
            <w:r w:rsidR="00171996" w:rsidRPr="008D1E86">
              <w:rPr>
                <w:rFonts w:cs="Times New Roman"/>
                <w:sz w:val="20"/>
                <w:szCs w:val="20"/>
              </w:rPr>
              <w:t>/д</w:t>
            </w:r>
          </w:p>
        </w:tc>
        <w:tc>
          <w:tcPr>
            <w:tcW w:w="387" w:type="pct"/>
            <w:tcBorders>
              <w:top w:val="single" w:sz="8" w:space="0" w:color="000000"/>
              <w:left w:val="single" w:sz="8" w:space="0" w:color="000000"/>
              <w:bottom w:val="single" w:sz="8" w:space="0" w:color="000000"/>
              <w:right w:val="single" w:sz="8" w:space="0" w:color="000000"/>
            </w:tcBorders>
            <w:vAlign w:val="center"/>
          </w:tcPr>
          <w:p w14:paraId="68D1FAD5" w14:textId="77777777" w:rsidR="00171996" w:rsidRPr="008D1E86" w:rsidRDefault="00633420" w:rsidP="00633420">
            <w:pPr>
              <w:ind w:firstLine="0"/>
              <w:rPr>
                <w:rFonts w:cs="Times New Roman"/>
                <w:sz w:val="20"/>
                <w:szCs w:val="20"/>
              </w:rPr>
            </w:pPr>
            <w:r w:rsidRPr="008D1E86">
              <w:rPr>
                <w:rFonts w:cs="Times New Roman"/>
                <w:sz w:val="20"/>
                <w:szCs w:val="20"/>
              </w:rPr>
              <w:t>н</w:t>
            </w:r>
            <w:r w:rsidR="00171996" w:rsidRPr="008D1E86">
              <w:rPr>
                <w:rFonts w:cs="Times New Roman"/>
                <w:sz w:val="20"/>
                <w:szCs w:val="20"/>
              </w:rPr>
              <w:t>/д</w:t>
            </w:r>
          </w:p>
        </w:tc>
        <w:tc>
          <w:tcPr>
            <w:tcW w:w="387" w:type="pct"/>
            <w:tcBorders>
              <w:top w:val="single" w:sz="8" w:space="0" w:color="000000"/>
              <w:left w:val="single" w:sz="8" w:space="0" w:color="000000"/>
              <w:bottom w:val="single" w:sz="8" w:space="0" w:color="000000"/>
              <w:right w:val="single" w:sz="8" w:space="0" w:color="000000"/>
            </w:tcBorders>
            <w:vAlign w:val="center"/>
          </w:tcPr>
          <w:p w14:paraId="5A90B7CF" w14:textId="77777777" w:rsidR="00171996" w:rsidRPr="008D1E86" w:rsidRDefault="00633420" w:rsidP="00633420">
            <w:pPr>
              <w:ind w:firstLine="0"/>
              <w:rPr>
                <w:rFonts w:cs="Times New Roman"/>
                <w:sz w:val="20"/>
                <w:szCs w:val="20"/>
              </w:rPr>
            </w:pPr>
            <w:r w:rsidRPr="008D1E86">
              <w:rPr>
                <w:rFonts w:cs="Times New Roman"/>
                <w:sz w:val="20"/>
                <w:szCs w:val="20"/>
              </w:rPr>
              <w:t>н</w:t>
            </w:r>
            <w:r w:rsidR="00171996" w:rsidRPr="008D1E86">
              <w:rPr>
                <w:rFonts w:cs="Times New Roman"/>
                <w:sz w:val="20"/>
                <w:szCs w:val="20"/>
              </w:rPr>
              <w:t>/д</w:t>
            </w:r>
          </w:p>
        </w:tc>
        <w:tc>
          <w:tcPr>
            <w:tcW w:w="357" w:type="pct"/>
            <w:tcBorders>
              <w:top w:val="single" w:sz="8" w:space="0" w:color="000000"/>
              <w:left w:val="single" w:sz="8" w:space="0" w:color="000000"/>
              <w:bottom w:val="single" w:sz="8" w:space="0" w:color="000000"/>
              <w:right w:val="single" w:sz="8" w:space="0" w:color="000000"/>
            </w:tcBorders>
            <w:vAlign w:val="center"/>
          </w:tcPr>
          <w:p w14:paraId="7CE878C1" w14:textId="77777777" w:rsidR="00171996" w:rsidRPr="008D1E86" w:rsidRDefault="00633420" w:rsidP="00633420">
            <w:pPr>
              <w:ind w:firstLine="0"/>
              <w:rPr>
                <w:rFonts w:cs="Times New Roman"/>
                <w:sz w:val="20"/>
                <w:szCs w:val="20"/>
              </w:rPr>
            </w:pPr>
            <w:r w:rsidRPr="008D1E86">
              <w:rPr>
                <w:rFonts w:cs="Times New Roman"/>
                <w:sz w:val="20"/>
                <w:szCs w:val="20"/>
              </w:rPr>
              <w:t>н</w:t>
            </w:r>
            <w:r w:rsidR="00171996" w:rsidRPr="008D1E86">
              <w:rPr>
                <w:rFonts w:cs="Times New Roman"/>
                <w:sz w:val="20"/>
                <w:szCs w:val="20"/>
              </w:rPr>
              <w:t>/д</w:t>
            </w:r>
          </w:p>
        </w:tc>
        <w:tc>
          <w:tcPr>
            <w:tcW w:w="357" w:type="pct"/>
            <w:tcBorders>
              <w:top w:val="single" w:sz="8" w:space="0" w:color="000000"/>
              <w:left w:val="single" w:sz="8" w:space="0" w:color="000000"/>
              <w:bottom w:val="single" w:sz="8" w:space="0" w:color="000000"/>
              <w:right w:val="single" w:sz="8" w:space="0" w:color="000000"/>
            </w:tcBorders>
            <w:vAlign w:val="center"/>
          </w:tcPr>
          <w:p w14:paraId="7D6D8E47" w14:textId="77777777" w:rsidR="00171996" w:rsidRPr="008D1E86" w:rsidRDefault="00633420" w:rsidP="00633420">
            <w:pPr>
              <w:ind w:firstLine="0"/>
              <w:rPr>
                <w:rFonts w:cs="Times New Roman"/>
                <w:sz w:val="20"/>
                <w:szCs w:val="20"/>
              </w:rPr>
            </w:pPr>
            <w:r w:rsidRPr="008D1E86">
              <w:rPr>
                <w:rFonts w:cs="Times New Roman"/>
                <w:sz w:val="20"/>
                <w:szCs w:val="20"/>
              </w:rPr>
              <w:t>н</w:t>
            </w:r>
            <w:r w:rsidR="00171996" w:rsidRPr="008D1E86">
              <w:rPr>
                <w:rFonts w:cs="Times New Roman"/>
                <w:sz w:val="20"/>
                <w:szCs w:val="20"/>
              </w:rPr>
              <w:t>/д</w:t>
            </w:r>
          </w:p>
        </w:tc>
      </w:tr>
      <w:tr w:rsidR="000300DC" w:rsidRPr="00A15D57" w14:paraId="34CF6DEF" w14:textId="77777777" w:rsidTr="00F759E6">
        <w:tc>
          <w:tcPr>
            <w:tcW w:w="1014" w:type="pct"/>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tcPr>
          <w:p w14:paraId="43854101" w14:textId="77777777" w:rsidR="00171996" w:rsidRPr="008D1E86" w:rsidRDefault="00171996" w:rsidP="008D3BBF">
            <w:pPr>
              <w:ind w:left="-473" w:firstLine="0"/>
              <w:jc w:val="left"/>
              <w:rPr>
                <w:rFonts w:cs="Times New Roman"/>
                <w:sz w:val="20"/>
                <w:szCs w:val="20"/>
              </w:rPr>
            </w:pPr>
            <w:r w:rsidRPr="008D1E86">
              <w:rPr>
                <w:rFonts w:cs="Times New Roman"/>
                <w:sz w:val="20"/>
                <w:szCs w:val="20"/>
              </w:rPr>
              <w:t>внутрирегиональная</w:t>
            </w:r>
          </w:p>
        </w:tc>
        <w:tc>
          <w:tcPr>
            <w:tcW w:w="554" w:type="pct"/>
            <w:tcBorders>
              <w:top w:val="single" w:sz="8" w:space="0" w:color="000000"/>
              <w:left w:val="single" w:sz="8" w:space="0" w:color="000000"/>
              <w:bottom w:val="single" w:sz="8" w:space="0" w:color="000000"/>
              <w:right w:val="single" w:sz="8" w:space="0" w:color="000000"/>
            </w:tcBorders>
            <w:vAlign w:val="center"/>
          </w:tcPr>
          <w:p w14:paraId="6A1BA418" w14:textId="77777777" w:rsidR="00171996" w:rsidRPr="008D1E86" w:rsidRDefault="00633420" w:rsidP="00633420">
            <w:pPr>
              <w:ind w:firstLine="0"/>
              <w:rPr>
                <w:rFonts w:cs="Times New Roman"/>
                <w:sz w:val="20"/>
                <w:szCs w:val="20"/>
              </w:rPr>
            </w:pPr>
            <w:r w:rsidRPr="008D1E86">
              <w:rPr>
                <w:rFonts w:cs="Times New Roman"/>
                <w:sz w:val="20"/>
                <w:szCs w:val="20"/>
              </w:rPr>
              <w:t>ч</w:t>
            </w:r>
            <w:r w:rsidR="00171996" w:rsidRPr="008D1E86">
              <w:rPr>
                <w:rFonts w:cs="Times New Roman"/>
                <w:sz w:val="20"/>
                <w:szCs w:val="20"/>
              </w:rPr>
              <w:t>ел.</w:t>
            </w:r>
          </w:p>
        </w:tc>
        <w:tc>
          <w:tcPr>
            <w:tcW w:w="387" w:type="pct"/>
            <w:tcBorders>
              <w:top w:val="single" w:sz="8" w:space="0" w:color="000000"/>
              <w:left w:val="single" w:sz="8" w:space="0" w:color="000000"/>
              <w:bottom w:val="single" w:sz="8" w:space="0" w:color="000000"/>
              <w:right w:val="single" w:sz="8" w:space="0" w:color="000000"/>
            </w:tcBorders>
            <w:vAlign w:val="center"/>
          </w:tcPr>
          <w:p w14:paraId="417319AA" w14:textId="77777777" w:rsidR="00171996" w:rsidRPr="008D1E86" w:rsidRDefault="00633420" w:rsidP="00633420">
            <w:pPr>
              <w:ind w:firstLine="0"/>
              <w:rPr>
                <w:rFonts w:cs="Times New Roman"/>
                <w:sz w:val="20"/>
                <w:szCs w:val="20"/>
              </w:rPr>
            </w:pPr>
            <w:r w:rsidRPr="008D1E86">
              <w:rPr>
                <w:rFonts w:cs="Times New Roman"/>
                <w:sz w:val="20"/>
                <w:szCs w:val="20"/>
              </w:rPr>
              <w:t>2</w:t>
            </w:r>
            <w:r w:rsidR="00171996" w:rsidRPr="008D1E86">
              <w:rPr>
                <w:rFonts w:cs="Times New Roman"/>
                <w:sz w:val="20"/>
                <w:szCs w:val="20"/>
              </w:rPr>
              <w:t>58</w:t>
            </w:r>
          </w:p>
        </w:tc>
        <w:tc>
          <w:tcPr>
            <w:tcW w:w="387" w:type="pct"/>
            <w:tcBorders>
              <w:top w:val="single" w:sz="8" w:space="0" w:color="000000"/>
              <w:left w:val="single" w:sz="8" w:space="0" w:color="000000"/>
              <w:bottom w:val="single" w:sz="8" w:space="0" w:color="000000"/>
              <w:right w:val="single" w:sz="8" w:space="0" w:color="000000"/>
            </w:tcBorders>
            <w:vAlign w:val="center"/>
          </w:tcPr>
          <w:p w14:paraId="77AC6CA4" w14:textId="77777777" w:rsidR="00171996" w:rsidRPr="008D1E86" w:rsidRDefault="00633420" w:rsidP="00633420">
            <w:pPr>
              <w:ind w:firstLine="0"/>
              <w:rPr>
                <w:rFonts w:cs="Times New Roman"/>
                <w:sz w:val="20"/>
                <w:szCs w:val="20"/>
              </w:rPr>
            </w:pPr>
            <w:r w:rsidRPr="008D1E86">
              <w:rPr>
                <w:rFonts w:cs="Times New Roman"/>
                <w:sz w:val="20"/>
                <w:szCs w:val="20"/>
              </w:rPr>
              <w:t>3</w:t>
            </w:r>
            <w:r w:rsidR="00171996" w:rsidRPr="008D1E86">
              <w:rPr>
                <w:rFonts w:cs="Times New Roman"/>
                <w:sz w:val="20"/>
                <w:szCs w:val="20"/>
              </w:rPr>
              <w:t>51</w:t>
            </w:r>
          </w:p>
        </w:tc>
        <w:tc>
          <w:tcPr>
            <w:tcW w:w="387" w:type="pct"/>
            <w:tcBorders>
              <w:top w:val="single" w:sz="8" w:space="0" w:color="000000"/>
              <w:left w:val="single" w:sz="8" w:space="0" w:color="000000"/>
              <w:bottom w:val="single" w:sz="8" w:space="0" w:color="000000"/>
              <w:right w:val="single" w:sz="8" w:space="0" w:color="000000"/>
            </w:tcBorders>
            <w:vAlign w:val="center"/>
          </w:tcPr>
          <w:p w14:paraId="2CD0C046" w14:textId="77777777" w:rsidR="00171996" w:rsidRPr="008D1E86" w:rsidRDefault="00633420" w:rsidP="00633420">
            <w:pPr>
              <w:ind w:firstLine="0"/>
              <w:rPr>
                <w:rFonts w:cs="Times New Roman"/>
                <w:sz w:val="20"/>
                <w:szCs w:val="20"/>
              </w:rPr>
            </w:pPr>
            <w:r w:rsidRPr="008D1E86">
              <w:rPr>
                <w:rFonts w:cs="Times New Roman"/>
                <w:sz w:val="20"/>
                <w:szCs w:val="20"/>
              </w:rPr>
              <w:t>2</w:t>
            </w:r>
            <w:r w:rsidR="00171996" w:rsidRPr="008D1E86">
              <w:rPr>
                <w:rFonts w:cs="Times New Roman"/>
                <w:sz w:val="20"/>
                <w:szCs w:val="20"/>
              </w:rPr>
              <w:t>59</w:t>
            </w:r>
          </w:p>
        </w:tc>
        <w:tc>
          <w:tcPr>
            <w:tcW w:w="387" w:type="pct"/>
            <w:tcBorders>
              <w:top w:val="single" w:sz="8" w:space="0" w:color="000000"/>
              <w:left w:val="single" w:sz="8" w:space="0" w:color="000000"/>
              <w:bottom w:val="single" w:sz="8" w:space="0" w:color="000000"/>
              <w:right w:val="single" w:sz="8" w:space="0" w:color="000000"/>
            </w:tcBorders>
            <w:vAlign w:val="center"/>
          </w:tcPr>
          <w:p w14:paraId="5F6CF819" w14:textId="77777777" w:rsidR="00171996" w:rsidRPr="008D1E86" w:rsidRDefault="00633420" w:rsidP="00633420">
            <w:pPr>
              <w:ind w:firstLine="0"/>
              <w:rPr>
                <w:rFonts w:cs="Times New Roman"/>
                <w:sz w:val="20"/>
                <w:szCs w:val="20"/>
              </w:rPr>
            </w:pPr>
            <w:r w:rsidRPr="008D1E86">
              <w:rPr>
                <w:rFonts w:cs="Times New Roman"/>
                <w:sz w:val="20"/>
                <w:szCs w:val="20"/>
              </w:rPr>
              <w:t>н</w:t>
            </w:r>
            <w:r w:rsidR="00171996" w:rsidRPr="008D1E86">
              <w:rPr>
                <w:rFonts w:cs="Times New Roman"/>
                <w:sz w:val="20"/>
                <w:szCs w:val="20"/>
              </w:rPr>
              <w:t>/д</w:t>
            </w:r>
          </w:p>
        </w:tc>
        <w:tc>
          <w:tcPr>
            <w:tcW w:w="395" w:type="pct"/>
            <w:tcBorders>
              <w:top w:val="single" w:sz="8" w:space="0" w:color="000000"/>
              <w:left w:val="single" w:sz="8" w:space="0" w:color="000000"/>
              <w:bottom w:val="single" w:sz="8" w:space="0" w:color="000000"/>
              <w:right w:val="single" w:sz="8" w:space="0" w:color="000000"/>
            </w:tcBorders>
            <w:vAlign w:val="center"/>
          </w:tcPr>
          <w:p w14:paraId="7276B989" w14:textId="77777777" w:rsidR="00171996" w:rsidRPr="008D1E86" w:rsidRDefault="00633420" w:rsidP="00633420">
            <w:pPr>
              <w:ind w:firstLine="0"/>
              <w:rPr>
                <w:rFonts w:cs="Times New Roman"/>
                <w:sz w:val="20"/>
                <w:szCs w:val="20"/>
              </w:rPr>
            </w:pPr>
            <w:r w:rsidRPr="008D1E86">
              <w:rPr>
                <w:rFonts w:cs="Times New Roman"/>
                <w:sz w:val="20"/>
                <w:szCs w:val="20"/>
              </w:rPr>
              <w:t>н</w:t>
            </w:r>
            <w:r w:rsidR="00171996" w:rsidRPr="008D1E86">
              <w:rPr>
                <w:rFonts w:cs="Times New Roman"/>
                <w:sz w:val="20"/>
                <w:szCs w:val="20"/>
              </w:rPr>
              <w:t>/д</w:t>
            </w:r>
          </w:p>
        </w:tc>
        <w:tc>
          <w:tcPr>
            <w:tcW w:w="387" w:type="pct"/>
            <w:tcBorders>
              <w:top w:val="single" w:sz="8" w:space="0" w:color="000000"/>
              <w:left w:val="single" w:sz="8" w:space="0" w:color="000000"/>
              <w:bottom w:val="single" w:sz="8" w:space="0" w:color="000000"/>
              <w:right w:val="single" w:sz="8" w:space="0" w:color="000000"/>
            </w:tcBorders>
            <w:vAlign w:val="center"/>
          </w:tcPr>
          <w:p w14:paraId="4FB8B088" w14:textId="77777777" w:rsidR="00171996" w:rsidRPr="008D1E86" w:rsidRDefault="00633420" w:rsidP="00633420">
            <w:pPr>
              <w:ind w:firstLine="0"/>
              <w:rPr>
                <w:rFonts w:cs="Times New Roman"/>
                <w:sz w:val="20"/>
                <w:szCs w:val="20"/>
              </w:rPr>
            </w:pPr>
            <w:r w:rsidRPr="008D1E86">
              <w:rPr>
                <w:rFonts w:cs="Times New Roman"/>
                <w:sz w:val="20"/>
                <w:szCs w:val="20"/>
              </w:rPr>
              <w:t>н</w:t>
            </w:r>
            <w:r w:rsidR="00171996" w:rsidRPr="008D1E86">
              <w:rPr>
                <w:rFonts w:cs="Times New Roman"/>
                <w:sz w:val="20"/>
                <w:szCs w:val="20"/>
              </w:rPr>
              <w:t>/д</w:t>
            </w:r>
          </w:p>
        </w:tc>
        <w:tc>
          <w:tcPr>
            <w:tcW w:w="387" w:type="pct"/>
            <w:tcBorders>
              <w:top w:val="single" w:sz="8" w:space="0" w:color="000000"/>
              <w:left w:val="single" w:sz="8" w:space="0" w:color="000000"/>
              <w:bottom w:val="single" w:sz="8" w:space="0" w:color="000000"/>
              <w:right w:val="single" w:sz="8" w:space="0" w:color="000000"/>
            </w:tcBorders>
            <w:vAlign w:val="center"/>
          </w:tcPr>
          <w:p w14:paraId="7B5943AB" w14:textId="77777777" w:rsidR="00171996" w:rsidRPr="008D1E86" w:rsidRDefault="00633420" w:rsidP="00633420">
            <w:pPr>
              <w:ind w:firstLine="0"/>
              <w:rPr>
                <w:rFonts w:cs="Times New Roman"/>
                <w:sz w:val="20"/>
                <w:szCs w:val="20"/>
              </w:rPr>
            </w:pPr>
            <w:r w:rsidRPr="008D1E86">
              <w:rPr>
                <w:rFonts w:cs="Times New Roman"/>
                <w:sz w:val="20"/>
                <w:szCs w:val="20"/>
              </w:rPr>
              <w:t>н</w:t>
            </w:r>
            <w:r w:rsidR="00171996" w:rsidRPr="008D1E86">
              <w:rPr>
                <w:rFonts w:cs="Times New Roman"/>
                <w:sz w:val="20"/>
                <w:szCs w:val="20"/>
              </w:rPr>
              <w:t>/д</w:t>
            </w:r>
          </w:p>
        </w:tc>
        <w:tc>
          <w:tcPr>
            <w:tcW w:w="357" w:type="pct"/>
            <w:tcBorders>
              <w:top w:val="single" w:sz="8" w:space="0" w:color="000000"/>
              <w:left w:val="single" w:sz="8" w:space="0" w:color="000000"/>
              <w:bottom w:val="single" w:sz="8" w:space="0" w:color="000000"/>
              <w:right w:val="single" w:sz="8" w:space="0" w:color="000000"/>
            </w:tcBorders>
            <w:vAlign w:val="center"/>
          </w:tcPr>
          <w:p w14:paraId="2A85F766" w14:textId="77777777" w:rsidR="00171996" w:rsidRPr="008D1E86" w:rsidRDefault="00633420" w:rsidP="00633420">
            <w:pPr>
              <w:ind w:firstLine="0"/>
              <w:rPr>
                <w:rFonts w:cs="Times New Roman"/>
                <w:sz w:val="20"/>
                <w:szCs w:val="20"/>
              </w:rPr>
            </w:pPr>
            <w:r w:rsidRPr="008D1E86">
              <w:rPr>
                <w:rFonts w:cs="Times New Roman"/>
                <w:sz w:val="20"/>
                <w:szCs w:val="20"/>
              </w:rPr>
              <w:t>н</w:t>
            </w:r>
            <w:r w:rsidR="00171996" w:rsidRPr="008D1E86">
              <w:rPr>
                <w:rFonts w:cs="Times New Roman"/>
                <w:sz w:val="20"/>
                <w:szCs w:val="20"/>
              </w:rPr>
              <w:t>/д</w:t>
            </w:r>
          </w:p>
        </w:tc>
        <w:tc>
          <w:tcPr>
            <w:tcW w:w="357" w:type="pct"/>
            <w:tcBorders>
              <w:top w:val="single" w:sz="8" w:space="0" w:color="000000"/>
              <w:left w:val="single" w:sz="8" w:space="0" w:color="000000"/>
              <w:bottom w:val="single" w:sz="8" w:space="0" w:color="000000"/>
              <w:right w:val="single" w:sz="8" w:space="0" w:color="000000"/>
            </w:tcBorders>
            <w:vAlign w:val="center"/>
          </w:tcPr>
          <w:p w14:paraId="7070DCB1" w14:textId="77777777" w:rsidR="00171996" w:rsidRPr="008D1E86" w:rsidRDefault="00633420" w:rsidP="00633420">
            <w:pPr>
              <w:ind w:firstLine="0"/>
              <w:rPr>
                <w:rFonts w:cs="Times New Roman"/>
                <w:sz w:val="20"/>
                <w:szCs w:val="20"/>
              </w:rPr>
            </w:pPr>
            <w:r w:rsidRPr="008D1E86">
              <w:rPr>
                <w:rFonts w:cs="Times New Roman"/>
                <w:sz w:val="20"/>
                <w:szCs w:val="20"/>
              </w:rPr>
              <w:t>н</w:t>
            </w:r>
            <w:r w:rsidR="00171996" w:rsidRPr="008D1E86">
              <w:rPr>
                <w:rFonts w:cs="Times New Roman"/>
                <w:sz w:val="20"/>
                <w:szCs w:val="20"/>
              </w:rPr>
              <w:t>/д</w:t>
            </w:r>
          </w:p>
        </w:tc>
      </w:tr>
      <w:tr w:rsidR="000300DC" w:rsidRPr="00A15D57" w14:paraId="52F51BC7" w14:textId="77777777" w:rsidTr="00F759E6">
        <w:tc>
          <w:tcPr>
            <w:tcW w:w="1014" w:type="pct"/>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tcPr>
          <w:p w14:paraId="14B93894" w14:textId="77777777" w:rsidR="00171996" w:rsidRPr="008D1E86" w:rsidRDefault="00171996" w:rsidP="008D3BBF">
            <w:pPr>
              <w:ind w:left="-473" w:firstLine="0"/>
              <w:jc w:val="left"/>
              <w:rPr>
                <w:rFonts w:cs="Times New Roman"/>
                <w:sz w:val="20"/>
                <w:szCs w:val="20"/>
              </w:rPr>
            </w:pPr>
            <w:r w:rsidRPr="008D1E86">
              <w:rPr>
                <w:rFonts w:cs="Times New Roman"/>
                <w:sz w:val="20"/>
                <w:szCs w:val="20"/>
              </w:rPr>
              <w:t>межрегиональная</w:t>
            </w:r>
          </w:p>
        </w:tc>
        <w:tc>
          <w:tcPr>
            <w:tcW w:w="554" w:type="pct"/>
            <w:tcBorders>
              <w:top w:val="single" w:sz="8" w:space="0" w:color="000000"/>
              <w:left w:val="single" w:sz="8" w:space="0" w:color="000000"/>
              <w:bottom w:val="single" w:sz="8" w:space="0" w:color="000000"/>
              <w:right w:val="single" w:sz="8" w:space="0" w:color="000000"/>
            </w:tcBorders>
            <w:vAlign w:val="center"/>
          </w:tcPr>
          <w:p w14:paraId="20BC3592" w14:textId="77777777" w:rsidR="00171996" w:rsidRPr="008D1E86" w:rsidRDefault="00633420" w:rsidP="00633420">
            <w:pPr>
              <w:ind w:firstLine="0"/>
              <w:rPr>
                <w:rFonts w:cs="Times New Roman"/>
                <w:sz w:val="20"/>
                <w:szCs w:val="20"/>
              </w:rPr>
            </w:pPr>
            <w:r w:rsidRPr="008D1E86">
              <w:rPr>
                <w:rFonts w:cs="Times New Roman"/>
                <w:sz w:val="20"/>
                <w:szCs w:val="20"/>
              </w:rPr>
              <w:t>ч</w:t>
            </w:r>
            <w:r w:rsidR="00171996" w:rsidRPr="008D1E86">
              <w:rPr>
                <w:rFonts w:cs="Times New Roman"/>
                <w:sz w:val="20"/>
                <w:szCs w:val="20"/>
              </w:rPr>
              <w:t>ел.</w:t>
            </w:r>
          </w:p>
        </w:tc>
        <w:tc>
          <w:tcPr>
            <w:tcW w:w="387" w:type="pct"/>
            <w:tcBorders>
              <w:top w:val="single" w:sz="8" w:space="0" w:color="000000"/>
              <w:left w:val="single" w:sz="8" w:space="0" w:color="000000"/>
              <w:bottom w:val="single" w:sz="8" w:space="0" w:color="000000"/>
              <w:right w:val="single" w:sz="8" w:space="0" w:color="000000"/>
            </w:tcBorders>
            <w:vAlign w:val="center"/>
          </w:tcPr>
          <w:p w14:paraId="6F5FF788" w14:textId="77777777" w:rsidR="00171996" w:rsidRPr="008D1E86" w:rsidRDefault="00633420" w:rsidP="00633420">
            <w:pPr>
              <w:ind w:firstLine="0"/>
              <w:rPr>
                <w:rFonts w:cs="Times New Roman"/>
                <w:sz w:val="20"/>
                <w:szCs w:val="20"/>
              </w:rPr>
            </w:pPr>
            <w:r w:rsidRPr="008D1E86">
              <w:rPr>
                <w:rFonts w:cs="Times New Roman"/>
                <w:sz w:val="20"/>
                <w:szCs w:val="20"/>
              </w:rPr>
              <w:t>2</w:t>
            </w:r>
            <w:r w:rsidR="00171996" w:rsidRPr="008D1E86">
              <w:rPr>
                <w:rFonts w:cs="Times New Roman"/>
                <w:sz w:val="20"/>
                <w:szCs w:val="20"/>
              </w:rPr>
              <w:t>67</w:t>
            </w:r>
          </w:p>
        </w:tc>
        <w:tc>
          <w:tcPr>
            <w:tcW w:w="387" w:type="pct"/>
            <w:tcBorders>
              <w:top w:val="single" w:sz="8" w:space="0" w:color="000000"/>
              <w:left w:val="single" w:sz="8" w:space="0" w:color="000000"/>
              <w:bottom w:val="single" w:sz="8" w:space="0" w:color="000000"/>
              <w:right w:val="single" w:sz="8" w:space="0" w:color="000000"/>
            </w:tcBorders>
            <w:vAlign w:val="center"/>
          </w:tcPr>
          <w:p w14:paraId="4FA7FFE9" w14:textId="77777777" w:rsidR="00171996" w:rsidRPr="008D1E86" w:rsidRDefault="00633420" w:rsidP="00633420">
            <w:pPr>
              <w:ind w:firstLine="0"/>
              <w:rPr>
                <w:rFonts w:cs="Times New Roman"/>
                <w:sz w:val="20"/>
                <w:szCs w:val="20"/>
              </w:rPr>
            </w:pPr>
            <w:r w:rsidRPr="008D1E86">
              <w:rPr>
                <w:rFonts w:cs="Times New Roman"/>
                <w:sz w:val="20"/>
                <w:szCs w:val="20"/>
              </w:rPr>
              <w:t>2</w:t>
            </w:r>
            <w:r w:rsidR="00171996" w:rsidRPr="008D1E86">
              <w:rPr>
                <w:rFonts w:cs="Times New Roman"/>
                <w:sz w:val="20"/>
                <w:szCs w:val="20"/>
              </w:rPr>
              <w:t>27</w:t>
            </w:r>
          </w:p>
        </w:tc>
        <w:tc>
          <w:tcPr>
            <w:tcW w:w="387" w:type="pct"/>
            <w:tcBorders>
              <w:top w:val="single" w:sz="8" w:space="0" w:color="000000"/>
              <w:left w:val="single" w:sz="8" w:space="0" w:color="000000"/>
              <w:bottom w:val="single" w:sz="8" w:space="0" w:color="000000"/>
              <w:right w:val="single" w:sz="8" w:space="0" w:color="000000"/>
            </w:tcBorders>
            <w:vAlign w:val="center"/>
          </w:tcPr>
          <w:p w14:paraId="7B116FDF" w14:textId="77777777" w:rsidR="00171996" w:rsidRPr="008D1E86" w:rsidRDefault="00633420" w:rsidP="00633420">
            <w:pPr>
              <w:ind w:firstLine="0"/>
              <w:rPr>
                <w:rFonts w:cs="Times New Roman"/>
                <w:sz w:val="20"/>
                <w:szCs w:val="20"/>
              </w:rPr>
            </w:pPr>
            <w:r w:rsidRPr="008D1E86">
              <w:rPr>
                <w:rFonts w:cs="Times New Roman"/>
                <w:sz w:val="20"/>
                <w:szCs w:val="20"/>
              </w:rPr>
              <w:t>1</w:t>
            </w:r>
            <w:r w:rsidR="00171996" w:rsidRPr="008D1E86">
              <w:rPr>
                <w:rFonts w:cs="Times New Roman"/>
                <w:sz w:val="20"/>
                <w:szCs w:val="20"/>
              </w:rPr>
              <w:t>81</w:t>
            </w:r>
          </w:p>
        </w:tc>
        <w:tc>
          <w:tcPr>
            <w:tcW w:w="387" w:type="pct"/>
            <w:tcBorders>
              <w:top w:val="single" w:sz="8" w:space="0" w:color="000000"/>
              <w:left w:val="single" w:sz="8" w:space="0" w:color="000000"/>
              <w:bottom w:val="single" w:sz="8" w:space="0" w:color="000000"/>
              <w:right w:val="single" w:sz="8" w:space="0" w:color="000000"/>
            </w:tcBorders>
            <w:vAlign w:val="center"/>
          </w:tcPr>
          <w:p w14:paraId="66FDC33B" w14:textId="77777777" w:rsidR="00171996" w:rsidRPr="008D1E86" w:rsidRDefault="00633420" w:rsidP="00633420">
            <w:pPr>
              <w:ind w:firstLine="0"/>
              <w:rPr>
                <w:rFonts w:cs="Times New Roman"/>
                <w:sz w:val="20"/>
                <w:szCs w:val="20"/>
              </w:rPr>
            </w:pPr>
            <w:r w:rsidRPr="008D1E86">
              <w:rPr>
                <w:rFonts w:cs="Times New Roman"/>
                <w:sz w:val="20"/>
                <w:szCs w:val="20"/>
              </w:rPr>
              <w:t>н</w:t>
            </w:r>
            <w:r w:rsidR="00171996" w:rsidRPr="008D1E86">
              <w:rPr>
                <w:rFonts w:cs="Times New Roman"/>
                <w:sz w:val="20"/>
                <w:szCs w:val="20"/>
              </w:rPr>
              <w:t>/д</w:t>
            </w:r>
          </w:p>
        </w:tc>
        <w:tc>
          <w:tcPr>
            <w:tcW w:w="395" w:type="pct"/>
            <w:tcBorders>
              <w:top w:val="single" w:sz="8" w:space="0" w:color="000000"/>
              <w:left w:val="single" w:sz="8" w:space="0" w:color="000000"/>
              <w:bottom w:val="single" w:sz="8" w:space="0" w:color="000000"/>
              <w:right w:val="single" w:sz="8" w:space="0" w:color="000000"/>
            </w:tcBorders>
            <w:vAlign w:val="center"/>
          </w:tcPr>
          <w:p w14:paraId="3037AD23" w14:textId="77777777" w:rsidR="00171996" w:rsidRPr="008D1E86" w:rsidRDefault="00633420" w:rsidP="00633420">
            <w:pPr>
              <w:ind w:firstLine="0"/>
              <w:rPr>
                <w:rFonts w:cs="Times New Roman"/>
                <w:sz w:val="20"/>
                <w:szCs w:val="20"/>
              </w:rPr>
            </w:pPr>
            <w:r w:rsidRPr="008D1E86">
              <w:rPr>
                <w:rFonts w:cs="Times New Roman"/>
                <w:sz w:val="20"/>
                <w:szCs w:val="20"/>
              </w:rPr>
              <w:t>н</w:t>
            </w:r>
            <w:r w:rsidR="00171996" w:rsidRPr="008D1E86">
              <w:rPr>
                <w:rFonts w:cs="Times New Roman"/>
                <w:sz w:val="20"/>
                <w:szCs w:val="20"/>
              </w:rPr>
              <w:t>/д</w:t>
            </w:r>
          </w:p>
        </w:tc>
        <w:tc>
          <w:tcPr>
            <w:tcW w:w="387" w:type="pct"/>
            <w:tcBorders>
              <w:top w:val="single" w:sz="8" w:space="0" w:color="000000"/>
              <w:left w:val="single" w:sz="8" w:space="0" w:color="000000"/>
              <w:bottom w:val="single" w:sz="8" w:space="0" w:color="000000"/>
              <w:right w:val="single" w:sz="8" w:space="0" w:color="000000"/>
            </w:tcBorders>
            <w:vAlign w:val="center"/>
          </w:tcPr>
          <w:p w14:paraId="62F9F779" w14:textId="77777777" w:rsidR="00171996" w:rsidRPr="008D1E86" w:rsidRDefault="00633420" w:rsidP="00633420">
            <w:pPr>
              <w:ind w:firstLine="0"/>
              <w:rPr>
                <w:rFonts w:cs="Times New Roman"/>
                <w:sz w:val="20"/>
                <w:szCs w:val="20"/>
              </w:rPr>
            </w:pPr>
            <w:r w:rsidRPr="008D1E86">
              <w:rPr>
                <w:rFonts w:cs="Times New Roman"/>
                <w:sz w:val="20"/>
                <w:szCs w:val="20"/>
              </w:rPr>
              <w:t>н</w:t>
            </w:r>
            <w:r w:rsidR="00171996" w:rsidRPr="008D1E86">
              <w:rPr>
                <w:rFonts w:cs="Times New Roman"/>
                <w:sz w:val="20"/>
                <w:szCs w:val="20"/>
              </w:rPr>
              <w:t>/д</w:t>
            </w:r>
          </w:p>
        </w:tc>
        <w:tc>
          <w:tcPr>
            <w:tcW w:w="387" w:type="pct"/>
            <w:tcBorders>
              <w:top w:val="single" w:sz="8" w:space="0" w:color="000000"/>
              <w:left w:val="single" w:sz="8" w:space="0" w:color="000000"/>
              <w:bottom w:val="single" w:sz="8" w:space="0" w:color="000000"/>
              <w:right w:val="single" w:sz="8" w:space="0" w:color="000000"/>
            </w:tcBorders>
            <w:vAlign w:val="center"/>
          </w:tcPr>
          <w:p w14:paraId="2A97BC0B" w14:textId="77777777" w:rsidR="00171996" w:rsidRPr="008D1E86" w:rsidRDefault="00633420" w:rsidP="00633420">
            <w:pPr>
              <w:ind w:firstLine="0"/>
              <w:rPr>
                <w:rFonts w:cs="Times New Roman"/>
                <w:sz w:val="20"/>
                <w:szCs w:val="20"/>
              </w:rPr>
            </w:pPr>
            <w:r w:rsidRPr="008D1E86">
              <w:rPr>
                <w:rFonts w:cs="Times New Roman"/>
                <w:sz w:val="20"/>
                <w:szCs w:val="20"/>
              </w:rPr>
              <w:t>н</w:t>
            </w:r>
            <w:r w:rsidR="00171996" w:rsidRPr="008D1E86">
              <w:rPr>
                <w:rFonts w:cs="Times New Roman"/>
                <w:sz w:val="20"/>
                <w:szCs w:val="20"/>
              </w:rPr>
              <w:t>/д</w:t>
            </w:r>
          </w:p>
        </w:tc>
        <w:tc>
          <w:tcPr>
            <w:tcW w:w="357" w:type="pct"/>
            <w:tcBorders>
              <w:top w:val="single" w:sz="8" w:space="0" w:color="000000"/>
              <w:left w:val="single" w:sz="8" w:space="0" w:color="000000"/>
              <w:bottom w:val="single" w:sz="8" w:space="0" w:color="000000"/>
              <w:right w:val="single" w:sz="8" w:space="0" w:color="000000"/>
            </w:tcBorders>
            <w:vAlign w:val="center"/>
          </w:tcPr>
          <w:p w14:paraId="1A15B8BB" w14:textId="77777777" w:rsidR="00171996" w:rsidRPr="008D1E86" w:rsidRDefault="00633420" w:rsidP="00633420">
            <w:pPr>
              <w:ind w:firstLine="0"/>
              <w:rPr>
                <w:rFonts w:cs="Times New Roman"/>
                <w:sz w:val="20"/>
                <w:szCs w:val="20"/>
              </w:rPr>
            </w:pPr>
            <w:r w:rsidRPr="008D1E86">
              <w:rPr>
                <w:rFonts w:cs="Times New Roman"/>
                <w:sz w:val="20"/>
                <w:szCs w:val="20"/>
              </w:rPr>
              <w:t>н</w:t>
            </w:r>
            <w:r w:rsidR="00171996" w:rsidRPr="008D1E86">
              <w:rPr>
                <w:rFonts w:cs="Times New Roman"/>
                <w:sz w:val="20"/>
                <w:szCs w:val="20"/>
              </w:rPr>
              <w:t>/д</w:t>
            </w:r>
          </w:p>
        </w:tc>
        <w:tc>
          <w:tcPr>
            <w:tcW w:w="357" w:type="pct"/>
            <w:tcBorders>
              <w:top w:val="single" w:sz="8" w:space="0" w:color="000000"/>
              <w:left w:val="single" w:sz="8" w:space="0" w:color="000000"/>
              <w:bottom w:val="single" w:sz="8" w:space="0" w:color="000000"/>
              <w:right w:val="single" w:sz="8" w:space="0" w:color="000000"/>
            </w:tcBorders>
            <w:vAlign w:val="center"/>
          </w:tcPr>
          <w:p w14:paraId="4E5CA364" w14:textId="77777777" w:rsidR="00171996" w:rsidRPr="008D1E86" w:rsidRDefault="00633420" w:rsidP="00633420">
            <w:pPr>
              <w:ind w:firstLine="0"/>
              <w:rPr>
                <w:rFonts w:cs="Times New Roman"/>
                <w:sz w:val="20"/>
                <w:szCs w:val="20"/>
              </w:rPr>
            </w:pPr>
            <w:r w:rsidRPr="008D1E86">
              <w:rPr>
                <w:rFonts w:cs="Times New Roman"/>
                <w:sz w:val="20"/>
                <w:szCs w:val="20"/>
              </w:rPr>
              <w:t>н</w:t>
            </w:r>
            <w:r w:rsidR="00171996" w:rsidRPr="008D1E86">
              <w:rPr>
                <w:rFonts w:cs="Times New Roman"/>
                <w:sz w:val="20"/>
                <w:szCs w:val="20"/>
              </w:rPr>
              <w:t>/д</w:t>
            </w:r>
          </w:p>
        </w:tc>
      </w:tr>
      <w:tr w:rsidR="000300DC" w:rsidRPr="00A15D57" w14:paraId="71EBD14C" w14:textId="77777777" w:rsidTr="00F759E6">
        <w:tc>
          <w:tcPr>
            <w:tcW w:w="1014" w:type="pct"/>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tcPr>
          <w:p w14:paraId="20378314" w14:textId="77777777" w:rsidR="00171996" w:rsidRPr="008D1E86" w:rsidRDefault="00171996" w:rsidP="008D3BBF">
            <w:pPr>
              <w:ind w:left="-473" w:firstLine="0"/>
              <w:jc w:val="left"/>
              <w:rPr>
                <w:rFonts w:cs="Times New Roman"/>
                <w:sz w:val="20"/>
                <w:szCs w:val="20"/>
              </w:rPr>
            </w:pPr>
            <w:r w:rsidRPr="008D1E86">
              <w:rPr>
                <w:rFonts w:cs="Times New Roman"/>
                <w:sz w:val="20"/>
                <w:szCs w:val="20"/>
              </w:rPr>
              <w:t>международная</w:t>
            </w:r>
          </w:p>
        </w:tc>
        <w:tc>
          <w:tcPr>
            <w:tcW w:w="554" w:type="pct"/>
            <w:tcBorders>
              <w:top w:val="single" w:sz="8" w:space="0" w:color="000000"/>
              <w:left w:val="single" w:sz="8" w:space="0" w:color="000000"/>
              <w:bottom w:val="single" w:sz="8" w:space="0" w:color="000000"/>
              <w:right w:val="single" w:sz="8" w:space="0" w:color="000000"/>
            </w:tcBorders>
            <w:vAlign w:val="center"/>
          </w:tcPr>
          <w:p w14:paraId="0CAC4B51" w14:textId="77777777" w:rsidR="00171996" w:rsidRPr="008D1E86" w:rsidRDefault="00061A0C" w:rsidP="00061A0C">
            <w:pPr>
              <w:ind w:firstLine="0"/>
              <w:rPr>
                <w:rFonts w:cs="Times New Roman"/>
                <w:sz w:val="20"/>
                <w:szCs w:val="20"/>
              </w:rPr>
            </w:pPr>
            <w:r w:rsidRPr="008D1E86">
              <w:rPr>
                <w:rFonts w:cs="Times New Roman"/>
                <w:sz w:val="20"/>
                <w:szCs w:val="20"/>
              </w:rPr>
              <w:t>ч</w:t>
            </w:r>
            <w:r w:rsidR="00171996" w:rsidRPr="008D1E86">
              <w:rPr>
                <w:rFonts w:cs="Times New Roman"/>
                <w:sz w:val="20"/>
                <w:szCs w:val="20"/>
              </w:rPr>
              <w:t>ел.</w:t>
            </w:r>
          </w:p>
        </w:tc>
        <w:tc>
          <w:tcPr>
            <w:tcW w:w="387" w:type="pct"/>
            <w:tcBorders>
              <w:top w:val="single" w:sz="8" w:space="0" w:color="000000"/>
              <w:left w:val="single" w:sz="8" w:space="0" w:color="000000"/>
              <w:bottom w:val="single" w:sz="8" w:space="0" w:color="000000"/>
              <w:right w:val="single" w:sz="8" w:space="0" w:color="000000"/>
            </w:tcBorders>
            <w:vAlign w:val="center"/>
          </w:tcPr>
          <w:p w14:paraId="48D22CFB" w14:textId="77777777" w:rsidR="00171996" w:rsidRPr="008D1E86" w:rsidRDefault="00171996" w:rsidP="00061A0C">
            <w:pPr>
              <w:ind w:firstLine="0"/>
              <w:rPr>
                <w:rFonts w:cs="Times New Roman"/>
                <w:sz w:val="20"/>
                <w:szCs w:val="20"/>
              </w:rPr>
            </w:pPr>
            <w:r w:rsidRPr="008D1E86">
              <w:rPr>
                <w:rFonts w:cs="Times New Roman"/>
                <w:sz w:val="20"/>
                <w:szCs w:val="20"/>
              </w:rPr>
              <w:t>1</w:t>
            </w:r>
          </w:p>
        </w:tc>
        <w:tc>
          <w:tcPr>
            <w:tcW w:w="387" w:type="pct"/>
            <w:tcBorders>
              <w:top w:val="single" w:sz="8" w:space="0" w:color="000000"/>
              <w:left w:val="single" w:sz="8" w:space="0" w:color="000000"/>
              <w:bottom w:val="single" w:sz="8" w:space="0" w:color="000000"/>
              <w:right w:val="single" w:sz="8" w:space="0" w:color="000000"/>
            </w:tcBorders>
            <w:vAlign w:val="center"/>
          </w:tcPr>
          <w:p w14:paraId="421468C2" w14:textId="77777777" w:rsidR="00171996" w:rsidRPr="008D1E86" w:rsidRDefault="00171996" w:rsidP="00061A0C">
            <w:pPr>
              <w:ind w:firstLine="0"/>
              <w:rPr>
                <w:rFonts w:cs="Times New Roman"/>
                <w:sz w:val="20"/>
                <w:szCs w:val="20"/>
              </w:rPr>
            </w:pPr>
            <w:r w:rsidRPr="008D1E86">
              <w:rPr>
                <w:rFonts w:cs="Times New Roman"/>
                <w:sz w:val="20"/>
                <w:szCs w:val="20"/>
              </w:rPr>
              <w:t>6</w:t>
            </w:r>
          </w:p>
        </w:tc>
        <w:tc>
          <w:tcPr>
            <w:tcW w:w="387" w:type="pct"/>
            <w:tcBorders>
              <w:top w:val="single" w:sz="8" w:space="0" w:color="000000"/>
              <w:left w:val="single" w:sz="8" w:space="0" w:color="000000"/>
              <w:bottom w:val="single" w:sz="8" w:space="0" w:color="000000"/>
              <w:right w:val="single" w:sz="8" w:space="0" w:color="000000"/>
            </w:tcBorders>
            <w:vAlign w:val="center"/>
          </w:tcPr>
          <w:p w14:paraId="2403B092" w14:textId="77777777" w:rsidR="00171996" w:rsidRPr="008D1E86" w:rsidRDefault="00061A0C" w:rsidP="00061A0C">
            <w:pPr>
              <w:ind w:firstLine="0"/>
              <w:rPr>
                <w:rFonts w:cs="Times New Roman"/>
                <w:sz w:val="20"/>
                <w:szCs w:val="20"/>
              </w:rPr>
            </w:pPr>
            <w:r w:rsidRPr="008D1E86">
              <w:rPr>
                <w:rFonts w:cs="Times New Roman"/>
                <w:sz w:val="20"/>
                <w:szCs w:val="20"/>
              </w:rPr>
              <w:t>1</w:t>
            </w:r>
            <w:r w:rsidR="00171996" w:rsidRPr="008D1E86">
              <w:rPr>
                <w:rFonts w:cs="Times New Roman"/>
                <w:sz w:val="20"/>
                <w:szCs w:val="20"/>
              </w:rPr>
              <w:t>6</w:t>
            </w:r>
          </w:p>
        </w:tc>
        <w:tc>
          <w:tcPr>
            <w:tcW w:w="387" w:type="pct"/>
            <w:tcBorders>
              <w:top w:val="single" w:sz="8" w:space="0" w:color="000000"/>
              <w:left w:val="single" w:sz="8" w:space="0" w:color="000000"/>
              <w:bottom w:val="single" w:sz="8" w:space="0" w:color="000000"/>
              <w:right w:val="single" w:sz="8" w:space="0" w:color="000000"/>
            </w:tcBorders>
            <w:vAlign w:val="center"/>
          </w:tcPr>
          <w:p w14:paraId="3C999F90" w14:textId="77777777" w:rsidR="00171996" w:rsidRPr="008D1E86" w:rsidRDefault="00061A0C" w:rsidP="00061A0C">
            <w:pPr>
              <w:ind w:firstLine="0"/>
              <w:rPr>
                <w:rFonts w:cs="Times New Roman"/>
                <w:sz w:val="20"/>
                <w:szCs w:val="20"/>
              </w:rPr>
            </w:pPr>
            <w:r w:rsidRPr="008D1E86">
              <w:rPr>
                <w:rFonts w:cs="Times New Roman"/>
                <w:sz w:val="20"/>
                <w:szCs w:val="20"/>
              </w:rPr>
              <w:t>н</w:t>
            </w:r>
            <w:r w:rsidR="00171996" w:rsidRPr="008D1E86">
              <w:rPr>
                <w:rFonts w:cs="Times New Roman"/>
                <w:sz w:val="20"/>
                <w:szCs w:val="20"/>
              </w:rPr>
              <w:t>/д</w:t>
            </w:r>
          </w:p>
        </w:tc>
        <w:tc>
          <w:tcPr>
            <w:tcW w:w="395" w:type="pct"/>
            <w:tcBorders>
              <w:top w:val="single" w:sz="8" w:space="0" w:color="000000"/>
              <w:left w:val="single" w:sz="8" w:space="0" w:color="000000"/>
              <w:bottom w:val="single" w:sz="8" w:space="0" w:color="000000"/>
              <w:right w:val="single" w:sz="8" w:space="0" w:color="000000"/>
            </w:tcBorders>
            <w:vAlign w:val="center"/>
          </w:tcPr>
          <w:p w14:paraId="6C8B3EF0" w14:textId="77777777" w:rsidR="00171996" w:rsidRPr="008D1E86" w:rsidRDefault="00061A0C" w:rsidP="00061A0C">
            <w:pPr>
              <w:ind w:firstLine="0"/>
              <w:rPr>
                <w:rFonts w:cs="Times New Roman"/>
                <w:sz w:val="20"/>
                <w:szCs w:val="20"/>
              </w:rPr>
            </w:pPr>
            <w:r w:rsidRPr="008D1E86">
              <w:rPr>
                <w:rFonts w:cs="Times New Roman"/>
                <w:sz w:val="20"/>
                <w:szCs w:val="20"/>
              </w:rPr>
              <w:t>н</w:t>
            </w:r>
            <w:r w:rsidR="00171996" w:rsidRPr="008D1E86">
              <w:rPr>
                <w:rFonts w:cs="Times New Roman"/>
                <w:sz w:val="20"/>
                <w:szCs w:val="20"/>
              </w:rPr>
              <w:t>/д</w:t>
            </w:r>
          </w:p>
        </w:tc>
        <w:tc>
          <w:tcPr>
            <w:tcW w:w="387" w:type="pct"/>
            <w:tcBorders>
              <w:top w:val="single" w:sz="8" w:space="0" w:color="000000"/>
              <w:left w:val="single" w:sz="8" w:space="0" w:color="000000"/>
              <w:bottom w:val="single" w:sz="8" w:space="0" w:color="000000"/>
              <w:right w:val="single" w:sz="8" w:space="0" w:color="000000"/>
            </w:tcBorders>
            <w:vAlign w:val="center"/>
          </w:tcPr>
          <w:p w14:paraId="34FA5F0B" w14:textId="77777777" w:rsidR="00171996" w:rsidRPr="008D1E86" w:rsidRDefault="00061A0C" w:rsidP="00061A0C">
            <w:pPr>
              <w:ind w:firstLine="0"/>
              <w:rPr>
                <w:rFonts w:cs="Times New Roman"/>
                <w:sz w:val="20"/>
                <w:szCs w:val="20"/>
              </w:rPr>
            </w:pPr>
            <w:r w:rsidRPr="008D1E86">
              <w:rPr>
                <w:rFonts w:cs="Times New Roman"/>
                <w:sz w:val="20"/>
                <w:szCs w:val="20"/>
              </w:rPr>
              <w:t>н</w:t>
            </w:r>
            <w:r w:rsidR="00171996" w:rsidRPr="008D1E86">
              <w:rPr>
                <w:rFonts w:cs="Times New Roman"/>
                <w:sz w:val="20"/>
                <w:szCs w:val="20"/>
              </w:rPr>
              <w:t>/д</w:t>
            </w:r>
          </w:p>
        </w:tc>
        <w:tc>
          <w:tcPr>
            <w:tcW w:w="387" w:type="pct"/>
            <w:tcBorders>
              <w:top w:val="single" w:sz="8" w:space="0" w:color="000000"/>
              <w:left w:val="single" w:sz="8" w:space="0" w:color="000000"/>
              <w:bottom w:val="single" w:sz="8" w:space="0" w:color="000000"/>
              <w:right w:val="single" w:sz="8" w:space="0" w:color="000000"/>
            </w:tcBorders>
            <w:vAlign w:val="center"/>
          </w:tcPr>
          <w:p w14:paraId="041D0B88" w14:textId="77777777" w:rsidR="00171996" w:rsidRPr="008D1E86" w:rsidRDefault="00061A0C" w:rsidP="00061A0C">
            <w:pPr>
              <w:ind w:firstLine="0"/>
              <w:rPr>
                <w:rFonts w:cs="Times New Roman"/>
                <w:sz w:val="20"/>
                <w:szCs w:val="20"/>
              </w:rPr>
            </w:pPr>
            <w:r w:rsidRPr="008D1E86">
              <w:rPr>
                <w:rFonts w:cs="Times New Roman"/>
                <w:sz w:val="20"/>
                <w:szCs w:val="20"/>
              </w:rPr>
              <w:t>н</w:t>
            </w:r>
            <w:r w:rsidR="00171996" w:rsidRPr="008D1E86">
              <w:rPr>
                <w:rFonts w:cs="Times New Roman"/>
                <w:sz w:val="20"/>
                <w:szCs w:val="20"/>
              </w:rPr>
              <w:t>/д</w:t>
            </w:r>
          </w:p>
        </w:tc>
        <w:tc>
          <w:tcPr>
            <w:tcW w:w="357" w:type="pct"/>
            <w:tcBorders>
              <w:top w:val="single" w:sz="8" w:space="0" w:color="000000"/>
              <w:left w:val="single" w:sz="8" w:space="0" w:color="000000"/>
              <w:bottom w:val="single" w:sz="8" w:space="0" w:color="000000"/>
              <w:right w:val="single" w:sz="8" w:space="0" w:color="000000"/>
            </w:tcBorders>
            <w:vAlign w:val="center"/>
          </w:tcPr>
          <w:p w14:paraId="69500E69" w14:textId="77777777" w:rsidR="00171996" w:rsidRPr="008D1E86" w:rsidRDefault="00061A0C" w:rsidP="00061A0C">
            <w:pPr>
              <w:ind w:firstLine="0"/>
              <w:rPr>
                <w:rFonts w:cs="Times New Roman"/>
                <w:sz w:val="20"/>
                <w:szCs w:val="20"/>
              </w:rPr>
            </w:pPr>
            <w:r w:rsidRPr="008D1E86">
              <w:rPr>
                <w:rFonts w:cs="Times New Roman"/>
                <w:sz w:val="20"/>
                <w:szCs w:val="20"/>
              </w:rPr>
              <w:t>н</w:t>
            </w:r>
            <w:r w:rsidR="00171996" w:rsidRPr="008D1E86">
              <w:rPr>
                <w:rFonts w:cs="Times New Roman"/>
                <w:sz w:val="20"/>
                <w:szCs w:val="20"/>
              </w:rPr>
              <w:t>/д</w:t>
            </w:r>
          </w:p>
        </w:tc>
        <w:tc>
          <w:tcPr>
            <w:tcW w:w="357" w:type="pct"/>
            <w:tcBorders>
              <w:top w:val="single" w:sz="8" w:space="0" w:color="000000"/>
              <w:left w:val="single" w:sz="8" w:space="0" w:color="000000"/>
              <w:bottom w:val="single" w:sz="8" w:space="0" w:color="000000"/>
              <w:right w:val="single" w:sz="8" w:space="0" w:color="000000"/>
            </w:tcBorders>
            <w:vAlign w:val="center"/>
          </w:tcPr>
          <w:p w14:paraId="3F45C037" w14:textId="77777777" w:rsidR="00171996" w:rsidRPr="008D1E86" w:rsidRDefault="00061A0C" w:rsidP="00061A0C">
            <w:pPr>
              <w:ind w:firstLine="0"/>
              <w:rPr>
                <w:rFonts w:cs="Times New Roman"/>
                <w:sz w:val="20"/>
                <w:szCs w:val="20"/>
              </w:rPr>
            </w:pPr>
            <w:r w:rsidRPr="008D1E86">
              <w:rPr>
                <w:rFonts w:cs="Times New Roman"/>
                <w:sz w:val="20"/>
                <w:szCs w:val="20"/>
              </w:rPr>
              <w:t>н</w:t>
            </w:r>
            <w:r w:rsidR="00171996" w:rsidRPr="008D1E86">
              <w:rPr>
                <w:rFonts w:cs="Times New Roman"/>
                <w:sz w:val="20"/>
                <w:szCs w:val="20"/>
              </w:rPr>
              <w:t>/д</w:t>
            </w:r>
          </w:p>
        </w:tc>
      </w:tr>
      <w:tr w:rsidR="000300DC" w:rsidRPr="00A15D57" w14:paraId="3967E634" w14:textId="77777777" w:rsidTr="00F759E6">
        <w:tc>
          <w:tcPr>
            <w:tcW w:w="1014" w:type="pct"/>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tcPr>
          <w:p w14:paraId="7EC95035" w14:textId="77777777" w:rsidR="00171996" w:rsidRPr="008D1E86" w:rsidRDefault="00171996" w:rsidP="008D3BBF">
            <w:pPr>
              <w:ind w:left="-473" w:firstLine="0"/>
              <w:jc w:val="left"/>
              <w:rPr>
                <w:rFonts w:cs="Times New Roman"/>
                <w:sz w:val="20"/>
                <w:szCs w:val="20"/>
              </w:rPr>
            </w:pPr>
            <w:r w:rsidRPr="008D1E86">
              <w:rPr>
                <w:rFonts w:cs="Times New Roman"/>
                <w:sz w:val="20"/>
                <w:szCs w:val="20"/>
              </w:rPr>
              <w:t>со странами СНГ</w:t>
            </w:r>
          </w:p>
        </w:tc>
        <w:tc>
          <w:tcPr>
            <w:tcW w:w="554" w:type="pct"/>
            <w:tcBorders>
              <w:top w:val="single" w:sz="8" w:space="0" w:color="000000"/>
              <w:left w:val="single" w:sz="8" w:space="0" w:color="000000"/>
              <w:bottom w:val="single" w:sz="8" w:space="0" w:color="000000"/>
              <w:right w:val="single" w:sz="8" w:space="0" w:color="000000"/>
            </w:tcBorders>
            <w:vAlign w:val="center"/>
          </w:tcPr>
          <w:p w14:paraId="0C170E59" w14:textId="77777777" w:rsidR="00171996" w:rsidRPr="008D1E86" w:rsidRDefault="00A96465" w:rsidP="00A96465">
            <w:pPr>
              <w:ind w:firstLine="0"/>
              <w:rPr>
                <w:rFonts w:cs="Times New Roman"/>
                <w:sz w:val="20"/>
                <w:szCs w:val="20"/>
              </w:rPr>
            </w:pPr>
            <w:r w:rsidRPr="008D1E86">
              <w:rPr>
                <w:rFonts w:cs="Times New Roman"/>
                <w:sz w:val="20"/>
                <w:szCs w:val="20"/>
              </w:rPr>
              <w:t>ч</w:t>
            </w:r>
            <w:r w:rsidR="00171996" w:rsidRPr="008D1E86">
              <w:rPr>
                <w:rFonts w:cs="Times New Roman"/>
                <w:sz w:val="20"/>
                <w:szCs w:val="20"/>
              </w:rPr>
              <w:t>ел.</w:t>
            </w:r>
          </w:p>
        </w:tc>
        <w:tc>
          <w:tcPr>
            <w:tcW w:w="387" w:type="pct"/>
            <w:tcBorders>
              <w:top w:val="single" w:sz="8" w:space="0" w:color="000000"/>
              <w:left w:val="single" w:sz="8" w:space="0" w:color="000000"/>
              <w:bottom w:val="single" w:sz="8" w:space="0" w:color="000000"/>
              <w:right w:val="single" w:sz="8" w:space="0" w:color="000000"/>
            </w:tcBorders>
            <w:vAlign w:val="center"/>
          </w:tcPr>
          <w:p w14:paraId="6B8E2101" w14:textId="77777777" w:rsidR="00171996" w:rsidRPr="008D1E86" w:rsidRDefault="00171996" w:rsidP="00A96465">
            <w:pPr>
              <w:ind w:firstLine="0"/>
              <w:rPr>
                <w:rFonts w:cs="Times New Roman"/>
                <w:sz w:val="20"/>
                <w:szCs w:val="20"/>
              </w:rPr>
            </w:pPr>
            <w:r w:rsidRPr="008D1E86">
              <w:rPr>
                <w:rFonts w:cs="Times New Roman"/>
                <w:sz w:val="20"/>
                <w:szCs w:val="20"/>
              </w:rPr>
              <w:t>1</w:t>
            </w:r>
          </w:p>
        </w:tc>
        <w:tc>
          <w:tcPr>
            <w:tcW w:w="387" w:type="pct"/>
            <w:tcBorders>
              <w:top w:val="single" w:sz="8" w:space="0" w:color="000000"/>
              <w:left w:val="single" w:sz="8" w:space="0" w:color="000000"/>
              <w:bottom w:val="single" w:sz="8" w:space="0" w:color="000000"/>
              <w:right w:val="single" w:sz="8" w:space="0" w:color="000000"/>
            </w:tcBorders>
            <w:vAlign w:val="center"/>
          </w:tcPr>
          <w:p w14:paraId="469517CD" w14:textId="77777777" w:rsidR="00171996" w:rsidRPr="008D1E86" w:rsidRDefault="00171996" w:rsidP="00A96465">
            <w:pPr>
              <w:ind w:firstLine="0"/>
              <w:rPr>
                <w:rFonts w:cs="Times New Roman"/>
                <w:sz w:val="20"/>
                <w:szCs w:val="20"/>
              </w:rPr>
            </w:pPr>
            <w:r w:rsidRPr="008D1E86">
              <w:rPr>
                <w:rFonts w:cs="Times New Roman"/>
                <w:sz w:val="20"/>
                <w:szCs w:val="20"/>
              </w:rPr>
              <w:t>5</w:t>
            </w:r>
          </w:p>
        </w:tc>
        <w:tc>
          <w:tcPr>
            <w:tcW w:w="387" w:type="pct"/>
            <w:tcBorders>
              <w:top w:val="single" w:sz="8" w:space="0" w:color="000000"/>
              <w:left w:val="single" w:sz="8" w:space="0" w:color="000000"/>
              <w:bottom w:val="single" w:sz="8" w:space="0" w:color="000000"/>
              <w:right w:val="single" w:sz="8" w:space="0" w:color="000000"/>
            </w:tcBorders>
            <w:vAlign w:val="center"/>
          </w:tcPr>
          <w:p w14:paraId="60BEF7CD" w14:textId="77777777" w:rsidR="00171996" w:rsidRPr="008D1E86" w:rsidRDefault="00A96465" w:rsidP="00A96465">
            <w:pPr>
              <w:ind w:firstLine="0"/>
              <w:rPr>
                <w:rFonts w:cs="Times New Roman"/>
                <w:sz w:val="20"/>
                <w:szCs w:val="20"/>
              </w:rPr>
            </w:pPr>
            <w:r w:rsidRPr="008D1E86">
              <w:rPr>
                <w:rFonts w:cs="Times New Roman"/>
                <w:sz w:val="20"/>
                <w:szCs w:val="20"/>
              </w:rPr>
              <w:t>1</w:t>
            </w:r>
            <w:r w:rsidR="00171996" w:rsidRPr="008D1E86">
              <w:rPr>
                <w:rFonts w:cs="Times New Roman"/>
                <w:sz w:val="20"/>
                <w:szCs w:val="20"/>
              </w:rPr>
              <w:t>6</w:t>
            </w:r>
          </w:p>
        </w:tc>
        <w:tc>
          <w:tcPr>
            <w:tcW w:w="387" w:type="pct"/>
            <w:tcBorders>
              <w:top w:val="single" w:sz="8" w:space="0" w:color="000000"/>
              <w:left w:val="single" w:sz="8" w:space="0" w:color="000000"/>
              <w:bottom w:val="single" w:sz="8" w:space="0" w:color="000000"/>
              <w:right w:val="single" w:sz="8" w:space="0" w:color="000000"/>
            </w:tcBorders>
            <w:vAlign w:val="center"/>
          </w:tcPr>
          <w:p w14:paraId="193555A2" w14:textId="77777777" w:rsidR="00171996" w:rsidRPr="008D1E86" w:rsidRDefault="00A96465" w:rsidP="00A96465">
            <w:pPr>
              <w:ind w:firstLine="0"/>
              <w:rPr>
                <w:rFonts w:cs="Times New Roman"/>
                <w:sz w:val="20"/>
                <w:szCs w:val="20"/>
              </w:rPr>
            </w:pPr>
            <w:r w:rsidRPr="008D1E86">
              <w:rPr>
                <w:rFonts w:cs="Times New Roman"/>
                <w:sz w:val="20"/>
                <w:szCs w:val="20"/>
              </w:rPr>
              <w:t>н</w:t>
            </w:r>
            <w:r w:rsidR="00171996" w:rsidRPr="008D1E86">
              <w:rPr>
                <w:rFonts w:cs="Times New Roman"/>
                <w:sz w:val="20"/>
                <w:szCs w:val="20"/>
              </w:rPr>
              <w:t>/д</w:t>
            </w:r>
          </w:p>
        </w:tc>
        <w:tc>
          <w:tcPr>
            <w:tcW w:w="395" w:type="pct"/>
            <w:tcBorders>
              <w:top w:val="single" w:sz="8" w:space="0" w:color="000000"/>
              <w:left w:val="single" w:sz="8" w:space="0" w:color="000000"/>
              <w:bottom w:val="single" w:sz="8" w:space="0" w:color="000000"/>
              <w:right w:val="single" w:sz="8" w:space="0" w:color="000000"/>
            </w:tcBorders>
            <w:vAlign w:val="center"/>
          </w:tcPr>
          <w:p w14:paraId="2E22D961" w14:textId="77777777" w:rsidR="00171996" w:rsidRPr="008D1E86" w:rsidRDefault="00A96465" w:rsidP="00A96465">
            <w:pPr>
              <w:ind w:firstLine="0"/>
              <w:rPr>
                <w:rFonts w:cs="Times New Roman"/>
                <w:sz w:val="20"/>
                <w:szCs w:val="20"/>
              </w:rPr>
            </w:pPr>
            <w:r w:rsidRPr="008D1E86">
              <w:rPr>
                <w:rFonts w:cs="Times New Roman"/>
                <w:sz w:val="20"/>
                <w:szCs w:val="20"/>
              </w:rPr>
              <w:t>н</w:t>
            </w:r>
            <w:r w:rsidR="00171996" w:rsidRPr="008D1E86">
              <w:rPr>
                <w:rFonts w:cs="Times New Roman"/>
                <w:sz w:val="20"/>
                <w:szCs w:val="20"/>
              </w:rPr>
              <w:t>/д</w:t>
            </w:r>
          </w:p>
        </w:tc>
        <w:tc>
          <w:tcPr>
            <w:tcW w:w="387" w:type="pct"/>
            <w:tcBorders>
              <w:top w:val="single" w:sz="8" w:space="0" w:color="000000"/>
              <w:left w:val="single" w:sz="8" w:space="0" w:color="000000"/>
              <w:bottom w:val="single" w:sz="8" w:space="0" w:color="000000"/>
              <w:right w:val="single" w:sz="8" w:space="0" w:color="000000"/>
            </w:tcBorders>
            <w:vAlign w:val="center"/>
          </w:tcPr>
          <w:p w14:paraId="09FA3A8E" w14:textId="77777777" w:rsidR="00171996" w:rsidRPr="008D1E86" w:rsidRDefault="00A96465" w:rsidP="00A96465">
            <w:pPr>
              <w:ind w:firstLine="0"/>
              <w:rPr>
                <w:rFonts w:cs="Times New Roman"/>
                <w:sz w:val="20"/>
                <w:szCs w:val="20"/>
              </w:rPr>
            </w:pPr>
            <w:r w:rsidRPr="008D1E86">
              <w:rPr>
                <w:rFonts w:cs="Times New Roman"/>
                <w:sz w:val="20"/>
                <w:szCs w:val="20"/>
              </w:rPr>
              <w:t>н</w:t>
            </w:r>
            <w:r w:rsidR="00171996" w:rsidRPr="008D1E86">
              <w:rPr>
                <w:rFonts w:cs="Times New Roman"/>
                <w:sz w:val="20"/>
                <w:szCs w:val="20"/>
              </w:rPr>
              <w:t>/д</w:t>
            </w:r>
          </w:p>
        </w:tc>
        <w:tc>
          <w:tcPr>
            <w:tcW w:w="387" w:type="pct"/>
            <w:tcBorders>
              <w:top w:val="single" w:sz="8" w:space="0" w:color="000000"/>
              <w:left w:val="single" w:sz="8" w:space="0" w:color="000000"/>
              <w:bottom w:val="single" w:sz="8" w:space="0" w:color="000000"/>
              <w:right w:val="single" w:sz="8" w:space="0" w:color="000000"/>
            </w:tcBorders>
            <w:vAlign w:val="center"/>
          </w:tcPr>
          <w:p w14:paraId="5FA504AB" w14:textId="77777777" w:rsidR="00171996" w:rsidRPr="008D1E86" w:rsidRDefault="00A96465" w:rsidP="00A96465">
            <w:pPr>
              <w:ind w:firstLine="0"/>
              <w:rPr>
                <w:rFonts w:cs="Times New Roman"/>
                <w:sz w:val="20"/>
                <w:szCs w:val="20"/>
              </w:rPr>
            </w:pPr>
            <w:r w:rsidRPr="008D1E86">
              <w:rPr>
                <w:rFonts w:cs="Times New Roman"/>
                <w:sz w:val="20"/>
                <w:szCs w:val="20"/>
              </w:rPr>
              <w:t>н</w:t>
            </w:r>
            <w:r w:rsidR="00171996" w:rsidRPr="008D1E86">
              <w:rPr>
                <w:rFonts w:cs="Times New Roman"/>
                <w:sz w:val="20"/>
                <w:szCs w:val="20"/>
              </w:rPr>
              <w:t>/д</w:t>
            </w:r>
          </w:p>
        </w:tc>
        <w:tc>
          <w:tcPr>
            <w:tcW w:w="357" w:type="pct"/>
            <w:tcBorders>
              <w:top w:val="single" w:sz="8" w:space="0" w:color="000000"/>
              <w:left w:val="single" w:sz="8" w:space="0" w:color="000000"/>
              <w:bottom w:val="single" w:sz="8" w:space="0" w:color="000000"/>
              <w:right w:val="single" w:sz="8" w:space="0" w:color="000000"/>
            </w:tcBorders>
            <w:vAlign w:val="center"/>
          </w:tcPr>
          <w:p w14:paraId="58B0FEF8" w14:textId="77777777" w:rsidR="00171996" w:rsidRPr="008D1E86" w:rsidRDefault="00A96465" w:rsidP="00A96465">
            <w:pPr>
              <w:ind w:firstLine="0"/>
              <w:rPr>
                <w:rFonts w:cs="Times New Roman"/>
                <w:sz w:val="20"/>
                <w:szCs w:val="20"/>
              </w:rPr>
            </w:pPr>
            <w:r w:rsidRPr="008D1E86">
              <w:rPr>
                <w:rFonts w:cs="Times New Roman"/>
                <w:sz w:val="20"/>
                <w:szCs w:val="20"/>
              </w:rPr>
              <w:t>н</w:t>
            </w:r>
            <w:r w:rsidR="00171996" w:rsidRPr="008D1E86">
              <w:rPr>
                <w:rFonts w:cs="Times New Roman"/>
                <w:sz w:val="20"/>
                <w:szCs w:val="20"/>
              </w:rPr>
              <w:t>/д</w:t>
            </w:r>
          </w:p>
        </w:tc>
        <w:tc>
          <w:tcPr>
            <w:tcW w:w="357" w:type="pct"/>
            <w:tcBorders>
              <w:top w:val="single" w:sz="8" w:space="0" w:color="000000"/>
              <w:left w:val="single" w:sz="8" w:space="0" w:color="000000"/>
              <w:bottom w:val="single" w:sz="8" w:space="0" w:color="000000"/>
              <w:right w:val="single" w:sz="8" w:space="0" w:color="000000"/>
            </w:tcBorders>
            <w:vAlign w:val="center"/>
          </w:tcPr>
          <w:p w14:paraId="19324AAF" w14:textId="77777777" w:rsidR="00171996" w:rsidRPr="008D1E86" w:rsidRDefault="00A96465" w:rsidP="00A96465">
            <w:pPr>
              <w:ind w:firstLine="0"/>
              <w:rPr>
                <w:rFonts w:cs="Times New Roman"/>
                <w:sz w:val="20"/>
                <w:szCs w:val="20"/>
              </w:rPr>
            </w:pPr>
            <w:r w:rsidRPr="008D1E86">
              <w:rPr>
                <w:rFonts w:cs="Times New Roman"/>
                <w:sz w:val="20"/>
                <w:szCs w:val="20"/>
              </w:rPr>
              <w:t>н</w:t>
            </w:r>
            <w:r w:rsidR="00171996" w:rsidRPr="008D1E86">
              <w:rPr>
                <w:rFonts w:cs="Times New Roman"/>
                <w:sz w:val="20"/>
                <w:szCs w:val="20"/>
              </w:rPr>
              <w:t>/д</w:t>
            </w:r>
          </w:p>
        </w:tc>
      </w:tr>
      <w:tr w:rsidR="000300DC" w:rsidRPr="00A15D57" w14:paraId="5FBE5F7E" w14:textId="77777777" w:rsidTr="00F759E6">
        <w:tc>
          <w:tcPr>
            <w:tcW w:w="1014" w:type="pct"/>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tcPr>
          <w:p w14:paraId="61F72F6E" w14:textId="77777777" w:rsidR="00171996" w:rsidRPr="008D1E86" w:rsidRDefault="00171996" w:rsidP="008D3BBF">
            <w:pPr>
              <w:ind w:left="-473" w:firstLine="0"/>
              <w:jc w:val="left"/>
              <w:rPr>
                <w:rFonts w:cs="Times New Roman"/>
                <w:sz w:val="20"/>
                <w:szCs w:val="20"/>
              </w:rPr>
            </w:pPr>
            <w:r w:rsidRPr="008D1E86">
              <w:rPr>
                <w:rFonts w:cs="Times New Roman"/>
                <w:sz w:val="20"/>
                <w:szCs w:val="20"/>
              </w:rPr>
              <w:t>с другими зарубежными странами</w:t>
            </w:r>
          </w:p>
        </w:tc>
        <w:tc>
          <w:tcPr>
            <w:tcW w:w="554" w:type="pct"/>
            <w:tcBorders>
              <w:top w:val="single" w:sz="8" w:space="0" w:color="000000"/>
              <w:left w:val="single" w:sz="8" w:space="0" w:color="000000"/>
              <w:bottom w:val="single" w:sz="8" w:space="0" w:color="000000"/>
              <w:right w:val="single" w:sz="8" w:space="0" w:color="000000"/>
            </w:tcBorders>
            <w:vAlign w:val="center"/>
          </w:tcPr>
          <w:p w14:paraId="62E3874B" w14:textId="77777777" w:rsidR="00171996" w:rsidRPr="008D1E86" w:rsidRDefault="00553133" w:rsidP="00553133">
            <w:pPr>
              <w:ind w:firstLine="0"/>
              <w:rPr>
                <w:rFonts w:cs="Times New Roman"/>
                <w:sz w:val="20"/>
                <w:szCs w:val="20"/>
              </w:rPr>
            </w:pPr>
            <w:r w:rsidRPr="008D1E86">
              <w:rPr>
                <w:rFonts w:cs="Times New Roman"/>
                <w:sz w:val="20"/>
                <w:szCs w:val="20"/>
              </w:rPr>
              <w:t>ч</w:t>
            </w:r>
            <w:r w:rsidR="00171996" w:rsidRPr="008D1E86">
              <w:rPr>
                <w:rFonts w:cs="Times New Roman"/>
                <w:sz w:val="20"/>
                <w:szCs w:val="20"/>
              </w:rPr>
              <w:t>ел.</w:t>
            </w:r>
          </w:p>
        </w:tc>
        <w:tc>
          <w:tcPr>
            <w:tcW w:w="387" w:type="pct"/>
            <w:tcBorders>
              <w:top w:val="single" w:sz="8" w:space="0" w:color="000000"/>
              <w:left w:val="single" w:sz="8" w:space="0" w:color="000000"/>
              <w:bottom w:val="single" w:sz="8" w:space="0" w:color="000000"/>
              <w:right w:val="single" w:sz="8" w:space="0" w:color="000000"/>
            </w:tcBorders>
            <w:vAlign w:val="center"/>
          </w:tcPr>
          <w:p w14:paraId="4DCA3D82" w14:textId="77777777" w:rsidR="00171996" w:rsidRPr="008D1E86" w:rsidRDefault="00171996" w:rsidP="000300DC">
            <w:pPr>
              <w:ind w:firstLine="0"/>
              <w:rPr>
                <w:rFonts w:cs="Times New Roman"/>
                <w:sz w:val="20"/>
                <w:szCs w:val="20"/>
              </w:rPr>
            </w:pPr>
          </w:p>
        </w:tc>
        <w:tc>
          <w:tcPr>
            <w:tcW w:w="387" w:type="pct"/>
            <w:tcBorders>
              <w:top w:val="single" w:sz="8" w:space="0" w:color="000000"/>
              <w:left w:val="single" w:sz="8" w:space="0" w:color="000000"/>
              <w:bottom w:val="single" w:sz="8" w:space="0" w:color="000000"/>
              <w:right w:val="single" w:sz="8" w:space="0" w:color="000000"/>
            </w:tcBorders>
            <w:vAlign w:val="center"/>
          </w:tcPr>
          <w:p w14:paraId="62A68854" w14:textId="77777777" w:rsidR="00171996" w:rsidRPr="008D1E86" w:rsidRDefault="00171996" w:rsidP="000300DC">
            <w:pPr>
              <w:ind w:firstLine="0"/>
              <w:rPr>
                <w:rFonts w:cs="Times New Roman"/>
                <w:sz w:val="20"/>
                <w:szCs w:val="20"/>
              </w:rPr>
            </w:pPr>
            <w:r w:rsidRPr="008D1E86">
              <w:rPr>
                <w:rFonts w:cs="Times New Roman"/>
                <w:sz w:val="20"/>
                <w:szCs w:val="20"/>
              </w:rPr>
              <w:t>1</w:t>
            </w:r>
          </w:p>
        </w:tc>
        <w:tc>
          <w:tcPr>
            <w:tcW w:w="387" w:type="pct"/>
            <w:tcBorders>
              <w:top w:val="single" w:sz="8" w:space="0" w:color="000000"/>
              <w:left w:val="single" w:sz="8" w:space="0" w:color="000000"/>
              <w:bottom w:val="single" w:sz="8" w:space="0" w:color="000000"/>
              <w:right w:val="single" w:sz="8" w:space="0" w:color="000000"/>
            </w:tcBorders>
            <w:vAlign w:val="center"/>
          </w:tcPr>
          <w:p w14:paraId="29C8F222" w14:textId="77777777" w:rsidR="00171996" w:rsidRPr="008D1E86" w:rsidRDefault="00171996" w:rsidP="000300DC">
            <w:pPr>
              <w:ind w:firstLine="0"/>
              <w:rPr>
                <w:rFonts w:cs="Times New Roman"/>
                <w:sz w:val="20"/>
                <w:szCs w:val="20"/>
              </w:rPr>
            </w:pPr>
          </w:p>
        </w:tc>
        <w:tc>
          <w:tcPr>
            <w:tcW w:w="387" w:type="pct"/>
            <w:tcBorders>
              <w:top w:val="single" w:sz="8" w:space="0" w:color="000000"/>
              <w:left w:val="single" w:sz="8" w:space="0" w:color="000000"/>
              <w:bottom w:val="single" w:sz="8" w:space="0" w:color="000000"/>
              <w:right w:val="single" w:sz="8" w:space="0" w:color="000000"/>
            </w:tcBorders>
            <w:vAlign w:val="center"/>
          </w:tcPr>
          <w:p w14:paraId="1CFDC03F" w14:textId="77777777" w:rsidR="00171996" w:rsidRPr="008D1E86" w:rsidRDefault="000300DC" w:rsidP="000300DC">
            <w:pPr>
              <w:ind w:firstLine="0"/>
              <w:rPr>
                <w:rFonts w:cs="Times New Roman"/>
                <w:sz w:val="20"/>
                <w:szCs w:val="20"/>
              </w:rPr>
            </w:pPr>
            <w:r w:rsidRPr="008D1E86">
              <w:rPr>
                <w:rFonts w:cs="Times New Roman"/>
                <w:sz w:val="20"/>
                <w:szCs w:val="20"/>
              </w:rPr>
              <w:t>н</w:t>
            </w:r>
            <w:r w:rsidR="00171996" w:rsidRPr="008D1E86">
              <w:rPr>
                <w:rFonts w:cs="Times New Roman"/>
                <w:sz w:val="20"/>
                <w:szCs w:val="20"/>
              </w:rPr>
              <w:t>/д</w:t>
            </w:r>
          </w:p>
        </w:tc>
        <w:tc>
          <w:tcPr>
            <w:tcW w:w="395" w:type="pct"/>
            <w:tcBorders>
              <w:top w:val="single" w:sz="8" w:space="0" w:color="000000"/>
              <w:left w:val="single" w:sz="8" w:space="0" w:color="000000"/>
              <w:bottom w:val="single" w:sz="8" w:space="0" w:color="000000"/>
              <w:right w:val="single" w:sz="8" w:space="0" w:color="000000"/>
            </w:tcBorders>
            <w:vAlign w:val="center"/>
          </w:tcPr>
          <w:p w14:paraId="4DC4E5B6" w14:textId="77777777" w:rsidR="00171996" w:rsidRPr="008D1E86" w:rsidRDefault="000300DC" w:rsidP="000300DC">
            <w:pPr>
              <w:ind w:firstLine="0"/>
              <w:rPr>
                <w:rFonts w:cs="Times New Roman"/>
                <w:sz w:val="20"/>
                <w:szCs w:val="20"/>
              </w:rPr>
            </w:pPr>
            <w:r w:rsidRPr="008D1E86">
              <w:rPr>
                <w:rFonts w:cs="Times New Roman"/>
                <w:sz w:val="20"/>
                <w:szCs w:val="20"/>
              </w:rPr>
              <w:t>н</w:t>
            </w:r>
            <w:r w:rsidR="00171996" w:rsidRPr="008D1E86">
              <w:rPr>
                <w:rFonts w:cs="Times New Roman"/>
                <w:sz w:val="20"/>
                <w:szCs w:val="20"/>
              </w:rPr>
              <w:t>/д</w:t>
            </w:r>
          </w:p>
        </w:tc>
        <w:tc>
          <w:tcPr>
            <w:tcW w:w="387" w:type="pct"/>
            <w:tcBorders>
              <w:top w:val="single" w:sz="8" w:space="0" w:color="000000"/>
              <w:left w:val="single" w:sz="8" w:space="0" w:color="000000"/>
              <w:bottom w:val="single" w:sz="8" w:space="0" w:color="000000"/>
              <w:right w:val="single" w:sz="8" w:space="0" w:color="000000"/>
            </w:tcBorders>
            <w:vAlign w:val="center"/>
          </w:tcPr>
          <w:p w14:paraId="15AD5322" w14:textId="77777777" w:rsidR="00171996" w:rsidRPr="008D1E86" w:rsidRDefault="000300DC" w:rsidP="000300DC">
            <w:pPr>
              <w:ind w:firstLine="0"/>
              <w:rPr>
                <w:rFonts w:cs="Times New Roman"/>
                <w:sz w:val="20"/>
                <w:szCs w:val="20"/>
              </w:rPr>
            </w:pPr>
            <w:r w:rsidRPr="008D1E86">
              <w:rPr>
                <w:rFonts w:cs="Times New Roman"/>
                <w:sz w:val="20"/>
                <w:szCs w:val="20"/>
              </w:rPr>
              <w:t>н</w:t>
            </w:r>
            <w:r w:rsidR="00171996" w:rsidRPr="008D1E86">
              <w:rPr>
                <w:rFonts w:cs="Times New Roman"/>
                <w:sz w:val="20"/>
                <w:szCs w:val="20"/>
              </w:rPr>
              <w:t>/д</w:t>
            </w:r>
          </w:p>
        </w:tc>
        <w:tc>
          <w:tcPr>
            <w:tcW w:w="387" w:type="pct"/>
            <w:tcBorders>
              <w:top w:val="single" w:sz="8" w:space="0" w:color="000000"/>
              <w:left w:val="single" w:sz="8" w:space="0" w:color="000000"/>
              <w:bottom w:val="single" w:sz="8" w:space="0" w:color="000000"/>
              <w:right w:val="single" w:sz="8" w:space="0" w:color="000000"/>
            </w:tcBorders>
            <w:vAlign w:val="center"/>
          </w:tcPr>
          <w:p w14:paraId="355AF4ED" w14:textId="77777777" w:rsidR="00171996" w:rsidRPr="008D1E86" w:rsidRDefault="000300DC" w:rsidP="000300DC">
            <w:pPr>
              <w:ind w:firstLine="0"/>
              <w:rPr>
                <w:rFonts w:cs="Times New Roman"/>
                <w:sz w:val="20"/>
                <w:szCs w:val="20"/>
              </w:rPr>
            </w:pPr>
            <w:r w:rsidRPr="008D1E86">
              <w:rPr>
                <w:rFonts w:cs="Times New Roman"/>
                <w:sz w:val="20"/>
                <w:szCs w:val="20"/>
              </w:rPr>
              <w:t>н</w:t>
            </w:r>
            <w:r w:rsidR="00171996" w:rsidRPr="008D1E86">
              <w:rPr>
                <w:rFonts w:cs="Times New Roman"/>
                <w:sz w:val="20"/>
                <w:szCs w:val="20"/>
              </w:rPr>
              <w:t>/д</w:t>
            </w:r>
          </w:p>
        </w:tc>
        <w:tc>
          <w:tcPr>
            <w:tcW w:w="357" w:type="pct"/>
            <w:tcBorders>
              <w:top w:val="single" w:sz="8" w:space="0" w:color="000000"/>
              <w:left w:val="single" w:sz="8" w:space="0" w:color="000000"/>
              <w:bottom w:val="single" w:sz="8" w:space="0" w:color="000000"/>
              <w:right w:val="single" w:sz="8" w:space="0" w:color="000000"/>
            </w:tcBorders>
            <w:vAlign w:val="center"/>
          </w:tcPr>
          <w:p w14:paraId="7D72FD10" w14:textId="77777777" w:rsidR="00171996" w:rsidRPr="008D1E86" w:rsidRDefault="000300DC" w:rsidP="000300DC">
            <w:pPr>
              <w:ind w:firstLine="0"/>
              <w:rPr>
                <w:rFonts w:cs="Times New Roman"/>
                <w:sz w:val="20"/>
                <w:szCs w:val="20"/>
              </w:rPr>
            </w:pPr>
            <w:r w:rsidRPr="008D1E86">
              <w:rPr>
                <w:rFonts w:cs="Times New Roman"/>
                <w:sz w:val="20"/>
                <w:szCs w:val="20"/>
              </w:rPr>
              <w:t>н</w:t>
            </w:r>
            <w:r w:rsidR="00171996" w:rsidRPr="008D1E86">
              <w:rPr>
                <w:rFonts w:cs="Times New Roman"/>
                <w:sz w:val="20"/>
                <w:szCs w:val="20"/>
              </w:rPr>
              <w:t>/д</w:t>
            </w:r>
          </w:p>
        </w:tc>
        <w:tc>
          <w:tcPr>
            <w:tcW w:w="357" w:type="pct"/>
            <w:tcBorders>
              <w:top w:val="single" w:sz="8" w:space="0" w:color="000000"/>
              <w:left w:val="single" w:sz="8" w:space="0" w:color="000000"/>
              <w:bottom w:val="single" w:sz="8" w:space="0" w:color="000000"/>
              <w:right w:val="single" w:sz="8" w:space="0" w:color="000000"/>
            </w:tcBorders>
            <w:vAlign w:val="center"/>
          </w:tcPr>
          <w:p w14:paraId="3F634E44" w14:textId="77777777" w:rsidR="00171996" w:rsidRPr="008D1E86" w:rsidRDefault="000300DC" w:rsidP="000300DC">
            <w:pPr>
              <w:ind w:firstLine="0"/>
              <w:rPr>
                <w:rFonts w:cs="Times New Roman"/>
                <w:sz w:val="20"/>
                <w:szCs w:val="20"/>
              </w:rPr>
            </w:pPr>
            <w:r w:rsidRPr="008D1E86">
              <w:rPr>
                <w:rFonts w:cs="Times New Roman"/>
                <w:sz w:val="20"/>
                <w:szCs w:val="20"/>
              </w:rPr>
              <w:t>н</w:t>
            </w:r>
            <w:r w:rsidR="00171996" w:rsidRPr="008D1E86">
              <w:rPr>
                <w:rFonts w:cs="Times New Roman"/>
                <w:sz w:val="20"/>
                <w:szCs w:val="20"/>
              </w:rPr>
              <w:t>/д</w:t>
            </w:r>
          </w:p>
        </w:tc>
      </w:tr>
      <w:tr w:rsidR="000300DC" w:rsidRPr="00A15D57" w14:paraId="7CC3C2B3" w14:textId="77777777" w:rsidTr="00F759E6">
        <w:tc>
          <w:tcPr>
            <w:tcW w:w="1014" w:type="pct"/>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tcPr>
          <w:p w14:paraId="256247FB" w14:textId="77777777" w:rsidR="00171996" w:rsidRPr="008D1E86" w:rsidRDefault="00171996" w:rsidP="008D3BBF">
            <w:pPr>
              <w:ind w:left="-473" w:firstLine="0"/>
              <w:jc w:val="left"/>
              <w:rPr>
                <w:rFonts w:cs="Times New Roman"/>
                <w:sz w:val="20"/>
                <w:szCs w:val="20"/>
              </w:rPr>
            </w:pPr>
            <w:r w:rsidRPr="008D1E86">
              <w:rPr>
                <w:rFonts w:cs="Times New Roman"/>
                <w:sz w:val="20"/>
                <w:szCs w:val="20"/>
              </w:rPr>
              <w:t>внешняя (для региона) миграция</w:t>
            </w:r>
          </w:p>
        </w:tc>
        <w:tc>
          <w:tcPr>
            <w:tcW w:w="554" w:type="pct"/>
            <w:tcBorders>
              <w:top w:val="single" w:sz="8" w:space="0" w:color="000000"/>
              <w:left w:val="single" w:sz="8" w:space="0" w:color="000000"/>
              <w:bottom w:val="single" w:sz="8" w:space="0" w:color="000000"/>
              <w:right w:val="single" w:sz="8" w:space="0" w:color="000000"/>
            </w:tcBorders>
            <w:vAlign w:val="center"/>
          </w:tcPr>
          <w:p w14:paraId="46702E8B" w14:textId="77777777" w:rsidR="00171996" w:rsidRPr="008D1E86" w:rsidRDefault="000300DC" w:rsidP="000300DC">
            <w:pPr>
              <w:ind w:firstLine="0"/>
              <w:rPr>
                <w:rFonts w:cs="Times New Roman"/>
                <w:sz w:val="20"/>
                <w:szCs w:val="20"/>
              </w:rPr>
            </w:pPr>
            <w:r w:rsidRPr="008D1E86">
              <w:rPr>
                <w:rFonts w:cs="Times New Roman"/>
                <w:sz w:val="20"/>
                <w:szCs w:val="20"/>
              </w:rPr>
              <w:t>ч</w:t>
            </w:r>
            <w:r w:rsidR="00171996" w:rsidRPr="008D1E86">
              <w:rPr>
                <w:rFonts w:cs="Times New Roman"/>
                <w:sz w:val="20"/>
                <w:szCs w:val="20"/>
              </w:rPr>
              <w:t>ел.</w:t>
            </w:r>
          </w:p>
        </w:tc>
        <w:tc>
          <w:tcPr>
            <w:tcW w:w="387" w:type="pct"/>
            <w:tcBorders>
              <w:top w:val="single" w:sz="8" w:space="0" w:color="000000"/>
              <w:left w:val="single" w:sz="8" w:space="0" w:color="000000"/>
              <w:bottom w:val="single" w:sz="8" w:space="0" w:color="000000"/>
              <w:right w:val="single" w:sz="8" w:space="0" w:color="000000"/>
            </w:tcBorders>
            <w:vAlign w:val="center"/>
          </w:tcPr>
          <w:p w14:paraId="58B6537A" w14:textId="77777777" w:rsidR="00171996" w:rsidRPr="008D1E86" w:rsidRDefault="000300DC" w:rsidP="000300DC">
            <w:pPr>
              <w:ind w:firstLine="0"/>
              <w:rPr>
                <w:rFonts w:cs="Times New Roman"/>
                <w:sz w:val="20"/>
                <w:szCs w:val="20"/>
              </w:rPr>
            </w:pPr>
            <w:r w:rsidRPr="008D1E86">
              <w:rPr>
                <w:rFonts w:cs="Times New Roman"/>
                <w:sz w:val="20"/>
                <w:szCs w:val="20"/>
              </w:rPr>
              <w:t>2</w:t>
            </w:r>
            <w:r w:rsidR="00171996" w:rsidRPr="008D1E86">
              <w:rPr>
                <w:rFonts w:cs="Times New Roman"/>
                <w:sz w:val="20"/>
                <w:szCs w:val="20"/>
              </w:rPr>
              <w:t>68</w:t>
            </w:r>
          </w:p>
        </w:tc>
        <w:tc>
          <w:tcPr>
            <w:tcW w:w="387" w:type="pct"/>
            <w:tcBorders>
              <w:top w:val="single" w:sz="8" w:space="0" w:color="000000"/>
              <w:left w:val="single" w:sz="8" w:space="0" w:color="000000"/>
              <w:bottom w:val="single" w:sz="8" w:space="0" w:color="000000"/>
              <w:right w:val="single" w:sz="8" w:space="0" w:color="000000"/>
            </w:tcBorders>
            <w:vAlign w:val="center"/>
          </w:tcPr>
          <w:p w14:paraId="65AD4603" w14:textId="77777777" w:rsidR="00171996" w:rsidRPr="008D1E86" w:rsidRDefault="000300DC" w:rsidP="000300DC">
            <w:pPr>
              <w:ind w:firstLine="0"/>
              <w:rPr>
                <w:rFonts w:cs="Times New Roman"/>
                <w:sz w:val="20"/>
                <w:szCs w:val="20"/>
              </w:rPr>
            </w:pPr>
            <w:r w:rsidRPr="008D1E86">
              <w:rPr>
                <w:rFonts w:cs="Times New Roman"/>
                <w:sz w:val="20"/>
                <w:szCs w:val="20"/>
              </w:rPr>
              <w:t>2</w:t>
            </w:r>
            <w:r w:rsidR="00171996" w:rsidRPr="008D1E86">
              <w:rPr>
                <w:rFonts w:cs="Times New Roman"/>
                <w:sz w:val="20"/>
                <w:szCs w:val="20"/>
              </w:rPr>
              <w:t>33</w:t>
            </w:r>
          </w:p>
        </w:tc>
        <w:tc>
          <w:tcPr>
            <w:tcW w:w="387" w:type="pct"/>
            <w:tcBorders>
              <w:top w:val="single" w:sz="8" w:space="0" w:color="000000"/>
              <w:left w:val="single" w:sz="8" w:space="0" w:color="000000"/>
              <w:bottom w:val="single" w:sz="8" w:space="0" w:color="000000"/>
              <w:right w:val="single" w:sz="8" w:space="0" w:color="000000"/>
            </w:tcBorders>
            <w:vAlign w:val="center"/>
          </w:tcPr>
          <w:p w14:paraId="4363C100" w14:textId="77777777" w:rsidR="00171996" w:rsidRPr="008D1E86" w:rsidRDefault="000300DC" w:rsidP="000300DC">
            <w:pPr>
              <w:ind w:firstLine="0"/>
              <w:rPr>
                <w:rFonts w:cs="Times New Roman"/>
                <w:sz w:val="20"/>
                <w:szCs w:val="20"/>
              </w:rPr>
            </w:pPr>
            <w:r w:rsidRPr="008D1E86">
              <w:rPr>
                <w:rFonts w:cs="Times New Roman"/>
                <w:sz w:val="20"/>
                <w:szCs w:val="20"/>
              </w:rPr>
              <w:t>1</w:t>
            </w:r>
            <w:r w:rsidR="00171996" w:rsidRPr="008D1E86">
              <w:rPr>
                <w:rFonts w:cs="Times New Roman"/>
                <w:sz w:val="20"/>
                <w:szCs w:val="20"/>
              </w:rPr>
              <w:t>97</w:t>
            </w:r>
          </w:p>
        </w:tc>
        <w:tc>
          <w:tcPr>
            <w:tcW w:w="387" w:type="pct"/>
            <w:tcBorders>
              <w:top w:val="single" w:sz="8" w:space="0" w:color="000000"/>
              <w:left w:val="single" w:sz="8" w:space="0" w:color="000000"/>
              <w:bottom w:val="single" w:sz="8" w:space="0" w:color="000000"/>
              <w:right w:val="single" w:sz="8" w:space="0" w:color="000000"/>
            </w:tcBorders>
            <w:vAlign w:val="center"/>
          </w:tcPr>
          <w:p w14:paraId="64EFE3A8" w14:textId="77777777" w:rsidR="00171996" w:rsidRPr="008D1E86" w:rsidRDefault="000300DC" w:rsidP="000300DC">
            <w:pPr>
              <w:ind w:firstLine="0"/>
              <w:rPr>
                <w:rFonts w:cs="Times New Roman"/>
                <w:sz w:val="20"/>
                <w:szCs w:val="20"/>
              </w:rPr>
            </w:pPr>
            <w:r w:rsidRPr="008D1E86">
              <w:rPr>
                <w:rFonts w:cs="Times New Roman"/>
                <w:sz w:val="20"/>
                <w:szCs w:val="20"/>
              </w:rPr>
              <w:t>н/</w:t>
            </w:r>
            <w:r w:rsidR="00171996" w:rsidRPr="008D1E86">
              <w:rPr>
                <w:rFonts w:cs="Times New Roman"/>
                <w:sz w:val="20"/>
                <w:szCs w:val="20"/>
              </w:rPr>
              <w:t>д</w:t>
            </w:r>
          </w:p>
        </w:tc>
        <w:tc>
          <w:tcPr>
            <w:tcW w:w="395" w:type="pct"/>
            <w:tcBorders>
              <w:top w:val="single" w:sz="8" w:space="0" w:color="000000"/>
              <w:left w:val="single" w:sz="8" w:space="0" w:color="000000"/>
              <w:bottom w:val="single" w:sz="8" w:space="0" w:color="000000"/>
              <w:right w:val="single" w:sz="8" w:space="0" w:color="000000"/>
            </w:tcBorders>
            <w:vAlign w:val="center"/>
          </w:tcPr>
          <w:p w14:paraId="61FD88E2" w14:textId="77777777" w:rsidR="00171996" w:rsidRPr="008D1E86" w:rsidRDefault="000300DC" w:rsidP="000300DC">
            <w:pPr>
              <w:ind w:firstLine="0"/>
              <w:rPr>
                <w:rFonts w:cs="Times New Roman"/>
                <w:sz w:val="20"/>
                <w:szCs w:val="20"/>
              </w:rPr>
            </w:pPr>
            <w:r w:rsidRPr="008D1E86">
              <w:rPr>
                <w:rFonts w:cs="Times New Roman"/>
                <w:sz w:val="20"/>
                <w:szCs w:val="20"/>
              </w:rPr>
              <w:t>н/</w:t>
            </w:r>
            <w:r w:rsidR="00171996" w:rsidRPr="008D1E86">
              <w:rPr>
                <w:rFonts w:cs="Times New Roman"/>
                <w:sz w:val="20"/>
                <w:szCs w:val="20"/>
              </w:rPr>
              <w:t>д</w:t>
            </w:r>
          </w:p>
        </w:tc>
        <w:tc>
          <w:tcPr>
            <w:tcW w:w="387" w:type="pct"/>
            <w:tcBorders>
              <w:top w:val="single" w:sz="8" w:space="0" w:color="000000"/>
              <w:left w:val="single" w:sz="8" w:space="0" w:color="000000"/>
              <w:bottom w:val="single" w:sz="8" w:space="0" w:color="000000"/>
              <w:right w:val="single" w:sz="8" w:space="0" w:color="000000"/>
            </w:tcBorders>
            <w:vAlign w:val="center"/>
          </w:tcPr>
          <w:p w14:paraId="567932AC" w14:textId="77777777" w:rsidR="00171996" w:rsidRPr="008D1E86" w:rsidRDefault="00171996" w:rsidP="000300DC">
            <w:pPr>
              <w:ind w:firstLine="0"/>
              <w:rPr>
                <w:rFonts w:cs="Times New Roman"/>
                <w:sz w:val="20"/>
                <w:szCs w:val="20"/>
              </w:rPr>
            </w:pPr>
            <w:r w:rsidRPr="008D1E86">
              <w:rPr>
                <w:rFonts w:cs="Times New Roman"/>
                <w:sz w:val="20"/>
                <w:szCs w:val="20"/>
              </w:rPr>
              <w:t>н/д</w:t>
            </w:r>
          </w:p>
        </w:tc>
        <w:tc>
          <w:tcPr>
            <w:tcW w:w="387" w:type="pct"/>
            <w:tcBorders>
              <w:top w:val="single" w:sz="8" w:space="0" w:color="000000"/>
              <w:left w:val="single" w:sz="8" w:space="0" w:color="000000"/>
              <w:bottom w:val="single" w:sz="8" w:space="0" w:color="000000"/>
              <w:right w:val="single" w:sz="8" w:space="0" w:color="000000"/>
            </w:tcBorders>
            <w:vAlign w:val="center"/>
          </w:tcPr>
          <w:p w14:paraId="0299D1E5" w14:textId="77777777" w:rsidR="00171996" w:rsidRPr="008D1E86" w:rsidRDefault="00171996" w:rsidP="000300DC">
            <w:pPr>
              <w:ind w:firstLine="0"/>
              <w:rPr>
                <w:rFonts w:cs="Times New Roman"/>
                <w:sz w:val="20"/>
                <w:szCs w:val="20"/>
              </w:rPr>
            </w:pPr>
            <w:r w:rsidRPr="008D1E86">
              <w:rPr>
                <w:rFonts w:cs="Times New Roman"/>
                <w:sz w:val="20"/>
                <w:szCs w:val="20"/>
              </w:rPr>
              <w:t>н/д</w:t>
            </w:r>
          </w:p>
        </w:tc>
        <w:tc>
          <w:tcPr>
            <w:tcW w:w="357" w:type="pct"/>
            <w:tcBorders>
              <w:top w:val="single" w:sz="8" w:space="0" w:color="000000"/>
              <w:left w:val="single" w:sz="8" w:space="0" w:color="000000"/>
              <w:bottom w:val="single" w:sz="8" w:space="0" w:color="000000"/>
              <w:right w:val="single" w:sz="8" w:space="0" w:color="000000"/>
            </w:tcBorders>
            <w:vAlign w:val="center"/>
          </w:tcPr>
          <w:p w14:paraId="6215F6C3" w14:textId="77777777" w:rsidR="00171996" w:rsidRPr="008D1E86" w:rsidRDefault="00171996" w:rsidP="000300DC">
            <w:pPr>
              <w:ind w:firstLine="0"/>
              <w:rPr>
                <w:rFonts w:cs="Times New Roman"/>
                <w:sz w:val="20"/>
                <w:szCs w:val="20"/>
              </w:rPr>
            </w:pPr>
            <w:r w:rsidRPr="008D1E86">
              <w:rPr>
                <w:rFonts w:cs="Times New Roman"/>
                <w:sz w:val="20"/>
                <w:szCs w:val="20"/>
              </w:rPr>
              <w:t>н/д</w:t>
            </w:r>
          </w:p>
        </w:tc>
        <w:tc>
          <w:tcPr>
            <w:tcW w:w="357" w:type="pct"/>
            <w:tcBorders>
              <w:top w:val="single" w:sz="8" w:space="0" w:color="000000"/>
              <w:left w:val="single" w:sz="8" w:space="0" w:color="000000"/>
              <w:bottom w:val="single" w:sz="8" w:space="0" w:color="000000"/>
              <w:right w:val="single" w:sz="8" w:space="0" w:color="000000"/>
            </w:tcBorders>
            <w:vAlign w:val="center"/>
          </w:tcPr>
          <w:p w14:paraId="7FA875FF" w14:textId="77777777" w:rsidR="00171996" w:rsidRPr="008D1E86" w:rsidRDefault="00171996" w:rsidP="000300DC">
            <w:pPr>
              <w:ind w:firstLine="0"/>
              <w:rPr>
                <w:rFonts w:cs="Times New Roman"/>
                <w:sz w:val="20"/>
                <w:szCs w:val="20"/>
              </w:rPr>
            </w:pPr>
            <w:r w:rsidRPr="008D1E86">
              <w:rPr>
                <w:rFonts w:cs="Times New Roman"/>
                <w:sz w:val="20"/>
                <w:szCs w:val="20"/>
              </w:rPr>
              <w:t>н/д</w:t>
            </w:r>
          </w:p>
        </w:tc>
      </w:tr>
    </w:tbl>
    <w:p w14:paraId="7D115206" w14:textId="77777777" w:rsidR="0023698A" w:rsidRPr="00A15D57" w:rsidRDefault="0023698A" w:rsidP="0023698A">
      <w:pPr>
        <w:pStyle w:val="afffe"/>
        <w:spacing w:after="0"/>
        <w:ind w:firstLine="851"/>
      </w:pPr>
      <w:r w:rsidRPr="00A15D57">
        <w:t>Численность населения Демянского муниципального округа за рассматриваемый период имела отрицательную динамику и постоянно снижалась. В период с 2016 по 2023 годы население сократилось на 1465 человек. Городское население округа уменьшилось на 245 человек, сельское – на 1220 человек. Сокращению населения способствовала естественная смертность и миграция. Смертность превышает рождаемость более чем на 65 %.</w:t>
      </w:r>
    </w:p>
    <w:p w14:paraId="1C8499E8" w14:textId="58F44F52" w:rsidR="0023698A" w:rsidRPr="00A15D57" w:rsidRDefault="0023698A" w:rsidP="0023698A">
      <w:pPr>
        <w:ind w:firstLine="851"/>
        <w:rPr>
          <w:szCs w:val="24"/>
          <w:highlight w:val="yellow"/>
        </w:rPr>
      </w:pPr>
      <w:r w:rsidRPr="00A15D57">
        <w:rPr>
          <w:szCs w:val="24"/>
        </w:rPr>
        <w:t>За 12 месяцев 2022 года родилось 82 ребёнка, умерло 225 человек. Естественная убыль населения за 12 месяцев 2022 года составила минус 143 человека</w:t>
      </w:r>
      <w:r w:rsidR="007E2E53">
        <w:rPr>
          <w:szCs w:val="24"/>
        </w:rPr>
        <w:t>,</w:t>
      </w:r>
      <w:r w:rsidRPr="00A15D57">
        <w:rPr>
          <w:szCs w:val="24"/>
        </w:rPr>
        <w:t xml:space="preserve"> </w:t>
      </w:r>
      <w:r w:rsidR="007E2E53">
        <w:rPr>
          <w:szCs w:val="24"/>
        </w:rPr>
        <w:t>м</w:t>
      </w:r>
      <w:r w:rsidRPr="00A15D57">
        <w:rPr>
          <w:szCs w:val="24"/>
        </w:rPr>
        <w:t>играци</w:t>
      </w:r>
      <w:r w:rsidR="007328F6">
        <w:rPr>
          <w:szCs w:val="24"/>
        </w:rPr>
        <w:t>онн</w:t>
      </w:r>
      <w:r w:rsidR="00FB25AB">
        <w:rPr>
          <w:szCs w:val="24"/>
        </w:rPr>
        <w:t>ое</w:t>
      </w:r>
      <w:r w:rsidR="007328F6">
        <w:rPr>
          <w:szCs w:val="24"/>
        </w:rPr>
        <w:t xml:space="preserve"> </w:t>
      </w:r>
      <w:r w:rsidR="00FB25AB">
        <w:rPr>
          <w:szCs w:val="24"/>
        </w:rPr>
        <w:t xml:space="preserve">снижение </w:t>
      </w:r>
      <w:r w:rsidR="007328F6">
        <w:rPr>
          <w:szCs w:val="24"/>
        </w:rPr>
        <w:t>составил</w:t>
      </w:r>
      <w:r w:rsidR="00FB25AB">
        <w:rPr>
          <w:szCs w:val="24"/>
        </w:rPr>
        <w:t>о</w:t>
      </w:r>
      <w:r w:rsidR="007328F6">
        <w:rPr>
          <w:szCs w:val="24"/>
        </w:rPr>
        <w:t xml:space="preserve"> минус 379 </w:t>
      </w:r>
      <w:r w:rsidRPr="00A15D57">
        <w:rPr>
          <w:szCs w:val="24"/>
        </w:rPr>
        <w:t>человек.</w:t>
      </w:r>
    </w:p>
    <w:p w14:paraId="26111826" w14:textId="77777777" w:rsidR="0023698A" w:rsidRPr="00A15D57" w:rsidRDefault="0023698A" w:rsidP="0023698A">
      <w:pPr>
        <w:pStyle w:val="affc"/>
        <w:shd w:val="clear" w:color="auto" w:fill="FFFFFF" w:themeFill="background1"/>
        <w:ind w:left="0" w:firstLine="851"/>
        <w:rPr>
          <w:szCs w:val="24"/>
        </w:rPr>
      </w:pPr>
      <w:r w:rsidRPr="00A15D57">
        <w:rPr>
          <w:szCs w:val="24"/>
        </w:rPr>
        <w:t>Перспективную численность можно определить по формуле:</w:t>
      </w:r>
    </w:p>
    <w:p w14:paraId="78D82C7D" w14:textId="77777777" w:rsidR="0023698A" w:rsidRPr="00A15D57" w:rsidRDefault="0023698A" w:rsidP="0023698A">
      <w:pPr>
        <w:shd w:val="clear" w:color="auto" w:fill="FFFFFF" w:themeFill="background1"/>
        <w:ind w:firstLine="851"/>
        <w:rPr>
          <w:szCs w:val="24"/>
        </w:rPr>
      </w:pPr>
      <w:r w:rsidRPr="00A15D57">
        <w:rPr>
          <w:szCs w:val="24"/>
        </w:rPr>
        <w:t> </w:t>
      </w:r>
      <w:r w:rsidRPr="00A15D57">
        <w:rPr>
          <w:noProof/>
          <w:szCs w:val="24"/>
        </w:rPr>
        <w:drawing>
          <wp:inline distT="0" distB="0" distL="0" distR="0" wp14:anchorId="3CAD6E8C" wp14:editId="6476B8B7">
            <wp:extent cx="1847850" cy="495300"/>
            <wp:effectExtent l="0" t="0" r="0" b="0"/>
            <wp:docPr id="14" name="Рисунок 14" descr="Формула перспективной численности населения"/>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Формула перспективной численности населения"/>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847850" cy="495300"/>
                    </a:xfrm>
                    <a:prstGeom prst="rect">
                      <a:avLst/>
                    </a:prstGeom>
                    <a:noFill/>
                    <a:ln>
                      <a:noFill/>
                    </a:ln>
                  </pic:spPr>
                </pic:pic>
              </a:graphicData>
            </a:graphic>
          </wp:inline>
        </w:drawing>
      </w:r>
    </w:p>
    <w:p w14:paraId="182FAA94" w14:textId="77777777" w:rsidR="0023698A" w:rsidRPr="00A15D57" w:rsidRDefault="0023698A" w:rsidP="0023698A">
      <w:pPr>
        <w:shd w:val="clear" w:color="auto" w:fill="FFFFFF" w:themeFill="background1"/>
        <w:ind w:firstLine="851"/>
        <w:rPr>
          <w:szCs w:val="24"/>
        </w:rPr>
      </w:pPr>
      <w:r w:rsidRPr="00A15D57">
        <w:rPr>
          <w:szCs w:val="24"/>
        </w:rPr>
        <w:t>где</w:t>
      </w:r>
    </w:p>
    <w:p w14:paraId="77AFAA48" w14:textId="77777777" w:rsidR="0023698A" w:rsidRPr="00A15D57" w:rsidRDefault="0023698A" w:rsidP="0023698A">
      <w:pPr>
        <w:shd w:val="clear" w:color="auto" w:fill="FFFFFF" w:themeFill="background1"/>
        <w:ind w:firstLine="851"/>
        <w:rPr>
          <w:szCs w:val="24"/>
        </w:rPr>
      </w:pPr>
      <w:r w:rsidRPr="00A15D57">
        <w:rPr>
          <w:szCs w:val="24"/>
        </w:rPr>
        <w:t>St – перспективная численность населения, через t лет;</w:t>
      </w:r>
    </w:p>
    <w:p w14:paraId="2924870A" w14:textId="77777777" w:rsidR="0023698A" w:rsidRPr="00A15D57" w:rsidRDefault="0023698A" w:rsidP="0023698A">
      <w:pPr>
        <w:shd w:val="clear" w:color="auto" w:fill="FFFFFF" w:themeFill="background1"/>
        <w:ind w:firstLine="851"/>
        <w:rPr>
          <w:szCs w:val="24"/>
        </w:rPr>
      </w:pPr>
      <w:r w:rsidRPr="00A15D57">
        <w:rPr>
          <w:szCs w:val="24"/>
        </w:rPr>
        <w:t>S</w:t>
      </w:r>
      <w:r w:rsidRPr="00A15D57">
        <w:rPr>
          <w:szCs w:val="24"/>
          <w:vertAlign w:val="subscript"/>
        </w:rPr>
        <w:t>0</w:t>
      </w:r>
      <w:r w:rsidRPr="00A15D57">
        <w:rPr>
          <w:szCs w:val="24"/>
        </w:rPr>
        <w:t> – исходная численность населения;</w:t>
      </w:r>
    </w:p>
    <w:p w14:paraId="795D6046" w14:textId="6D693A5C" w:rsidR="0023698A" w:rsidRPr="00A15D57" w:rsidRDefault="0023698A" w:rsidP="0023698A">
      <w:pPr>
        <w:shd w:val="clear" w:color="auto" w:fill="FFFFFF" w:themeFill="background1"/>
        <w:ind w:firstLine="851"/>
        <w:rPr>
          <w:szCs w:val="24"/>
        </w:rPr>
      </w:pPr>
      <w:r w:rsidRPr="00A15D57">
        <w:rPr>
          <w:szCs w:val="24"/>
        </w:rPr>
        <w:lastRenderedPageBreak/>
        <w:t>К общ</w:t>
      </w:r>
      <w:r w:rsidR="00447E12">
        <w:rPr>
          <w:szCs w:val="24"/>
        </w:rPr>
        <w:t xml:space="preserve"> </w:t>
      </w:r>
      <w:r w:rsidRPr="00A15D57">
        <w:rPr>
          <w:szCs w:val="24"/>
        </w:rPr>
        <w:t>– коэффициент общего прироста населения в предшествующем периоде.</w:t>
      </w:r>
    </w:p>
    <w:p w14:paraId="0E434EE0" w14:textId="77777777" w:rsidR="0023698A" w:rsidRPr="00A15D57" w:rsidRDefault="0023698A" w:rsidP="0023698A">
      <w:pPr>
        <w:shd w:val="clear" w:color="auto" w:fill="FFFFFF" w:themeFill="background1"/>
        <w:ind w:firstLine="851"/>
        <w:rPr>
          <w:szCs w:val="24"/>
        </w:rPr>
      </w:pPr>
      <w:r w:rsidRPr="00A15D57">
        <w:rPr>
          <w:szCs w:val="24"/>
        </w:rPr>
        <w:t>Коэффициент общего прироста населения определяется суммированием коэффициента естественного прироста и коэффициента миграции.</w:t>
      </w:r>
    </w:p>
    <w:p w14:paraId="47359B26" w14:textId="77777777" w:rsidR="0023698A" w:rsidRPr="00A15D57" w:rsidRDefault="0023698A" w:rsidP="0023698A">
      <w:pPr>
        <w:shd w:val="clear" w:color="auto" w:fill="FFFFFF" w:themeFill="background1"/>
        <w:ind w:firstLine="851"/>
        <w:rPr>
          <w:szCs w:val="24"/>
        </w:rPr>
      </w:pPr>
    </w:p>
    <w:p w14:paraId="6E8DEE59" w14:textId="77777777" w:rsidR="0023698A" w:rsidRPr="00A15D57" w:rsidRDefault="0023698A" w:rsidP="0023698A">
      <w:pPr>
        <w:pStyle w:val="affc"/>
        <w:shd w:val="clear" w:color="auto" w:fill="FFFFFF" w:themeFill="background1"/>
        <w:ind w:left="0"/>
        <w:jc w:val="center"/>
        <w:rPr>
          <w:b/>
          <w:bCs/>
        </w:rPr>
      </w:pPr>
      <w:r w:rsidRPr="00A15D57">
        <w:rPr>
          <w:b/>
          <w:bCs/>
        </w:rPr>
        <w:t>Базовый прогноз численности населения</w:t>
      </w:r>
    </w:p>
    <w:p w14:paraId="55FDBB99" w14:textId="77777777" w:rsidR="0023698A" w:rsidRPr="00A15D57" w:rsidRDefault="0023698A" w:rsidP="0023698A">
      <w:pPr>
        <w:jc w:val="right"/>
        <w:rPr>
          <w:bCs/>
        </w:rPr>
      </w:pPr>
      <w:r w:rsidRPr="00A15D57">
        <w:rPr>
          <w:bCs/>
        </w:rPr>
        <w:t xml:space="preserve">Таблица 2.3. </w:t>
      </w:r>
    </w:p>
    <w:tbl>
      <w:tblPr>
        <w:tblW w:w="4949" w:type="pct"/>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1077"/>
        <w:gridCol w:w="1071"/>
        <w:gridCol w:w="881"/>
        <w:gridCol w:w="1301"/>
        <w:gridCol w:w="1074"/>
        <w:gridCol w:w="901"/>
        <w:gridCol w:w="1138"/>
        <w:gridCol w:w="1301"/>
        <w:gridCol w:w="779"/>
      </w:tblGrid>
      <w:tr w:rsidR="004E27E0" w:rsidRPr="00A15D57" w14:paraId="0DA3E289" w14:textId="77777777" w:rsidTr="00ED1D03">
        <w:trPr>
          <w:trHeight w:val="552"/>
        </w:trPr>
        <w:tc>
          <w:tcPr>
            <w:tcW w:w="1077" w:type="dxa"/>
            <w:tcBorders>
              <w:top w:val="single" w:sz="6" w:space="0" w:color="auto"/>
              <w:left w:val="single" w:sz="6" w:space="0" w:color="auto"/>
              <w:bottom w:val="single" w:sz="6" w:space="0" w:color="auto"/>
              <w:right w:val="single" w:sz="6" w:space="0" w:color="auto"/>
            </w:tcBorders>
            <w:hideMark/>
          </w:tcPr>
          <w:p w14:paraId="0212D2C0" w14:textId="77777777" w:rsidR="0023698A" w:rsidRPr="00530799" w:rsidRDefault="0023698A" w:rsidP="00530799">
            <w:pPr>
              <w:ind w:firstLine="0"/>
              <w:jc w:val="center"/>
              <w:rPr>
                <w:b/>
                <w:sz w:val="20"/>
                <w:szCs w:val="20"/>
              </w:rPr>
            </w:pPr>
            <w:r w:rsidRPr="00530799">
              <w:rPr>
                <w:b/>
                <w:sz w:val="20"/>
                <w:szCs w:val="20"/>
              </w:rPr>
              <w:t xml:space="preserve">Численность населения чел (на </w:t>
            </w:r>
            <w:r w:rsidR="00BF5417" w:rsidRPr="00530799">
              <w:rPr>
                <w:b/>
                <w:sz w:val="20"/>
                <w:szCs w:val="20"/>
              </w:rPr>
              <w:t>01.01.</w:t>
            </w:r>
            <w:r w:rsidRPr="00530799">
              <w:rPr>
                <w:b/>
                <w:sz w:val="20"/>
                <w:szCs w:val="20"/>
              </w:rPr>
              <w:t>2023)</w:t>
            </w:r>
          </w:p>
        </w:tc>
        <w:tc>
          <w:tcPr>
            <w:tcW w:w="1071" w:type="dxa"/>
            <w:tcBorders>
              <w:top w:val="single" w:sz="6" w:space="0" w:color="auto"/>
              <w:left w:val="single" w:sz="6" w:space="0" w:color="auto"/>
              <w:bottom w:val="single" w:sz="6" w:space="0" w:color="auto"/>
              <w:right w:val="single" w:sz="6" w:space="0" w:color="auto"/>
            </w:tcBorders>
            <w:hideMark/>
          </w:tcPr>
          <w:p w14:paraId="272BAE06" w14:textId="77777777" w:rsidR="0023698A" w:rsidRPr="00530799" w:rsidRDefault="0023698A" w:rsidP="00530799">
            <w:pPr>
              <w:ind w:firstLine="0"/>
              <w:jc w:val="center"/>
              <w:rPr>
                <w:b/>
                <w:sz w:val="20"/>
                <w:szCs w:val="20"/>
              </w:rPr>
            </w:pPr>
            <w:r w:rsidRPr="00530799">
              <w:rPr>
                <w:b/>
                <w:sz w:val="20"/>
                <w:szCs w:val="20"/>
              </w:rPr>
              <w:t>Родившиеся, чел</w:t>
            </w:r>
          </w:p>
        </w:tc>
        <w:tc>
          <w:tcPr>
            <w:tcW w:w="881" w:type="dxa"/>
            <w:tcBorders>
              <w:top w:val="single" w:sz="6" w:space="0" w:color="auto"/>
              <w:left w:val="single" w:sz="6" w:space="0" w:color="auto"/>
              <w:bottom w:val="single" w:sz="6" w:space="0" w:color="auto"/>
              <w:right w:val="single" w:sz="6" w:space="0" w:color="auto"/>
            </w:tcBorders>
            <w:hideMark/>
          </w:tcPr>
          <w:p w14:paraId="51BFDE58" w14:textId="77777777" w:rsidR="0023698A" w:rsidRPr="00530799" w:rsidRDefault="0023698A" w:rsidP="00530799">
            <w:pPr>
              <w:ind w:firstLine="0"/>
              <w:jc w:val="center"/>
              <w:rPr>
                <w:b/>
                <w:sz w:val="20"/>
                <w:szCs w:val="20"/>
              </w:rPr>
            </w:pPr>
            <w:r w:rsidRPr="00530799">
              <w:rPr>
                <w:b/>
                <w:sz w:val="20"/>
                <w:szCs w:val="20"/>
              </w:rPr>
              <w:t>Умершие, чел</w:t>
            </w:r>
          </w:p>
        </w:tc>
        <w:tc>
          <w:tcPr>
            <w:tcW w:w="1301" w:type="dxa"/>
            <w:tcBorders>
              <w:top w:val="single" w:sz="6" w:space="0" w:color="auto"/>
              <w:left w:val="single" w:sz="6" w:space="0" w:color="auto"/>
              <w:bottom w:val="single" w:sz="6" w:space="0" w:color="auto"/>
              <w:right w:val="single" w:sz="6" w:space="0" w:color="auto"/>
            </w:tcBorders>
            <w:hideMark/>
          </w:tcPr>
          <w:p w14:paraId="48C1AF5C" w14:textId="77777777" w:rsidR="0023698A" w:rsidRPr="00530799" w:rsidRDefault="0023698A" w:rsidP="00530799">
            <w:pPr>
              <w:ind w:firstLine="0"/>
              <w:jc w:val="center"/>
              <w:rPr>
                <w:b/>
                <w:sz w:val="20"/>
                <w:szCs w:val="20"/>
              </w:rPr>
            </w:pPr>
            <w:r w:rsidRPr="00530799">
              <w:rPr>
                <w:b/>
                <w:sz w:val="20"/>
                <w:szCs w:val="20"/>
              </w:rPr>
              <w:t>Коэффициент естественного прироста/убыли</w:t>
            </w:r>
          </w:p>
        </w:tc>
        <w:tc>
          <w:tcPr>
            <w:tcW w:w="1074" w:type="dxa"/>
            <w:tcBorders>
              <w:top w:val="single" w:sz="6" w:space="0" w:color="auto"/>
              <w:left w:val="single" w:sz="6" w:space="0" w:color="auto"/>
              <w:bottom w:val="single" w:sz="6" w:space="0" w:color="auto"/>
              <w:right w:val="single" w:sz="6" w:space="0" w:color="auto"/>
            </w:tcBorders>
            <w:hideMark/>
          </w:tcPr>
          <w:p w14:paraId="49712AA6" w14:textId="77777777" w:rsidR="0023698A" w:rsidRPr="00530799" w:rsidRDefault="0023698A" w:rsidP="00530799">
            <w:pPr>
              <w:ind w:firstLine="0"/>
              <w:jc w:val="center"/>
              <w:rPr>
                <w:b/>
                <w:sz w:val="20"/>
                <w:szCs w:val="20"/>
              </w:rPr>
            </w:pPr>
            <w:r w:rsidRPr="00530799">
              <w:rPr>
                <w:b/>
                <w:sz w:val="20"/>
                <w:szCs w:val="20"/>
              </w:rPr>
              <w:t>Прибывшие, чел</w:t>
            </w:r>
          </w:p>
        </w:tc>
        <w:tc>
          <w:tcPr>
            <w:tcW w:w="901" w:type="dxa"/>
            <w:tcBorders>
              <w:top w:val="single" w:sz="6" w:space="0" w:color="auto"/>
              <w:left w:val="single" w:sz="6" w:space="0" w:color="auto"/>
              <w:bottom w:val="single" w:sz="6" w:space="0" w:color="auto"/>
              <w:right w:val="single" w:sz="6" w:space="0" w:color="auto"/>
            </w:tcBorders>
            <w:hideMark/>
          </w:tcPr>
          <w:p w14:paraId="157DEE0F" w14:textId="77777777" w:rsidR="0023698A" w:rsidRPr="00530799" w:rsidRDefault="0023698A" w:rsidP="00530799">
            <w:pPr>
              <w:ind w:firstLine="0"/>
              <w:jc w:val="center"/>
              <w:rPr>
                <w:b/>
                <w:sz w:val="20"/>
                <w:szCs w:val="20"/>
              </w:rPr>
            </w:pPr>
            <w:r w:rsidRPr="00530799">
              <w:rPr>
                <w:b/>
                <w:sz w:val="20"/>
                <w:szCs w:val="20"/>
              </w:rPr>
              <w:t>Убывшие, чел</w:t>
            </w:r>
          </w:p>
        </w:tc>
        <w:tc>
          <w:tcPr>
            <w:tcW w:w="1138" w:type="dxa"/>
            <w:tcBorders>
              <w:top w:val="single" w:sz="6" w:space="0" w:color="auto"/>
              <w:left w:val="single" w:sz="6" w:space="0" w:color="auto"/>
              <w:bottom w:val="single" w:sz="6" w:space="0" w:color="auto"/>
              <w:right w:val="single" w:sz="6" w:space="0" w:color="auto"/>
            </w:tcBorders>
            <w:hideMark/>
          </w:tcPr>
          <w:p w14:paraId="1B22816E" w14:textId="77777777" w:rsidR="0023698A" w:rsidRPr="00530799" w:rsidRDefault="0023698A" w:rsidP="00530799">
            <w:pPr>
              <w:ind w:firstLine="0"/>
              <w:jc w:val="center"/>
              <w:rPr>
                <w:b/>
                <w:sz w:val="20"/>
                <w:szCs w:val="20"/>
              </w:rPr>
            </w:pPr>
            <w:r w:rsidRPr="00530799">
              <w:rPr>
                <w:b/>
                <w:sz w:val="20"/>
                <w:szCs w:val="20"/>
              </w:rPr>
              <w:t>Коэффициент миграции</w:t>
            </w:r>
          </w:p>
        </w:tc>
        <w:tc>
          <w:tcPr>
            <w:tcW w:w="1301" w:type="dxa"/>
            <w:tcBorders>
              <w:top w:val="single" w:sz="6" w:space="0" w:color="auto"/>
              <w:left w:val="single" w:sz="6" w:space="0" w:color="auto"/>
              <w:bottom w:val="single" w:sz="6" w:space="0" w:color="auto"/>
              <w:right w:val="single" w:sz="6" w:space="0" w:color="auto"/>
            </w:tcBorders>
            <w:hideMark/>
          </w:tcPr>
          <w:p w14:paraId="15CC137C" w14:textId="77777777" w:rsidR="0023698A" w:rsidRPr="00530799" w:rsidRDefault="0023698A" w:rsidP="00530799">
            <w:pPr>
              <w:ind w:firstLine="0"/>
              <w:jc w:val="center"/>
              <w:rPr>
                <w:b/>
                <w:sz w:val="20"/>
                <w:szCs w:val="20"/>
              </w:rPr>
            </w:pPr>
            <w:r w:rsidRPr="00530799">
              <w:rPr>
                <w:b/>
                <w:sz w:val="20"/>
                <w:szCs w:val="20"/>
              </w:rPr>
              <w:t>Коэффициент общего прироста/убыли населения</w:t>
            </w:r>
          </w:p>
        </w:tc>
        <w:tc>
          <w:tcPr>
            <w:tcW w:w="779" w:type="dxa"/>
            <w:tcBorders>
              <w:top w:val="single" w:sz="6" w:space="0" w:color="auto"/>
              <w:left w:val="single" w:sz="6" w:space="0" w:color="auto"/>
              <w:bottom w:val="single" w:sz="6" w:space="0" w:color="auto"/>
              <w:right w:val="single" w:sz="6" w:space="0" w:color="auto"/>
            </w:tcBorders>
            <w:hideMark/>
          </w:tcPr>
          <w:p w14:paraId="51142A34" w14:textId="77777777" w:rsidR="0023698A" w:rsidRPr="00530799" w:rsidRDefault="0023698A" w:rsidP="00530799">
            <w:pPr>
              <w:ind w:firstLine="0"/>
              <w:jc w:val="center"/>
              <w:rPr>
                <w:b/>
                <w:sz w:val="20"/>
                <w:szCs w:val="20"/>
              </w:rPr>
            </w:pPr>
            <w:r w:rsidRPr="00530799">
              <w:rPr>
                <w:b/>
                <w:sz w:val="20"/>
                <w:szCs w:val="20"/>
              </w:rPr>
              <w:t>Прогноз до 2044, чел</w:t>
            </w:r>
          </w:p>
        </w:tc>
      </w:tr>
      <w:tr w:rsidR="004E27E0" w:rsidRPr="00A15D57" w14:paraId="2EF184CD" w14:textId="77777777" w:rsidTr="00ED1D03">
        <w:trPr>
          <w:trHeight w:val="195"/>
        </w:trPr>
        <w:tc>
          <w:tcPr>
            <w:tcW w:w="1077" w:type="dxa"/>
            <w:tcBorders>
              <w:top w:val="single" w:sz="6" w:space="0" w:color="auto"/>
              <w:left w:val="single" w:sz="6" w:space="0" w:color="auto"/>
              <w:bottom w:val="single" w:sz="6" w:space="0" w:color="auto"/>
              <w:right w:val="single" w:sz="6" w:space="0" w:color="auto"/>
            </w:tcBorders>
            <w:vAlign w:val="center"/>
            <w:hideMark/>
          </w:tcPr>
          <w:p w14:paraId="63366CD9" w14:textId="77777777" w:rsidR="0023698A" w:rsidRPr="00A15D57" w:rsidRDefault="007423D8" w:rsidP="007423D8">
            <w:pPr>
              <w:ind w:firstLine="0"/>
              <w:rPr>
                <w:sz w:val="20"/>
                <w:szCs w:val="20"/>
              </w:rPr>
            </w:pPr>
            <w:r w:rsidRPr="00A15D57">
              <w:rPr>
                <w:sz w:val="20"/>
                <w:szCs w:val="20"/>
              </w:rPr>
              <w:t>9</w:t>
            </w:r>
            <w:r w:rsidR="0023698A" w:rsidRPr="00A15D57">
              <w:rPr>
                <w:sz w:val="20"/>
                <w:szCs w:val="20"/>
              </w:rPr>
              <w:t>662</w:t>
            </w:r>
          </w:p>
        </w:tc>
        <w:tc>
          <w:tcPr>
            <w:tcW w:w="1071" w:type="dxa"/>
            <w:tcBorders>
              <w:top w:val="single" w:sz="6" w:space="0" w:color="auto"/>
              <w:left w:val="single" w:sz="6" w:space="0" w:color="auto"/>
              <w:bottom w:val="single" w:sz="6" w:space="0" w:color="auto"/>
              <w:right w:val="single" w:sz="6" w:space="0" w:color="auto"/>
            </w:tcBorders>
            <w:vAlign w:val="center"/>
            <w:hideMark/>
          </w:tcPr>
          <w:p w14:paraId="39FA9AD2" w14:textId="77777777" w:rsidR="0023698A" w:rsidRPr="00A15D57" w:rsidRDefault="007423D8" w:rsidP="007423D8">
            <w:pPr>
              <w:ind w:firstLine="0"/>
              <w:rPr>
                <w:sz w:val="20"/>
                <w:szCs w:val="20"/>
              </w:rPr>
            </w:pPr>
            <w:r w:rsidRPr="00A15D57">
              <w:rPr>
                <w:sz w:val="20"/>
                <w:szCs w:val="20"/>
              </w:rPr>
              <w:t>8</w:t>
            </w:r>
            <w:r w:rsidR="0023698A" w:rsidRPr="00A15D57">
              <w:rPr>
                <w:sz w:val="20"/>
                <w:szCs w:val="20"/>
              </w:rPr>
              <w:t>2</w:t>
            </w:r>
          </w:p>
        </w:tc>
        <w:tc>
          <w:tcPr>
            <w:tcW w:w="881" w:type="dxa"/>
            <w:tcBorders>
              <w:top w:val="single" w:sz="6" w:space="0" w:color="auto"/>
              <w:left w:val="single" w:sz="6" w:space="0" w:color="auto"/>
              <w:bottom w:val="single" w:sz="6" w:space="0" w:color="auto"/>
              <w:right w:val="single" w:sz="6" w:space="0" w:color="auto"/>
            </w:tcBorders>
            <w:vAlign w:val="center"/>
            <w:hideMark/>
          </w:tcPr>
          <w:p w14:paraId="5E1249E5" w14:textId="77777777" w:rsidR="0023698A" w:rsidRPr="00A15D57" w:rsidRDefault="007423D8" w:rsidP="007423D8">
            <w:pPr>
              <w:ind w:firstLine="0"/>
              <w:rPr>
                <w:sz w:val="20"/>
                <w:szCs w:val="20"/>
              </w:rPr>
            </w:pPr>
            <w:r w:rsidRPr="00A15D57">
              <w:rPr>
                <w:sz w:val="20"/>
                <w:szCs w:val="20"/>
              </w:rPr>
              <w:t>2</w:t>
            </w:r>
            <w:r w:rsidR="0023698A" w:rsidRPr="00A15D57">
              <w:rPr>
                <w:sz w:val="20"/>
                <w:szCs w:val="20"/>
              </w:rPr>
              <w:t>25</w:t>
            </w:r>
          </w:p>
        </w:tc>
        <w:tc>
          <w:tcPr>
            <w:tcW w:w="1301" w:type="dxa"/>
            <w:tcBorders>
              <w:top w:val="single" w:sz="6" w:space="0" w:color="auto"/>
              <w:left w:val="single" w:sz="6" w:space="0" w:color="auto"/>
              <w:bottom w:val="single" w:sz="6" w:space="0" w:color="auto"/>
              <w:right w:val="single" w:sz="6" w:space="0" w:color="auto"/>
            </w:tcBorders>
            <w:vAlign w:val="center"/>
            <w:hideMark/>
          </w:tcPr>
          <w:p w14:paraId="7EA9CDB3" w14:textId="77777777" w:rsidR="0023698A" w:rsidRPr="00A15D57" w:rsidRDefault="00737EA5" w:rsidP="00737EA5">
            <w:pPr>
              <w:ind w:firstLine="0"/>
              <w:rPr>
                <w:sz w:val="20"/>
                <w:szCs w:val="20"/>
              </w:rPr>
            </w:pPr>
            <w:r w:rsidRPr="00A15D57">
              <w:rPr>
                <w:sz w:val="20"/>
                <w:szCs w:val="20"/>
              </w:rPr>
              <w:t>-</w:t>
            </w:r>
            <w:r w:rsidR="0023698A" w:rsidRPr="00A15D57">
              <w:rPr>
                <w:sz w:val="20"/>
                <w:szCs w:val="20"/>
              </w:rPr>
              <w:t>14,7</w:t>
            </w:r>
          </w:p>
        </w:tc>
        <w:tc>
          <w:tcPr>
            <w:tcW w:w="1074" w:type="dxa"/>
            <w:tcBorders>
              <w:top w:val="single" w:sz="6" w:space="0" w:color="auto"/>
              <w:left w:val="single" w:sz="6" w:space="0" w:color="auto"/>
              <w:bottom w:val="single" w:sz="6" w:space="0" w:color="auto"/>
              <w:right w:val="single" w:sz="6" w:space="0" w:color="auto"/>
            </w:tcBorders>
            <w:vAlign w:val="center"/>
            <w:hideMark/>
          </w:tcPr>
          <w:p w14:paraId="5345415D" w14:textId="77777777" w:rsidR="0023698A" w:rsidRPr="00A15D57" w:rsidRDefault="00737EA5" w:rsidP="00737EA5">
            <w:pPr>
              <w:ind w:firstLine="0"/>
              <w:rPr>
                <w:sz w:val="20"/>
                <w:szCs w:val="20"/>
                <w:highlight w:val="yellow"/>
              </w:rPr>
            </w:pPr>
            <w:r w:rsidRPr="00A15D57">
              <w:rPr>
                <w:sz w:val="20"/>
                <w:szCs w:val="20"/>
              </w:rPr>
              <w:t>5</w:t>
            </w:r>
            <w:r w:rsidR="0023698A" w:rsidRPr="00A15D57">
              <w:rPr>
                <w:sz w:val="20"/>
                <w:szCs w:val="20"/>
              </w:rPr>
              <w:t>7</w:t>
            </w:r>
          </w:p>
        </w:tc>
        <w:tc>
          <w:tcPr>
            <w:tcW w:w="901" w:type="dxa"/>
            <w:tcBorders>
              <w:top w:val="single" w:sz="6" w:space="0" w:color="auto"/>
              <w:left w:val="single" w:sz="6" w:space="0" w:color="auto"/>
              <w:bottom w:val="single" w:sz="6" w:space="0" w:color="auto"/>
              <w:right w:val="single" w:sz="6" w:space="0" w:color="auto"/>
            </w:tcBorders>
            <w:vAlign w:val="center"/>
            <w:hideMark/>
          </w:tcPr>
          <w:p w14:paraId="22E97802" w14:textId="77777777" w:rsidR="0023698A" w:rsidRPr="00A15D57" w:rsidRDefault="004E27E0" w:rsidP="00737EA5">
            <w:pPr>
              <w:ind w:firstLine="0"/>
              <w:rPr>
                <w:sz w:val="20"/>
                <w:szCs w:val="20"/>
              </w:rPr>
            </w:pPr>
            <w:r w:rsidRPr="00A15D57">
              <w:rPr>
                <w:sz w:val="20"/>
                <w:szCs w:val="20"/>
              </w:rPr>
              <w:t>4</w:t>
            </w:r>
            <w:r w:rsidR="0023698A" w:rsidRPr="00A15D57">
              <w:rPr>
                <w:sz w:val="20"/>
                <w:szCs w:val="20"/>
              </w:rPr>
              <w:t>36</w:t>
            </w:r>
          </w:p>
        </w:tc>
        <w:tc>
          <w:tcPr>
            <w:tcW w:w="1138" w:type="dxa"/>
            <w:tcBorders>
              <w:top w:val="single" w:sz="6" w:space="0" w:color="auto"/>
              <w:left w:val="single" w:sz="6" w:space="0" w:color="auto"/>
              <w:bottom w:val="single" w:sz="6" w:space="0" w:color="auto"/>
              <w:right w:val="single" w:sz="6" w:space="0" w:color="auto"/>
            </w:tcBorders>
            <w:vAlign w:val="center"/>
            <w:hideMark/>
          </w:tcPr>
          <w:p w14:paraId="71ADBBCA" w14:textId="77777777" w:rsidR="0023698A" w:rsidRPr="00A15D57" w:rsidRDefault="004E27E0" w:rsidP="004E27E0">
            <w:pPr>
              <w:ind w:firstLine="0"/>
              <w:rPr>
                <w:sz w:val="20"/>
                <w:szCs w:val="20"/>
              </w:rPr>
            </w:pPr>
            <w:r w:rsidRPr="00A15D57">
              <w:rPr>
                <w:sz w:val="20"/>
                <w:szCs w:val="20"/>
              </w:rPr>
              <w:t>-</w:t>
            </w:r>
            <w:r w:rsidR="0023698A" w:rsidRPr="00A15D57">
              <w:rPr>
                <w:sz w:val="20"/>
                <w:szCs w:val="20"/>
              </w:rPr>
              <w:t>39,22</w:t>
            </w:r>
          </w:p>
        </w:tc>
        <w:tc>
          <w:tcPr>
            <w:tcW w:w="1301" w:type="dxa"/>
            <w:tcBorders>
              <w:top w:val="single" w:sz="6" w:space="0" w:color="auto"/>
              <w:left w:val="single" w:sz="6" w:space="0" w:color="auto"/>
              <w:bottom w:val="single" w:sz="6" w:space="0" w:color="auto"/>
              <w:right w:val="single" w:sz="6" w:space="0" w:color="auto"/>
            </w:tcBorders>
            <w:vAlign w:val="center"/>
            <w:hideMark/>
          </w:tcPr>
          <w:p w14:paraId="310A3722" w14:textId="77777777" w:rsidR="0023698A" w:rsidRPr="00A15D57" w:rsidRDefault="004E27E0" w:rsidP="004E27E0">
            <w:pPr>
              <w:ind w:firstLine="0"/>
              <w:rPr>
                <w:sz w:val="20"/>
                <w:szCs w:val="20"/>
              </w:rPr>
            </w:pPr>
            <w:r w:rsidRPr="00A15D57">
              <w:rPr>
                <w:sz w:val="20"/>
                <w:szCs w:val="20"/>
              </w:rPr>
              <w:t>-</w:t>
            </w:r>
            <w:r w:rsidR="0023698A" w:rsidRPr="00A15D57">
              <w:rPr>
                <w:sz w:val="20"/>
                <w:szCs w:val="20"/>
              </w:rPr>
              <w:t>27,85</w:t>
            </w:r>
          </w:p>
        </w:tc>
        <w:tc>
          <w:tcPr>
            <w:tcW w:w="779" w:type="dxa"/>
            <w:tcBorders>
              <w:top w:val="single" w:sz="6" w:space="0" w:color="auto"/>
              <w:left w:val="single" w:sz="6" w:space="0" w:color="auto"/>
              <w:bottom w:val="single" w:sz="6" w:space="0" w:color="auto"/>
              <w:right w:val="single" w:sz="6" w:space="0" w:color="auto"/>
            </w:tcBorders>
            <w:vAlign w:val="center"/>
            <w:hideMark/>
          </w:tcPr>
          <w:p w14:paraId="6FF1EBD7" w14:textId="77777777" w:rsidR="0023698A" w:rsidRPr="00A15D57" w:rsidRDefault="004E27E0" w:rsidP="004E27E0">
            <w:pPr>
              <w:ind w:firstLine="0"/>
              <w:rPr>
                <w:sz w:val="20"/>
                <w:szCs w:val="20"/>
              </w:rPr>
            </w:pPr>
            <w:r w:rsidRPr="00A15D57">
              <w:rPr>
                <w:sz w:val="20"/>
                <w:szCs w:val="20"/>
              </w:rPr>
              <w:t>8</w:t>
            </w:r>
            <w:r w:rsidR="0023698A" w:rsidRPr="00A15D57">
              <w:rPr>
                <w:sz w:val="20"/>
                <w:szCs w:val="20"/>
              </w:rPr>
              <w:t>967</w:t>
            </w:r>
          </w:p>
        </w:tc>
      </w:tr>
    </w:tbl>
    <w:p w14:paraId="02808352" w14:textId="77777777" w:rsidR="0023698A" w:rsidRPr="00A15D57" w:rsidRDefault="0023698A" w:rsidP="0023698A">
      <w:pPr>
        <w:pStyle w:val="aff6"/>
        <w:spacing w:before="120"/>
        <w:rPr>
          <w:lang w:val="ru-RU"/>
        </w:rPr>
      </w:pPr>
      <w:r w:rsidRPr="00A15D57">
        <w:rPr>
          <w:lang w:val="ru-RU"/>
        </w:rPr>
        <w:t>Возрастная структура населения Демянского муниципального округа Новгородской области на начало 2023 года отражена в таблице 2.</w:t>
      </w:r>
      <w:r w:rsidR="00592B61" w:rsidRPr="00A15D57">
        <w:rPr>
          <w:lang w:val="ru-RU"/>
        </w:rPr>
        <w:t>4</w:t>
      </w:r>
      <w:r w:rsidRPr="00A15D57">
        <w:rPr>
          <w:lang w:val="ru-RU"/>
        </w:rPr>
        <w:t>.</w:t>
      </w:r>
    </w:p>
    <w:p w14:paraId="173A81E9" w14:textId="77777777" w:rsidR="00727C61" w:rsidRPr="00A15D57" w:rsidRDefault="00786228" w:rsidP="00732372">
      <w:pPr>
        <w:pStyle w:val="5"/>
        <w:spacing w:after="0"/>
        <w:jc w:val="right"/>
        <w:rPr>
          <w:b w:val="0"/>
          <w:bCs w:val="0"/>
          <w:highlight w:val="yellow"/>
        </w:rPr>
      </w:pPr>
      <w:r>
        <w:rPr>
          <w:b w:val="0"/>
          <w:bCs w:val="0"/>
        </w:rPr>
        <w:t xml:space="preserve">Таблица </w:t>
      </w:r>
      <w:r w:rsidR="00592B61" w:rsidRPr="00A15D57">
        <w:rPr>
          <w:b w:val="0"/>
          <w:bCs w:val="0"/>
        </w:rPr>
        <w:t>2.4.</w:t>
      </w:r>
    </w:p>
    <w:tbl>
      <w:tblPr>
        <w:tblW w:w="966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28" w:type="dxa"/>
          <w:right w:w="28" w:type="dxa"/>
        </w:tblCellMar>
        <w:tblLook w:val="04A0" w:firstRow="1" w:lastRow="0" w:firstColumn="1" w:lastColumn="0" w:noHBand="0" w:noVBand="1"/>
      </w:tblPr>
      <w:tblGrid>
        <w:gridCol w:w="1266"/>
        <w:gridCol w:w="1350"/>
        <w:gridCol w:w="1343"/>
        <w:gridCol w:w="3119"/>
        <w:gridCol w:w="1276"/>
        <w:gridCol w:w="1313"/>
      </w:tblGrid>
      <w:tr w:rsidR="0043052F" w:rsidRPr="00A15D57" w14:paraId="5821111A" w14:textId="77777777" w:rsidTr="007E2FB5">
        <w:trPr>
          <w:cantSplit/>
          <w:trHeight w:val="230"/>
          <w:tblHeader/>
        </w:trPr>
        <w:tc>
          <w:tcPr>
            <w:tcW w:w="1266" w:type="dxa"/>
            <w:shd w:val="clear" w:color="auto" w:fill="auto"/>
            <w:hideMark/>
          </w:tcPr>
          <w:p w14:paraId="3A968610" w14:textId="77777777" w:rsidR="0043052F" w:rsidRPr="00530799" w:rsidRDefault="0043052F" w:rsidP="00530799">
            <w:pPr>
              <w:spacing w:line="276" w:lineRule="auto"/>
              <w:ind w:firstLine="0"/>
              <w:jc w:val="center"/>
              <w:rPr>
                <w:rFonts w:eastAsia="Calibri"/>
                <w:b/>
                <w:bCs/>
                <w:sz w:val="20"/>
                <w:szCs w:val="20"/>
                <w:lang w:eastAsia="en-US" w:bidi="en-US"/>
              </w:rPr>
            </w:pPr>
            <w:r w:rsidRPr="00530799">
              <w:rPr>
                <w:rFonts w:eastAsia="Calibri"/>
                <w:b/>
                <w:bCs/>
                <w:sz w:val="20"/>
                <w:szCs w:val="20"/>
                <w:lang w:eastAsia="en-US" w:bidi="en-US"/>
              </w:rPr>
              <w:t>Возраст</w:t>
            </w:r>
          </w:p>
        </w:tc>
        <w:tc>
          <w:tcPr>
            <w:tcW w:w="1350" w:type="dxa"/>
            <w:tcBorders>
              <w:bottom w:val="single" w:sz="4" w:space="0" w:color="auto"/>
              <w:right w:val="single" w:sz="4" w:space="0" w:color="auto"/>
            </w:tcBorders>
            <w:shd w:val="clear" w:color="auto" w:fill="auto"/>
            <w:hideMark/>
          </w:tcPr>
          <w:p w14:paraId="3BA1EA0E" w14:textId="77777777" w:rsidR="0043052F" w:rsidRPr="00530799" w:rsidRDefault="0043052F" w:rsidP="00530799">
            <w:pPr>
              <w:spacing w:line="240" w:lineRule="exact"/>
              <w:ind w:firstLine="0"/>
              <w:jc w:val="center"/>
              <w:rPr>
                <w:rFonts w:eastAsia="Calibri"/>
                <w:b/>
                <w:bCs/>
                <w:sz w:val="20"/>
                <w:szCs w:val="20"/>
                <w:lang w:eastAsia="en-US" w:bidi="en-US"/>
              </w:rPr>
            </w:pPr>
            <w:r w:rsidRPr="00530799">
              <w:rPr>
                <w:rFonts w:eastAsia="Calibri"/>
                <w:b/>
                <w:bCs/>
                <w:sz w:val="20"/>
                <w:szCs w:val="20"/>
                <w:lang w:eastAsia="en-US" w:bidi="en-US"/>
              </w:rPr>
              <w:t>Городское население</w:t>
            </w:r>
          </w:p>
        </w:tc>
        <w:tc>
          <w:tcPr>
            <w:tcW w:w="1343" w:type="dxa"/>
            <w:tcBorders>
              <w:left w:val="single" w:sz="4" w:space="0" w:color="auto"/>
              <w:bottom w:val="single" w:sz="4" w:space="0" w:color="auto"/>
            </w:tcBorders>
            <w:shd w:val="clear" w:color="auto" w:fill="auto"/>
          </w:tcPr>
          <w:p w14:paraId="4D9CF78C" w14:textId="77777777" w:rsidR="0043052F" w:rsidRPr="00530799" w:rsidRDefault="0043052F" w:rsidP="00530799">
            <w:pPr>
              <w:spacing w:line="240" w:lineRule="exact"/>
              <w:ind w:firstLine="0"/>
              <w:jc w:val="center"/>
              <w:rPr>
                <w:rFonts w:eastAsia="Calibri"/>
                <w:b/>
                <w:bCs/>
                <w:sz w:val="20"/>
                <w:szCs w:val="20"/>
                <w:lang w:eastAsia="en-US" w:bidi="en-US"/>
              </w:rPr>
            </w:pPr>
            <w:r w:rsidRPr="00530799">
              <w:rPr>
                <w:rFonts w:eastAsia="Calibri"/>
                <w:b/>
                <w:bCs/>
                <w:sz w:val="20"/>
                <w:szCs w:val="20"/>
                <w:lang w:eastAsia="en-US" w:bidi="en-US"/>
              </w:rPr>
              <w:t>Сельское население</w:t>
            </w:r>
          </w:p>
        </w:tc>
        <w:tc>
          <w:tcPr>
            <w:tcW w:w="3119" w:type="dxa"/>
          </w:tcPr>
          <w:p w14:paraId="19D1953F" w14:textId="77777777" w:rsidR="0043052F" w:rsidRPr="00530799" w:rsidRDefault="0043052F" w:rsidP="00530799">
            <w:pPr>
              <w:spacing w:line="276" w:lineRule="auto"/>
              <w:ind w:firstLine="0"/>
              <w:jc w:val="center"/>
              <w:rPr>
                <w:rFonts w:eastAsia="Calibri"/>
                <w:b/>
                <w:bCs/>
                <w:sz w:val="20"/>
                <w:szCs w:val="20"/>
                <w:lang w:eastAsia="en-US" w:bidi="en-US"/>
              </w:rPr>
            </w:pPr>
            <w:r w:rsidRPr="00530799">
              <w:rPr>
                <w:rFonts w:eastAsia="Calibri"/>
                <w:b/>
                <w:bCs/>
                <w:sz w:val="20"/>
                <w:szCs w:val="20"/>
                <w:lang w:eastAsia="en-US" w:bidi="en-US"/>
              </w:rPr>
              <w:t>Возраст</w:t>
            </w:r>
          </w:p>
        </w:tc>
        <w:tc>
          <w:tcPr>
            <w:tcW w:w="1276" w:type="dxa"/>
            <w:tcBorders>
              <w:top w:val="single" w:sz="4" w:space="0" w:color="auto"/>
              <w:right w:val="single" w:sz="4" w:space="0" w:color="auto"/>
            </w:tcBorders>
          </w:tcPr>
          <w:p w14:paraId="18574E22" w14:textId="77777777" w:rsidR="0043052F" w:rsidRPr="00530799" w:rsidRDefault="0043052F" w:rsidP="00530799">
            <w:pPr>
              <w:spacing w:line="240" w:lineRule="exact"/>
              <w:ind w:firstLine="0"/>
              <w:jc w:val="center"/>
              <w:rPr>
                <w:rFonts w:eastAsia="Calibri"/>
                <w:b/>
                <w:bCs/>
                <w:sz w:val="20"/>
                <w:szCs w:val="20"/>
                <w:lang w:eastAsia="en-US" w:bidi="en-US"/>
              </w:rPr>
            </w:pPr>
            <w:r w:rsidRPr="00530799">
              <w:rPr>
                <w:rFonts w:eastAsia="Calibri"/>
                <w:b/>
                <w:bCs/>
                <w:sz w:val="20"/>
                <w:szCs w:val="20"/>
                <w:lang w:eastAsia="en-US" w:bidi="en-US"/>
              </w:rPr>
              <w:t>Городское население</w:t>
            </w:r>
          </w:p>
        </w:tc>
        <w:tc>
          <w:tcPr>
            <w:tcW w:w="1313" w:type="dxa"/>
            <w:tcBorders>
              <w:top w:val="single" w:sz="4" w:space="0" w:color="auto"/>
              <w:left w:val="single" w:sz="4" w:space="0" w:color="auto"/>
            </w:tcBorders>
          </w:tcPr>
          <w:p w14:paraId="685D2353" w14:textId="77777777" w:rsidR="0043052F" w:rsidRPr="00530799" w:rsidRDefault="0043052F" w:rsidP="00530799">
            <w:pPr>
              <w:spacing w:line="240" w:lineRule="exact"/>
              <w:ind w:firstLine="0"/>
              <w:jc w:val="center"/>
              <w:rPr>
                <w:rFonts w:eastAsia="Calibri"/>
                <w:b/>
                <w:bCs/>
                <w:sz w:val="20"/>
                <w:szCs w:val="20"/>
                <w:lang w:eastAsia="en-US" w:bidi="en-US"/>
              </w:rPr>
            </w:pPr>
            <w:r w:rsidRPr="00530799">
              <w:rPr>
                <w:rFonts w:eastAsia="Calibri"/>
                <w:b/>
                <w:bCs/>
                <w:sz w:val="20"/>
                <w:szCs w:val="20"/>
                <w:lang w:eastAsia="en-US" w:bidi="en-US"/>
              </w:rPr>
              <w:t>Сельское население</w:t>
            </w:r>
          </w:p>
        </w:tc>
      </w:tr>
      <w:tr w:rsidR="0043052F" w:rsidRPr="00A15D57" w14:paraId="7B1DDEB5" w14:textId="77777777" w:rsidTr="007E2FB5">
        <w:trPr>
          <w:cantSplit/>
          <w:trHeight w:val="230"/>
        </w:trPr>
        <w:tc>
          <w:tcPr>
            <w:tcW w:w="1266" w:type="dxa"/>
            <w:shd w:val="clear" w:color="auto" w:fill="auto"/>
            <w:vAlign w:val="center"/>
            <w:hideMark/>
          </w:tcPr>
          <w:p w14:paraId="0799E625" w14:textId="77777777" w:rsidR="0043052F" w:rsidRPr="00A15D57" w:rsidRDefault="0043052F" w:rsidP="00965CE0">
            <w:pPr>
              <w:spacing w:line="276" w:lineRule="auto"/>
              <w:ind w:firstLine="0"/>
              <w:jc w:val="left"/>
              <w:rPr>
                <w:rFonts w:eastAsia="Calibri"/>
                <w:bCs/>
                <w:sz w:val="20"/>
                <w:szCs w:val="20"/>
                <w:lang w:eastAsia="en-US" w:bidi="en-US"/>
              </w:rPr>
            </w:pPr>
            <w:r w:rsidRPr="00A15D57">
              <w:rPr>
                <w:rFonts w:eastAsia="Calibri"/>
                <w:bCs/>
                <w:sz w:val="20"/>
                <w:szCs w:val="20"/>
                <w:lang w:eastAsia="en-US" w:bidi="en-US"/>
              </w:rPr>
              <w:t>0-</w:t>
            </w:r>
            <w:r w:rsidR="005A1508" w:rsidRPr="00A15D57">
              <w:rPr>
                <w:rFonts w:eastAsia="Calibri"/>
                <w:bCs/>
                <w:sz w:val="20"/>
                <w:szCs w:val="20"/>
                <w:lang w:eastAsia="en-US" w:bidi="en-US"/>
              </w:rPr>
              <w:t>2</w:t>
            </w:r>
          </w:p>
        </w:tc>
        <w:tc>
          <w:tcPr>
            <w:tcW w:w="1350" w:type="dxa"/>
            <w:tcBorders>
              <w:top w:val="single" w:sz="4" w:space="0" w:color="auto"/>
              <w:bottom w:val="single" w:sz="4" w:space="0" w:color="auto"/>
              <w:right w:val="single" w:sz="4" w:space="0" w:color="auto"/>
            </w:tcBorders>
            <w:shd w:val="clear" w:color="auto" w:fill="auto"/>
            <w:vAlign w:val="center"/>
          </w:tcPr>
          <w:p w14:paraId="361EC8CC" w14:textId="77777777" w:rsidR="0043052F" w:rsidRPr="00A15D57" w:rsidRDefault="00BF5417" w:rsidP="00965CE0">
            <w:pPr>
              <w:spacing w:line="276" w:lineRule="auto"/>
              <w:ind w:firstLine="0"/>
              <w:jc w:val="center"/>
              <w:rPr>
                <w:bCs/>
                <w:sz w:val="20"/>
                <w:szCs w:val="20"/>
              </w:rPr>
            </w:pPr>
            <w:r w:rsidRPr="00A15D57">
              <w:rPr>
                <w:bCs/>
                <w:sz w:val="20"/>
                <w:szCs w:val="20"/>
              </w:rPr>
              <w:t>128</w:t>
            </w:r>
          </w:p>
        </w:tc>
        <w:tc>
          <w:tcPr>
            <w:tcW w:w="1343" w:type="dxa"/>
            <w:tcBorders>
              <w:top w:val="single" w:sz="4" w:space="0" w:color="auto"/>
              <w:left w:val="single" w:sz="4" w:space="0" w:color="auto"/>
              <w:bottom w:val="single" w:sz="4" w:space="0" w:color="auto"/>
            </w:tcBorders>
            <w:shd w:val="clear" w:color="auto" w:fill="auto"/>
            <w:vAlign w:val="center"/>
          </w:tcPr>
          <w:p w14:paraId="560A0C28" w14:textId="77777777" w:rsidR="0043052F" w:rsidRPr="00A15D57" w:rsidRDefault="00BF5417" w:rsidP="00965CE0">
            <w:pPr>
              <w:spacing w:line="276" w:lineRule="auto"/>
              <w:ind w:firstLine="0"/>
              <w:jc w:val="center"/>
              <w:rPr>
                <w:bCs/>
                <w:sz w:val="20"/>
                <w:szCs w:val="20"/>
              </w:rPr>
            </w:pPr>
            <w:r w:rsidRPr="00A15D57">
              <w:rPr>
                <w:bCs/>
                <w:sz w:val="20"/>
                <w:szCs w:val="20"/>
              </w:rPr>
              <w:t>121</w:t>
            </w:r>
          </w:p>
        </w:tc>
        <w:tc>
          <w:tcPr>
            <w:tcW w:w="3119" w:type="dxa"/>
            <w:vAlign w:val="center"/>
          </w:tcPr>
          <w:p w14:paraId="5A813066" w14:textId="77777777" w:rsidR="0043052F" w:rsidRPr="00A15D57" w:rsidRDefault="0043052F" w:rsidP="00965CE0">
            <w:pPr>
              <w:spacing w:line="276" w:lineRule="auto"/>
              <w:ind w:firstLine="0"/>
              <w:jc w:val="left"/>
              <w:rPr>
                <w:bCs/>
                <w:sz w:val="20"/>
                <w:szCs w:val="20"/>
              </w:rPr>
            </w:pPr>
            <w:r w:rsidRPr="00A15D57">
              <w:rPr>
                <w:rFonts w:eastAsia="Calibri"/>
                <w:bCs/>
                <w:sz w:val="20"/>
                <w:szCs w:val="20"/>
                <w:lang w:eastAsia="en-US" w:bidi="en-US"/>
              </w:rPr>
              <w:t>4</w:t>
            </w:r>
            <w:r w:rsidR="005A1508" w:rsidRPr="00A15D57">
              <w:rPr>
                <w:rFonts w:eastAsia="Calibri"/>
                <w:bCs/>
                <w:sz w:val="20"/>
                <w:szCs w:val="20"/>
                <w:lang w:eastAsia="en-US" w:bidi="en-US"/>
              </w:rPr>
              <w:t>5</w:t>
            </w:r>
            <w:r w:rsidRPr="00A15D57">
              <w:rPr>
                <w:rFonts w:eastAsia="Calibri"/>
                <w:bCs/>
                <w:sz w:val="20"/>
                <w:szCs w:val="20"/>
                <w:lang w:eastAsia="en-US" w:bidi="en-US"/>
              </w:rPr>
              <w:t>-4</w:t>
            </w:r>
            <w:r w:rsidR="005A1508" w:rsidRPr="00A15D57">
              <w:rPr>
                <w:rFonts w:eastAsia="Calibri"/>
                <w:bCs/>
                <w:sz w:val="20"/>
                <w:szCs w:val="20"/>
                <w:lang w:eastAsia="en-US" w:bidi="en-US"/>
              </w:rPr>
              <w:t>9</w:t>
            </w:r>
          </w:p>
        </w:tc>
        <w:tc>
          <w:tcPr>
            <w:tcW w:w="1276" w:type="dxa"/>
            <w:tcBorders>
              <w:right w:val="single" w:sz="4" w:space="0" w:color="auto"/>
            </w:tcBorders>
            <w:vAlign w:val="center"/>
          </w:tcPr>
          <w:p w14:paraId="292A990A" w14:textId="77777777" w:rsidR="0043052F" w:rsidRPr="00A15D57" w:rsidRDefault="00F22C36" w:rsidP="00965CE0">
            <w:pPr>
              <w:spacing w:line="276" w:lineRule="auto"/>
              <w:ind w:firstLine="0"/>
              <w:jc w:val="center"/>
              <w:rPr>
                <w:bCs/>
                <w:sz w:val="20"/>
                <w:szCs w:val="20"/>
              </w:rPr>
            </w:pPr>
            <w:r w:rsidRPr="00A15D57">
              <w:rPr>
                <w:bCs/>
                <w:sz w:val="20"/>
                <w:szCs w:val="20"/>
              </w:rPr>
              <w:t>325</w:t>
            </w:r>
          </w:p>
        </w:tc>
        <w:tc>
          <w:tcPr>
            <w:tcW w:w="1313" w:type="dxa"/>
            <w:tcBorders>
              <w:left w:val="single" w:sz="4" w:space="0" w:color="auto"/>
            </w:tcBorders>
            <w:vAlign w:val="center"/>
          </w:tcPr>
          <w:p w14:paraId="623DE242" w14:textId="77777777" w:rsidR="0043052F" w:rsidRPr="00A15D57" w:rsidRDefault="00F22C36" w:rsidP="00965CE0">
            <w:pPr>
              <w:spacing w:line="276" w:lineRule="auto"/>
              <w:ind w:firstLine="0"/>
              <w:jc w:val="center"/>
              <w:rPr>
                <w:bCs/>
                <w:sz w:val="20"/>
                <w:szCs w:val="20"/>
              </w:rPr>
            </w:pPr>
            <w:r w:rsidRPr="00A15D57">
              <w:rPr>
                <w:bCs/>
                <w:sz w:val="20"/>
                <w:szCs w:val="20"/>
              </w:rPr>
              <w:t>290</w:t>
            </w:r>
          </w:p>
        </w:tc>
      </w:tr>
      <w:tr w:rsidR="0043052F" w:rsidRPr="00A15D57" w14:paraId="0331752F" w14:textId="77777777" w:rsidTr="007E2FB5">
        <w:trPr>
          <w:cantSplit/>
          <w:trHeight w:val="230"/>
        </w:trPr>
        <w:tc>
          <w:tcPr>
            <w:tcW w:w="1266" w:type="dxa"/>
            <w:shd w:val="clear" w:color="auto" w:fill="auto"/>
            <w:vAlign w:val="center"/>
            <w:hideMark/>
          </w:tcPr>
          <w:p w14:paraId="43F5B2B3" w14:textId="77777777" w:rsidR="0043052F" w:rsidRPr="00A15D57" w:rsidRDefault="0043052F" w:rsidP="00965CE0">
            <w:pPr>
              <w:spacing w:line="276" w:lineRule="auto"/>
              <w:ind w:firstLine="0"/>
              <w:jc w:val="left"/>
              <w:rPr>
                <w:rFonts w:eastAsia="Calibri"/>
                <w:bCs/>
                <w:sz w:val="20"/>
                <w:szCs w:val="20"/>
                <w:lang w:eastAsia="en-US" w:bidi="en-US"/>
              </w:rPr>
            </w:pPr>
            <w:r w:rsidRPr="00A15D57">
              <w:rPr>
                <w:rFonts w:eastAsia="Calibri"/>
                <w:bCs/>
                <w:sz w:val="20"/>
                <w:szCs w:val="20"/>
                <w:lang w:eastAsia="en-US" w:bidi="en-US"/>
              </w:rPr>
              <w:t>3-</w:t>
            </w:r>
            <w:r w:rsidR="005A1508" w:rsidRPr="00A15D57">
              <w:rPr>
                <w:rFonts w:eastAsia="Calibri"/>
                <w:bCs/>
                <w:sz w:val="20"/>
                <w:szCs w:val="20"/>
                <w:lang w:eastAsia="en-US" w:bidi="en-US"/>
              </w:rPr>
              <w:t>6</w:t>
            </w:r>
          </w:p>
        </w:tc>
        <w:tc>
          <w:tcPr>
            <w:tcW w:w="1350" w:type="dxa"/>
            <w:tcBorders>
              <w:top w:val="single" w:sz="4" w:space="0" w:color="auto"/>
              <w:bottom w:val="single" w:sz="4" w:space="0" w:color="auto"/>
              <w:right w:val="single" w:sz="4" w:space="0" w:color="auto"/>
            </w:tcBorders>
            <w:shd w:val="clear" w:color="auto" w:fill="auto"/>
            <w:vAlign w:val="center"/>
          </w:tcPr>
          <w:p w14:paraId="43D55B10" w14:textId="77777777" w:rsidR="0043052F" w:rsidRPr="00A15D57" w:rsidRDefault="00BF5417" w:rsidP="00965CE0">
            <w:pPr>
              <w:spacing w:line="276" w:lineRule="auto"/>
              <w:ind w:firstLine="0"/>
              <w:jc w:val="center"/>
              <w:rPr>
                <w:bCs/>
                <w:sz w:val="20"/>
                <w:szCs w:val="20"/>
              </w:rPr>
            </w:pPr>
            <w:r w:rsidRPr="00A15D57">
              <w:rPr>
                <w:bCs/>
                <w:sz w:val="20"/>
                <w:szCs w:val="20"/>
              </w:rPr>
              <w:t>182</w:t>
            </w:r>
          </w:p>
        </w:tc>
        <w:tc>
          <w:tcPr>
            <w:tcW w:w="1343" w:type="dxa"/>
            <w:tcBorders>
              <w:top w:val="single" w:sz="4" w:space="0" w:color="auto"/>
              <w:left w:val="single" w:sz="4" w:space="0" w:color="auto"/>
              <w:bottom w:val="single" w:sz="4" w:space="0" w:color="auto"/>
            </w:tcBorders>
            <w:shd w:val="clear" w:color="auto" w:fill="auto"/>
            <w:vAlign w:val="center"/>
          </w:tcPr>
          <w:p w14:paraId="6B134D13" w14:textId="77777777" w:rsidR="0043052F" w:rsidRPr="00A15D57" w:rsidRDefault="00BF5417" w:rsidP="00965CE0">
            <w:pPr>
              <w:spacing w:line="276" w:lineRule="auto"/>
              <w:ind w:firstLine="0"/>
              <w:jc w:val="center"/>
              <w:rPr>
                <w:bCs/>
                <w:sz w:val="20"/>
                <w:szCs w:val="20"/>
              </w:rPr>
            </w:pPr>
            <w:r w:rsidRPr="00A15D57">
              <w:rPr>
                <w:bCs/>
                <w:sz w:val="20"/>
                <w:szCs w:val="20"/>
              </w:rPr>
              <w:t>170</w:t>
            </w:r>
          </w:p>
        </w:tc>
        <w:tc>
          <w:tcPr>
            <w:tcW w:w="3119" w:type="dxa"/>
            <w:vAlign w:val="center"/>
          </w:tcPr>
          <w:p w14:paraId="5E80D10E" w14:textId="77777777" w:rsidR="0043052F" w:rsidRPr="00A15D57" w:rsidRDefault="005A1508" w:rsidP="00965CE0">
            <w:pPr>
              <w:spacing w:line="276" w:lineRule="auto"/>
              <w:ind w:firstLine="0"/>
              <w:jc w:val="left"/>
              <w:rPr>
                <w:bCs/>
                <w:sz w:val="20"/>
                <w:szCs w:val="20"/>
              </w:rPr>
            </w:pPr>
            <w:r w:rsidRPr="00A15D57">
              <w:rPr>
                <w:rFonts w:eastAsia="Calibri"/>
                <w:bCs/>
                <w:sz w:val="20"/>
                <w:szCs w:val="20"/>
                <w:lang w:eastAsia="en-US" w:bidi="en-US"/>
              </w:rPr>
              <w:t>50</w:t>
            </w:r>
            <w:r w:rsidR="0043052F" w:rsidRPr="00A15D57">
              <w:rPr>
                <w:rFonts w:eastAsia="Calibri"/>
                <w:bCs/>
                <w:sz w:val="20"/>
                <w:szCs w:val="20"/>
                <w:lang w:eastAsia="en-US" w:bidi="en-US"/>
              </w:rPr>
              <w:t>-</w:t>
            </w:r>
            <w:r w:rsidRPr="00A15D57">
              <w:rPr>
                <w:rFonts w:eastAsia="Calibri"/>
                <w:bCs/>
                <w:sz w:val="20"/>
                <w:szCs w:val="20"/>
                <w:lang w:eastAsia="en-US" w:bidi="en-US"/>
              </w:rPr>
              <w:t>54</w:t>
            </w:r>
          </w:p>
        </w:tc>
        <w:tc>
          <w:tcPr>
            <w:tcW w:w="1276" w:type="dxa"/>
            <w:tcBorders>
              <w:right w:val="single" w:sz="4" w:space="0" w:color="auto"/>
            </w:tcBorders>
            <w:vAlign w:val="center"/>
          </w:tcPr>
          <w:p w14:paraId="0EE0E95F" w14:textId="77777777" w:rsidR="0043052F" w:rsidRPr="00A15D57" w:rsidRDefault="00F22C36" w:rsidP="00965CE0">
            <w:pPr>
              <w:spacing w:line="276" w:lineRule="auto"/>
              <w:ind w:firstLine="0"/>
              <w:jc w:val="center"/>
              <w:rPr>
                <w:bCs/>
                <w:sz w:val="20"/>
                <w:szCs w:val="20"/>
              </w:rPr>
            </w:pPr>
            <w:r w:rsidRPr="00A15D57">
              <w:rPr>
                <w:bCs/>
                <w:sz w:val="20"/>
                <w:szCs w:val="20"/>
              </w:rPr>
              <w:t>313</w:t>
            </w:r>
          </w:p>
        </w:tc>
        <w:tc>
          <w:tcPr>
            <w:tcW w:w="1313" w:type="dxa"/>
            <w:tcBorders>
              <w:left w:val="single" w:sz="4" w:space="0" w:color="auto"/>
            </w:tcBorders>
            <w:vAlign w:val="center"/>
          </w:tcPr>
          <w:p w14:paraId="65658879" w14:textId="77777777" w:rsidR="0043052F" w:rsidRPr="00A15D57" w:rsidRDefault="00F22C36" w:rsidP="00965CE0">
            <w:pPr>
              <w:spacing w:line="276" w:lineRule="auto"/>
              <w:ind w:firstLine="0"/>
              <w:jc w:val="center"/>
              <w:rPr>
                <w:bCs/>
                <w:sz w:val="20"/>
                <w:szCs w:val="20"/>
              </w:rPr>
            </w:pPr>
            <w:r w:rsidRPr="00A15D57">
              <w:rPr>
                <w:bCs/>
                <w:sz w:val="20"/>
                <w:szCs w:val="20"/>
              </w:rPr>
              <w:t>328</w:t>
            </w:r>
          </w:p>
        </w:tc>
      </w:tr>
      <w:tr w:rsidR="0043052F" w:rsidRPr="00A15D57" w14:paraId="65E04D94" w14:textId="77777777" w:rsidTr="007E2FB5">
        <w:trPr>
          <w:cantSplit/>
          <w:trHeight w:val="230"/>
        </w:trPr>
        <w:tc>
          <w:tcPr>
            <w:tcW w:w="1266" w:type="dxa"/>
            <w:shd w:val="clear" w:color="auto" w:fill="auto"/>
            <w:vAlign w:val="center"/>
            <w:hideMark/>
          </w:tcPr>
          <w:p w14:paraId="1B693CC8" w14:textId="77777777" w:rsidR="0043052F" w:rsidRPr="00A15D57" w:rsidRDefault="005A1508" w:rsidP="00965CE0">
            <w:pPr>
              <w:spacing w:line="276" w:lineRule="auto"/>
              <w:ind w:firstLine="0"/>
              <w:jc w:val="left"/>
              <w:rPr>
                <w:rFonts w:eastAsia="Calibri"/>
                <w:bCs/>
                <w:sz w:val="20"/>
                <w:szCs w:val="20"/>
                <w:lang w:eastAsia="en-US" w:bidi="en-US"/>
              </w:rPr>
            </w:pPr>
            <w:r w:rsidRPr="00A15D57">
              <w:rPr>
                <w:rFonts w:eastAsia="Calibri"/>
                <w:bCs/>
                <w:sz w:val="20"/>
                <w:szCs w:val="20"/>
                <w:lang w:eastAsia="en-US" w:bidi="en-US"/>
              </w:rPr>
              <w:t>7-15</w:t>
            </w:r>
          </w:p>
        </w:tc>
        <w:tc>
          <w:tcPr>
            <w:tcW w:w="1350" w:type="dxa"/>
            <w:tcBorders>
              <w:top w:val="single" w:sz="4" w:space="0" w:color="auto"/>
              <w:bottom w:val="single" w:sz="4" w:space="0" w:color="auto"/>
              <w:right w:val="single" w:sz="4" w:space="0" w:color="auto"/>
            </w:tcBorders>
            <w:shd w:val="clear" w:color="auto" w:fill="auto"/>
            <w:vAlign w:val="center"/>
          </w:tcPr>
          <w:p w14:paraId="2F4D7AAF" w14:textId="77777777" w:rsidR="0043052F" w:rsidRPr="00A15D57" w:rsidRDefault="00BF5417" w:rsidP="00965CE0">
            <w:pPr>
              <w:spacing w:line="276" w:lineRule="auto"/>
              <w:ind w:firstLine="0"/>
              <w:jc w:val="center"/>
              <w:rPr>
                <w:bCs/>
                <w:sz w:val="20"/>
                <w:szCs w:val="20"/>
              </w:rPr>
            </w:pPr>
            <w:r w:rsidRPr="00A15D57">
              <w:rPr>
                <w:bCs/>
                <w:sz w:val="20"/>
                <w:szCs w:val="20"/>
              </w:rPr>
              <w:t>598</w:t>
            </w:r>
          </w:p>
        </w:tc>
        <w:tc>
          <w:tcPr>
            <w:tcW w:w="1343" w:type="dxa"/>
            <w:tcBorders>
              <w:top w:val="single" w:sz="4" w:space="0" w:color="auto"/>
              <w:left w:val="single" w:sz="4" w:space="0" w:color="auto"/>
              <w:bottom w:val="single" w:sz="4" w:space="0" w:color="auto"/>
            </w:tcBorders>
            <w:shd w:val="clear" w:color="auto" w:fill="auto"/>
            <w:vAlign w:val="center"/>
          </w:tcPr>
          <w:p w14:paraId="4A6854A1" w14:textId="77777777" w:rsidR="0043052F" w:rsidRPr="00A15D57" w:rsidRDefault="00BF5417" w:rsidP="00965CE0">
            <w:pPr>
              <w:spacing w:line="276" w:lineRule="auto"/>
              <w:ind w:firstLine="0"/>
              <w:jc w:val="center"/>
              <w:rPr>
                <w:bCs/>
                <w:sz w:val="20"/>
                <w:szCs w:val="20"/>
              </w:rPr>
            </w:pPr>
            <w:r w:rsidRPr="00A15D57">
              <w:rPr>
                <w:bCs/>
                <w:sz w:val="20"/>
                <w:szCs w:val="20"/>
              </w:rPr>
              <w:t>599</w:t>
            </w:r>
          </w:p>
        </w:tc>
        <w:tc>
          <w:tcPr>
            <w:tcW w:w="3119" w:type="dxa"/>
            <w:vAlign w:val="center"/>
          </w:tcPr>
          <w:p w14:paraId="1F838227" w14:textId="77777777" w:rsidR="0043052F" w:rsidRPr="00A15D57" w:rsidRDefault="0043052F" w:rsidP="00965CE0">
            <w:pPr>
              <w:spacing w:line="276" w:lineRule="auto"/>
              <w:ind w:firstLine="0"/>
              <w:jc w:val="left"/>
              <w:rPr>
                <w:bCs/>
                <w:sz w:val="20"/>
                <w:szCs w:val="20"/>
              </w:rPr>
            </w:pPr>
            <w:r w:rsidRPr="00A15D57">
              <w:rPr>
                <w:rFonts w:eastAsia="Calibri"/>
                <w:bCs/>
                <w:sz w:val="20"/>
                <w:szCs w:val="20"/>
                <w:lang w:eastAsia="en-US" w:bidi="en-US"/>
              </w:rPr>
              <w:t>5</w:t>
            </w:r>
            <w:r w:rsidR="005A1508" w:rsidRPr="00A15D57">
              <w:rPr>
                <w:rFonts w:eastAsia="Calibri"/>
                <w:bCs/>
                <w:sz w:val="20"/>
                <w:szCs w:val="20"/>
                <w:lang w:eastAsia="en-US" w:bidi="en-US"/>
              </w:rPr>
              <w:t>5</w:t>
            </w:r>
            <w:r w:rsidRPr="00A15D57">
              <w:rPr>
                <w:rFonts w:eastAsia="Calibri"/>
                <w:bCs/>
                <w:sz w:val="20"/>
                <w:szCs w:val="20"/>
                <w:lang w:eastAsia="en-US" w:bidi="en-US"/>
              </w:rPr>
              <w:t>-5</w:t>
            </w:r>
            <w:r w:rsidR="005A1508" w:rsidRPr="00A15D57">
              <w:rPr>
                <w:rFonts w:eastAsia="Calibri"/>
                <w:bCs/>
                <w:sz w:val="20"/>
                <w:szCs w:val="20"/>
                <w:lang w:eastAsia="en-US" w:bidi="en-US"/>
              </w:rPr>
              <w:t>9</w:t>
            </w:r>
          </w:p>
        </w:tc>
        <w:tc>
          <w:tcPr>
            <w:tcW w:w="1276" w:type="dxa"/>
            <w:tcBorders>
              <w:right w:val="single" w:sz="4" w:space="0" w:color="auto"/>
            </w:tcBorders>
            <w:vAlign w:val="center"/>
          </w:tcPr>
          <w:p w14:paraId="1324C798" w14:textId="77777777" w:rsidR="0043052F" w:rsidRPr="00A15D57" w:rsidRDefault="00F22C36" w:rsidP="00965CE0">
            <w:pPr>
              <w:spacing w:line="276" w:lineRule="auto"/>
              <w:ind w:firstLine="0"/>
              <w:jc w:val="center"/>
              <w:rPr>
                <w:bCs/>
                <w:sz w:val="20"/>
                <w:szCs w:val="20"/>
              </w:rPr>
            </w:pPr>
            <w:r w:rsidRPr="00A15D57">
              <w:rPr>
                <w:bCs/>
                <w:sz w:val="20"/>
                <w:szCs w:val="20"/>
              </w:rPr>
              <w:t>308</w:t>
            </w:r>
          </w:p>
        </w:tc>
        <w:tc>
          <w:tcPr>
            <w:tcW w:w="1313" w:type="dxa"/>
            <w:tcBorders>
              <w:left w:val="single" w:sz="4" w:space="0" w:color="auto"/>
            </w:tcBorders>
            <w:vAlign w:val="center"/>
          </w:tcPr>
          <w:p w14:paraId="0509D941" w14:textId="77777777" w:rsidR="0043052F" w:rsidRPr="00A15D57" w:rsidRDefault="00F22C36" w:rsidP="00965CE0">
            <w:pPr>
              <w:spacing w:line="276" w:lineRule="auto"/>
              <w:ind w:firstLine="0"/>
              <w:jc w:val="center"/>
              <w:rPr>
                <w:bCs/>
                <w:sz w:val="20"/>
                <w:szCs w:val="20"/>
              </w:rPr>
            </w:pPr>
            <w:r w:rsidRPr="00A15D57">
              <w:rPr>
                <w:bCs/>
                <w:sz w:val="20"/>
                <w:szCs w:val="20"/>
              </w:rPr>
              <w:t>504</w:t>
            </w:r>
          </w:p>
        </w:tc>
      </w:tr>
      <w:tr w:rsidR="0043052F" w:rsidRPr="00A15D57" w14:paraId="7796929A" w14:textId="77777777" w:rsidTr="007E2FB5">
        <w:trPr>
          <w:cantSplit/>
          <w:trHeight w:val="230"/>
        </w:trPr>
        <w:tc>
          <w:tcPr>
            <w:tcW w:w="1266" w:type="dxa"/>
            <w:shd w:val="clear" w:color="auto" w:fill="auto"/>
            <w:vAlign w:val="center"/>
            <w:hideMark/>
          </w:tcPr>
          <w:p w14:paraId="690D2518" w14:textId="77777777" w:rsidR="0043052F" w:rsidRPr="00A15D57" w:rsidRDefault="005A1508" w:rsidP="00965CE0">
            <w:pPr>
              <w:spacing w:line="276" w:lineRule="auto"/>
              <w:ind w:firstLine="0"/>
              <w:jc w:val="left"/>
              <w:rPr>
                <w:rFonts w:eastAsia="Calibri"/>
                <w:bCs/>
                <w:sz w:val="20"/>
                <w:szCs w:val="20"/>
                <w:lang w:eastAsia="en-US" w:bidi="en-US"/>
              </w:rPr>
            </w:pPr>
            <w:r w:rsidRPr="00A15D57">
              <w:rPr>
                <w:rFonts w:eastAsia="Calibri"/>
                <w:bCs/>
                <w:sz w:val="20"/>
                <w:szCs w:val="20"/>
                <w:lang w:eastAsia="en-US" w:bidi="en-US"/>
              </w:rPr>
              <w:t>16</w:t>
            </w:r>
            <w:r w:rsidR="0043052F" w:rsidRPr="00A15D57">
              <w:rPr>
                <w:rFonts w:eastAsia="Calibri"/>
                <w:bCs/>
                <w:sz w:val="20"/>
                <w:szCs w:val="20"/>
                <w:lang w:eastAsia="en-US" w:bidi="en-US"/>
              </w:rPr>
              <w:t>-1</w:t>
            </w:r>
            <w:r w:rsidRPr="00A15D57">
              <w:rPr>
                <w:rFonts w:eastAsia="Calibri"/>
                <w:bCs/>
                <w:sz w:val="20"/>
                <w:szCs w:val="20"/>
                <w:lang w:eastAsia="en-US" w:bidi="en-US"/>
              </w:rPr>
              <w:t>7</w:t>
            </w:r>
          </w:p>
        </w:tc>
        <w:tc>
          <w:tcPr>
            <w:tcW w:w="1350" w:type="dxa"/>
            <w:tcBorders>
              <w:top w:val="single" w:sz="4" w:space="0" w:color="auto"/>
              <w:bottom w:val="single" w:sz="4" w:space="0" w:color="auto"/>
              <w:right w:val="single" w:sz="4" w:space="0" w:color="auto"/>
            </w:tcBorders>
            <w:shd w:val="clear" w:color="auto" w:fill="auto"/>
            <w:vAlign w:val="center"/>
          </w:tcPr>
          <w:p w14:paraId="3854ED00" w14:textId="77777777" w:rsidR="0043052F" w:rsidRPr="00A15D57" w:rsidRDefault="00BF5417" w:rsidP="00965CE0">
            <w:pPr>
              <w:spacing w:line="276" w:lineRule="auto"/>
              <w:ind w:firstLine="0"/>
              <w:jc w:val="center"/>
              <w:rPr>
                <w:bCs/>
                <w:sz w:val="20"/>
                <w:szCs w:val="20"/>
              </w:rPr>
            </w:pPr>
            <w:r w:rsidRPr="00A15D57">
              <w:rPr>
                <w:bCs/>
                <w:sz w:val="20"/>
                <w:szCs w:val="20"/>
              </w:rPr>
              <w:t>104</w:t>
            </w:r>
          </w:p>
        </w:tc>
        <w:tc>
          <w:tcPr>
            <w:tcW w:w="1343" w:type="dxa"/>
            <w:tcBorders>
              <w:top w:val="single" w:sz="4" w:space="0" w:color="auto"/>
              <w:left w:val="single" w:sz="4" w:space="0" w:color="auto"/>
              <w:bottom w:val="single" w:sz="4" w:space="0" w:color="auto"/>
            </w:tcBorders>
            <w:shd w:val="clear" w:color="auto" w:fill="auto"/>
            <w:vAlign w:val="center"/>
          </w:tcPr>
          <w:p w14:paraId="2D14E654" w14:textId="77777777" w:rsidR="0043052F" w:rsidRPr="00A15D57" w:rsidRDefault="00BF5417" w:rsidP="00965CE0">
            <w:pPr>
              <w:spacing w:line="276" w:lineRule="auto"/>
              <w:ind w:firstLine="0"/>
              <w:jc w:val="center"/>
              <w:rPr>
                <w:bCs/>
                <w:sz w:val="20"/>
                <w:szCs w:val="20"/>
              </w:rPr>
            </w:pPr>
            <w:r w:rsidRPr="00A15D57">
              <w:rPr>
                <w:bCs/>
                <w:sz w:val="20"/>
                <w:szCs w:val="20"/>
              </w:rPr>
              <w:t>104</w:t>
            </w:r>
          </w:p>
        </w:tc>
        <w:tc>
          <w:tcPr>
            <w:tcW w:w="3119" w:type="dxa"/>
            <w:vAlign w:val="center"/>
          </w:tcPr>
          <w:p w14:paraId="15D4E961" w14:textId="77777777" w:rsidR="0043052F" w:rsidRPr="00A15D57" w:rsidRDefault="005A1508" w:rsidP="00965CE0">
            <w:pPr>
              <w:spacing w:line="276" w:lineRule="auto"/>
              <w:ind w:firstLine="0"/>
              <w:jc w:val="left"/>
              <w:rPr>
                <w:bCs/>
                <w:sz w:val="20"/>
                <w:szCs w:val="20"/>
              </w:rPr>
            </w:pPr>
            <w:r w:rsidRPr="00A15D57">
              <w:rPr>
                <w:rFonts w:eastAsia="Calibri"/>
                <w:bCs/>
                <w:sz w:val="20"/>
                <w:szCs w:val="20"/>
                <w:lang w:eastAsia="en-US" w:bidi="en-US"/>
              </w:rPr>
              <w:t>60</w:t>
            </w:r>
            <w:r w:rsidR="0043052F" w:rsidRPr="00A15D57">
              <w:rPr>
                <w:rFonts w:eastAsia="Calibri"/>
                <w:bCs/>
                <w:sz w:val="20"/>
                <w:szCs w:val="20"/>
                <w:lang w:eastAsia="en-US" w:bidi="en-US"/>
              </w:rPr>
              <w:t>-</w:t>
            </w:r>
            <w:r w:rsidRPr="00A15D57">
              <w:rPr>
                <w:rFonts w:eastAsia="Calibri"/>
                <w:bCs/>
                <w:sz w:val="20"/>
                <w:szCs w:val="20"/>
                <w:lang w:eastAsia="en-US" w:bidi="en-US"/>
              </w:rPr>
              <w:t>64</w:t>
            </w:r>
          </w:p>
        </w:tc>
        <w:tc>
          <w:tcPr>
            <w:tcW w:w="1276" w:type="dxa"/>
            <w:tcBorders>
              <w:right w:val="single" w:sz="4" w:space="0" w:color="auto"/>
            </w:tcBorders>
            <w:vAlign w:val="center"/>
          </w:tcPr>
          <w:p w14:paraId="2409DEF2" w14:textId="77777777" w:rsidR="0043052F" w:rsidRPr="00A15D57" w:rsidRDefault="00F22C36" w:rsidP="00965CE0">
            <w:pPr>
              <w:spacing w:line="276" w:lineRule="auto"/>
              <w:ind w:firstLine="0"/>
              <w:jc w:val="center"/>
              <w:rPr>
                <w:bCs/>
                <w:sz w:val="20"/>
                <w:szCs w:val="20"/>
              </w:rPr>
            </w:pPr>
            <w:r w:rsidRPr="00A15D57">
              <w:rPr>
                <w:bCs/>
                <w:sz w:val="20"/>
                <w:szCs w:val="20"/>
              </w:rPr>
              <w:t>389</w:t>
            </w:r>
          </w:p>
        </w:tc>
        <w:tc>
          <w:tcPr>
            <w:tcW w:w="1313" w:type="dxa"/>
            <w:tcBorders>
              <w:left w:val="single" w:sz="4" w:space="0" w:color="auto"/>
            </w:tcBorders>
            <w:vAlign w:val="center"/>
          </w:tcPr>
          <w:p w14:paraId="29BA9FF0" w14:textId="77777777" w:rsidR="0043052F" w:rsidRPr="00A15D57" w:rsidRDefault="00F22C36" w:rsidP="00965CE0">
            <w:pPr>
              <w:spacing w:line="276" w:lineRule="auto"/>
              <w:ind w:firstLine="0"/>
              <w:jc w:val="center"/>
              <w:rPr>
                <w:bCs/>
                <w:sz w:val="20"/>
                <w:szCs w:val="20"/>
              </w:rPr>
            </w:pPr>
            <w:r w:rsidRPr="00A15D57">
              <w:rPr>
                <w:bCs/>
                <w:sz w:val="20"/>
                <w:szCs w:val="20"/>
              </w:rPr>
              <w:t>622</w:t>
            </w:r>
          </w:p>
        </w:tc>
      </w:tr>
      <w:tr w:rsidR="0043052F" w:rsidRPr="00A15D57" w14:paraId="79B4E858" w14:textId="77777777" w:rsidTr="007E2FB5">
        <w:trPr>
          <w:cantSplit/>
          <w:trHeight w:val="230"/>
        </w:trPr>
        <w:tc>
          <w:tcPr>
            <w:tcW w:w="1266" w:type="dxa"/>
            <w:shd w:val="clear" w:color="auto" w:fill="auto"/>
            <w:vAlign w:val="center"/>
            <w:hideMark/>
          </w:tcPr>
          <w:p w14:paraId="668304AC" w14:textId="77777777" w:rsidR="0043052F" w:rsidRPr="00A15D57" w:rsidRDefault="005A1508" w:rsidP="00965CE0">
            <w:pPr>
              <w:spacing w:line="276" w:lineRule="auto"/>
              <w:ind w:firstLine="0"/>
              <w:jc w:val="left"/>
              <w:rPr>
                <w:rFonts w:eastAsia="Calibri"/>
                <w:bCs/>
                <w:sz w:val="20"/>
                <w:szCs w:val="20"/>
                <w:lang w:eastAsia="en-US" w:bidi="en-US"/>
              </w:rPr>
            </w:pPr>
            <w:r w:rsidRPr="00A15D57">
              <w:rPr>
                <w:rFonts w:eastAsia="Calibri"/>
                <w:bCs/>
                <w:sz w:val="20"/>
                <w:szCs w:val="20"/>
                <w:lang w:eastAsia="en-US" w:bidi="en-US"/>
              </w:rPr>
              <w:t>18</w:t>
            </w:r>
          </w:p>
        </w:tc>
        <w:tc>
          <w:tcPr>
            <w:tcW w:w="1350" w:type="dxa"/>
            <w:tcBorders>
              <w:top w:val="single" w:sz="4" w:space="0" w:color="auto"/>
              <w:bottom w:val="single" w:sz="4" w:space="0" w:color="auto"/>
              <w:right w:val="single" w:sz="4" w:space="0" w:color="auto"/>
            </w:tcBorders>
            <w:shd w:val="clear" w:color="auto" w:fill="auto"/>
            <w:vAlign w:val="center"/>
          </w:tcPr>
          <w:p w14:paraId="4B571586" w14:textId="77777777" w:rsidR="0043052F" w:rsidRPr="00A15D57" w:rsidRDefault="00BF5417" w:rsidP="00965CE0">
            <w:pPr>
              <w:spacing w:line="276" w:lineRule="auto"/>
              <w:ind w:firstLine="0"/>
              <w:jc w:val="center"/>
              <w:rPr>
                <w:bCs/>
                <w:sz w:val="20"/>
                <w:szCs w:val="20"/>
              </w:rPr>
            </w:pPr>
            <w:r w:rsidRPr="00A15D57">
              <w:rPr>
                <w:bCs/>
                <w:sz w:val="20"/>
                <w:szCs w:val="20"/>
              </w:rPr>
              <w:t>44</w:t>
            </w:r>
          </w:p>
        </w:tc>
        <w:tc>
          <w:tcPr>
            <w:tcW w:w="1343" w:type="dxa"/>
            <w:tcBorders>
              <w:top w:val="single" w:sz="4" w:space="0" w:color="auto"/>
              <w:left w:val="single" w:sz="4" w:space="0" w:color="auto"/>
              <w:bottom w:val="single" w:sz="4" w:space="0" w:color="auto"/>
            </w:tcBorders>
            <w:shd w:val="clear" w:color="auto" w:fill="auto"/>
            <w:vAlign w:val="center"/>
          </w:tcPr>
          <w:p w14:paraId="66E183C1" w14:textId="77777777" w:rsidR="0043052F" w:rsidRPr="00A15D57" w:rsidRDefault="00BF5417" w:rsidP="00965CE0">
            <w:pPr>
              <w:spacing w:line="276" w:lineRule="auto"/>
              <w:ind w:firstLine="0"/>
              <w:jc w:val="center"/>
              <w:rPr>
                <w:bCs/>
                <w:sz w:val="20"/>
                <w:szCs w:val="20"/>
              </w:rPr>
            </w:pPr>
            <w:r w:rsidRPr="00A15D57">
              <w:rPr>
                <w:bCs/>
                <w:sz w:val="20"/>
                <w:szCs w:val="20"/>
              </w:rPr>
              <w:t>68</w:t>
            </w:r>
          </w:p>
        </w:tc>
        <w:tc>
          <w:tcPr>
            <w:tcW w:w="3119" w:type="dxa"/>
            <w:vAlign w:val="center"/>
          </w:tcPr>
          <w:p w14:paraId="7488674A" w14:textId="77777777" w:rsidR="0043052F" w:rsidRPr="00A15D57" w:rsidRDefault="005A1508" w:rsidP="00965CE0">
            <w:pPr>
              <w:spacing w:line="276" w:lineRule="auto"/>
              <w:ind w:firstLine="0"/>
              <w:jc w:val="left"/>
              <w:rPr>
                <w:bCs/>
                <w:sz w:val="20"/>
                <w:szCs w:val="20"/>
              </w:rPr>
            </w:pPr>
            <w:r w:rsidRPr="00A15D57">
              <w:rPr>
                <w:bCs/>
                <w:sz w:val="20"/>
                <w:szCs w:val="20"/>
              </w:rPr>
              <w:t>65-69</w:t>
            </w:r>
          </w:p>
        </w:tc>
        <w:tc>
          <w:tcPr>
            <w:tcW w:w="1276" w:type="dxa"/>
            <w:tcBorders>
              <w:right w:val="single" w:sz="4" w:space="0" w:color="auto"/>
            </w:tcBorders>
            <w:vAlign w:val="center"/>
          </w:tcPr>
          <w:p w14:paraId="2FEF7C78" w14:textId="77777777" w:rsidR="0043052F" w:rsidRPr="00A15D57" w:rsidRDefault="00F22C36" w:rsidP="00965CE0">
            <w:pPr>
              <w:spacing w:line="276" w:lineRule="auto"/>
              <w:ind w:firstLine="0"/>
              <w:jc w:val="center"/>
              <w:rPr>
                <w:bCs/>
                <w:sz w:val="20"/>
                <w:szCs w:val="20"/>
              </w:rPr>
            </w:pPr>
            <w:r w:rsidRPr="00A15D57">
              <w:rPr>
                <w:bCs/>
                <w:sz w:val="20"/>
                <w:szCs w:val="20"/>
              </w:rPr>
              <w:t>339</w:t>
            </w:r>
          </w:p>
        </w:tc>
        <w:tc>
          <w:tcPr>
            <w:tcW w:w="1313" w:type="dxa"/>
            <w:tcBorders>
              <w:left w:val="single" w:sz="4" w:space="0" w:color="auto"/>
            </w:tcBorders>
            <w:vAlign w:val="center"/>
          </w:tcPr>
          <w:p w14:paraId="1186C15E" w14:textId="77777777" w:rsidR="0043052F" w:rsidRPr="00A15D57" w:rsidRDefault="00F22C36" w:rsidP="00965CE0">
            <w:pPr>
              <w:spacing w:line="276" w:lineRule="auto"/>
              <w:ind w:firstLine="0"/>
              <w:jc w:val="center"/>
              <w:rPr>
                <w:bCs/>
                <w:sz w:val="20"/>
                <w:szCs w:val="20"/>
              </w:rPr>
            </w:pPr>
            <w:r w:rsidRPr="00A15D57">
              <w:rPr>
                <w:bCs/>
                <w:sz w:val="20"/>
                <w:szCs w:val="20"/>
              </w:rPr>
              <w:t>503</w:t>
            </w:r>
          </w:p>
        </w:tc>
      </w:tr>
      <w:tr w:rsidR="0043052F" w:rsidRPr="00A15D57" w14:paraId="0E0A8E6F" w14:textId="77777777" w:rsidTr="007E2FB5">
        <w:trPr>
          <w:cantSplit/>
          <w:trHeight w:val="230"/>
        </w:trPr>
        <w:tc>
          <w:tcPr>
            <w:tcW w:w="1266" w:type="dxa"/>
            <w:shd w:val="clear" w:color="auto" w:fill="auto"/>
            <w:vAlign w:val="center"/>
            <w:hideMark/>
          </w:tcPr>
          <w:p w14:paraId="2C4276D3" w14:textId="77777777" w:rsidR="0043052F" w:rsidRPr="00A15D57" w:rsidRDefault="0043052F" w:rsidP="00965CE0">
            <w:pPr>
              <w:spacing w:line="276" w:lineRule="auto"/>
              <w:ind w:firstLine="0"/>
              <w:jc w:val="left"/>
              <w:rPr>
                <w:rFonts w:eastAsia="Calibri"/>
                <w:bCs/>
                <w:sz w:val="20"/>
                <w:szCs w:val="20"/>
                <w:lang w:eastAsia="en-US" w:bidi="en-US"/>
              </w:rPr>
            </w:pPr>
            <w:r w:rsidRPr="00A15D57">
              <w:rPr>
                <w:rFonts w:eastAsia="Calibri"/>
                <w:bCs/>
                <w:sz w:val="20"/>
                <w:szCs w:val="20"/>
                <w:lang w:eastAsia="en-US" w:bidi="en-US"/>
              </w:rPr>
              <w:t>1</w:t>
            </w:r>
            <w:r w:rsidR="005A1508" w:rsidRPr="00A15D57">
              <w:rPr>
                <w:rFonts w:eastAsia="Calibri"/>
                <w:bCs/>
                <w:sz w:val="20"/>
                <w:szCs w:val="20"/>
                <w:lang w:eastAsia="en-US" w:bidi="en-US"/>
              </w:rPr>
              <w:t>9</w:t>
            </w:r>
          </w:p>
        </w:tc>
        <w:tc>
          <w:tcPr>
            <w:tcW w:w="1350" w:type="dxa"/>
            <w:tcBorders>
              <w:top w:val="single" w:sz="4" w:space="0" w:color="auto"/>
              <w:bottom w:val="single" w:sz="4" w:space="0" w:color="auto"/>
              <w:right w:val="single" w:sz="4" w:space="0" w:color="auto"/>
            </w:tcBorders>
            <w:shd w:val="clear" w:color="auto" w:fill="auto"/>
            <w:vAlign w:val="center"/>
          </w:tcPr>
          <w:p w14:paraId="0CD54410" w14:textId="77777777" w:rsidR="0043052F" w:rsidRPr="00A15D57" w:rsidRDefault="00BF5417" w:rsidP="00965CE0">
            <w:pPr>
              <w:spacing w:line="276" w:lineRule="auto"/>
              <w:ind w:firstLine="0"/>
              <w:jc w:val="center"/>
              <w:rPr>
                <w:bCs/>
                <w:sz w:val="20"/>
                <w:szCs w:val="20"/>
              </w:rPr>
            </w:pPr>
            <w:r w:rsidRPr="00A15D57">
              <w:rPr>
                <w:bCs/>
                <w:sz w:val="20"/>
                <w:szCs w:val="20"/>
              </w:rPr>
              <w:t>37</w:t>
            </w:r>
          </w:p>
        </w:tc>
        <w:tc>
          <w:tcPr>
            <w:tcW w:w="1343" w:type="dxa"/>
            <w:tcBorders>
              <w:top w:val="single" w:sz="4" w:space="0" w:color="auto"/>
              <w:left w:val="single" w:sz="4" w:space="0" w:color="auto"/>
              <w:bottom w:val="single" w:sz="4" w:space="0" w:color="auto"/>
            </w:tcBorders>
            <w:shd w:val="clear" w:color="auto" w:fill="auto"/>
            <w:vAlign w:val="center"/>
          </w:tcPr>
          <w:p w14:paraId="6CA0D142" w14:textId="77777777" w:rsidR="0043052F" w:rsidRPr="00A15D57" w:rsidRDefault="00BF5417" w:rsidP="00965CE0">
            <w:pPr>
              <w:spacing w:line="276" w:lineRule="auto"/>
              <w:ind w:firstLine="0"/>
              <w:jc w:val="center"/>
              <w:rPr>
                <w:bCs/>
                <w:sz w:val="20"/>
                <w:szCs w:val="20"/>
              </w:rPr>
            </w:pPr>
            <w:r w:rsidRPr="00A15D57">
              <w:rPr>
                <w:bCs/>
                <w:sz w:val="20"/>
                <w:szCs w:val="20"/>
              </w:rPr>
              <w:t>37</w:t>
            </w:r>
          </w:p>
        </w:tc>
        <w:tc>
          <w:tcPr>
            <w:tcW w:w="3119" w:type="dxa"/>
            <w:vAlign w:val="center"/>
          </w:tcPr>
          <w:p w14:paraId="7088BAB3" w14:textId="77777777" w:rsidR="0043052F" w:rsidRPr="00A15D57" w:rsidRDefault="005A1508" w:rsidP="00965CE0">
            <w:pPr>
              <w:spacing w:line="276" w:lineRule="auto"/>
              <w:ind w:firstLine="0"/>
              <w:jc w:val="left"/>
              <w:rPr>
                <w:bCs/>
                <w:sz w:val="20"/>
                <w:szCs w:val="20"/>
              </w:rPr>
            </w:pPr>
            <w:r w:rsidRPr="00A15D57">
              <w:rPr>
                <w:rFonts w:eastAsia="Calibri"/>
                <w:bCs/>
                <w:sz w:val="20"/>
                <w:szCs w:val="20"/>
                <w:lang w:eastAsia="en-US" w:bidi="en-US"/>
              </w:rPr>
              <w:t>70 и старше</w:t>
            </w:r>
          </w:p>
        </w:tc>
        <w:tc>
          <w:tcPr>
            <w:tcW w:w="1276" w:type="dxa"/>
            <w:tcBorders>
              <w:right w:val="single" w:sz="4" w:space="0" w:color="auto"/>
            </w:tcBorders>
            <w:vAlign w:val="center"/>
          </w:tcPr>
          <w:p w14:paraId="486F4A41" w14:textId="77777777" w:rsidR="0043052F" w:rsidRPr="00A15D57" w:rsidRDefault="00F22C36" w:rsidP="00965CE0">
            <w:pPr>
              <w:spacing w:line="276" w:lineRule="auto"/>
              <w:ind w:firstLine="0"/>
              <w:jc w:val="center"/>
              <w:rPr>
                <w:bCs/>
                <w:sz w:val="20"/>
                <w:szCs w:val="20"/>
              </w:rPr>
            </w:pPr>
            <w:r w:rsidRPr="00A15D57">
              <w:rPr>
                <w:bCs/>
                <w:sz w:val="20"/>
                <w:szCs w:val="20"/>
              </w:rPr>
              <w:t>467</w:t>
            </w:r>
          </w:p>
        </w:tc>
        <w:tc>
          <w:tcPr>
            <w:tcW w:w="1313" w:type="dxa"/>
            <w:tcBorders>
              <w:left w:val="single" w:sz="4" w:space="0" w:color="auto"/>
            </w:tcBorders>
            <w:vAlign w:val="center"/>
          </w:tcPr>
          <w:p w14:paraId="708088BC" w14:textId="77777777" w:rsidR="0043052F" w:rsidRPr="00A15D57" w:rsidRDefault="00F22C36" w:rsidP="00965CE0">
            <w:pPr>
              <w:spacing w:line="276" w:lineRule="auto"/>
              <w:ind w:firstLine="0"/>
              <w:jc w:val="center"/>
              <w:rPr>
                <w:bCs/>
                <w:sz w:val="20"/>
                <w:szCs w:val="20"/>
              </w:rPr>
            </w:pPr>
            <w:r w:rsidRPr="00A15D57">
              <w:rPr>
                <w:bCs/>
                <w:sz w:val="20"/>
                <w:szCs w:val="20"/>
              </w:rPr>
              <w:t>731</w:t>
            </w:r>
          </w:p>
        </w:tc>
      </w:tr>
      <w:tr w:rsidR="0043052F" w:rsidRPr="00A15D57" w14:paraId="6B22F043" w14:textId="77777777" w:rsidTr="007E2FB5">
        <w:trPr>
          <w:cantSplit/>
          <w:trHeight w:val="230"/>
        </w:trPr>
        <w:tc>
          <w:tcPr>
            <w:tcW w:w="1266" w:type="dxa"/>
            <w:shd w:val="clear" w:color="auto" w:fill="auto"/>
            <w:vAlign w:val="center"/>
            <w:hideMark/>
          </w:tcPr>
          <w:p w14:paraId="4606EECC" w14:textId="77777777" w:rsidR="0043052F" w:rsidRPr="00A15D57" w:rsidRDefault="005A1508" w:rsidP="00965CE0">
            <w:pPr>
              <w:spacing w:line="276" w:lineRule="auto"/>
              <w:ind w:firstLine="0"/>
              <w:jc w:val="left"/>
              <w:rPr>
                <w:rFonts w:eastAsia="Calibri"/>
                <w:bCs/>
                <w:sz w:val="20"/>
                <w:szCs w:val="20"/>
                <w:lang w:eastAsia="en-US" w:bidi="en-US"/>
              </w:rPr>
            </w:pPr>
            <w:r w:rsidRPr="00A15D57">
              <w:rPr>
                <w:rFonts w:eastAsia="Calibri"/>
                <w:bCs/>
                <w:sz w:val="20"/>
                <w:szCs w:val="20"/>
                <w:lang w:eastAsia="en-US" w:bidi="en-US"/>
              </w:rPr>
              <w:t>20-24</w:t>
            </w:r>
          </w:p>
        </w:tc>
        <w:tc>
          <w:tcPr>
            <w:tcW w:w="1350" w:type="dxa"/>
            <w:tcBorders>
              <w:top w:val="single" w:sz="4" w:space="0" w:color="auto"/>
              <w:bottom w:val="single" w:sz="4" w:space="0" w:color="auto"/>
              <w:right w:val="single" w:sz="4" w:space="0" w:color="auto"/>
            </w:tcBorders>
            <w:shd w:val="clear" w:color="auto" w:fill="auto"/>
            <w:vAlign w:val="center"/>
          </w:tcPr>
          <w:p w14:paraId="1303E3F9" w14:textId="77777777" w:rsidR="0043052F" w:rsidRPr="00A15D57" w:rsidRDefault="00BF5417" w:rsidP="00965CE0">
            <w:pPr>
              <w:spacing w:line="276" w:lineRule="auto"/>
              <w:ind w:firstLine="0"/>
              <w:jc w:val="center"/>
              <w:rPr>
                <w:bCs/>
                <w:sz w:val="20"/>
                <w:szCs w:val="20"/>
              </w:rPr>
            </w:pPr>
            <w:r w:rsidRPr="00A15D57">
              <w:rPr>
                <w:bCs/>
                <w:sz w:val="20"/>
                <w:szCs w:val="20"/>
              </w:rPr>
              <w:t>158</w:t>
            </w:r>
          </w:p>
        </w:tc>
        <w:tc>
          <w:tcPr>
            <w:tcW w:w="1343" w:type="dxa"/>
            <w:tcBorders>
              <w:top w:val="single" w:sz="4" w:space="0" w:color="auto"/>
              <w:left w:val="single" w:sz="4" w:space="0" w:color="auto"/>
              <w:bottom w:val="single" w:sz="4" w:space="0" w:color="auto"/>
            </w:tcBorders>
            <w:shd w:val="clear" w:color="auto" w:fill="auto"/>
            <w:vAlign w:val="center"/>
          </w:tcPr>
          <w:p w14:paraId="174D9576" w14:textId="77777777" w:rsidR="0043052F" w:rsidRPr="00A15D57" w:rsidRDefault="00BF5417" w:rsidP="00965CE0">
            <w:pPr>
              <w:spacing w:line="276" w:lineRule="auto"/>
              <w:ind w:firstLine="0"/>
              <w:jc w:val="center"/>
              <w:rPr>
                <w:bCs/>
                <w:sz w:val="20"/>
                <w:szCs w:val="20"/>
              </w:rPr>
            </w:pPr>
            <w:r w:rsidRPr="00A15D57">
              <w:rPr>
                <w:bCs/>
                <w:sz w:val="20"/>
                <w:szCs w:val="20"/>
              </w:rPr>
              <w:t>169</w:t>
            </w:r>
          </w:p>
        </w:tc>
        <w:tc>
          <w:tcPr>
            <w:tcW w:w="3119" w:type="dxa"/>
            <w:vAlign w:val="center"/>
          </w:tcPr>
          <w:p w14:paraId="166B86B8" w14:textId="77777777" w:rsidR="005A1508" w:rsidRPr="00A15D57" w:rsidRDefault="005A1508" w:rsidP="005A1508">
            <w:pPr>
              <w:spacing w:line="276" w:lineRule="auto"/>
              <w:ind w:firstLine="0"/>
              <w:jc w:val="left"/>
              <w:rPr>
                <w:bCs/>
                <w:sz w:val="20"/>
                <w:szCs w:val="20"/>
              </w:rPr>
            </w:pPr>
            <w:r w:rsidRPr="00A15D57">
              <w:rPr>
                <w:bCs/>
                <w:sz w:val="20"/>
                <w:szCs w:val="20"/>
              </w:rPr>
              <w:t>Моложе</w:t>
            </w:r>
          </w:p>
          <w:p w14:paraId="361BF2D2" w14:textId="77777777" w:rsidR="005A1508" w:rsidRPr="00A15D57" w:rsidRDefault="005A1508" w:rsidP="005A1508">
            <w:pPr>
              <w:spacing w:line="276" w:lineRule="auto"/>
              <w:ind w:firstLine="0"/>
              <w:jc w:val="left"/>
              <w:rPr>
                <w:bCs/>
                <w:sz w:val="20"/>
                <w:szCs w:val="20"/>
              </w:rPr>
            </w:pPr>
            <w:r w:rsidRPr="00A15D57">
              <w:rPr>
                <w:bCs/>
                <w:sz w:val="20"/>
                <w:szCs w:val="20"/>
              </w:rPr>
              <w:t xml:space="preserve"> трудоспособного</w:t>
            </w:r>
          </w:p>
          <w:p w14:paraId="693F420C" w14:textId="77777777" w:rsidR="0043052F" w:rsidRPr="00A15D57" w:rsidRDefault="005A1508" w:rsidP="005A1508">
            <w:pPr>
              <w:spacing w:line="276" w:lineRule="auto"/>
              <w:ind w:firstLine="0"/>
              <w:jc w:val="left"/>
              <w:rPr>
                <w:bCs/>
                <w:sz w:val="20"/>
                <w:szCs w:val="20"/>
              </w:rPr>
            </w:pPr>
            <w:r w:rsidRPr="00A15D57">
              <w:rPr>
                <w:bCs/>
                <w:sz w:val="20"/>
                <w:szCs w:val="20"/>
              </w:rPr>
              <w:t>возраста</w:t>
            </w:r>
          </w:p>
        </w:tc>
        <w:tc>
          <w:tcPr>
            <w:tcW w:w="1276" w:type="dxa"/>
            <w:tcBorders>
              <w:right w:val="single" w:sz="4" w:space="0" w:color="auto"/>
            </w:tcBorders>
            <w:vAlign w:val="center"/>
          </w:tcPr>
          <w:p w14:paraId="3AD5A572" w14:textId="77777777" w:rsidR="0043052F" w:rsidRPr="00A15D57" w:rsidRDefault="00F22C36" w:rsidP="00965CE0">
            <w:pPr>
              <w:spacing w:line="276" w:lineRule="auto"/>
              <w:ind w:firstLine="0"/>
              <w:jc w:val="center"/>
              <w:rPr>
                <w:bCs/>
                <w:sz w:val="20"/>
                <w:szCs w:val="20"/>
              </w:rPr>
            </w:pPr>
            <w:r w:rsidRPr="00A15D57">
              <w:rPr>
                <w:bCs/>
                <w:sz w:val="20"/>
                <w:szCs w:val="20"/>
              </w:rPr>
              <w:t>908</w:t>
            </w:r>
          </w:p>
        </w:tc>
        <w:tc>
          <w:tcPr>
            <w:tcW w:w="1313" w:type="dxa"/>
            <w:tcBorders>
              <w:left w:val="single" w:sz="4" w:space="0" w:color="auto"/>
            </w:tcBorders>
            <w:vAlign w:val="center"/>
          </w:tcPr>
          <w:p w14:paraId="3138CD26" w14:textId="77777777" w:rsidR="0043052F" w:rsidRPr="00A15D57" w:rsidRDefault="00F22C36" w:rsidP="00965CE0">
            <w:pPr>
              <w:spacing w:line="276" w:lineRule="auto"/>
              <w:ind w:firstLine="0"/>
              <w:jc w:val="center"/>
              <w:rPr>
                <w:bCs/>
                <w:sz w:val="20"/>
                <w:szCs w:val="20"/>
              </w:rPr>
            </w:pPr>
            <w:r w:rsidRPr="00A15D57">
              <w:rPr>
                <w:bCs/>
                <w:sz w:val="20"/>
                <w:szCs w:val="20"/>
              </w:rPr>
              <w:t>890</w:t>
            </w:r>
          </w:p>
        </w:tc>
      </w:tr>
      <w:tr w:rsidR="0043052F" w:rsidRPr="00A15D57" w14:paraId="06D11F5E" w14:textId="77777777" w:rsidTr="007E2FB5">
        <w:trPr>
          <w:cantSplit/>
          <w:trHeight w:val="230"/>
        </w:trPr>
        <w:tc>
          <w:tcPr>
            <w:tcW w:w="1266" w:type="dxa"/>
            <w:shd w:val="clear" w:color="auto" w:fill="auto"/>
            <w:vAlign w:val="center"/>
            <w:hideMark/>
          </w:tcPr>
          <w:p w14:paraId="366822CA" w14:textId="77777777" w:rsidR="0043052F" w:rsidRPr="00A15D57" w:rsidRDefault="005A1508" w:rsidP="00965CE0">
            <w:pPr>
              <w:spacing w:line="276" w:lineRule="auto"/>
              <w:ind w:firstLine="0"/>
              <w:jc w:val="left"/>
              <w:rPr>
                <w:rFonts w:eastAsia="Calibri"/>
                <w:bCs/>
                <w:sz w:val="20"/>
                <w:szCs w:val="20"/>
                <w:lang w:eastAsia="en-US" w:bidi="en-US"/>
              </w:rPr>
            </w:pPr>
            <w:r w:rsidRPr="00A15D57">
              <w:rPr>
                <w:rFonts w:eastAsia="Calibri"/>
                <w:bCs/>
                <w:sz w:val="20"/>
                <w:szCs w:val="20"/>
                <w:lang w:eastAsia="en-US" w:bidi="en-US"/>
              </w:rPr>
              <w:t>25-29</w:t>
            </w:r>
          </w:p>
        </w:tc>
        <w:tc>
          <w:tcPr>
            <w:tcW w:w="1350" w:type="dxa"/>
            <w:tcBorders>
              <w:top w:val="single" w:sz="4" w:space="0" w:color="auto"/>
              <w:bottom w:val="single" w:sz="4" w:space="0" w:color="auto"/>
              <w:right w:val="single" w:sz="4" w:space="0" w:color="auto"/>
            </w:tcBorders>
            <w:shd w:val="clear" w:color="auto" w:fill="auto"/>
            <w:vAlign w:val="center"/>
          </w:tcPr>
          <w:p w14:paraId="540B8150" w14:textId="77777777" w:rsidR="0043052F" w:rsidRPr="00A15D57" w:rsidRDefault="00BF5417" w:rsidP="00965CE0">
            <w:pPr>
              <w:spacing w:line="276" w:lineRule="auto"/>
              <w:ind w:firstLine="0"/>
              <w:jc w:val="center"/>
              <w:rPr>
                <w:bCs/>
                <w:sz w:val="20"/>
                <w:szCs w:val="20"/>
              </w:rPr>
            </w:pPr>
            <w:r w:rsidRPr="00A15D57">
              <w:rPr>
                <w:bCs/>
                <w:sz w:val="20"/>
                <w:szCs w:val="20"/>
              </w:rPr>
              <w:t>161</w:t>
            </w:r>
          </w:p>
        </w:tc>
        <w:tc>
          <w:tcPr>
            <w:tcW w:w="1343" w:type="dxa"/>
            <w:tcBorders>
              <w:top w:val="single" w:sz="4" w:space="0" w:color="auto"/>
              <w:left w:val="single" w:sz="4" w:space="0" w:color="auto"/>
              <w:bottom w:val="single" w:sz="4" w:space="0" w:color="auto"/>
            </w:tcBorders>
            <w:shd w:val="clear" w:color="auto" w:fill="auto"/>
            <w:vAlign w:val="center"/>
          </w:tcPr>
          <w:p w14:paraId="586CC369" w14:textId="77777777" w:rsidR="0043052F" w:rsidRPr="00A15D57" w:rsidRDefault="00BF5417" w:rsidP="00965CE0">
            <w:pPr>
              <w:spacing w:line="276" w:lineRule="auto"/>
              <w:ind w:firstLine="0"/>
              <w:jc w:val="center"/>
              <w:rPr>
                <w:bCs/>
                <w:sz w:val="20"/>
                <w:szCs w:val="20"/>
              </w:rPr>
            </w:pPr>
            <w:r w:rsidRPr="00A15D57">
              <w:rPr>
                <w:bCs/>
                <w:sz w:val="20"/>
                <w:szCs w:val="20"/>
              </w:rPr>
              <w:t>182</w:t>
            </w:r>
          </w:p>
        </w:tc>
        <w:tc>
          <w:tcPr>
            <w:tcW w:w="3119" w:type="dxa"/>
            <w:vAlign w:val="center"/>
          </w:tcPr>
          <w:p w14:paraId="5F917BD1" w14:textId="77777777" w:rsidR="00BF5417" w:rsidRPr="00A15D57" w:rsidRDefault="00BF5417" w:rsidP="00BF5417">
            <w:pPr>
              <w:spacing w:line="276" w:lineRule="auto"/>
              <w:ind w:firstLine="0"/>
              <w:jc w:val="left"/>
              <w:rPr>
                <w:bCs/>
                <w:sz w:val="20"/>
                <w:szCs w:val="20"/>
              </w:rPr>
            </w:pPr>
            <w:r w:rsidRPr="00A15D57">
              <w:rPr>
                <w:bCs/>
                <w:sz w:val="20"/>
                <w:szCs w:val="20"/>
              </w:rPr>
              <w:t>Трудоспособный</w:t>
            </w:r>
          </w:p>
          <w:p w14:paraId="6B47F79C" w14:textId="77777777" w:rsidR="0043052F" w:rsidRPr="00A15D57" w:rsidRDefault="00BF5417" w:rsidP="00BF5417">
            <w:pPr>
              <w:spacing w:line="276" w:lineRule="auto"/>
              <w:ind w:firstLine="0"/>
              <w:jc w:val="left"/>
              <w:rPr>
                <w:bCs/>
                <w:sz w:val="20"/>
                <w:szCs w:val="20"/>
              </w:rPr>
            </w:pPr>
            <w:r w:rsidRPr="00A15D57">
              <w:rPr>
                <w:bCs/>
                <w:sz w:val="20"/>
                <w:szCs w:val="20"/>
              </w:rPr>
              <w:t>возраст</w:t>
            </w:r>
          </w:p>
        </w:tc>
        <w:tc>
          <w:tcPr>
            <w:tcW w:w="1276" w:type="dxa"/>
            <w:tcBorders>
              <w:right w:val="single" w:sz="4" w:space="0" w:color="auto"/>
            </w:tcBorders>
            <w:vAlign w:val="center"/>
          </w:tcPr>
          <w:p w14:paraId="42F31116" w14:textId="77777777" w:rsidR="0043052F" w:rsidRPr="00A15D57" w:rsidRDefault="00F22C36" w:rsidP="00965CE0">
            <w:pPr>
              <w:spacing w:line="276" w:lineRule="auto"/>
              <w:ind w:firstLine="0"/>
              <w:jc w:val="center"/>
              <w:rPr>
                <w:bCs/>
                <w:sz w:val="20"/>
                <w:szCs w:val="20"/>
              </w:rPr>
            </w:pPr>
            <w:r w:rsidRPr="00A15D57">
              <w:rPr>
                <w:bCs/>
                <w:sz w:val="20"/>
                <w:szCs w:val="20"/>
              </w:rPr>
              <w:t>2239</w:t>
            </w:r>
          </w:p>
        </w:tc>
        <w:tc>
          <w:tcPr>
            <w:tcW w:w="1313" w:type="dxa"/>
            <w:tcBorders>
              <w:left w:val="single" w:sz="4" w:space="0" w:color="auto"/>
            </w:tcBorders>
            <w:vAlign w:val="center"/>
          </w:tcPr>
          <w:p w14:paraId="01E344C0" w14:textId="77777777" w:rsidR="0043052F" w:rsidRPr="00A15D57" w:rsidRDefault="00F22C36" w:rsidP="00965CE0">
            <w:pPr>
              <w:spacing w:line="276" w:lineRule="auto"/>
              <w:ind w:firstLine="0"/>
              <w:jc w:val="center"/>
              <w:rPr>
                <w:bCs/>
                <w:sz w:val="20"/>
                <w:szCs w:val="20"/>
              </w:rPr>
            </w:pPr>
            <w:r w:rsidRPr="00A15D57">
              <w:rPr>
                <w:bCs/>
                <w:sz w:val="20"/>
                <w:szCs w:val="20"/>
              </w:rPr>
              <w:t>2452</w:t>
            </w:r>
          </w:p>
        </w:tc>
      </w:tr>
      <w:tr w:rsidR="0043052F" w:rsidRPr="00A15D57" w14:paraId="138F8993" w14:textId="77777777" w:rsidTr="007E2FB5">
        <w:trPr>
          <w:cantSplit/>
          <w:trHeight w:val="230"/>
        </w:trPr>
        <w:tc>
          <w:tcPr>
            <w:tcW w:w="1266" w:type="dxa"/>
            <w:shd w:val="clear" w:color="auto" w:fill="auto"/>
            <w:vAlign w:val="center"/>
            <w:hideMark/>
          </w:tcPr>
          <w:p w14:paraId="1FAD13AC" w14:textId="77777777" w:rsidR="0043052F" w:rsidRPr="00A15D57" w:rsidRDefault="005A1508" w:rsidP="00965CE0">
            <w:pPr>
              <w:spacing w:line="276" w:lineRule="auto"/>
              <w:ind w:firstLine="0"/>
              <w:jc w:val="left"/>
              <w:rPr>
                <w:rFonts w:eastAsia="Calibri"/>
                <w:bCs/>
                <w:sz w:val="20"/>
                <w:szCs w:val="20"/>
                <w:lang w:eastAsia="en-US" w:bidi="en-US"/>
              </w:rPr>
            </w:pPr>
            <w:r w:rsidRPr="00A15D57">
              <w:rPr>
                <w:rFonts w:eastAsia="Calibri"/>
                <w:bCs/>
                <w:sz w:val="20"/>
                <w:szCs w:val="20"/>
                <w:lang w:eastAsia="en-US" w:bidi="en-US"/>
              </w:rPr>
              <w:t>30-34</w:t>
            </w:r>
          </w:p>
        </w:tc>
        <w:tc>
          <w:tcPr>
            <w:tcW w:w="1350" w:type="dxa"/>
            <w:tcBorders>
              <w:top w:val="single" w:sz="4" w:space="0" w:color="auto"/>
              <w:bottom w:val="single" w:sz="4" w:space="0" w:color="auto"/>
              <w:right w:val="single" w:sz="4" w:space="0" w:color="auto"/>
            </w:tcBorders>
            <w:shd w:val="clear" w:color="auto" w:fill="auto"/>
            <w:vAlign w:val="center"/>
          </w:tcPr>
          <w:p w14:paraId="4DD872A2" w14:textId="77777777" w:rsidR="0043052F" w:rsidRPr="00A15D57" w:rsidRDefault="00BF5417" w:rsidP="00965CE0">
            <w:pPr>
              <w:spacing w:line="276" w:lineRule="auto"/>
              <w:ind w:firstLine="0"/>
              <w:jc w:val="center"/>
              <w:rPr>
                <w:bCs/>
                <w:sz w:val="20"/>
                <w:szCs w:val="20"/>
              </w:rPr>
            </w:pPr>
            <w:r w:rsidRPr="00A15D57">
              <w:rPr>
                <w:bCs/>
                <w:sz w:val="20"/>
                <w:szCs w:val="20"/>
              </w:rPr>
              <w:t>200</w:t>
            </w:r>
          </w:p>
        </w:tc>
        <w:tc>
          <w:tcPr>
            <w:tcW w:w="1343" w:type="dxa"/>
            <w:tcBorders>
              <w:top w:val="single" w:sz="4" w:space="0" w:color="auto"/>
              <w:left w:val="single" w:sz="4" w:space="0" w:color="auto"/>
              <w:bottom w:val="single" w:sz="4" w:space="0" w:color="auto"/>
            </w:tcBorders>
            <w:shd w:val="clear" w:color="auto" w:fill="auto"/>
            <w:vAlign w:val="center"/>
          </w:tcPr>
          <w:p w14:paraId="03B2948C" w14:textId="77777777" w:rsidR="0043052F" w:rsidRPr="00A15D57" w:rsidRDefault="00BF5417" w:rsidP="00965CE0">
            <w:pPr>
              <w:spacing w:line="276" w:lineRule="auto"/>
              <w:ind w:firstLine="0"/>
              <w:jc w:val="center"/>
              <w:rPr>
                <w:bCs/>
                <w:sz w:val="20"/>
                <w:szCs w:val="20"/>
              </w:rPr>
            </w:pPr>
            <w:r w:rsidRPr="00A15D57">
              <w:rPr>
                <w:bCs/>
                <w:sz w:val="20"/>
                <w:szCs w:val="20"/>
              </w:rPr>
              <w:t>236</w:t>
            </w:r>
          </w:p>
        </w:tc>
        <w:tc>
          <w:tcPr>
            <w:tcW w:w="3119" w:type="dxa"/>
            <w:vAlign w:val="center"/>
          </w:tcPr>
          <w:p w14:paraId="74F97900" w14:textId="77777777" w:rsidR="00BF5417" w:rsidRPr="00A15D57" w:rsidRDefault="00BF5417" w:rsidP="00BF5417">
            <w:pPr>
              <w:spacing w:line="276" w:lineRule="auto"/>
              <w:ind w:firstLine="0"/>
              <w:jc w:val="left"/>
              <w:rPr>
                <w:bCs/>
                <w:sz w:val="20"/>
                <w:szCs w:val="20"/>
              </w:rPr>
            </w:pPr>
            <w:r w:rsidRPr="00A15D57">
              <w:rPr>
                <w:bCs/>
                <w:sz w:val="20"/>
                <w:szCs w:val="20"/>
              </w:rPr>
              <w:t xml:space="preserve">старше </w:t>
            </w:r>
          </w:p>
          <w:p w14:paraId="21A3F368" w14:textId="77777777" w:rsidR="00BF5417" w:rsidRPr="00A15D57" w:rsidRDefault="00BF5417" w:rsidP="00BF5417">
            <w:pPr>
              <w:spacing w:line="276" w:lineRule="auto"/>
              <w:ind w:firstLine="0"/>
              <w:jc w:val="left"/>
              <w:rPr>
                <w:bCs/>
                <w:sz w:val="20"/>
                <w:szCs w:val="20"/>
              </w:rPr>
            </w:pPr>
            <w:r w:rsidRPr="00A15D57">
              <w:rPr>
                <w:bCs/>
                <w:sz w:val="20"/>
                <w:szCs w:val="20"/>
              </w:rPr>
              <w:t>трудоспособного</w:t>
            </w:r>
          </w:p>
          <w:p w14:paraId="29BDA0BE" w14:textId="77777777" w:rsidR="0043052F" w:rsidRPr="00A15D57" w:rsidRDefault="00BF5417" w:rsidP="00BF5417">
            <w:pPr>
              <w:spacing w:line="276" w:lineRule="auto"/>
              <w:ind w:firstLine="0"/>
              <w:jc w:val="left"/>
              <w:rPr>
                <w:bCs/>
                <w:sz w:val="20"/>
                <w:szCs w:val="20"/>
              </w:rPr>
            </w:pPr>
            <w:r w:rsidRPr="00A15D57">
              <w:rPr>
                <w:bCs/>
                <w:sz w:val="20"/>
                <w:szCs w:val="20"/>
              </w:rPr>
              <w:t xml:space="preserve"> возраста</w:t>
            </w:r>
          </w:p>
        </w:tc>
        <w:tc>
          <w:tcPr>
            <w:tcW w:w="1276" w:type="dxa"/>
            <w:tcBorders>
              <w:right w:val="single" w:sz="4" w:space="0" w:color="auto"/>
            </w:tcBorders>
            <w:vAlign w:val="center"/>
          </w:tcPr>
          <w:p w14:paraId="6ACC6932" w14:textId="77777777" w:rsidR="0043052F" w:rsidRPr="00A15D57" w:rsidRDefault="00F22C36" w:rsidP="00965CE0">
            <w:pPr>
              <w:spacing w:line="276" w:lineRule="auto"/>
              <w:ind w:firstLine="0"/>
              <w:jc w:val="center"/>
              <w:rPr>
                <w:bCs/>
                <w:sz w:val="20"/>
                <w:szCs w:val="20"/>
              </w:rPr>
            </w:pPr>
            <w:r w:rsidRPr="00A15D57">
              <w:rPr>
                <w:bCs/>
                <w:sz w:val="20"/>
                <w:szCs w:val="20"/>
              </w:rPr>
              <w:t>1245</w:t>
            </w:r>
          </w:p>
        </w:tc>
        <w:tc>
          <w:tcPr>
            <w:tcW w:w="1313" w:type="dxa"/>
            <w:tcBorders>
              <w:left w:val="single" w:sz="4" w:space="0" w:color="auto"/>
            </w:tcBorders>
            <w:vAlign w:val="center"/>
          </w:tcPr>
          <w:p w14:paraId="3EEC8AA4" w14:textId="77777777" w:rsidR="0043052F" w:rsidRPr="00A15D57" w:rsidRDefault="00F22C36" w:rsidP="00965CE0">
            <w:pPr>
              <w:spacing w:line="276" w:lineRule="auto"/>
              <w:ind w:firstLine="0"/>
              <w:jc w:val="center"/>
              <w:rPr>
                <w:bCs/>
                <w:sz w:val="20"/>
                <w:szCs w:val="20"/>
              </w:rPr>
            </w:pPr>
            <w:r w:rsidRPr="00A15D57">
              <w:rPr>
                <w:bCs/>
                <w:sz w:val="20"/>
                <w:szCs w:val="20"/>
              </w:rPr>
              <w:t>1928</w:t>
            </w:r>
          </w:p>
        </w:tc>
      </w:tr>
      <w:tr w:rsidR="0043052F" w:rsidRPr="00A15D57" w14:paraId="3BB251CC" w14:textId="77777777" w:rsidTr="007E2FB5">
        <w:trPr>
          <w:cantSplit/>
          <w:trHeight w:val="230"/>
        </w:trPr>
        <w:tc>
          <w:tcPr>
            <w:tcW w:w="1266" w:type="dxa"/>
            <w:shd w:val="clear" w:color="auto" w:fill="auto"/>
            <w:vAlign w:val="center"/>
            <w:hideMark/>
          </w:tcPr>
          <w:p w14:paraId="049D97A2" w14:textId="77777777" w:rsidR="0043052F" w:rsidRPr="00A15D57" w:rsidRDefault="005A1508" w:rsidP="00965CE0">
            <w:pPr>
              <w:spacing w:line="276" w:lineRule="auto"/>
              <w:ind w:firstLine="0"/>
              <w:jc w:val="left"/>
              <w:rPr>
                <w:rFonts w:eastAsia="Calibri"/>
                <w:bCs/>
                <w:sz w:val="20"/>
                <w:szCs w:val="20"/>
                <w:lang w:eastAsia="en-US" w:bidi="en-US"/>
              </w:rPr>
            </w:pPr>
            <w:r w:rsidRPr="00A15D57">
              <w:rPr>
                <w:rFonts w:eastAsia="Calibri"/>
                <w:bCs/>
                <w:sz w:val="20"/>
                <w:szCs w:val="20"/>
                <w:lang w:eastAsia="en-US" w:bidi="en-US"/>
              </w:rPr>
              <w:t>35-39</w:t>
            </w:r>
          </w:p>
        </w:tc>
        <w:tc>
          <w:tcPr>
            <w:tcW w:w="1350" w:type="dxa"/>
            <w:tcBorders>
              <w:top w:val="single" w:sz="4" w:space="0" w:color="auto"/>
              <w:bottom w:val="single" w:sz="4" w:space="0" w:color="auto"/>
              <w:right w:val="single" w:sz="4" w:space="0" w:color="auto"/>
            </w:tcBorders>
            <w:shd w:val="clear" w:color="auto" w:fill="auto"/>
            <w:vAlign w:val="center"/>
          </w:tcPr>
          <w:p w14:paraId="2CCEE36A" w14:textId="77777777" w:rsidR="0043052F" w:rsidRPr="00A15D57" w:rsidRDefault="00BF5417" w:rsidP="00965CE0">
            <w:pPr>
              <w:spacing w:line="276" w:lineRule="auto"/>
              <w:ind w:firstLine="0"/>
              <w:jc w:val="center"/>
              <w:rPr>
                <w:bCs/>
                <w:sz w:val="20"/>
                <w:szCs w:val="20"/>
              </w:rPr>
            </w:pPr>
            <w:r w:rsidRPr="00A15D57">
              <w:rPr>
                <w:bCs/>
                <w:sz w:val="20"/>
                <w:szCs w:val="20"/>
              </w:rPr>
              <w:t>308</w:t>
            </w:r>
          </w:p>
        </w:tc>
        <w:tc>
          <w:tcPr>
            <w:tcW w:w="1343" w:type="dxa"/>
            <w:tcBorders>
              <w:top w:val="single" w:sz="4" w:space="0" w:color="auto"/>
              <w:left w:val="single" w:sz="4" w:space="0" w:color="auto"/>
              <w:bottom w:val="single" w:sz="4" w:space="0" w:color="auto"/>
            </w:tcBorders>
            <w:shd w:val="clear" w:color="auto" w:fill="auto"/>
            <w:vAlign w:val="center"/>
          </w:tcPr>
          <w:p w14:paraId="17F730E1" w14:textId="77777777" w:rsidR="0043052F" w:rsidRPr="00A15D57" w:rsidRDefault="00BF5417" w:rsidP="00965CE0">
            <w:pPr>
              <w:spacing w:line="276" w:lineRule="auto"/>
              <w:ind w:firstLine="0"/>
              <w:jc w:val="center"/>
              <w:rPr>
                <w:bCs/>
                <w:sz w:val="20"/>
                <w:szCs w:val="20"/>
              </w:rPr>
            </w:pPr>
            <w:r w:rsidRPr="00A15D57">
              <w:rPr>
                <w:bCs/>
                <w:sz w:val="20"/>
                <w:szCs w:val="20"/>
              </w:rPr>
              <w:t>300</w:t>
            </w:r>
          </w:p>
        </w:tc>
        <w:tc>
          <w:tcPr>
            <w:tcW w:w="3119" w:type="dxa"/>
            <w:vAlign w:val="center"/>
          </w:tcPr>
          <w:p w14:paraId="011AD347" w14:textId="77777777" w:rsidR="0043052F" w:rsidRPr="00A15D57" w:rsidRDefault="0043052F" w:rsidP="00965CE0">
            <w:pPr>
              <w:spacing w:line="276" w:lineRule="auto"/>
              <w:ind w:firstLine="0"/>
              <w:jc w:val="left"/>
              <w:rPr>
                <w:bCs/>
                <w:sz w:val="20"/>
                <w:szCs w:val="20"/>
              </w:rPr>
            </w:pPr>
          </w:p>
        </w:tc>
        <w:tc>
          <w:tcPr>
            <w:tcW w:w="1276" w:type="dxa"/>
            <w:tcBorders>
              <w:right w:val="single" w:sz="4" w:space="0" w:color="auto"/>
            </w:tcBorders>
            <w:vAlign w:val="center"/>
          </w:tcPr>
          <w:p w14:paraId="7D27EC5C" w14:textId="77777777" w:rsidR="0043052F" w:rsidRPr="00A15D57" w:rsidRDefault="0043052F" w:rsidP="00965CE0">
            <w:pPr>
              <w:spacing w:line="276" w:lineRule="auto"/>
              <w:ind w:firstLine="0"/>
              <w:jc w:val="center"/>
              <w:rPr>
                <w:bCs/>
                <w:sz w:val="20"/>
                <w:szCs w:val="20"/>
              </w:rPr>
            </w:pPr>
          </w:p>
        </w:tc>
        <w:tc>
          <w:tcPr>
            <w:tcW w:w="1313" w:type="dxa"/>
            <w:tcBorders>
              <w:left w:val="single" w:sz="4" w:space="0" w:color="auto"/>
            </w:tcBorders>
            <w:vAlign w:val="center"/>
          </w:tcPr>
          <w:p w14:paraId="7FA36DA5" w14:textId="77777777" w:rsidR="0043052F" w:rsidRPr="00A15D57" w:rsidRDefault="0043052F" w:rsidP="00965CE0">
            <w:pPr>
              <w:spacing w:line="276" w:lineRule="auto"/>
              <w:ind w:firstLine="0"/>
              <w:jc w:val="center"/>
              <w:rPr>
                <w:bCs/>
                <w:sz w:val="20"/>
                <w:szCs w:val="20"/>
              </w:rPr>
            </w:pPr>
          </w:p>
        </w:tc>
      </w:tr>
      <w:tr w:rsidR="0043052F" w:rsidRPr="00A15D57" w14:paraId="7AB401FA" w14:textId="77777777" w:rsidTr="007E2FB5">
        <w:trPr>
          <w:cantSplit/>
          <w:trHeight w:val="230"/>
        </w:trPr>
        <w:tc>
          <w:tcPr>
            <w:tcW w:w="1266" w:type="dxa"/>
            <w:shd w:val="clear" w:color="auto" w:fill="auto"/>
            <w:vAlign w:val="center"/>
            <w:hideMark/>
          </w:tcPr>
          <w:p w14:paraId="42F8C684" w14:textId="77777777" w:rsidR="0043052F" w:rsidRPr="00A15D57" w:rsidRDefault="005A1508" w:rsidP="00965CE0">
            <w:pPr>
              <w:spacing w:line="276" w:lineRule="auto"/>
              <w:ind w:firstLine="0"/>
              <w:jc w:val="left"/>
              <w:rPr>
                <w:rFonts w:eastAsia="Calibri"/>
                <w:bCs/>
                <w:sz w:val="20"/>
                <w:szCs w:val="20"/>
                <w:lang w:eastAsia="en-US" w:bidi="en-US"/>
              </w:rPr>
            </w:pPr>
            <w:r w:rsidRPr="00A15D57">
              <w:rPr>
                <w:rFonts w:eastAsia="Calibri"/>
                <w:bCs/>
                <w:sz w:val="20"/>
                <w:szCs w:val="20"/>
                <w:lang w:eastAsia="en-US" w:bidi="en-US"/>
              </w:rPr>
              <w:t>40-44</w:t>
            </w:r>
          </w:p>
        </w:tc>
        <w:tc>
          <w:tcPr>
            <w:tcW w:w="1350" w:type="dxa"/>
            <w:tcBorders>
              <w:top w:val="single" w:sz="4" w:space="0" w:color="auto"/>
              <w:right w:val="single" w:sz="4" w:space="0" w:color="auto"/>
            </w:tcBorders>
            <w:shd w:val="clear" w:color="auto" w:fill="auto"/>
            <w:vAlign w:val="center"/>
          </w:tcPr>
          <w:p w14:paraId="5CE493C3" w14:textId="77777777" w:rsidR="0043052F" w:rsidRPr="00A15D57" w:rsidRDefault="00BF5417" w:rsidP="00965CE0">
            <w:pPr>
              <w:spacing w:line="276" w:lineRule="auto"/>
              <w:ind w:firstLine="0"/>
              <w:jc w:val="center"/>
              <w:rPr>
                <w:bCs/>
                <w:sz w:val="20"/>
                <w:szCs w:val="20"/>
              </w:rPr>
            </w:pPr>
            <w:r w:rsidRPr="00A15D57">
              <w:rPr>
                <w:bCs/>
                <w:sz w:val="20"/>
                <w:szCs w:val="20"/>
              </w:rPr>
              <w:t>331</w:t>
            </w:r>
          </w:p>
        </w:tc>
        <w:tc>
          <w:tcPr>
            <w:tcW w:w="1343" w:type="dxa"/>
            <w:tcBorders>
              <w:top w:val="single" w:sz="4" w:space="0" w:color="auto"/>
              <w:left w:val="single" w:sz="4" w:space="0" w:color="auto"/>
            </w:tcBorders>
            <w:shd w:val="clear" w:color="auto" w:fill="auto"/>
            <w:vAlign w:val="center"/>
          </w:tcPr>
          <w:p w14:paraId="48058990" w14:textId="77777777" w:rsidR="0043052F" w:rsidRPr="00A15D57" w:rsidRDefault="00BF5417" w:rsidP="00965CE0">
            <w:pPr>
              <w:spacing w:line="276" w:lineRule="auto"/>
              <w:ind w:firstLine="0"/>
              <w:jc w:val="center"/>
              <w:rPr>
                <w:bCs/>
                <w:sz w:val="20"/>
                <w:szCs w:val="20"/>
              </w:rPr>
            </w:pPr>
            <w:r w:rsidRPr="00A15D57">
              <w:rPr>
                <w:bCs/>
                <w:sz w:val="20"/>
                <w:szCs w:val="20"/>
              </w:rPr>
              <w:t>306</w:t>
            </w:r>
          </w:p>
        </w:tc>
        <w:tc>
          <w:tcPr>
            <w:tcW w:w="3119" w:type="dxa"/>
            <w:vAlign w:val="center"/>
          </w:tcPr>
          <w:p w14:paraId="177B3E78" w14:textId="77777777" w:rsidR="0043052F" w:rsidRPr="006133BD" w:rsidRDefault="0043052F" w:rsidP="00965CE0">
            <w:pPr>
              <w:spacing w:line="276" w:lineRule="auto"/>
              <w:ind w:firstLine="0"/>
              <w:jc w:val="left"/>
              <w:rPr>
                <w:b/>
                <w:bCs/>
                <w:sz w:val="20"/>
                <w:szCs w:val="20"/>
              </w:rPr>
            </w:pPr>
            <w:r w:rsidRPr="006133BD">
              <w:rPr>
                <w:b/>
                <w:bCs/>
                <w:sz w:val="20"/>
                <w:szCs w:val="20"/>
              </w:rPr>
              <w:t>Всего</w:t>
            </w:r>
            <w:r w:rsidR="00BF5417" w:rsidRPr="006133BD">
              <w:rPr>
                <w:b/>
                <w:bCs/>
                <w:sz w:val="20"/>
                <w:szCs w:val="20"/>
              </w:rPr>
              <w:t>: 9662</w:t>
            </w:r>
          </w:p>
        </w:tc>
        <w:tc>
          <w:tcPr>
            <w:tcW w:w="1276" w:type="dxa"/>
            <w:tcBorders>
              <w:right w:val="single" w:sz="4" w:space="0" w:color="auto"/>
            </w:tcBorders>
            <w:vAlign w:val="center"/>
          </w:tcPr>
          <w:p w14:paraId="6E183D4F" w14:textId="77777777" w:rsidR="0043052F" w:rsidRPr="006133BD" w:rsidRDefault="00F22C36" w:rsidP="00965CE0">
            <w:pPr>
              <w:spacing w:line="276" w:lineRule="auto"/>
              <w:ind w:firstLine="0"/>
              <w:jc w:val="center"/>
              <w:rPr>
                <w:b/>
                <w:bCs/>
                <w:sz w:val="20"/>
                <w:szCs w:val="20"/>
              </w:rPr>
            </w:pPr>
            <w:r w:rsidRPr="006133BD">
              <w:rPr>
                <w:b/>
                <w:bCs/>
                <w:sz w:val="20"/>
                <w:szCs w:val="20"/>
              </w:rPr>
              <w:t>4392</w:t>
            </w:r>
          </w:p>
        </w:tc>
        <w:tc>
          <w:tcPr>
            <w:tcW w:w="1313" w:type="dxa"/>
            <w:tcBorders>
              <w:left w:val="single" w:sz="4" w:space="0" w:color="auto"/>
            </w:tcBorders>
            <w:vAlign w:val="center"/>
          </w:tcPr>
          <w:p w14:paraId="32F4F6FC" w14:textId="77777777" w:rsidR="0043052F" w:rsidRPr="006133BD" w:rsidRDefault="00F22C36" w:rsidP="00965CE0">
            <w:pPr>
              <w:spacing w:line="276" w:lineRule="auto"/>
              <w:ind w:firstLine="0"/>
              <w:jc w:val="center"/>
              <w:rPr>
                <w:b/>
                <w:bCs/>
                <w:sz w:val="20"/>
                <w:szCs w:val="20"/>
              </w:rPr>
            </w:pPr>
            <w:r w:rsidRPr="006133BD">
              <w:rPr>
                <w:b/>
                <w:bCs/>
                <w:sz w:val="20"/>
                <w:szCs w:val="20"/>
              </w:rPr>
              <w:t>5270</w:t>
            </w:r>
          </w:p>
        </w:tc>
      </w:tr>
    </w:tbl>
    <w:p w14:paraId="66BCCB41" w14:textId="77777777" w:rsidR="00727C61" w:rsidRPr="00A15D57" w:rsidRDefault="00727C61" w:rsidP="00544847">
      <w:pPr>
        <w:pStyle w:val="aff6"/>
        <w:spacing w:before="120"/>
        <w:rPr>
          <w:lang w:val="ru-RU"/>
        </w:rPr>
      </w:pPr>
      <w:bookmarkStart w:id="173" w:name="OLE_LINK257"/>
      <w:bookmarkStart w:id="174" w:name="OLE_LINK258"/>
      <w:bookmarkEnd w:id="170"/>
      <w:bookmarkEnd w:id="171"/>
      <w:bookmarkEnd w:id="172"/>
      <w:r w:rsidRPr="00A15D57">
        <w:rPr>
          <w:lang w:val="ru-RU"/>
        </w:rPr>
        <w:t xml:space="preserve">Возрастная структура населения </w:t>
      </w:r>
      <w:r w:rsidR="0033490A" w:rsidRPr="00A15D57">
        <w:rPr>
          <w:lang w:val="ru-RU"/>
        </w:rPr>
        <w:t xml:space="preserve">Демянского </w:t>
      </w:r>
      <w:r w:rsidR="00A05C55" w:rsidRPr="00A15D57">
        <w:rPr>
          <w:lang w:val="ru-RU"/>
        </w:rPr>
        <w:t>муниципального округа</w:t>
      </w:r>
      <w:r w:rsidRPr="00A15D57">
        <w:rPr>
          <w:lang w:val="ru-RU"/>
        </w:rPr>
        <w:t xml:space="preserve"> характеризуется превышением в общей численности населения </w:t>
      </w:r>
      <w:r w:rsidR="0033490A" w:rsidRPr="00A15D57">
        <w:rPr>
          <w:lang w:val="ru-RU"/>
        </w:rPr>
        <w:t xml:space="preserve">Демянского </w:t>
      </w:r>
      <w:r w:rsidR="00A05C55" w:rsidRPr="00A15D57">
        <w:rPr>
          <w:lang w:val="ru-RU"/>
        </w:rPr>
        <w:t>муниципального округа</w:t>
      </w:r>
      <w:r w:rsidRPr="00A15D57">
        <w:rPr>
          <w:lang w:val="ru-RU"/>
        </w:rPr>
        <w:t xml:space="preserve"> доли населения старше трудоспособного возраста над долей населения моложе трудоспособного возраста, что свидетельствует о регрессивном типе структуры населения.</w:t>
      </w:r>
    </w:p>
    <w:p w14:paraId="73CE6B21" w14:textId="77777777" w:rsidR="001C6136" w:rsidRPr="00A15D57" w:rsidRDefault="001C6136" w:rsidP="001C6136">
      <w:pPr>
        <w:pStyle w:val="3"/>
        <w:numPr>
          <w:ilvl w:val="2"/>
          <w:numId w:val="13"/>
        </w:numPr>
        <w:ind w:left="0" w:hanging="11"/>
      </w:pPr>
      <w:bookmarkStart w:id="175" w:name="_Toc122281675"/>
      <w:bookmarkStart w:id="176" w:name="_Toc145926134"/>
      <w:bookmarkStart w:id="177" w:name="_Toc146292293"/>
      <w:r w:rsidRPr="00A15D57">
        <w:t xml:space="preserve">Стратегия социально-экономического развития </w:t>
      </w:r>
      <w:r w:rsidR="0033490A" w:rsidRPr="00A15D57">
        <w:t xml:space="preserve">Демянского </w:t>
      </w:r>
      <w:r w:rsidRPr="00A15D57">
        <w:t>муниципального округа и план мероприятий по ее реализации</w:t>
      </w:r>
      <w:bookmarkEnd w:id="175"/>
      <w:bookmarkEnd w:id="176"/>
      <w:bookmarkEnd w:id="177"/>
    </w:p>
    <w:p w14:paraId="50F0CE1E" w14:textId="2F01028F" w:rsidR="001C6136" w:rsidRPr="00A15D57" w:rsidRDefault="001C6136" w:rsidP="001C6136">
      <w:pPr>
        <w:pStyle w:val="aff6"/>
        <w:rPr>
          <w:szCs w:val="23"/>
          <w:lang w:val="ru-RU"/>
        </w:rPr>
      </w:pPr>
      <w:r w:rsidRPr="00A15D57">
        <w:rPr>
          <w:lang w:val="ru-RU"/>
        </w:rPr>
        <w:t xml:space="preserve">Основным документом комплексного социально-экономического развития </w:t>
      </w:r>
      <w:r w:rsidR="0033490A" w:rsidRPr="00A15D57">
        <w:rPr>
          <w:lang w:val="ru-RU"/>
        </w:rPr>
        <w:t xml:space="preserve">Демянского </w:t>
      </w:r>
      <w:r w:rsidRPr="00A15D57">
        <w:rPr>
          <w:lang w:val="ru-RU"/>
        </w:rPr>
        <w:t xml:space="preserve">муниципального округа является Стратегия </w:t>
      </w:r>
      <w:r w:rsidRPr="00A15D57">
        <w:rPr>
          <w:rFonts w:eastAsiaTheme="minorEastAsia" w:cs="Arial"/>
          <w:bCs/>
          <w:szCs w:val="26"/>
          <w:lang w:val="ru-RU"/>
        </w:rPr>
        <w:t xml:space="preserve">социально-экономического развития </w:t>
      </w:r>
      <w:r w:rsidR="0033490A" w:rsidRPr="00A15D57">
        <w:rPr>
          <w:rFonts w:eastAsiaTheme="minorEastAsia" w:cs="Arial"/>
          <w:bCs/>
          <w:szCs w:val="26"/>
          <w:lang w:val="ru-RU"/>
        </w:rPr>
        <w:t xml:space="preserve">Демянского </w:t>
      </w:r>
      <w:r w:rsidRPr="00A15D57">
        <w:rPr>
          <w:rFonts w:eastAsiaTheme="minorEastAsia" w:cs="Arial"/>
          <w:bCs/>
          <w:szCs w:val="26"/>
          <w:lang w:val="ru-RU"/>
        </w:rPr>
        <w:t xml:space="preserve">муниципального </w:t>
      </w:r>
      <w:r w:rsidR="0033490A" w:rsidRPr="00A15D57">
        <w:rPr>
          <w:rFonts w:eastAsiaTheme="minorEastAsia" w:cs="Arial"/>
          <w:bCs/>
          <w:szCs w:val="26"/>
          <w:lang w:val="ru-RU"/>
        </w:rPr>
        <w:t xml:space="preserve">района </w:t>
      </w:r>
      <w:r w:rsidRPr="00A15D57">
        <w:rPr>
          <w:rFonts w:eastAsiaTheme="minorEastAsia" w:cs="Arial"/>
          <w:bCs/>
          <w:szCs w:val="26"/>
          <w:lang w:val="ru-RU"/>
        </w:rPr>
        <w:t xml:space="preserve">Новгородской области до </w:t>
      </w:r>
      <w:r w:rsidR="00010DE8" w:rsidRPr="00A15D57">
        <w:rPr>
          <w:rFonts w:eastAsiaTheme="minorEastAsia" w:cs="Arial"/>
          <w:bCs/>
          <w:szCs w:val="26"/>
          <w:lang w:val="ru-RU"/>
        </w:rPr>
        <w:t>20</w:t>
      </w:r>
      <w:r w:rsidR="00D96B1C" w:rsidRPr="00A15D57">
        <w:rPr>
          <w:rFonts w:eastAsiaTheme="minorEastAsia" w:cs="Arial"/>
          <w:bCs/>
          <w:szCs w:val="26"/>
          <w:lang w:val="ru-RU"/>
        </w:rPr>
        <w:t>30</w:t>
      </w:r>
      <w:r w:rsidRPr="00A15D57">
        <w:rPr>
          <w:rFonts w:eastAsiaTheme="minorEastAsia" w:cs="Arial"/>
          <w:bCs/>
          <w:szCs w:val="26"/>
          <w:lang w:val="ru-RU"/>
        </w:rPr>
        <w:t xml:space="preserve"> года</w:t>
      </w:r>
      <w:r w:rsidRPr="00A15D57">
        <w:rPr>
          <w:lang w:val="ru-RU"/>
        </w:rPr>
        <w:t xml:space="preserve"> (далее – Стратегия развития </w:t>
      </w:r>
      <w:r w:rsidR="00250586">
        <w:rPr>
          <w:rFonts w:eastAsiaTheme="minorEastAsia" w:cs="Arial"/>
          <w:bCs/>
          <w:szCs w:val="26"/>
          <w:lang w:val="ru-RU"/>
        </w:rPr>
        <w:t xml:space="preserve">Демянского </w:t>
      </w:r>
      <w:r w:rsidRPr="00A15D57">
        <w:rPr>
          <w:rFonts w:eastAsiaTheme="minorEastAsia" w:cs="Arial"/>
          <w:bCs/>
          <w:szCs w:val="26"/>
          <w:lang w:val="ru-RU"/>
        </w:rPr>
        <w:t>муниципального округа</w:t>
      </w:r>
      <w:r w:rsidRPr="00A15D57">
        <w:rPr>
          <w:lang w:val="ru-RU"/>
        </w:rPr>
        <w:t xml:space="preserve">), утвержденная </w:t>
      </w:r>
      <w:r w:rsidRPr="00A15D57">
        <w:rPr>
          <w:szCs w:val="23"/>
          <w:lang w:val="ru-RU"/>
        </w:rPr>
        <w:t xml:space="preserve">решением </w:t>
      </w:r>
      <w:r w:rsidRPr="00A15D57">
        <w:rPr>
          <w:rFonts w:eastAsiaTheme="minorEastAsia" w:cs="Arial"/>
          <w:bCs/>
          <w:szCs w:val="26"/>
          <w:lang w:val="ru-RU"/>
        </w:rPr>
        <w:t xml:space="preserve">Думы </w:t>
      </w:r>
      <w:r w:rsidR="0033490A" w:rsidRPr="00A15D57">
        <w:rPr>
          <w:rFonts w:eastAsiaTheme="minorEastAsia" w:cs="Arial"/>
          <w:bCs/>
          <w:szCs w:val="26"/>
          <w:lang w:val="ru-RU"/>
        </w:rPr>
        <w:t xml:space="preserve">Демянского </w:t>
      </w:r>
      <w:r w:rsidRPr="00A15D57">
        <w:rPr>
          <w:rFonts w:eastAsiaTheme="minorEastAsia" w:cs="Arial"/>
          <w:bCs/>
          <w:szCs w:val="26"/>
          <w:lang w:val="ru-RU"/>
        </w:rPr>
        <w:t xml:space="preserve">муниципального </w:t>
      </w:r>
      <w:r w:rsidR="0033490A" w:rsidRPr="00A15D57">
        <w:rPr>
          <w:rFonts w:eastAsiaTheme="minorEastAsia" w:cs="Arial"/>
          <w:bCs/>
          <w:szCs w:val="26"/>
          <w:lang w:val="ru-RU"/>
        </w:rPr>
        <w:t xml:space="preserve">района </w:t>
      </w:r>
      <w:r w:rsidR="00010DE8" w:rsidRPr="00A15D57">
        <w:rPr>
          <w:rFonts w:cs="Arial"/>
          <w:bCs/>
          <w:szCs w:val="26"/>
          <w:lang w:val="ru-RU"/>
        </w:rPr>
        <w:t>от 2</w:t>
      </w:r>
      <w:r w:rsidR="00D96B1C" w:rsidRPr="00A15D57">
        <w:rPr>
          <w:rFonts w:cs="Arial"/>
          <w:bCs/>
          <w:szCs w:val="26"/>
          <w:lang w:val="ru-RU"/>
        </w:rPr>
        <w:t>8</w:t>
      </w:r>
      <w:r w:rsidR="00010DE8" w:rsidRPr="00A15D57">
        <w:rPr>
          <w:rFonts w:cs="Arial"/>
          <w:bCs/>
          <w:szCs w:val="26"/>
          <w:lang w:val="ru-RU"/>
        </w:rPr>
        <w:t>.</w:t>
      </w:r>
      <w:r w:rsidR="00D96B1C" w:rsidRPr="00A15D57">
        <w:rPr>
          <w:rFonts w:cs="Arial"/>
          <w:bCs/>
          <w:szCs w:val="26"/>
          <w:lang w:val="ru-RU"/>
        </w:rPr>
        <w:t>07</w:t>
      </w:r>
      <w:r w:rsidR="00010DE8" w:rsidRPr="00A15D57">
        <w:rPr>
          <w:rFonts w:cs="Arial"/>
          <w:bCs/>
          <w:szCs w:val="26"/>
          <w:lang w:val="ru-RU"/>
        </w:rPr>
        <w:t xml:space="preserve">.2020 № </w:t>
      </w:r>
      <w:r w:rsidR="00D96B1C" w:rsidRPr="00A15D57">
        <w:rPr>
          <w:rFonts w:cs="Arial"/>
          <w:bCs/>
          <w:szCs w:val="26"/>
          <w:lang w:val="ru-RU"/>
        </w:rPr>
        <w:t>352</w:t>
      </w:r>
      <w:r w:rsidRPr="00A15D57">
        <w:rPr>
          <w:szCs w:val="23"/>
          <w:lang w:val="ru-RU"/>
        </w:rPr>
        <w:t>.</w:t>
      </w:r>
    </w:p>
    <w:p w14:paraId="41203BED" w14:textId="77777777" w:rsidR="008C0CF4" w:rsidRPr="00A15D57" w:rsidRDefault="008C0CF4" w:rsidP="00E220DF">
      <w:pPr>
        <w:pStyle w:val="aff6"/>
        <w:rPr>
          <w:lang w:val="ru-RU"/>
        </w:rPr>
      </w:pPr>
      <w:r w:rsidRPr="00A15D57">
        <w:rPr>
          <w:lang w:val="ru-RU"/>
        </w:rPr>
        <w:t xml:space="preserve">Стратегическая цель развития </w:t>
      </w:r>
      <w:r w:rsidR="00D96B1C" w:rsidRPr="00A15D57">
        <w:rPr>
          <w:lang w:val="ru-RU"/>
        </w:rPr>
        <w:t xml:space="preserve">Демянского </w:t>
      </w:r>
      <w:r w:rsidRPr="00A15D57">
        <w:rPr>
          <w:lang w:val="ru-RU"/>
        </w:rPr>
        <w:t>муниципального округа заключается в обеспечении достойного уровня жизни каждого жителя округа и достижения устойчивого экономического роста.</w:t>
      </w:r>
    </w:p>
    <w:p w14:paraId="0CA7C393" w14:textId="77777777" w:rsidR="00E220DF" w:rsidRPr="00A15D57" w:rsidRDefault="00E220DF" w:rsidP="00E220DF">
      <w:pPr>
        <w:pStyle w:val="aff6"/>
        <w:rPr>
          <w:lang w:val="ru-RU"/>
        </w:rPr>
      </w:pPr>
      <w:r w:rsidRPr="00A15D57">
        <w:rPr>
          <w:lang w:val="ru-RU"/>
        </w:rPr>
        <w:lastRenderedPageBreak/>
        <w:t xml:space="preserve">Приоритетными задачами Стратегии социально-экономического развития </w:t>
      </w:r>
      <w:r w:rsidR="00D96B1C" w:rsidRPr="00A15D57">
        <w:rPr>
          <w:lang w:val="ru-RU"/>
        </w:rPr>
        <w:t xml:space="preserve">Демянского </w:t>
      </w:r>
      <w:r w:rsidRPr="00A15D57">
        <w:rPr>
          <w:lang w:val="ru-RU"/>
        </w:rPr>
        <w:t xml:space="preserve">муниципального </w:t>
      </w:r>
      <w:r w:rsidR="00D96B1C" w:rsidRPr="00A15D57">
        <w:rPr>
          <w:lang w:val="ru-RU"/>
        </w:rPr>
        <w:t>района</w:t>
      </w:r>
      <w:r w:rsidRPr="00A15D57">
        <w:rPr>
          <w:lang w:val="ru-RU"/>
        </w:rPr>
        <w:t xml:space="preserve"> до </w:t>
      </w:r>
      <w:r w:rsidR="008C0CF4" w:rsidRPr="00A15D57">
        <w:rPr>
          <w:lang w:val="ru-RU"/>
        </w:rPr>
        <w:t>20</w:t>
      </w:r>
      <w:r w:rsidR="00D96B1C" w:rsidRPr="00A15D57">
        <w:rPr>
          <w:lang w:val="ru-RU"/>
        </w:rPr>
        <w:t>30</w:t>
      </w:r>
      <w:r w:rsidRPr="00A15D57">
        <w:rPr>
          <w:lang w:val="ru-RU"/>
        </w:rPr>
        <w:t xml:space="preserve"> года являются:</w:t>
      </w:r>
    </w:p>
    <w:p w14:paraId="1B069507" w14:textId="77777777" w:rsidR="00264D40" w:rsidRPr="00A15D57" w:rsidRDefault="00264D40" w:rsidP="00264D40">
      <w:pPr>
        <w:widowControl w:val="0"/>
        <w:autoSpaceDE w:val="0"/>
        <w:autoSpaceDN w:val="0"/>
        <w:contextualSpacing/>
        <w:rPr>
          <w:rFonts w:eastAsia="Times New Roman" w:cs="Times New Roman"/>
          <w:szCs w:val="24"/>
        </w:rPr>
      </w:pPr>
      <w:r w:rsidRPr="00A15D57">
        <w:rPr>
          <w:rFonts w:eastAsia="Times New Roman" w:cs="Times New Roman"/>
          <w:szCs w:val="24"/>
        </w:rPr>
        <w:t>повышение уровня и качества жизни населения района;</w:t>
      </w:r>
    </w:p>
    <w:p w14:paraId="668FF0FA" w14:textId="77777777" w:rsidR="00264D40" w:rsidRPr="00A15D57" w:rsidRDefault="00264D40" w:rsidP="00264D40">
      <w:pPr>
        <w:widowControl w:val="0"/>
        <w:autoSpaceDE w:val="0"/>
        <w:autoSpaceDN w:val="0"/>
        <w:contextualSpacing/>
        <w:rPr>
          <w:rFonts w:eastAsia="Times New Roman" w:cs="Times New Roman"/>
          <w:szCs w:val="24"/>
        </w:rPr>
      </w:pPr>
      <w:r w:rsidRPr="00A15D57">
        <w:rPr>
          <w:rFonts w:eastAsia="Times New Roman" w:cs="Times New Roman"/>
          <w:szCs w:val="24"/>
        </w:rPr>
        <w:t>обеспечение экономического роста;</w:t>
      </w:r>
    </w:p>
    <w:p w14:paraId="3B1C92F1" w14:textId="77777777" w:rsidR="001C57A6" w:rsidRPr="00A15D57" w:rsidRDefault="001C57A6" w:rsidP="00264D40">
      <w:pPr>
        <w:widowControl w:val="0"/>
        <w:autoSpaceDE w:val="0"/>
        <w:autoSpaceDN w:val="0"/>
        <w:contextualSpacing/>
        <w:rPr>
          <w:rFonts w:eastAsia="Times New Roman" w:cs="Times New Roman"/>
          <w:szCs w:val="24"/>
        </w:rPr>
      </w:pPr>
      <w:r w:rsidRPr="00A15D57">
        <w:rPr>
          <w:rFonts w:eastAsia="Times New Roman" w:cs="Times New Roman"/>
          <w:szCs w:val="24"/>
        </w:rPr>
        <w:t>замедление темпов сокращения населения</w:t>
      </w:r>
      <w:r w:rsidR="00097095" w:rsidRPr="00A15D57">
        <w:rPr>
          <w:rFonts w:eastAsia="Times New Roman" w:cs="Times New Roman"/>
          <w:szCs w:val="24"/>
        </w:rPr>
        <w:t>, повышение рождаемости, продолжительности жизни</w:t>
      </w:r>
      <w:r w:rsidRPr="00A15D57">
        <w:rPr>
          <w:rFonts w:eastAsia="Times New Roman" w:cs="Times New Roman"/>
          <w:szCs w:val="24"/>
        </w:rPr>
        <w:t>;</w:t>
      </w:r>
    </w:p>
    <w:p w14:paraId="523E0583" w14:textId="77777777" w:rsidR="00264D40" w:rsidRPr="00A15D57" w:rsidRDefault="00264D40" w:rsidP="00264D40">
      <w:pPr>
        <w:widowControl w:val="0"/>
        <w:autoSpaceDE w:val="0"/>
        <w:autoSpaceDN w:val="0"/>
        <w:contextualSpacing/>
        <w:rPr>
          <w:rFonts w:eastAsia="Times New Roman" w:cs="Times New Roman"/>
          <w:szCs w:val="24"/>
        </w:rPr>
      </w:pPr>
      <w:r w:rsidRPr="00A15D57">
        <w:rPr>
          <w:rFonts w:eastAsia="Times New Roman" w:cs="Times New Roman"/>
          <w:szCs w:val="24"/>
        </w:rPr>
        <w:t xml:space="preserve">повышение производительности труда и поддержка занятости; </w:t>
      </w:r>
    </w:p>
    <w:p w14:paraId="306643E3" w14:textId="77777777" w:rsidR="00264D40" w:rsidRPr="00A15D57" w:rsidRDefault="00264D40" w:rsidP="00264D40">
      <w:pPr>
        <w:widowControl w:val="0"/>
        <w:autoSpaceDE w:val="0"/>
        <w:autoSpaceDN w:val="0"/>
        <w:contextualSpacing/>
        <w:rPr>
          <w:rFonts w:eastAsia="Times New Roman" w:cs="Times New Roman"/>
          <w:szCs w:val="24"/>
        </w:rPr>
      </w:pPr>
      <w:r w:rsidRPr="00A15D57">
        <w:rPr>
          <w:rFonts w:eastAsia="Times New Roman" w:cs="Times New Roman"/>
          <w:szCs w:val="24"/>
        </w:rPr>
        <w:t>создание условий для оказания услуг здравоохранения и образования, культуры, соответствующих потребностям населения;</w:t>
      </w:r>
    </w:p>
    <w:p w14:paraId="5E473860" w14:textId="77777777" w:rsidR="00DE70E5" w:rsidRPr="00A15D57" w:rsidRDefault="00264D40" w:rsidP="00DE70E5">
      <w:pPr>
        <w:widowControl w:val="0"/>
        <w:autoSpaceDE w:val="0"/>
        <w:autoSpaceDN w:val="0"/>
        <w:contextualSpacing/>
        <w:rPr>
          <w:rFonts w:eastAsia="Times New Roman" w:cs="Times New Roman"/>
          <w:szCs w:val="24"/>
        </w:rPr>
      </w:pPr>
      <w:r w:rsidRPr="00A15D57">
        <w:rPr>
          <w:rFonts w:eastAsia="Times New Roman" w:cs="Times New Roman"/>
          <w:szCs w:val="24"/>
        </w:rPr>
        <w:t>привлечение внебюджетных ресурсов для реализации инфраструктурных и инвестиционных проектов в районе, увеличение налогооблагаемой базы и роста налоговых поступлений в консолидированный бюджет района.</w:t>
      </w:r>
    </w:p>
    <w:p w14:paraId="6D4A9DB4" w14:textId="77777777" w:rsidR="008C0CF4" w:rsidRPr="00A15D57" w:rsidRDefault="008C0CF4" w:rsidP="008C0CF4">
      <w:pPr>
        <w:pStyle w:val="aff6"/>
        <w:rPr>
          <w:lang w:val="ru-RU"/>
        </w:rPr>
      </w:pPr>
      <w:r w:rsidRPr="00A15D57">
        <w:rPr>
          <w:lang w:val="ru-RU"/>
        </w:rPr>
        <w:t xml:space="preserve">Основным инструментом достижения стратегической цели развития </w:t>
      </w:r>
      <w:r w:rsidR="00D96B1C" w:rsidRPr="00A15D57">
        <w:rPr>
          <w:lang w:val="ru-RU"/>
        </w:rPr>
        <w:t xml:space="preserve">Демянского </w:t>
      </w:r>
      <w:r w:rsidRPr="00A15D57">
        <w:rPr>
          <w:lang w:val="ru-RU"/>
        </w:rPr>
        <w:t>муниципального округа станет участие в приоритетных региональных проектах, обеспечивающих решение конкретных задач для каждого направления.</w:t>
      </w:r>
    </w:p>
    <w:p w14:paraId="6290F2A2" w14:textId="77777777" w:rsidR="008C0CF4" w:rsidRPr="00A15D57" w:rsidRDefault="008C0CF4" w:rsidP="008C0CF4">
      <w:pPr>
        <w:pStyle w:val="aff6"/>
        <w:rPr>
          <w:lang w:val="ru-RU"/>
        </w:rPr>
      </w:pPr>
      <w:r w:rsidRPr="00A15D57">
        <w:rPr>
          <w:lang w:val="ru-RU"/>
        </w:rPr>
        <w:t xml:space="preserve">Реализация проектов будет направлена на изменение сложившейся ситуации в той или иной сфере и нацелена на получение значительного экономического и социального эффекта для жителей округа. Разделение текущей деятельности и выделение проектных инициатив позволит сконцентрировать усилия на реализации наиболее важных направлений социально-экономического развития. </w:t>
      </w:r>
    </w:p>
    <w:p w14:paraId="6DB90E96" w14:textId="77777777" w:rsidR="00DE70E5" w:rsidRPr="00A15D57" w:rsidRDefault="00DE70E5" w:rsidP="00DE70E5">
      <w:pPr>
        <w:widowControl w:val="0"/>
        <w:autoSpaceDE w:val="0"/>
        <w:autoSpaceDN w:val="0"/>
        <w:adjustRightInd w:val="0"/>
        <w:rPr>
          <w:rFonts w:eastAsia="Times New Roman" w:cs="Times New Roman"/>
          <w:szCs w:val="24"/>
        </w:rPr>
      </w:pPr>
      <w:r w:rsidRPr="00A15D57">
        <w:rPr>
          <w:rFonts w:eastAsia="Times New Roman" w:cs="Times New Roman"/>
          <w:szCs w:val="24"/>
        </w:rPr>
        <w:t>Достижение приоритетных направлений будет направлено на реализацию всех взаимосвязанных векторов развития Новгородской области, но основным для Демянского муниципального района станет вектор "Регион - центр национальной истории и идентичности".</w:t>
      </w:r>
    </w:p>
    <w:p w14:paraId="6F71733F" w14:textId="77777777" w:rsidR="00DE70E5" w:rsidRPr="00A15D57" w:rsidRDefault="00DE70E5" w:rsidP="00DE70E5">
      <w:pPr>
        <w:widowControl w:val="0"/>
        <w:autoSpaceDE w:val="0"/>
        <w:autoSpaceDN w:val="0"/>
        <w:adjustRightInd w:val="0"/>
        <w:rPr>
          <w:rFonts w:eastAsia="Times New Roman" w:cs="Times New Roman"/>
          <w:szCs w:val="24"/>
        </w:rPr>
      </w:pPr>
      <w:r w:rsidRPr="00A15D57">
        <w:rPr>
          <w:rFonts w:eastAsia="Times New Roman" w:cs="Times New Roman"/>
          <w:szCs w:val="24"/>
        </w:rPr>
        <w:t xml:space="preserve">Историко-культурное наследие является важнейшим конкурентным преимуществом Демянского муниципального района на отечественном рынке туризма. </w:t>
      </w:r>
    </w:p>
    <w:p w14:paraId="6E5F214F" w14:textId="77777777" w:rsidR="00BF3515" w:rsidRPr="00A15D57" w:rsidRDefault="00BF3515" w:rsidP="00BF3515">
      <w:pPr>
        <w:pStyle w:val="aff6"/>
        <w:rPr>
          <w:lang w:val="ru-RU"/>
        </w:rPr>
      </w:pPr>
      <w:r w:rsidRPr="00A15D57">
        <w:rPr>
          <w:lang w:val="ru-RU"/>
        </w:rPr>
        <w:t>Основные показали Стратегии развития</w:t>
      </w:r>
      <w:r w:rsidR="00385C3B" w:rsidRPr="00A15D57">
        <w:rPr>
          <w:rFonts w:eastAsiaTheme="minorEastAsia" w:cs="Arial"/>
          <w:bCs/>
          <w:szCs w:val="26"/>
          <w:lang w:val="ru-RU"/>
        </w:rPr>
        <w:t xml:space="preserve"> Демянского</w:t>
      </w:r>
      <w:r w:rsidRPr="00A15D57">
        <w:rPr>
          <w:rFonts w:eastAsiaTheme="minorEastAsia" w:cs="Arial"/>
          <w:bCs/>
          <w:szCs w:val="26"/>
          <w:lang w:val="ru-RU"/>
        </w:rPr>
        <w:t xml:space="preserve"> муниципального округа</w:t>
      </w:r>
      <w:r w:rsidRPr="00A15D57">
        <w:rPr>
          <w:lang w:val="ru-RU"/>
        </w:rPr>
        <w:t xml:space="preserve"> и плана мероприятий по ее реализации, влияющие на установление показателей местных нормативов градостроительного проектиров</w:t>
      </w:r>
      <w:r w:rsidR="00B879F8">
        <w:rPr>
          <w:lang w:val="ru-RU"/>
        </w:rPr>
        <w:t>ания, представлены в таблице 2.</w:t>
      </w:r>
      <w:r w:rsidR="00B879F8" w:rsidRPr="00B879F8">
        <w:rPr>
          <w:lang w:val="ru-RU"/>
        </w:rPr>
        <w:t>5</w:t>
      </w:r>
      <w:r w:rsidRPr="00A15D57">
        <w:rPr>
          <w:lang w:val="ru-RU"/>
        </w:rPr>
        <w:t>.</w:t>
      </w:r>
    </w:p>
    <w:p w14:paraId="528DC36B" w14:textId="77777777" w:rsidR="00BF3515" w:rsidRPr="00786228" w:rsidRDefault="00B879F8" w:rsidP="00BF3515">
      <w:pPr>
        <w:pStyle w:val="aff6"/>
        <w:keepNext/>
        <w:jc w:val="right"/>
        <w:rPr>
          <w:lang w:val="ru-RU"/>
        </w:rPr>
      </w:pPr>
      <w:r>
        <w:rPr>
          <w:lang w:val="ru-RU"/>
        </w:rPr>
        <w:t>Таблица 2.</w:t>
      </w:r>
      <w:r w:rsidRPr="00DF7019">
        <w:rPr>
          <w:lang w:val="ru-RU"/>
        </w:rPr>
        <w:t>5</w:t>
      </w:r>
      <w:r w:rsidR="00786228">
        <w:rPr>
          <w:lang w:val="ru-RU"/>
        </w:rPr>
        <w:t>.</w:t>
      </w:r>
    </w:p>
    <w:p w14:paraId="238EB31E" w14:textId="77777777" w:rsidR="00BF3515" w:rsidRPr="00A15D57" w:rsidRDefault="00BF3515" w:rsidP="00BF3515">
      <w:pPr>
        <w:pStyle w:val="5"/>
      </w:pPr>
      <w:r w:rsidRPr="00A15D57">
        <w:t xml:space="preserve">Основные показали Стратегии развития </w:t>
      </w:r>
      <w:r w:rsidR="00385C3B" w:rsidRPr="00A15D57">
        <w:t xml:space="preserve">Демянского </w:t>
      </w:r>
      <w:r w:rsidRPr="00A15D57">
        <w:t>муниципального округа, влияющие на установление показателей МНГП</w:t>
      </w:r>
      <w:r w:rsidR="00385C3B" w:rsidRPr="00A15D57">
        <w:t xml:space="preserve"> </w:t>
      </w:r>
    </w:p>
    <w:tbl>
      <w:tblPr>
        <w:tblW w:w="96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5949"/>
        <w:gridCol w:w="1275"/>
        <w:gridCol w:w="1135"/>
        <w:gridCol w:w="1276"/>
      </w:tblGrid>
      <w:tr w:rsidR="00BF3515" w:rsidRPr="00A15D57" w14:paraId="256C8ACF" w14:textId="77777777" w:rsidTr="00973C64">
        <w:trPr>
          <w:cantSplit/>
          <w:trHeight w:val="243"/>
          <w:tblHeader/>
        </w:trPr>
        <w:tc>
          <w:tcPr>
            <w:tcW w:w="5949" w:type="dxa"/>
            <w:shd w:val="clear" w:color="auto" w:fill="auto"/>
          </w:tcPr>
          <w:p w14:paraId="347A582C" w14:textId="77777777" w:rsidR="00BF3515" w:rsidRPr="00A15D57" w:rsidRDefault="00BF3515" w:rsidP="00672F41">
            <w:pPr>
              <w:spacing w:after="40"/>
              <w:ind w:firstLine="0"/>
              <w:jc w:val="center"/>
              <w:rPr>
                <w:rFonts w:eastAsia="Calibri" w:cs="Times New Roman"/>
                <w:b/>
                <w:sz w:val="20"/>
                <w:szCs w:val="20"/>
                <w:lang w:eastAsia="en-US" w:bidi="en-US"/>
              </w:rPr>
            </w:pPr>
            <w:r w:rsidRPr="00A15D57">
              <w:rPr>
                <w:rFonts w:eastAsia="Calibri" w:cs="Times New Roman"/>
                <w:b/>
                <w:sz w:val="20"/>
                <w:szCs w:val="20"/>
                <w:lang w:eastAsia="en-US" w:bidi="en-US"/>
              </w:rPr>
              <w:t>Наименование показателя</w:t>
            </w:r>
          </w:p>
        </w:tc>
        <w:tc>
          <w:tcPr>
            <w:tcW w:w="1275" w:type="dxa"/>
            <w:shd w:val="clear" w:color="auto" w:fill="auto"/>
          </w:tcPr>
          <w:p w14:paraId="54955465" w14:textId="77777777" w:rsidR="00BF3515" w:rsidRPr="00A15D57" w:rsidRDefault="00BF3515" w:rsidP="00672F41">
            <w:pPr>
              <w:spacing w:after="40"/>
              <w:ind w:firstLine="0"/>
              <w:jc w:val="center"/>
              <w:rPr>
                <w:rFonts w:eastAsia="Calibri" w:cs="Times New Roman"/>
                <w:b/>
                <w:sz w:val="20"/>
                <w:szCs w:val="20"/>
                <w:lang w:eastAsia="en-US" w:bidi="en-US"/>
              </w:rPr>
            </w:pPr>
            <w:r w:rsidRPr="00A15D57">
              <w:rPr>
                <w:rFonts w:eastAsia="Calibri" w:cs="Times New Roman"/>
                <w:b/>
                <w:sz w:val="20"/>
                <w:szCs w:val="20"/>
                <w:lang w:eastAsia="en-US" w:bidi="en-US"/>
              </w:rPr>
              <w:t>Единица измерения</w:t>
            </w:r>
          </w:p>
        </w:tc>
        <w:tc>
          <w:tcPr>
            <w:tcW w:w="1135" w:type="dxa"/>
            <w:shd w:val="clear" w:color="auto" w:fill="auto"/>
          </w:tcPr>
          <w:p w14:paraId="7FD37A4F" w14:textId="77777777" w:rsidR="00BF3515" w:rsidRPr="00A15D57" w:rsidRDefault="00BF3515" w:rsidP="00672F41">
            <w:pPr>
              <w:spacing w:after="40"/>
              <w:ind w:firstLine="0"/>
              <w:jc w:val="center"/>
              <w:rPr>
                <w:rFonts w:eastAsia="Calibri" w:cs="Times New Roman"/>
                <w:b/>
                <w:sz w:val="20"/>
                <w:szCs w:val="20"/>
                <w:lang w:eastAsia="en-US" w:bidi="en-US"/>
              </w:rPr>
            </w:pPr>
            <w:r w:rsidRPr="00A15D57">
              <w:rPr>
                <w:rFonts w:eastAsia="Calibri" w:cs="Times New Roman"/>
                <w:b/>
                <w:sz w:val="20"/>
                <w:szCs w:val="20"/>
                <w:lang w:eastAsia="en-US" w:bidi="en-US"/>
              </w:rPr>
              <w:t>202</w:t>
            </w:r>
            <w:r w:rsidR="008C0CF4" w:rsidRPr="00A15D57">
              <w:rPr>
                <w:rFonts w:eastAsia="Calibri" w:cs="Times New Roman"/>
                <w:b/>
                <w:sz w:val="20"/>
                <w:szCs w:val="20"/>
                <w:lang w:eastAsia="en-US" w:bidi="en-US"/>
              </w:rPr>
              <w:t>4</w:t>
            </w:r>
            <w:r w:rsidRPr="00A15D57">
              <w:rPr>
                <w:rFonts w:eastAsia="Calibri" w:cs="Times New Roman"/>
                <w:b/>
                <w:sz w:val="20"/>
                <w:szCs w:val="20"/>
                <w:lang w:eastAsia="en-US" w:bidi="en-US"/>
              </w:rPr>
              <w:t xml:space="preserve"> год</w:t>
            </w:r>
          </w:p>
        </w:tc>
        <w:tc>
          <w:tcPr>
            <w:tcW w:w="1276" w:type="dxa"/>
            <w:shd w:val="clear" w:color="auto" w:fill="auto"/>
          </w:tcPr>
          <w:p w14:paraId="6F081DCF" w14:textId="77777777" w:rsidR="00BF3515" w:rsidRPr="00A15D57" w:rsidRDefault="00BF3515" w:rsidP="00672F41">
            <w:pPr>
              <w:spacing w:after="40"/>
              <w:ind w:firstLine="0"/>
              <w:jc w:val="center"/>
              <w:rPr>
                <w:rFonts w:eastAsia="Calibri" w:cs="Times New Roman"/>
                <w:b/>
                <w:sz w:val="20"/>
                <w:szCs w:val="20"/>
                <w:lang w:eastAsia="en-US" w:bidi="en-US"/>
              </w:rPr>
            </w:pPr>
            <w:r w:rsidRPr="00A15D57">
              <w:rPr>
                <w:rFonts w:eastAsia="Calibri" w:cs="Times New Roman"/>
                <w:b/>
                <w:sz w:val="20"/>
                <w:szCs w:val="20"/>
                <w:lang w:eastAsia="en-US" w:bidi="en-US"/>
              </w:rPr>
              <w:t>20</w:t>
            </w:r>
            <w:r w:rsidR="00BC2812" w:rsidRPr="00A15D57">
              <w:rPr>
                <w:rFonts w:eastAsia="Calibri" w:cs="Times New Roman"/>
                <w:b/>
                <w:sz w:val="20"/>
                <w:szCs w:val="20"/>
                <w:lang w:eastAsia="en-US" w:bidi="en-US"/>
              </w:rPr>
              <w:t>30</w:t>
            </w:r>
            <w:r w:rsidRPr="00A15D57">
              <w:rPr>
                <w:rFonts w:eastAsia="Calibri" w:cs="Times New Roman"/>
                <w:b/>
                <w:sz w:val="20"/>
                <w:szCs w:val="20"/>
                <w:lang w:eastAsia="en-US" w:bidi="en-US"/>
              </w:rPr>
              <w:t xml:space="preserve"> год</w:t>
            </w:r>
          </w:p>
        </w:tc>
      </w:tr>
      <w:tr w:rsidR="00BF3515" w:rsidRPr="00A15D57" w14:paraId="1FE89A18" w14:textId="77777777" w:rsidTr="00973C64">
        <w:trPr>
          <w:cantSplit/>
          <w:trHeight w:val="230"/>
        </w:trPr>
        <w:tc>
          <w:tcPr>
            <w:tcW w:w="5949" w:type="dxa"/>
            <w:shd w:val="clear" w:color="auto" w:fill="auto"/>
          </w:tcPr>
          <w:p w14:paraId="5015DD5F" w14:textId="77777777" w:rsidR="00BF3515" w:rsidRPr="00A15D57" w:rsidRDefault="00BF3515" w:rsidP="00672F41">
            <w:pPr>
              <w:spacing w:after="40"/>
              <w:ind w:firstLine="0"/>
              <w:jc w:val="left"/>
              <w:rPr>
                <w:rFonts w:eastAsia="Calibri"/>
                <w:bCs/>
                <w:sz w:val="20"/>
                <w:szCs w:val="20"/>
                <w:lang w:eastAsia="en-US" w:bidi="en-US"/>
              </w:rPr>
            </w:pPr>
            <w:r w:rsidRPr="00A15D57">
              <w:rPr>
                <w:rFonts w:eastAsia="Calibri"/>
                <w:bCs/>
                <w:sz w:val="20"/>
                <w:szCs w:val="20"/>
                <w:lang w:eastAsia="en-US" w:bidi="en-US"/>
              </w:rPr>
              <w:t>Доля протяженности автомобильных дорог общего пользования муниципального значения, соответствующих нормативным требованиям к транспортно-эксплуатационным показателям</w:t>
            </w:r>
          </w:p>
        </w:tc>
        <w:tc>
          <w:tcPr>
            <w:tcW w:w="1275" w:type="dxa"/>
            <w:shd w:val="clear" w:color="auto" w:fill="auto"/>
          </w:tcPr>
          <w:p w14:paraId="71DA6BDC" w14:textId="77777777" w:rsidR="00BF3515" w:rsidRPr="00A15D57" w:rsidRDefault="00BF3515" w:rsidP="00672F41">
            <w:pPr>
              <w:spacing w:after="40"/>
              <w:ind w:firstLine="0"/>
              <w:jc w:val="center"/>
              <w:rPr>
                <w:bCs/>
                <w:sz w:val="20"/>
                <w:szCs w:val="20"/>
              </w:rPr>
            </w:pPr>
            <w:r w:rsidRPr="00A15D57">
              <w:rPr>
                <w:bCs/>
                <w:sz w:val="20"/>
                <w:szCs w:val="20"/>
              </w:rPr>
              <w:t>%</w:t>
            </w:r>
          </w:p>
        </w:tc>
        <w:tc>
          <w:tcPr>
            <w:tcW w:w="1135" w:type="dxa"/>
            <w:shd w:val="clear" w:color="auto" w:fill="auto"/>
          </w:tcPr>
          <w:p w14:paraId="6368DBC5" w14:textId="77777777" w:rsidR="00BF3515" w:rsidRPr="00A15D57" w:rsidRDefault="008C0CF4" w:rsidP="00672F41">
            <w:pPr>
              <w:spacing w:after="40"/>
              <w:ind w:firstLine="0"/>
              <w:jc w:val="center"/>
              <w:rPr>
                <w:bCs/>
                <w:sz w:val="20"/>
                <w:szCs w:val="20"/>
              </w:rPr>
            </w:pPr>
            <w:r w:rsidRPr="00A15D57">
              <w:rPr>
                <w:bCs/>
                <w:sz w:val="20"/>
                <w:szCs w:val="20"/>
              </w:rPr>
              <w:t>6</w:t>
            </w:r>
            <w:r w:rsidR="00BC2812" w:rsidRPr="00A15D57">
              <w:rPr>
                <w:bCs/>
                <w:sz w:val="20"/>
                <w:szCs w:val="20"/>
              </w:rPr>
              <w:t>1</w:t>
            </w:r>
          </w:p>
        </w:tc>
        <w:tc>
          <w:tcPr>
            <w:tcW w:w="1276" w:type="dxa"/>
            <w:shd w:val="clear" w:color="auto" w:fill="auto"/>
          </w:tcPr>
          <w:p w14:paraId="48C3F05A" w14:textId="77777777" w:rsidR="00BF3515" w:rsidRPr="00A15D57" w:rsidRDefault="00BC2812" w:rsidP="00672F41">
            <w:pPr>
              <w:spacing w:after="40"/>
              <w:ind w:firstLine="0"/>
              <w:jc w:val="center"/>
              <w:rPr>
                <w:bCs/>
                <w:sz w:val="20"/>
                <w:szCs w:val="20"/>
              </w:rPr>
            </w:pPr>
            <w:r w:rsidRPr="00A15D57">
              <w:rPr>
                <w:bCs/>
                <w:sz w:val="20"/>
                <w:szCs w:val="20"/>
              </w:rPr>
              <w:t>70</w:t>
            </w:r>
          </w:p>
        </w:tc>
      </w:tr>
      <w:tr w:rsidR="00BF3515" w:rsidRPr="00A15D57" w14:paraId="34CD546B" w14:textId="77777777" w:rsidTr="00973C64">
        <w:trPr>
          <w:cantSplit/>
          <w:trHeight w:val="230"/>
        </w:trPr>
        <w:tc>
          <w:tcPr>
            <w:tcW w:w="5949" w:type="dxa"/>
            <w:shd w:val="clear" w:color="auto" w:fill="auto"/>
          </w:tcPr>
          <w:p w14:paraId="396C45B0" w14:textId="77777777" w:rsidR="00BF3515" w:rsidRPr="00A15D57" w:rsidRDefault="00BF3515" w:rsidP="00672F41">
            <w:pPr>
              <w:spacing w:after="40"/>
              <w:ind w:firstLine="0"/>
              <w:jc w:val="left"/>
              <w:rPr>
                <w:rFonts w:eastAsia="Calibri"/>
                <w:bCs/>
                <w:sz w:val="20"/>
                <w:szCs w:val="20"/>
                <w:lang w:eastAsia="en-US" w:bidi="en-US"/>
              </w:rPr>
            </w:pPr>
            <w:r w:rsidRPr="00A15D57">
              <w:rPr>
                <w:rFonts w:eastAsia="Calibri"/>
                <w:bCs/>
                <w:sz w:val="20"/>
                <w:szCs w:val="20"/>
                <w:lang w:eastAsia="en-US" w:bidi="en-US"/>
              </w:rPr>
              <w:t>Уровень фактической обеспеченности дошкольными образовательными учреждениями</w:t>
            </w:r>
          </w:p>
        </w:tc>
        <w:tc>
          <w:tcPr>
            <w:tcW w:w="1275" w:type="dxa"/>
            <w:shd w:val="clear" w:color="auto" w:fill="auto"/>
          </w:tcPr>
          <w:p w14:paraId="09BA48E8" w14:textId="77777777" w:rsidR="00BF3515" w:rsidRPr="00A15D57" w:rsidRDefault="00BF3515" w:rsidP="00672F41">
            <w:pPr>
              <w:spacing w:after="40"/>
              <w:ind w:firstLine="0"/>
              <w:jc w:val="center"/>
              <w:rPr>
                <w:rFonts w:cs="Times New Roman"/>
                <w:bCs/>
                <w:sz w:val="20"/>
                <w:szCs w:val="20"/>
              </w:rPr>
            </w:pPr>
            <w:r w:rsidRPr="00A15D57">
              <w:rPr>
                <w:bCs/>
                <w:sz w:val="20"/>
                <w:szCs w:val="20"/>
              </w:rPr>
              <w:t>% от потребности</w:t>
            </w:r>
          </w:p>
        </w:tc>
        <w:tc>
          <w:tcPr>
            <w:tcW w:w="1135" w:type="dxa"/>
            <w:shd w:val="clear" w:color="auto" w:fill="auto"/>
          </w:tcPr>
          <w:p w14:paraId="4A8BA933" w14:textId="77777777" w:rsidR="00BF3515" w:rsidRPr="00A15D57" w:rsidRDefault="00BF3515" w:rsidP="00672F41">
            <w:pPr>
              <w:spacing w:after="40"/>
              <w:ind w:firstLine="0"/>
              <w:jc w:val="center"/>
              <w:rPr>
                <w:bCs/>
                <w:sz w:val="20"/>
                <w:szCs w:val="20"/>
              </w:rPr>
            </w:pPr>
            <w:r w:rsidRPr="00A15D57">
              <w:rPr>
                <w:bCs/>
                <w:sz w:val="20"/>
                <w:szCs w:val="20"/>
              </w:rPr>
              <w:t>100</w:t>
            </w:r>
          </w:p>
        </w:tc>
        <w:tc>
          <w:tcPr>
            <w:tcW w:w="1276" w:type="dxa"/>
            <w:shd w:val="clear" w:color="auto" w:fill="auto"/>
          </w:tcPr>
          <w:p w14:paraId="6AE6D6DA" w14:textId="77777777" w:rsidR="00BF3515" w:rsidRPr="00A15D57" w:rsidRDefault="00BF3515" w:rsidP="00672F41">
            <w:pPr>
              <w:spacing w:after="40"/>
              <w:ind w:firstLine="0"/>
              <w:jc w:val="center"/>
              <w:rPr>
                <w:bCs/>
                <w:sz w:val="20"/>
                <w:szCs w:val="20"/>
              </w:rPr>
            </w:pPr>
            <w:r w:rsidRPr="00A15D57">
              <w:rPr>
                <w:bCs/>
                <w:sz w:val="20"/>
                <w:szCs w:val="20"/>
              </w:rPr>
              <w:t>100</w:t>
            </w:r>
          </w:p>
        </w:tc>
      </w:tr>
      <w:tr w:rsidR="00BF3515" w:rsidRPr="00A15D57" w14:paraId="790BF9DE" w14:textId="77777777" w:rsidTr="00973C64">
        <w:trPr>
          <w:cantSplit/>
          <w:trHeight w:val="230"/>
        </w:trPr>
        <w:tc>
          <w:tcPr>
            <w:tcW w:w="5949" w:type="dxa"/>
            <w:shd w:val="clear" w:color="auto" w:fill="auto"/>
          </w:tcPr>
          <w:p w14:paraId="442C6403" w14:textId="77777777" w:rsidR="00BF3515" w:rsidRPr="00A15D57" w:rsidRDefault="00BF3515" w:rsidP="00672F41">
            <w:pPr>
              <w:spacing w:after="40"/>
              <w:ind w:firstLine="0"/>
              <w:jc w:val="left"/>
              <w:rPr>
                <w:rFonts w:eastAsia="Calibri"/>
                <w:bCs/>
                <w:sz w:val="20"/>
                <w:szCs w:val="20"/>
                <w:lang w:eastAsia="en-US" w:bidi="en-US"/>
              </w:rPr>
            </w:pPr>
            <w:r w:rsidRPr="00A15D57">
              <w:rPr>
                <w:rFonts w:eastAsia="Calibri"/>
                <w:bCs/>
                <w:sz w:val="20"/>
                <w:szCs w:val="20"/>
                <w:lang w:eastAsia="en-US" w:bidi="en-US"/>
              </w:rPr>
              <w:t>Уровень фактической обеспеченности учреждениями общего образования детей (в первую смену)</w:t>
            </w:r>
          </w:p>
        </w:tc>
        <w:tc>
          <w:tcPr>
            <w:tcW w:w="1275" w:type="dxa"/>
            <w:shd w:val="clear" w:color="auto" w:fill="auto"/>
          </w:tcPr>
          <w:p w14:paraId="7605AA71" w14:textId="77777777" w:rsidR="00BF3515" w:rsidRPr="00A15D57" w:rsidRDefault="00BF3515" w:rsidP="00672F41">
            <w:pPr>
              <w:spacing w:after="40"/>
              <w:ind w:firstLine="0"/>
              <w:jc w:val="center"/>
              <w:rPr>
                <w:bCs/>
                <w:sz w:val="20"/>
                <w:szCs w:val="20"/>
              </w:rPr>
            </w:pPr>
            <w:r w:rsidRPr="00A15D57">
              <w:rPr>
                <w:bCs/>
                <w:sz w:val="20"/>
                <w:szCs w:val="20"/>
              </w:rPr>
              <w:t>% от потребности</w:t>
            </w:r>
          </w:p>
        </w:tc>
        <w:tc>
          <w:tcPr>
            <w:tcW w:w="1135" w:type="dxa"/>
            <w:shd w:val="clear" w:color="auto" w:fill="auto"/>
          </w:tcPr>
          <w:p w14:paraId="5268ABB5" w14:textId="77777777" w:rsidR="00BF3515" w:rsidRPr="00A15D57" w:rsidRDefault="00BF3515" w:rsidP="00672F41">
            <w:pPr>
              <w:spacing w:after="40"/>
              <w:ind w:firstLine="0"/>
              <w:jc w:val="center"/>
              <w:rPr>
                <w:bCs/>
                <w:sz w:val="20"/>
                <w:szCs w:val="20"/>
              </w:rPr>
            </w:pPr>
            <w:r w:rsidRPr="00A15D57">
              <w:rPr>
                <w:bCs/>
                <w:sz w:val="20"/>
                <w:szCs w:val="20"/>
              </w:rPr>
              <w:t>100</w:t>
            </w:r>
          </w:p>
        </w:tc>
        <w:tc>
          <w:tcPr>
            <w:tcW w:w="1276" w:type="dxa"/>
            <w:shd w:val="clear" w:color="auto" w:fill="auto"/>
          </w:tcPr>
          <w:p w14:paraId="149025EF" w14:textId="77777777" w:rsidR="00BF3515" w:rsidRPr="00A15D57" w:rsidRDefault="00BF3515" w:rsidP="00672F41">
            <w:pPr>
              <w:spacing w:after="40"/>
              <w:ind w:firstLine="0"/>
              <w:jc w:val="center"/>
              <w:rPr>
                <w:bCs/>
                <w:sz w:val="20"/>
                <w:szCs w:val="20"/>
              </w:rPr>
            </w:pPr>
            <w:r w:rsidRPr="00A15D57">
              <w:rPr>
                <w:bCs/>
                <w:sz w:val="20"/>
                <w:szCs w:val="20"/>
              </w:rPr>
              <w:t>100</w:t>
            </w:r>
          </w:p>
        </w:tc>
      </w:tr>
      <w:tr w:rsidR="00BF3515" w:rsidRPr="00A15D57" w14:paraId="4092E64A" w14:textId="77777777" w:rsidTr="00973C64">
        <w:trPr>
          <w:cantSplit/>
          <w:trHeight w:val="230"/>
        </w:trPr>
        <w:tc>
          <w:tcPr>
            <w:tcW w:w="5949" w:type="dxa"/>
            <w:shd w:val="clear" w:color="auto" w:fill="auto"/>
          </w:tcPr>
          <w:p w14:paraId="5B7DB4C1" w14:textId="77777777" w:rsidR="00BF3515" w:rsidRPr="00A15D57" w:rsidRDefault="00BF3515" w:rsidP="00672F41">
            <w:pPr>
              <w:spacing w:after="40"/>
              <w:ind w:firstLine="0"/>
              <w:jc w:val="left"/>
              <w:rPr>
                <w:rFonts w:eastAsia="Calibri"/>
                <w:bCs/>
                <w:sz w:val="20"/>
                <w:szCs w:val="20"/>
                <w:lang w:eastAsia="en-US" w:bidi="en-US"/>
              </w:rPr>
            </w:pPr>
            <w:r w:rsidRPr="00A15D57">
              <w:rPr>
                <w:rFonts w:eastAsia="Calibri"/>
                <w:bCs/>
                <w:sz w:val="20"/>
                <w:szCs w:val="20"/>
                <w:lang w:eastAsia="en-US" w:bidi="en-US"/>
              </w:rPr>
              <w:t xml:space="preserve">Доля населения, систематически занимающегося физической культурой и спортом, от общей численности населения </w:t>
            </w:r>
          </w:p>
        </w:tc>
        <w:tc>
          <w:tcPr>
            <w:tcW w:w="1275" w:type="dxa"/>
            <w:shd w:val="clear" w:color="auto" w:fill="auto"/>
          </w:tcPr>
          <w:p w14:paraId="008C3ABE" w14:textId="77777777" w:rsidR="00BF3515" w:rsidRPr="00A15D57" w:rsidRDefault="00BF3515" w:rsidP="00672F41">
            <w:pPr>
              <w:spacing w:after="40"/>
              <w:ind w:firstLine="0"/>
              <w:jc w:val="center"/>
              <w:rPr>
                <w:bCs/>
                <w:sz w:val="20"/>
                <w:szCs w:val="20"/>
              </w:rPr>
            </w:pPr>
            <w:r w:rsidRPr="00A15D57">
              <w:rPr>
                <w:bCs/>
                <w:sz w:val="20"/>
                <w:szCs w:val="20"/>
              </w:rPr>
              <w:t>%</w:t>
            </w:r>
          </w:p>
        </w:tc>
        <w:tc>
          <w:tcPr>
            <w:tcW w:w="1135" w:type="dxa"/>
            <w:shd w:val="clear" w:color="auto" w:fill="auto"/>
          </w:tcPr>
          <w:p w14:paraId="1EB62A59" w14:textId="77777777" w:rsidR="00BF3515" w:rsidRPr="00A15D57" w:rsidRDefault="008C0CF4" w:rsidP="00672F41">
            <w:pPr>
              <w:spacing w:after="40"/>
              <w:ind w:firstLine="0"/>
              <w:jc w:val="center"/>
              <w:rPr>
                <w:bCs/>
                <w:sz w:val="20"/>
                <w:szCs w:val="20"/>
              </w:rPr>
            </w:pPr>
            <w:r w:rsidRPr="00A15D57">
              <w:rPr>
                <w:bCs/>
                <w:sz w:val="20"/>
                <w:szCs w:val="20"/>
              </w:rPr>
              <w:t>5</w:t>
            </w:r>
            <w:r w:rsidR="00BC2812" w:rsidRPr="00A15D57">
              <w:rPr>
                <w:bCs/>
                <w:sz w:val="20"/>
                <w:szCs w:val="20"/>
              </w:rPr>
              <w:t>3</w:t>
            </w:r>
            <w:r w:rsidRPr="00A15D57">
              <w:rPr>
                <w:bCs/>
                <w:sz w:val="20"/>
                <w:szCs w:val="20"/>
              </w:rPr>
              <w:t>,</w:t>
            </w:r>
            <w:r w:rsidR="00BC2812" w:rsidRPr="00A15D57">
              <w:rPr>
                <w:bCs/>
                <w:sz w:val="20"/>
                <w:szCs w:val="20"/>
              </w:rPr>
              <w:t>8</w:t>
            </w:r>
          </w:p>
        </w:tc>
        <w:tc>
          <w:tcPr>
            <w:tcW w:w="1276" w:type="dxa"/>
            <w:shd w:val="clear" w:color="auto" w:fill="auto"/>
          </w:tcPr>
          <w:p w14:paraId="4D8348F6" w14:textId="77777777" w:rsidR="00BF3515" w:rsidRPr="00A15D57" w:rsidRDefault="008C0CF4" w:rsidP="00672F41">
            <w:pPr>
              <w:spacing w:after="40"/>
              <w:ind w:firstLine="0"/>
              <w:jc w:val="center"/>
              <w:rPr>
                <w:bCs/>
                <w:sz w:val="20"/>
                <w:szCs w:val="20"/>
              </w:rPr>
            </w:pPr>
            <w:r w:rsidRPr="00A15D57">
              <w:rPr>
                <w:bCs/>
                <w:sz w:val="20"/>
                <w:szCs w:val="20"/>
              </w:rPr>
              <w:t>5</w:t>
            </w:r>
            <w:r w:rsidR="00BC2812" w:rsidRPr="00A15D57">
              <w:rPr>
                <w:bCs/>
                <w:sz w:val="20"/>
                <w:szCs w:val="20"/>
              </w:rPr>
              <w:t>5</w:t>
            </w:r>
            <w:r w:rsidRPr="00A15D57">
              <w:rPr>
                <w:bCs/>
                <w:sz w:val="20"/>
                <w:szCs w:val="20"/>
              </w:rPr>
              <w:t>,</w:t>
            </w:r>
            <w:r w:rsidR="00BC2812" w:rsidRPr="00A15D57">
              <w:rPr>
                <w:bCs/>
                <w:sz w:val="20"/>
                <w:szCs w:val="20"/>
              </w:rPr>
              <w:t>8</w:t>
            </w:r>
          </w:p>
        </w:tc>
      </w:tr>
    </w:tbl>
    <w:p w14:paraId="5E9969AA" w14:textId="77777777" w:rsidR="00F52D8E" w:rsidRPr="00A15D57" w:rsidRDefault="00F52D8E" w:rsidP="00F52D8E">
      <w:pPr>
        <w:pStyle w:val="3"/>
        <w:numPr>
          <w:ilvl w:val="2"/>
          <w:numId w:val="13"/>
        </w:numPr>
        <w:ind w:left="0" w:hanging="11"/>
      </w:pPr>
      <w:bookmarkStart w:id="178" w:name="_Toc490569814"/>
      <w:bookmarkStart w:id="179" w:name="_Toc498871944"/>
      <w:bookmarkStart w:id="180" w:name="_Toc146292294"/>
      <w:bookmarkEnd w:id="173"/>
      <w:bookmarkEnd w:id="174"/>
      <w:r w:rsidRPr="00A15D57">
        <w:t xml:space="preserve">Виды объектов </w:t>
      </w:r>
      <w:r w:rsidR="00A05C55" w:rsidRPr="00A15D57">
        <w:t>местного значения муниципального округа,</w:t>
      </w:r>
      <w:r w:rsidRPr="00A15D57">
        <w:t xml:space="preserve"> для которых разрабатываются местные нормативы градостроительного проектирования</w:t>
      </w:r>
      <w:bookmarkEnd w:id="178"/>
      <w:bookmarkEnd w:id="179"/>
      <w:bookmarkEnd w:id="180"/>
    </w:p>
    <w:p w14:paraId="3E779538" w14:textId="77777777" w:rsidR="00E06201" w:rsidRPr="00A15D57" w:rsidRDefault="00E06201" w:rsidP="00E06201">
      <w:pPr>
        <w:pStyle w:val="aff6"/>
        <w:rPr>
          <w:szCs w:val="23"/>
          <w:lang w:val="ru-RU"/>
        </w:rPr>
      </w:pPr>
      <w:r w:rsidRPr="00A15D57">
        <w:rPr>
          <w:szCs w:val="23"/>
          <w:lang w:val="ru-RU"/>
        </w:rPr>
        <w:t xml:space="preserve">В соответствии с ч. 4 ст. 29.2 Градостроительного кодекса РФ нормативы градостроительного проектирования муниципального округа устанавливают совокупность расчетных показателей минимально допустимого уровня обеспеченности объектами местного значения муниципального округа, относящимися к областям, указанным в пункте 1 части 5 </w:t>
      </w:r>
      <w:r w:rsidRPr="00A15D57">
        <w:rPr>
          <w:szCs w:val="23"/>
          <w:lang w:val="ru-RU"/>
        </w:rPr>
        <w:lastRenderedPageBreak/>
        <w:t>статьи 23 Градостроительного Кодекса, объектами благоустройства территории, иными объектами местного значения муниципального округа населения муниципального округа и расчетных показателей максимально допустимого уровня территориальной доступности таких объектов для населения муниципального округа.</w:t>
      </w:r>
    </w:p>
    <w:p w14:paraId="0CA465DB" w14:textId="77777777" w:rsidR="002C2321" w:rsidRPr="00A15D57" w:rsidRDefault="00F52D8E" w:rsidP="00F52D8E">
      <w:pPr>
        <w:pStyle w:val="aff6"/>
        <w:rPr>
          <w:lang w:val="ru-RU"/>
        </w:rPr>
      </w:pPr>
      <w:r w:rsidRPr="00A15D57">
        <w:rPr>
          <w:lang w:val="ru-RU"/>
        </w:rPr>
        <w:t xml:space="preserve">Перечень объектов местного значения </w:t>
      </w:r>
      <w:r w:rsidR="00D96B1C" w:rsidRPr="00A15D57">
        <w:rPr>
          <w:lang w:val="ru-RU"/>
        </w:rPr>
        <w:t xml:space="preserve">Демянского </w:t>
      </w:r>
      <w:r w:rsidR="00A05C55" w:rsidRPr="00A15D57">
        <w:rPr>
          <w:lang w:val="ru-RU"/>
        </w:rPr>
        <w:t>муниципального округа</w:t>
      </w:r>
      <w:r w:rsidRPr="00A15D57">
        <w:rPr>
          <w:lang w:val="ru-RU"/>
        </w:rPr>
        <w:t xml:space="preserve"> для целей настоящих МНГП подготовлен на основании</w:t>
      </w:r>
      <w:r w:rsidR="002C2321" w:rsidRPr="00A15D57">
        <w:rPr>
          <w:lang w:val="ru-RU"/>
        </w:rPr>
        <w:t>:</w:t>
      </w:r>
    </w:p>
    <w:p w14:paraId="19E4343D" w14:textId="77777777" w:rsidR="002C2321" w:rsidRPr="00A15D57" w:rsidRDefault="00F52D8E" w:rsidP="00F85AAA">
      <w:pPr>
        <w:pStyle w:val="aff6"/>
        <w:numPr>
          <w:ilvl w:val="0"/>
          <w:numId w:val="17"/>
        </w:numPr>
        <w:rPr>
          <w:lang w:val="ru-RU"/>
        </w:rPr>
      </w:pPr>
      <w:r w:rsidRPr="00A15D57">
        <w:rPr>
          <w:lang w:val="ru-RU"/>
        </w:rPr>
        <w:t xml:space="preserve">статьи </w:t>
      </w:r>
      <w:r w:rsidR="00E06201" w:rsidRPr="00A15D57">
        <w:rPr>
          <w:lang w:val="ru-RU"/>
        </w:rPr>
        <w:t>23</w:t>
      </w:r>
      <w:r w:rsidRPr="00A15D57">
        <w:rPr>
          <w:lang w:val="ru-RU"/>
        </w:rPr>
        <w:t xml:space="preserve"> Градостроительного кодекса Российской Федерации</w:t>
      </w:r>
      <w:r w:rsidR="002C2321" w:rsidRPr="00A15D57">
        <w:rPr>
          <w:lang w:val="ru-RU"/>
        </w:rPr>
        <w:t>;</w:t>
      </w:r>
    </w:p>
    <w:p w14:paraId="62B4CC0B" w14:textId="77777777" w:rsidR="00F52D8E" w:rsidRPr="00A15D57" w:rsidRDefault="00F52D8E" w:rsidP="00F85AAA">
      <w:pPr>
        <w:pStyle w:val="aff6"/>
        <w:numPr>
          <w:ilvl w:val="0"/>
          <w:numId w:val="17"/>
        </w:numPr>
        <w:rPr>
          <w:lang w:val="ru-RU"/>
        </w:rPr>
      </w:pPr>
      <w:r w:rsidRPr="00A15D57">
        <w:rPr>
          <w:lang w:val="ru-RU"/>
        </w:rPr>
        <w:t>ст</w:t>
      </w:r>
      <w:r w:rsidR="002C2321" w:rsidRPr="00A15D57">
        <w:rPr>
          <w:lang w:val="ru-RU"/>
        </w:rPr>
        <w:t>атьи</w:t>
      </w:r>
      <w:r w:rsidRPr="00A15D57">
        <w:rPr>
          <w:lang w:val="ru-RU"/>
        </w:rPr>
        <w:t xml:space="preserve"> </w:t>
      </w:r>
      <w:r w:rsidR="00E06201" w:rsidRPr="00A15D57">
        <w:rPr>
          <w:lang w:val="ru-RU"/>
        </w:rPr>
        <w:t>16</w:t>
      </w:r>
      <w:r w:rsidRPr="00A15D57">
        <w:rPr>
          <w:lang w:val="ru-RU"/>
        </w:rPr>
        <w:t xml:space="preserve"> Федерального закона от 06.10.2003 № 131-ФЗ «Об общих принципах организации местного самоуправления в Российской Федерации</w:t>
      </w:r>
      <w:r w:rsidR="0005078E" w:rsidRPr="00A15D57">
        <w:rPr>
          <w:lang w:val="ru-RU"/>
        </w:rPr>
        <w:t>»</w:t>
      </w:r>
      <w:r w:rsidR="00FF1DE6" w:rsidRPr="00A15D57">
        <w:rPr>
          <w:lang w:val="ru-RU"/>
        </w:rPr>
        <w:t xml:space="preserve"> (далее – Федеральный закон от 06.10.2003 № 131-ФЗ)</w:t>
      </w:r>
      <w:r w:rsidR="002C2321" w:rsidRPr="00A15D57">
        <w:rPr>
          <w:lang w:val="ru-RU"/>
        </w:rPr>
        <w:t>;</w:t>
      </w:r>
    </w:p>
    <w:p w14:paraId="4D04B190" w14:textId="77777777" w:rsidR="00050B91" w:rsidRPr="00A15D57" w:rsidRDefault="00E06201" w:rsidP="00F85AAA">
      <w:pPr>
        <w:pStyle w:val="affc"/>
        <w:numPr>
          <w:ilvl w:val="0"/>
          <w:numId w:val="17"/>
        </w:numPr>
        <w:rPr>
          <w:rFonts w:eastAsia="Times New Roman" w:cs="Arial"/>
          <w:bCs/>
          <w:szCs w:val="26"/>
          <w:lang w:eastAsia="ar-SA" w:bidi="en-US"/>
        </w:rPr>
      </w:pPr>
      <w:bookmarkStart w:id="181" w:name="_Hlk88568571"/>
      <w:r w:rsidRPr="00A15D57">
        <w:rPr>
          <w:rFonts w:cs="Arial"/>
          <w:bCs/>
          <w:szCs w:val="26"/>
        </w:rPr>
        <w:t xml:space="preserve">пункта 3 </w:t>
      </w:r>
      <w:r w:rsidR="00050B91" w:rsidRPr="00A15D57">
        <w:rPr>
          <w:rFonts w:cs="Arial"/>
          <w:bCs/>
          <w:szCs w:val="26"/>
        </w:rPr>
        <w:t>с</w:t>
      </w:r>
      <w:r w:rsidR="00BB397B" w:rsidRPr="00A15D57">
        <w:rPr>
          <w:rFonts w:cs="Arial"/>
          <w:bCs/>
          <w:szCs w:val="26"/>
        </w:rPr>
        <w:t xml:space="preserve">татьи </w:t>
      </w:r>
      <w:r w:rsidRPr="00A15D57">
        <w:rPr>
          <w:rFonts w:cs="Arial"/>
          <w:bCs/>
          <w:szCs w:val="26"/>
        </w:rPr>
        <w:t>4-1</w:t>
      </w:r>
      <w:r w:rsidR="00050B91" w:rsidRPr="00A15D57">
        <w:rPr>
          <w:rFonts w:cs="Arial"/>
          <w:bCs/>
          <w:szCs w:val="26"/>
        </w:rPr>
        <w:t xml:space="preserve"> </w:t>
      </w:r>
      <w:r w:rsidRPr="00A15D57">
        <w:rPr>
          <w:rFonts w:cs="Arial"/>
          <w:bCs/>
          <w:szCs w:val="26"/>
        </w:rPr>
        <w:t>о</w:t>
      </w:r>
      <w:r w:rsidRPr="00A15D57">
        <w:rPr>
          <w:rFonts w:eastAsia="Times New Roman" w:cs="Arial"/>
          <w:bCs/>
          <w:szCs w:val="26"/>
          <w:lang w:eastAsia="ar-SA" w:bidi="en-US"/>
        </w:rPr>
        <w:t>бластного</w:t>
      </w:r>
      <w:r w:rsidR="00050B91" w:rsidRPr="00A15D57">
        <w:rPr>
          <w:rFonts w:eastAsia="Times New Roman" w:cs="Arial"/>
          <w:bCs/>
          <w:szCs w:val="26"/>
          <w:lang w:eastAsia="ar-SA" w:bidi="en-US"/>
        </w:rPr>
        <w:t xml:space="preserve"> </w:t>
      </w:r>
      <w:r w:rsidRPr="00A15D57">
        <w:rPr>
          <w:rFonts w:cs="Arial"/>
          <w:bCs/>
          <w:szCs w:val="26"/>
        </w:rPr>
        <w:t>закона Новгородской области от 14.03.2007 № 57-ОЗ «О регулировании градостроительной деятельности на территории Новгородской области» (ред. от 26.06.2023) (далее – областной закон Новгородской области от 14.03.2007 № 57-ОЗ)</w:t>
      </w:r>
      <w:r w:rsidR="00050B91" w:rsidRPr="00A15D57">
        <w:rPr>
          <w:rFonts w:eastAsia="Times New Roman" w:cs="Arial"/>
          <w:bCs/>
          <w:szCs w:val="26"/>
          <w:lang w:eastAsia="ar-SA" w:bidi="en-US"/>
        </w:rPr>
        <w:t>;</w:t>
      </w:r>
    </w:p>
    <w:p w14:paraId="481CCCE9" w14:textId="77777777" w:rsidR="002C2321" w:rsidRPr="00A15D57" w:rsidRDefault="002C2321" w:rsidP="00F85AAA">
      <w:pPr>
        <w:pStyle w:val="aff6"/>
        <w:numPr>
          <w:ilvl w:val="0"/>
          <w:numId w:val="17"/>
        </w:numPr>
        <w:rPr>
          <w:lang w:val="ru-RU"/>
        </w:rPr>
      </w:pPr>
      <w:r w:rsidRPr="00A15D57">
        <w:rPr>
          <w:lang w:val="ru-RU"/>
        </w:rPr>
        <w:t xml:space="preserve">Устава </w:t>
      </w:r>
      <w:r w:rsidR="008D6FF3" w:rsidRPr="00A15D57">
        <w:rPr>
          <w:rFonts w:cs="Arial"/>
          <w:bCs/>
          <w:szCs w:val="26"/>
          <w:lang w:val="ru-RU"/>
        </w:rPr>
        <w:t xml:space="preserve">Демянского </w:t>
      </w:r>
      <w:r w:rsidR="00E06201" w:rsidRPr="00A15D57">
        <w:rPr>
          <w:rFonts w:cs="Arial"/>
          <w:bCs/>
          <w:szCs w:val="26"/>
          <w:lang w:val="ru-RU"/>
        </w:rPr>
        <w:t>муниципального округа</w:t>
      </w:r>
      <w:r w:rsidRPr="00A15D57">
        <w:rPr>
          <w:lang w:val="ru-RU"/>
        </w:rPr>
        <w:t xml:space="preserve"> </w:t>
      </w:r>
      <w:r w:rsidR="00B44C95" w:rsidRPr="00A15D57">
        <w:rPr>
          <w:rFonts w:cs="Arial"/>
          <w:bCs/>
          <w:szCs w:val="26"/>
          <w:lang w:val="ru-RU"/>
        </w:rPr>
        <w:t>Новгородск</w:t>
      </w:r>
      <w:r w:rsidR="00050B91" w:rsidRPr="00A15D57">
        <w:rPr>
          <w:rFonts w:cs="Arial"/>
          <w:bCs/>
          <w:szCs w:val="26"/>
          <w:lang w:val="ru-RU"/>
        </w:rPr>
        <w:t>ой</w:t>
      </w:r>
      <w:r w:rsidR="00285D4E" w:rsidRPr="00A15D57">
        <w:rPr>
          <w:rFonts w:cs="Arial"/>
          <w:bCs/>
          <w:szCs w:val="26"/>
          <w:lang w:val="ru-RU"/>
        </w:rPr>
        <w:t xml:space="preserve"> области</w:t>
      </w:r>
      <w:r w:rsidRPr="00A15D57">
        <w:rPr>
          <w:lang w:val="ru-RU"/>
        </w:rPr>
        <w:t>.</w:t>
      </w:r>
    </w:p>
    <w:bookmarkEnd w:id="181"/>
    <w:p w14:paraId="13EDDA31" w14:textId="77777777" w:rsidR="00F52D8E" w:rsidRPr="00A15D57" w:rsidRDefault="00050B91" w:rsidP="00F52D8E">
      <w:pPr>
        <w:pStyle w:val="aff6"/>
        <w:rPr>
          <w:szCs w:val="23"/>
          <w:lang w:val="ru-RU"/>
        </w:rPr>
      </w:pPr>
      <w:r w:rsidRPr="00A15D57">
        <w:rPr>
          <w:szCs w:val="23"/>
          <w:lang w:val="ru-RU"/>
        </w:rPr>
        <w:t>В качестве базового перечня видов объектов местного значения, в о</w:t>
      </w:r>
      <w:r w:rsidR="001937F8">
        <w:rPr>
          <w:szCs w:val="23"/>
          <w:lang w:val="ru-RU"/>
        </w:rPr>
        <w:t>тношении которых разработаны м</w:t>
      </w:r>
      <w:r w:rsidRPr="00A15D57">
        <w:rPr>
          <w:szCs w:val="23"/>
          <w:lang w:val="ru-RU"/>
        </w:rPr>
        <w:t xml:space="preserve">естные нормативы градостроительного проектирования </w:t>
      </w:r>
      <w:r w:rsidR="00385C3B" w:rsidRPr="00A15D57">
        <w:rPr>
          <w:szCs w:val="23"/>
          <w:lang w:val="ru-RU"/>
        </w:rPr>
        <w:t xml:space="preserve">Демянского </w:t>
      </w:r>
      <w:r w:rsidR="00A05C55" w:rsidRPr="00A15D57">
        <w:rPr>
          <w:szCs w:val="23"/>
          <w:lang w:val="ru-RU"/>
        </w:rPr>
        <w:t>муниципального округа</w:t>
      </w:r>
      <w:r w:rsidRPr="00A15D57">
        <w:rPr>
          <w:szCs w:val="23"/>
          <w:lang w:val="ru-RU"/>
        </w:rPr>
        <w:t xml:space="preserve">, принят перечень видов </w:t>
      </w:r>
      <w:r w:rsidRPr="00A15D57">
        <w:rPr>
          <w:rFonts w:hint="eastAsia"/>
          <w:szCs w:val="23"/>
          <w:lang w:val="ru-RU"/>
        </w:rPr>
        <w:t>объектов</w:t>
      </w:r>
      <w:r w:rsidRPr="00A15D57">
        <w:rPr>
          <w:szCs w:val="23"/>
          <w:lang w:val="ru-RU"/>
        </w:rPr>
        <w:t xml:space="preserve"> </w:t>
      </w:r>
      <w:r w:rsidR="00A05C55" w:rsidRPr="00A15D57">
        <w:rPr>
          <w:rFonts w:hint="eastAsia"/>
          <w:szCs w:val="23"/>
          <w:lang w:val="ru-RU"/>
        </w:rPr>
        <w:t>местного значения муниципального округа,</w:t>
      </w:r>
      <w:r w:rsidRPr="00A15D57">
        <w:rPr>
          <w:szCs w:val="23"/>
          <w:lang w:val="ru-RU"/>
        </w:rPr>
        <w:t xml:space="preserve"> </w:t>
      </w:r>
      <w:r w:rsidR="00F52D8E" w:rsidRPr="00A15D57">
        <w:rPr>
          <w:rFonts w:hint="eastAsia"/>
          <w:szCs w:val="23"/>
          <w:lang w:val="ru-RU"/>
        </w:rPr>
        <w:t>отнесенных</w:t>
      </w:r>
      <w:r w:rsidR="00F52D8E" w:rsidRPr="00A15D57">
        <w:rPr>
          <w:szCs w:val="23"/>
          <w:lang w:val="ru-RU"/>
        </w:rPr>
        <w:t xml:space="preserve"> </w:t>
      </w:r>
      <w:r w:rsidR="00F52D8E" w:rsidRPr="00A15D57">
        <w:rPr>
          <w:rFonts w:hint="eastAsia"/>
          <w:szCs w:val="23"/>
          <w:lang w:val="ru-RU"/>
        </w:rPr>
        <w:t>к</w:t>
      </w:r>
      <w:r w:rsidR="00F52D8E" w:rsidRPr="00A15D57">
        <w:rPr>
          <w:szCs w:val="23"/>
          <w:lang w:val="ru-RU"/>
        </w:rPr>
        <w:t xml:space="preserve"> </w:t>
      </w:r>
      <w:r w:rsidR="00F52D8E" w:rsidRPr="00A15D57">
        <w:rPr>
          <w:rFonts w:hint="eastAsia"/>
          <w:szCs w:val="23"/>
          <w:lang w:val="ru-RU"/>
        </w:rPr>
        <w:t>таковым</w:t>
      </w:r>
      <w:r w:rsidR="00F52D8E" w:rsidRPr="00A15D57">
        <w:rPr>
          <w:szCs w:val="23"/>
          <w:lang w:val="ru-RU"/>
        </w:rPr>
        <w:t xml:space="preserve"> </w:t>
      </w:r>
      <w:r w:rsidR="00F52D8E" w:rsidRPr="00A15D57">
        <w:rPr>
          <w:rFonts w:hint="eastAsia"/>
          <w:szCs w:val="23"/>
          <w:lang w:val="ru-RU"/>
        </w:rPr>
        <w:t>градостроительным</w:t>
      </w:r>
      <w:r w:rsidR="00F52D8E" w:rsidRPr="00A15D57">
        <w:rPr>
          <w:szCs w:val="23"/>
          <w:lang w:val="ru-RU"/>
        </w:rPr>
        <w:t xml:space="preserve"> </w:t>
      </w:r>
      <w:r w:rsidR="00F52D8E" w:rsidRPr="00A15D57">
        <w:rPr>
          <w:rFonts w:hint="eastAsia"/>
          <w:szCs w:val="23"/>
          <w:lang w:val="ru-RU"/>
        </w:rPr>
        <w:t>законодательством</w:t>
      </w:r>
      <w:r w:rsidR="00F52D8E" w:rsidRPr="00A15D57">
        <w:rPr>
          <w:szCs w:val="23"/>
          <w:lang w:val="ru-RU"/>
        </w:rPr>
        <w:t xml:space="preserve"> </w:t>
      </w:r>
      <w:r w:rsidR="00F52D8E" w:rsidRPr="00A15D57">
        <w:rPr>
          <w:rFonts w:hint="eastAsia"/>
          <w:szCs w:val="23"/>
          <w:lang w:val="ru-RU"/>
        </w:rPr>
        <w:t>Российской</w:t>
      </w:r>
      <w:r w:rsidR="00F52D8E" w:rsidRPr="00A15D57">
        <w:rPr>
          <w:szCs w:val="23"/>
          <w:lang w:val="ru-RU"/>
        </w:rPr>
        <w:t xml:space="preserve"> </w:t>
      </w:r>
      <w:r w:rsidR="00F52D8E" w:rsidRPr="00A15D57">
        <w:rPr>
          <w:rFonts w:hint="eastAsia"/>
          <w:szCs w:val="23"/>
          <w:lang w:val="ru-RU"/>
        </w:rPr>
        <w:t>Федерации</w:t>
      </w:r>
      <w:r w:rsidR="00E06201" w:rsidRPr="00A15D57">
        <w:rPr>
          <w:szCs w:val="23"/>
          <w:lang w:val="ru-RU"/>
        </w:rPr>
        <w:t xml:space="preserve">. В него </w:t>
      </w:r>
      <w:r w:rsidR="00F52D8E" w:rsidRPr="00A15D57">
        <w:rPr>
          <w:rFonts w:hint="eastAsia"/>
          <w:szCs w:val="23"/>
          <w:lang w:val="ru-RU"/>
        </w:rPr>
        <w:t>входят</w:t>
      </w:r>
      <w:r w:rsidR="00F52D8E" w:rsidRPr="00A15D57">
        <w:rPr>
          <w:szCs w:val="23"/>
          <w:lang w:val="ru-RU"/>
        </w:rPr>
        <w:t xml:space="preserve"> </w:t>
      </w:r>
      <w:r w:rsidR="00F52D8E" w:rsidRPr="00A15D57">
        <w:rPr>
          <w:rFonts w:hint="eastAsia"/>
          <w:szCs w:val="23"/>
          <w:lang w:val="ru-RU"/>
        </w:rPr>
        <w:t>объекты</w:t>
      </w:r>
      <w:r w:rsidR="00F52D8E" w:rsidRPr="00A15D57">
        <w:rPr>
          <w:szCs w:val="23"/>
          <w:lang w:val="ru-RU"/>
        </w:rPr>
        <w:t xml:space="preserve">, </w:t>
      </w:r>
      <w:r w:rsidR="00F52D8E" w:rsidRPr="00A15D57">
        <w:rPr>
          <w:rFonts w:hint="eastAsia"/>
          <w:szCs w:val="23"/>
          <w:lang w:val="ru-RU"/>
        </w:rPr>
        <w:t>относящиеся</w:t>
      </w:r>
      <w:r w:rsidR="00F52D8E" w:rsidRPr="00A15D57">
        <w:rPr>
          <w:szCs w:val="23"/>
          <w:lang w:val="ru-RU"/>
        </w:rPr>
        <w:t xml:space="preserve"> </w:t>
      </w:r>
      <w:r w:rsidR="00F52D8E" w:rsidRPr="00A15D57">
        <w:rPr>
          <w:rFonts w:hint="eastAsia"/>
          <w:szCs w:val="23"/>
          <w:lang w:val="ru-RU"/>
        </w:rPr>
        <w:t>к</w:t>
      </w:r>
      <w:r w:rsidR="00F52D8E" w:rsidRPr="00A15D57">
        <w:rPr>
          <w:szCs w:val="23"/>
          <w:lang w:val="ru-RU"/>
        </w:rPr>
        <w:t xml:space="preserve"> </w:t>
      </w:r>
      <w:r w:rsidR="00F52D8E" w:rsidRPr="00A15D57">
        <w:rPr>
          <w:rFonts w:hint="eastAsia"/>
          <w:szCs w:val="23"/>
          <w:lang w:val="ru-RU"/>
        </w:rPr>
        <w:t>областям</w:t>
      </w:r>
      <w:r w:rsidR="00F52D8E" w:rsidRPr="00A15D57">
        <w:rPr>
          <w:szCs w:val="23"/>
          <w:lang w:val="ru-RU"/>
        </w:rPr>
        <w:t>:</w:t>
      </w:r>
    </w:p>
    <w:p w14:paraId="26D85195" w14:textId="77777777" w:rsidR="00E06201" w:rsidRPr="00A15D57" w:rsidRDefault="00E06201" w:rsidP="00E06201">
      <w:pPr>
        <w:pStyle w:val="aff6"/>
        <w:rPr>
          <w:szCs w:val="23"/>
          <w:lang w:val="ru-RU"/>
        </w:rPr>
      </w:pPr>
      <w:r w:rsidRPr="00A15D57">
        <w:rPr>
          <w:szCs w:val="23"/>
          <w:lang w:val="ru-RU"/>
        </w:rPr>
        <w:t>а) электро-, тепло-, газо- и водоснабжение населения, водоотведение;</w:t>
      </w:r>
    </w:p>
    <w:p w14:paraId="53BE9B6B" w14:textId="77777777" w:rsidR="00E06201" w:rsidRPr="00A15D57" w:rsidRDefault="00E06201" w:rsidP="00E06201">
      <w:pPr>
        <w:pStyle w:val="aff6"/>
        <w:rPr>
          <w:szCs w:val="23"/>
          <w:lang w:val="ru-RU"/>
        </w:rPr>
      </w:pPr>
      <w:r w:rsidRPr="00A15D57">
        <w:rPr>
          <w:szCs w:val="23"/>
          <w:lang w:val="ru-RU"/>
        </w:rPr>
        <w:t>б) автомобильные дороги местного значения;</w:t>
      </w:r>
    </w:p>
    <w:p w14:paraId="525D2CFD" w14:textId="77777777" w:rsidR="00E06201" w:rsidRPr="00A15D57" w:rsidRDefault="00E06201" w:rsidP="00E06201">
      <w:pPr>
        <w:pStyle w:val="aff6"/>
        <w:rPr>
          <w:szCs w:val="23"/>
          <w:lang w:val="ru-RU"/>
        </w:rPr>
      </w:pPr>
      <w:r w:rsidRPr="00A15D57">
        <w:rPr>
          <w:szCs w:val="23"/>
          <w:lang w:val="ru-RU"/>
        </w:rPr>
        <w:t>в) физическая культура и массовый спорт, образование, здравоохранение, обработка, утилизация, обезвреживание, размещение твердых коммунальных отходов;</w:t>
      </w:r>
    </w:p>
    <w:p w14:paraId="5B93CCEF" w14:textId="77777777" w:rsidR="00E06201" w:rsidRPr="00A15D57" w:rsidRDefault="00E06201" w:rsidP="00E06201">
      <w:pPr>
        <w:pStyle w:val="aff6"/>
        <w:rPr>
          <w:szCs w:val="23"/>
          <w:lang w:val="ru-RU"/>
        </w:rPr>
      </w:pPr>
      <w:r w:rsidRPr="00A15D57">
        <w:rPr>
          <w:szCs w:val="23"/>
          <w:lang w:val="ru-RU"/>
        </w:rPr>
        <w:t>г) иные области в связи с решением вопросов местного значения округа.</w:t>
      </w:r>
    </w:p>
    <w:p w14:paraId="5029E3A9" w14:textId="77777777" w:rsidR="00E06201" w:rsidRPr="00A15D57" w:rsidRDefault="00E06201" w:rsidP="00F52D8E">
      <w:pPr>
        <w:pStyle w:val="aff6"/>
        <w:rPr>
          <w:rFonts w:cs="Arial"/>
          <w:bCs/>
          <w:szCs w:val="26"/>
          <w:lang w:val="ru-RU"/>
        </w:rPr>
      </w:pPr>
      <w:r w:rsidRPr="00A15D57">
        <w:rPr>
          <w:szCs w:val="23"/>
          <w:lang w:val="ru-RU"/>
        </w:rPr>
        <w:t>Данный перечень</w:t>
      </w:r>
      <w:r w:rsidRPr="00A15D57">
        <w:rPr>
          <w:rFonts w:hint="eastAsia"/>
          <w:szCs w:val="23"/>
          <w:lang w:val="ru-RU"/>
        </w:rPr>
        <w:t xml:space="preserve"> объектов</w:t>
      </w:r>
      <w:r w:rsidRPr="00A15D57">
        <w:rPr>
          <w:szCs w:val="23"/>
          <w:lang w:val="ru-RU"/>
        </w:rPr>
        <w:t xml:space="preserve"> </w:t>
      </w:r>
      <w:r w:rsidRPr="00A15D57">
        <w:rPr>
          <w:rFonts w:hint="eastAsia"/>
          <w:szCs w:val="23"/>
          <w:lang w:val="ru-RU"/>
        </w:rPr>
        <w:t>местного значения муниципального округа</w:t>
      </w:r>
      <w:r w:rsidRPr="00A15D57">
        <w:rPr>
          <w:szCs w:val="23"/>
          <w:lang w:val="ru-RU"/>
        </w:rPr>
        <w:t xml:space="preserve"> полностью соответствует региональному градостроительному законодательству (пункт </w:t>
      </w:r>
      <w:r w:rsidRPr="00A15D57">
        <w:rPr>
          <w:rFonts w:cs="Arial"/>
          <w:bCs/>
          <w:szCs w:val="26"/>
          <w:lang w:val="ru-RU"/>
        </w:rPr>
        <w:t>3 статьи 4-1 областного закона Новгородской области от 14.03.2007 № 57-ОЗ).</w:t>
      </w:r>
    </w:p>
    <w:p w14:paraId="720FA761" w14:textId="77777777" w:rsidR="00250CA2" w:rsidRPr="00A15D57" w:rsidRDefault="00F52D8E" w:rsidP="00E06201">
      <w:pPr>
        <w:pStyle w:val="aff6"/>
        <w:rPr>
          <w:szCs w:val="23"/>
          <w:lang w:val="ru-RU"/>
        </w:rPr>
      </w:pPr>
      <w:r w:rsidRPr="00A15D57">
        <w:rPr>
          <w:szCs w:val="23"/>
          <w:lang w:val="ru-RU"/>
        </w:rPr>
        <w:t xml:space="preserve">Иные области в связи с решением вопросов </w:t>
      </w:r>
      <w:r w:rsidR="00A05C55" w:rsidRPr="00A15D57">
        <w:rPr>
          <w:szCs w:val="23"/>
          <w:lang w:val="ru-RU"/>
        </w:rPr>
        <w:t xml:space="preserve">местного значения муниципального округа </w:t>
      </w:r>
      <w:r w:rsidRPr="00A15D57">
        <w:rPr>
          <w:szCs w:val="23"/>
          <w:lang w:val="ru-RU"/>
        </w:rPr>
        <w:t>определялись в соответствии с Уставом</w:t>
      </w:r>
      <w:r w:rsidR="00B71FFC" w:rsidRPr="00A15D57">
        <w:rPr>
          <w:szCs w:val="23"/>
          <w:lang w:val="ru-RU"/>
        </w:rPr>
        <w:t xml:space="preserve"> Демянского</w:t>
      </w:r>
      <w:r w:rsidR="00A05C55" w:rsidRPr="00A15D57">
        <w:rPr>
          <w:szCs w:val="23"/>
          <w:lang w:val="ru-RU"/>
        </w:rPr>
        <w:t xml:space="preserve"> муниципального округа</w:t>
      </w:r>
      <w:r w:rsidRPr="00A15D57">
        <w:rPr>
          <w:szCs w:val="23"/>
          <w:lang w:val="ru-RU"/>
        </w:rPr>
        <w:t xml:space="preserve"> </w:t>
      </w:r>
      <w:r w:rsidR="00B44C95" w:rsidRPr="00A15D57">
        <w:rPr>
          <w:szCs w:val="23"/>
          <w:lang w:val="ru-RU"/>
        </w:rPr>
        <w:t>Новгородск</w:t>
      </w:r>
      <w:r w:rsidR="00050B91" w:rsidRPr="00A15D57">
        <w:rPr>
          <w:szCs w:val="23"/>
          <w:lang w:val="ru-RU"/>
        </w:rPr>
        <w:t>ой</w:t>
      </w:r>
      <w:r w:rsidR="00285D4E" w:rsidRPr="00A15D57">
        <w:rPr>
          <w:szCs w:val="23"/>
          <w:lang w:val="ru-RU"/>
        </w:rPr>
        <w:t xml:space="preserve"> области</w:t>
      </w:r>
      <w:r w:rsidRPr="00A15D57">
        <w:rPr>
          <w:szCs w:val="23"/>
          <w:lang w:val="ru-RU"/>
        </w:rPr>
        <w:t xml:space="preserve">. </w:t>
      </w:r>
    </w:p>
    <w:p w14:paraId="5D951E09" w14:textId="77777777" w:rsidR="00F52D8E" w:rsidRDefault="00F52D8E" w:rsidP="00F52D8E">
      <w:pPr>
        <w:pStyle w:val="aff6"/>
        <w:rPr>
          <w:szCs w:val="23"/>
          <w:lang w:val="ru-RU"/>
        </w:rPr>
      </w:pPr>
      <w:r w:rsidRPr="00A15D57">
        <w:rPr>
          <w:szCs w:val="23"/>
          <w:lang w:val="ru-RU"/>
        </w:rPr>
        <w:t>Объекты здравоохранения</w:t>
      </w:r>
      <w:r w:rsidR="00E22F38" w:rsidRPr="00A15D57">
        <w:rPr>
          <w:szCs w:val="23"/>
          <w:lang w:val="ru-RU"/>
        </w:rPr>
        <w:t xml:space="preserve">, функционирующие на территории </w:t>
      </w:r>
      <w:r w:rsidR="00B71FFC" w:rsidRPr="00A15D57">
        <w:rPr>
          <w:szCs w:val="23"/>
          <w:lang w:val="ru-RU"/>
        </w:rPr>
        <w:t xml:space="preserve">Демянского </w:t>
      </w:r>
      <w:r w:rsidR="00E22F38" w:rsidRPr="00A15D57">
        <w:rPr>
          <w:szCs w:val="23"/>
          <w:lang w:val="ru-RU"/>
        </w:rPr>
        <w:t>муниципального округа,</w:t>
      </w:r>
      <w:r w:rsidRPr="00A15D57">
        <w:rPr>
          <w:szCs w:val="23"/>
          <w:lang w:val="ru-RU"/>
        </w:rPr>
        <w:t xml:space="preserve"> не являются объектами </w:t>
      </w:r>
      <w:r w:rsidR="00A05C55" w:rsidRPr="00A15D57">
        <w:rPr>
          <w:szCs w:val="23"/>
          <w:lang w:val="ru-RU"/>
        </w:rPr>
        <w:t>местного значения муниципального округа,</w:t>
      </w:r>
      <w:r w:rsidRPr="00A15D57">
        <w:rPr>
          <w:szCs w:val="23"/>
          <w:lang w:val="ru-RU"/>
        </w:rPr>
        <w:t xml:space="preserve"> относятся к объектам регионального значения. Расчетные показатели для данных объектов устанавливаются в региональных нормативах градостроительного проектирования </w:t>
      </w:r>
      <w:r w:rsidR="00B44C95" w:rsidRPr="00A15D57">
        <w:rPr>
          <w:szCs w:val="23"/>
          <w:lang w:val="ru-RU"/>
        </w:rPr>
        <w:t>Новгородск</w:t>
      </w:r>
      <w:r w:rsidR="00050B91" w:rsidRPr="00A15D57">
        <w:rPr>
          <w:szCs w:val="23"/>
          <w:lang w:val="ru-RU"/>
        </w:rPr>
        <w:t>ой</w:t>
      </w:r>
      <w:r w:rsidR="00285D4E" w:rsidRPr="00A15D57">
        <w:rPr>
          <w:szCs w:val="23"/>
          <w:lang w:val="ru-RU"/>
        </w:rPr>
        <w:t xml:space="preserve"> области</w:t>
      </w:r>
      <w:r w:rsidRPr="00A15D57">
        <w:rPr>
          <w:szCs w:val="23"/>
          <w:lang w:val="ru-RU"/>
        </w:rPr>
        <w:t>.</w:t>
      </w:r>
    </w:p>
    <w:p w14:paraId="6B31535D" w14:textId="77777777" w:rsidR="009629F7" w:rsidRPr="00A15D57" w:rsidRDefault="009629F7" w:rsidP="00F52D8E">
      <w:pPr>
        <w:pStyle w:val="aff6"/>
        <w:rPr>
          <w:szCs w:val="23"/>
          <w:lang w:val="ru-RU"/>
        </w:rPr>
      </w:pPr>
    </w:p>
    <w:p w14:paraId="63F3D255" w14:textId="0B5B6A54" w:rsidR="00D8193D" w:rsidRDefault="00866A8A" w:rsidP="00D8193D">
      <w:pPr>
        <w:pStyle w:val="21"/>
        <w:keepLines/>
        <w:numPr>
          <w:ilvl w:val="1"/>
          <w:numId w:val="13"/>
        </w:numPr>
        <w:spacing w:before="120"/>
        <w:ind w:left="0" w:firstLine="0"/>
        <w:rPr>
          <w:webHidden/>
        </w:rPr>
      </w:pPr>
      <w:bookmarkStart w:id="182" w:name="_Toc146292295"/>
      <w:bookmarkStart w:id="183" w:name="OLE_LINK11"/>
      <w:bookmarkStart w:id="184" w:name="OLE_LINK12"/>
      <w:bookmarkStart w:id="185" w:name="OLE_LINK128"/>
      <w:bookmarkStart w:id="186" w:name="OLE_LINK129"/>
      <w:r w:rsidRPr="00A15D57">
        <w:t xml:space="preserve">Обоснование расчетных </w:t>
      </w:r>
      <w:r w:rsidR="00F10F0E">
        <w:t xml:space="preserve">показателей </w:t>
      </w:r>
      <w:bookmarkEnd w:id="182"/>
      <w:bookmarkEnd w:id="183"/>
      <w:bookmarkEnd w:id="184"/>
      <w:bookmarkEnd w:id="185"/>
      <w:bookmarkEnd w:id="186"/>
      <w:r w:rsidR="00D8193D" w:rsidRPr="00D8193D">
        <w:t>объектов местного значения муниципального округа, содержащихся в основной части м</w:t>
      </w:r>
      <w:r w:rsidR="00D8193D">
        <w:t>е</w:t>
      </w:r>
      <w:r w:rsidR="00D8193D" w:rsidRPr="00D8193D">
        <w:t>стных нормативов градостроительного проектирования</w:t>
      </w:r>
    </w:p>
    <w:p w14:paraId="00C3794B" w14:textId="5BBFB0F0" w:rsidR="00752037" w:rsidRPr="00A11699" w:rsidRDefault="00752037" w:rsidP="002F40DE">
      <w:pPr>
        <w:pStyle w:val="21"/>
        <w:keepLines/>
        <w:spacing w:after="0"/>
        <w:ind w:left="7796"/>
        <w:jc w:val="right"/>
        <w:rPr>
          <w:b w:val="0"/>
          <w:bCs w:val="0"/>
        </w:rPr>
      </w:pPr>
      <w:r w:rsidRPr="00A11699">
        <w:rPr>
          <w:b w:val="0"/>
          <w:bCs w:val="0"/>
        </w:rPr>
        <w:t>Таблица 2.</w:t>
      </w:r>
      <w:r w:rsidR="00786228" w:rsidRPr="00A11699">
        <w:rPr>
          <w:b w:val="0"/>
          <w:bCs w:val="0"/>
        </w:rPr>
        <w:t>6.</w:t>
      </w:r>
    </w:p>
    <w:p w14:paraId="6610DD2E" w14:textId="77777777" w:rsidR="00752037" w:rsidRPr="00A15D57" w:rsidRDefault="00F43A9F" w:rsidP="00F43A9F">
      <w:pPr>
        <w:pStyle w:val="5"/>
      </w:pPr>
      <w:r w:rsidRPr="00A15D57">
        <w:t>Объекты</w:t>
      </w:r>
      <w:r w:rsidR="00752037" w:rsidRPr="00A15D57">
        <w:t xml:space="preserve"> </w:t>
      </w:r>
      <w:r w:rsidR="00A05C55" w:rsidRPr="00A15D57">
        <w:t xml:space="preserve">местного значения муниципального округа </w:t>
      </w:r>
      <w:r w:rsidR="00752037" w:rsidRPr="00A15D57">
        <w:t xml:space="preserve">в </w:t>
      </w:r>
      <w:r w:rsidR="00780AEF" w:rsidRPr="00A15D57">
        <w:t>электро-, тепло-, газо- и водоснабжения населения, водоотведения</w:t>
      </w:r>
    </w:p>
    <w:tbl>
      <w:tblPr>
        <w:tblStyle w:val="af1"/>
        <w:tblW w:w="963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Layout w:type="fixed"/>
        <w:tblCellMar>
          <w:left w:w="28" w:type="dxa"/>
          <w:right w:w="28" w:type="dxa"/>
        </w:tblCellMar>
        <w:tblLook w:val="04A0" w:firstRow="1" w:lastRow="0" w:firstColumn="1" w:lastColumn="0" w:noHBand="0" w:noVBand="1"/>
      </w:tblPr>
      <w:tblGrid>
        <w:gridCol w:w="1833"/>
        <w:gridCol w:w="2835"/>
        <w:gridCol w:w="4962"/>
      </w:tblGrid>
      <w:tr w:rsidR="00752037" w:rsidRPr="00A15D57" w14:paraId="20A2AAF1" w14:textId="77777777" w:rsidTr="000B202B">
        <w:trPr>
          <w:cantSplit/>
          <w:trHeight w:val="690"/>
          <w:tblHeader/>
        </w:trPr>
        <w:tc>
          <w:tcPr>
            <w:tcW w:w="1833" w:type="dxa"/>
            <w:shd w:val="clear" w:color="auto" w:fill="auto"/>
          </w:tcPr>
          <w:p w14:paraId="30020AA0" w14:textId="77777777" w:rsidR="00752037" w:rsidRPr="00A15D57" w:rsidRDefault="00752037" w:rsidP="006C445E">
            <w:pPr>
              <w:pStyle w:val="aff6"/>
              <w:keepNext/>
              <w:ind w:firstLine="0"/>
              <w:jc w:val="center"/>
              <w:rPr>
                <w:b/>
                <w:iCs/>
                <w:sz w:val="20"/>
                <w:szCs w:val="20"/>
                <w:lang w:val="ru-RU"/>
              </w:rPr>
            </w:pPr>
            <w:r w:rsidRPr="00A15D57">
              <w:rPr>
                <w:b/>
                <w:iCs/>
                <w:sz w:val="20"/>
                <w:szCs w:val="20"/>
                <w:lang w:val="ru-RU"/>
              </w:rPr>
              <w:t>Наименование вида объекта</w:t>
            </w:r>
          </w:p>
        </w:tc>
        <w:tc>
          <w:tcPr>
            <w:tcW w:w="2835" w:type="dxa"/>
            <w:shd w:val="clear" w:color="auto" w:fill="auto"/>
          </w:tcPr>
          <w:p w14:paraId="595E640E" w14:textId="77777777" w:rsidR="00752037" w:rsidRPr="00A15D57" w:rsidRDefault="00752037" w:rsidP="006C445E">
            <w:pPr>
              <w:pStyle w:val="aff6"/>
              <w:keepNext/>
              <w:ind w:firstLine="0"/>
              <w:jc w:val="center"/>
              <w:rPr>
                <w:b/>
                <w:iCs/>
                <w:sz w:val="20"/>
                <w:szCs w:val="20"/>
                <w:lang w:val="ru-RU"/>
              </w:rPr>
            </w:pPr>
            <w:r w:rsidRPr="00A15D57">
              <w:rPr>
                <w:b/>
                <w:iCs/>
                <w:sz w:val="20"/>
                <w:szCs w:val="20"/>
                <w:lang w:val="ru-RU"/>
              </w:rPr>
              <w:t>Тип расчетного показателя</w:t>
            </w:r>
          </w:p>
        </w:tc>
        <w:tc>
          <w:tcPr>
            <w:tcW w:w="4962" w:type="dxa"/>
            <w:shd w:val="clear" w:color="auto" w:fill="auto"/>
          </w:tcPr>
          <w:p w14:paraId="15315550" w14:textId="77777777" w:rsidR="00752037" w:rsidRPr="00A15D57" w:rsidRDefault="00752037" w:rsidP="006C445E">
            <w:pPr>
              <w:pStyle w:val="aff6"/>
              <w:keepNext/>
              <w:ind w:firstLine="0"/>
              <w:jc w:val="center"/>
              <w:rPr>
                <w:b/>
                <w:iCs/>
                <w:sz w:val="20"/>
                <w:szCs w:val="20"/>
                <w:lang w:val="ru-RU"/>
              </w:rPr>
            </w:pPr>
            <w:r w:rsidRPr="00A15D57">
              <w:rPr>
                <w:b/>
                <w:iCs/>
                <w:sz w:val="20"/>
                <w:szCs w:val="20"/>
                <w:lang w:val="ru-RU"/>
              </w:rPr>
              <w:t>Обоснование расчетного показателя</w:t>
            </w:r>
          </w:p>
        </w:tc>
      </w:tr>
      <w:tr w:rsidR="00780AEF" w:rsidRPr="00A15D57" w14:paraId="5AD8D873" w14:textId="77777777" w:rsidTr="000B202B">
        <w:trPr>
          <w:cantSplit/>
          <w:trHeight w:val="639"/>
        </w:trPr>
        <w:tc>
          <w:tcPr>
            <w:tcW w:w="1833" w:type="dxa"/>
            <w:vMerge w:val="restart"/>
            <w:shd w:val="clear" w:color="auto" w:fill="auto"/>
          </w:tcPr>
          <w:p w14:paraId="1B84A0F7" w14:textId="77777777" w:rsidR="00780AEF" w:rsidRPr="00A15D57" w:rsidRDefault="00780AEF" w:rsidP="00780AEF">
            <w:pPr>
              <w:pStyle w:val="aff6"/>
              <w:ind w:firstLine="0"/>
              <w:rPr>
                <w:iCs/>
                <w:sz w:val="20"/>
                <w:szCs w:val="20"/>
                <w:lang w:val="ru-RU"/>
              </w:rPr>
            </w:pPr>
            <w:r w:rsidRPr="00A15D57">
              <w:rPr>
                <w:sz w:val="20"/>
                <w:szCs w:val="20"/>
                <w:lang w:val="ru-RU"/>
              </w:rPr>
              <w:t>Объекты электропотребления</w:t>
            </w:r>
          </w:p>
        </w:tc>
        <w:tc>
          <w:tcPr>
            <w:tcW w:w="2835" w:type="dxa"/>
            <w:shd w:val="clear" w:color="auto" w:fill="auto"/>
          </w:tcPr>
          <w:p w14:paraId="4A1FED29" w14:textId="77777777" w:rsidR="00780AEF" w:rsidRPr="00A15D57" w:rsidRDefault="00780AEF" w:rsidP="00780AEF">
            <w:pPr>
              <w:pStyle w:val="aff6"/>
              <w:ind w:firstLine="0"/>
              <w:jc w:val="left"/>
              <w:rPr>
                <w:iCs/>
                <w:sz w:val="20"/>
                <w:szCs w:val="20"/>
                <w:lang w:val="ru-RU"/>
              </w:rPr>
            </w:pPr>
            <w:r w:rsidRPr="00A15D57">
              <w:rPr>
                <w:sz w:val="20"/>
                <w:szCs w:val="20"/>
                <w:lang w:val="ru-RU"/>
              </w:rPr>
              <w:t>Расчетный показатель минимально допустимого уровня обеспеченности</w:t>
            </w:r>
          </w:p>
        </w:tc>
        <w:tc>
          <w:tcPr>
            <w:tcW w:w="4962" w:type="dxa"/>
            <w:shd w:val="clear" w:color="auto" w:fill="auto"/>
          </w:tcPr>
          <w:p w14:paraId="45DA1809" w14:textId="6C76651F" w:rsidR="00780AEF" w:rsidRPr="00A15D57" w:rsidRDefault="00780AEF" w:rsidP="00780AEF">
            <w:pPr>
              <w:pStyle w:val="aff6"/>
              <w:ind w:firstLine="0"/>
              <w:jc w:val="left"/>
              <w:rPr>
                <w:iCs/>
                <w:sz w:val="20"/>
                <w:szCs w:val="20"/>
                <w:lang w:val="ru-RU"/>
              </w:rPr>
            </w:pPr>
            <w:r w:rsidRPr="00A15D57">
              <w:rPr>
                <w:sz w:val="20"/>
                <w:szCs w:val="20"/>
                <w:lang w:val="ru-RU"/>
              </w:rPr>
              <w:t xml:space="preserve">Объем электропотребления принят в соответствии с приложением </w:t>
            </w:r>
            <w:r w:rsidR="002C7EFD" w:rsidRPr="00A15D57">
              <w:rPr>
                <w:sz w:val="20"/>
                <w:szCs w:val="20"/>
                <w:lang w:val="ru-RU"/>
              </w:rPr>
              <w:t>«</w:t>
            </w:r>
            <w:r w:rsidRPr="00A15D57">
              <w:rPr>
                <w:sz w:val="20"/>
                <w:szCs w:val="20"/>
                <w:lang w:val="ru-RU"/>
              </w:rPr>
              <w:t>Л</w:t>
            </w:r>
            <w:r w:rsidR="002C7EFD" w:rsidRPr="00A15D57">
              <w:rPr>
                <w:sz w:val="20"/>
                <w:szCs w:val="20"/>
                <w:lang w:val="ru-RU"/>
              </w:rPr>
              <w:t>»</w:t>
            </w:r>
            <w:r w:rsidR="00F10F0E">
              <w:rPr>
                <w:sz w:val="20"/>
                <w:szCs w:val="20"/>
                <w:lang w:val="ru-RU"/>
              </w:rPr>
              <w:t xml:space="preserve"> </w:t>
            </w:r>
            <w:r w:rsidRPr="00A15D57">
              <w:rPr>
                <w:sz w:val="20"/>
                <w:szCs w:val="20"/>
                <w:lang w:val="ru-RU"/>
              </w:rPr>
              <w:t>СП 42.13330.2016</w:t>
            </w:r>
            <w:r w:rsidR="00A14F73">
              <w:rPr>
                <w:sz w:val="20"/>
                <w:szCs w:val="20"/>
                <w:lang w:val="ru-RU"/>
              </w:rPr>
              <w:t>.</w:t>
            </w:r>
          </w:p>
        </w:tc>
      </w:tr>
      <w:tr w:rsidR="00780AEF" w:rsidRPr="00A15D57" w14:paraId="311309AE" w14:textId="77777777" w:rsidTr="000B202B">
        <w:trPr>
          <w:cantSplit/>
          <w:trHeight w:val="352"/>
        </w:trPr>
        <w:tc>
          <w:tcPr>
            <w:tcW w:w="1833" w:type="dxa"/>
            <w:vMerge/>
            <w:shd w:val="clear" w:color="auto" w:fill="auto"/>
          </w:tcPr>
          <w:p w14:paraId="4BF4A30C" w14:textId="77777777" w:rsidR="00780AEF" w:rsidRPr="00A15D57" w:rsidRDefault="00780AEF" w:rsidP="00780AEF">
            <w:pPr>
              <w:pStyle w:val="aff6"/>
              <w:ind w:firstLine="0"/>
              <w:jc w:val="left"/>
              <w:rPr>
                <w:iCs/>
                <w:sz w:val="20"/>
                <w:szCs w:val="20"/>
                <w:lang w:val="ru-RU"/>
              </w:rPr>
            </w:pPr>
          </w:p>
        </w:tc>
        <w:tc>
          <w:tcPr>
            <w:tcW w:w="2835" w:type="dxa"/>
            <w:shd w:val="clear" w:color="auto" w:fill="auto"/>
          </w:tcPr>
          <w:p w14:paraId="60EEF8FE" w14:textId="77777777" w:rsidR="00780AEF" w:rsidRDefault="00780AEF" w:rsidP="00780AEF">
            <w:pPr>
              <w:pStyle w:val="aff6"/>
              <w:ind w:firstLine="0"/>
              <w:jc w:val="left"/>
              <w:rPr>
                <w:sz w:val="20"/>
                <w:szCs w:val="20"/>
                <w:lang w:val="ru-RU"/>
              </w:rPr>
            </w:pPr>
            <w:r w:rsidRPr="00A15D57">
              <w:rPr>
                <w:sz w:val="20"/>
                <w:szCs w:val="20"/>
                <w:lang w:val="ru-RU"/>
              </w:rPr>
              <w:t>Расчетный показатель максимально допустимого уровня территориальной доступности</w:t>
            </w:r>
          </w:p>
          <w:p w14:paraId="031FD316" w14:textId="77777777" w:rsidR="002F40DE" w:rsidRPr="00A15D57" w:rsidRDefault="002F40DE" w:rsidP="00780AEF">
            <w:pPr>
              <w:pStyle w:val="aff6"/>
              <w:ind w:firstLine="0"/>
              <w:jc w:val="left"/>
              <w:rPr>
                <w:iCs/>
                <w:sz w:val="20"/>
                <w:szCs w:val="20"/>
                <w:lang w:val="ru-RU"/>
              </w:rPr>
            </w:pPr>
          </w:p>
        </w:tc>
        <w:tc>
          <w:tcPr>
            <w:tcW w:w="4962" w:type="dxa"/>
            <w:shd w:val="clear" w:color="auto" w:fill="auto"/>
          </w:tcPr>
          <w:p w14:paraId="76F1B0A8" w14:textId="77777777" w:rsidR="00780AEF" w:rsidRPr="00A15D57" w:rsidRDefault="00780AEF" w:rsidP="00780AEF">
            <w:pPr>
              <w:pStyle w:val="aff6"/>
              <w:ind w:firstLine="0"/>
              <w:jc w:val="center"/>
              <w:rPr>
                <w:iCs/>
                <w:sz w:val="20"/>
                <w:szCs w:val="20"/>
                <w:lang w:val="ru-RU"/>
              </w:rPr>
            </w:pPr>
            <w:r w:rsidRPr="00A15D57">
              <w:rPr>
                <w:sz w:val="20"/>
                <w:szCs w:val="20"/>
                <w:lang w:val="ru-RU"/>
              </w:rPr>
              <w:t>Не нормируется</w:t>
            </w:r>
          </w:p>
        </w:tc>
      </w:tr>
      <w:tr w:rsidR="00780AEF" w:rsidRPr="00A15D57" w14:paraId="198EFCC6" w14:textId="77777777" w:rsidTr="000B202B">
        <w:trPr>
          <w:cantSplit/>
        </w:trPr>
        <w:tc>
          <w:tcPr>
            <w:tcW w:w="1833" w:type="dxa"/>
            <w:vMerge w:val="restart"/>
            <w:shd w:val="clear" w:color="auto" w:fill="auto"/>
          </w:tcPr>
          <w:p w14:paraId="4267314D" w14:textId="77777777" w:rsidR="00780AEF" w:rsidRPr="00A15D57" w:rsidRDefault="00780AEF" w:rsidP="00780AEF">
            <w:pPr>
              <w:pStyle w:val="aff6"/>
              <w:ind w:firstLine="0"/>
              <w:jc w:val="left"/>
              <w:rPr>
                <w:iCs/>
                <w:sz w:val="20"/>
                <w:szCs w:val="20"/>
                <w:lang w:val="ru-RU"/>
              </w:rPr>
            </w:pPr>
            <w:r w:rsidRPr="00A15D57">
              <w:rPr>
                <w:sz w:val="20"/>
                <w:szCs w:val="20"/>
                <w:lang w:val="ru-RU"/>
              </w:rPr>
              <w:t>Объекты теплоснабжения</w:t>
            </w:r>
          </w:p>
        </w:tc>
        <w:tc>
          <w:tcPr>
            <w:tcW w:w="2835" w:type="dxa"/>
            <w:shd w:val="clear" w:color="auto" w:fill="auto"/>
          </w:tcPr>
          <w:p w14:paraId="0BDB2FB1" w14:textId="77777777" w:rsidR="00780AEF" w:rsidRPr="00A15D57" w:rsidRDefault="00780AEF" w:rsidP="00780AEF">
            <w:pPr>
              <w:pStyle w:val="aff6"/>
              <w:ind w:firstLine="0"/>
              <w:jc w:val="left"/>
              <w:rPr>
                <w:iCs/>
                <w:sz w:val="20"/>
                <w:szCs w:val="20"/>
                <w:lang w:val="ru-RU"/>
              </w:rPr>
            </w:pPr>
            <w:r w:rsidRPr="00A15D57">
              <w:rPr>
                <w:sz w:val="20"/>
                <w:szCs w:val="20"/>
                <w:lang w:val="ru-RU"/>
              </w:rPr>
              <w:t>Расчетный показатель минимально допустимого уровня обеспеченности</w:t>
            </w:r>
          </w:p>
        </w:tc>
        <w:tc>
          <w:tcPr>
            <w:tcW w:w="4962" w:type="dxa"/>
            <w:shd w:val="clear" w:color="auto" w:fill="auto"/>
          </w:tcPr>
          <w:p w14:paraId="72C14F2C" w14:textId="574E28FE" w:rsidR="00780AEF" w:rsidRPr="00A15D57" w:rsidRDefault="00780AEF" w:rsidP="00431881">
            <w:pPr>
              <w:pStyle w:val="aff6"/>
              <w:ind w:firstLine="0"/>
              <w:jc w:val="left"/>
              <w:rPr>
                <w:sz w:val="20"/>
                <w:szCs w:val="20"/>
                <w:lang w:val="ru-RU"/>
              </w:rPr>
            </w:pPr>
            <w:r w:rsidRPr="00A15D57">
              <w:rPr>
                <w:sz w:val="20"/>
                <w:szCs w:val="20"/>
                <w:lang w:val="ru-RU"/>
              </w:rPr>
              <w:t xml:space="preserve">Расход тепловой энергии на отопление и вентиляцию здания принят в соответствии с таблицами </w:t>
            </w:r>
            <w:r w:rsidR="00053060" w:rsidRPr="00A15D57">
              <w:rPr>
                <w:sz w:val="20"/>
                <w:szCs w:val="20"/>
                <w:lang w:val="ru-RU"/>
              </w:rPr>
              <w:t>14</w:t>
            </w:r>
            <w:r w:rsidRPr="00A15D57">
              <w:rPr>
                <w:sz w:val="20"/>
                <w:szCs w:val="20"/>
                <w:lang w:val="ru-RU"/>
              </w:rPr>
              <w:t xml:space="preserve"> и </w:t>
            </w:r>
            <w:r w:rsidR="00053060" w:rsidRPr="00A15D57">
              <w:rPr>
                <w:sz w:val="20"/>
                <w:szCs w:val="20"/>
                <w:lang w:val="ru-RU"/>
              </w:rPr>
              <w:t>15</w:t>
            </w:r>
            <w:r w:rsidR="00F10F0E">
              <w:rPr>
                <w:sz w:val="20"/>
                <w:szCs w:val="20"/>
                <w:lang w:val="ru-RU"/>
              </w:rPr>
              <w:t xml:space="preserve"> </w:t>
            </w:r>
            <w:r w:rsidRPr="00A15D57">
              <w:rPr>
                <w:sz w:val="20"/>
                <w:szCs w:val="20"/>
                <w:lang w:val="ru-RU"/>
              </w:rPr>
              <w:t>СП 50.13330.2012</w:t>
            </w:r>
          </w:p>
          <w:p w14:paraId="58192E20" w14:textId="77777777" w:rsidR="00623026" w:rsidRDefault="00623026" w:rsidP="00431881">
            <w:pPr>
              <w:pStyle w:val="aff6"/>
              <w:ind w:firstLine="0"/>
              <w:jc w:val="left"/>
              <w:rPr>
                <w:sz w:val="20"/>
                <w:szCs w:val="20"/>
                <w:lang w:val="ru-RU"/>
              </w:rPr>
            </w:pPr>
            <w:r w:rsidRPr="00A15D57">
              <w:rPr>
                <w:sz w:val="20"/>
                <w:szCs w:val="20"/>
                <w:lang w:val="ru-RU"/>
              </w:rPr>
              <w:t>Размер земельного участка в соответствии с п.12.27 таб. 12.24 СП 42.13330.2016</w:t>
            </w:r>
            <w:r w:rsidR="00A14F73">
              <w:rPr>
                <w:sz w:val="20"/>
                <w:szCs w:val="20"/>
                <w:lang w:val="ru-RU"/>
              </w:rPr>
              <w:t>.</w:t>
            </w:r>
          </w:p>
          <w:p w14:paraId="7D073BD3" w14:textId="1512514C" w:rsidR="002F40DE" w:rsidRPr="00A15D57" w:rsidRDefault="002F40DE" w:rsidP="00431881">
            <w:pPr>
              <w:pStyle w:val="aff6"/>
              <w:ind w:firstLine="0"/>
              <w:jc w:val="left"/>
              <w:rPr>
                <w:iCs/>
                <w:sz w:val="20"/>
                <w:szCs w:val="20"/>
                <w:lang w:val="ru-RU"/>
              </w:rPr>
            </w:pPr>
          </w:p>
        </w:tc>
      </w:tr>
      <w:tr w:rsidR="00780AEF" w:rsidRPr="00A15D57" w14:paraId="599E3BA3" w14:textId="77777777" w:rsidTr="000B202B">
        <w:trPr>
          <w:cantSplit/>
        </w:trPr>
        <w:tc>
          <w:tcPr>
            <w:tcW w:w="1833" w:type="dxa"/>
            <w:vMerge/>
            <w:shd w:val="clear" w:color="auto" w:fill="auto"/>
          </w:tcPr>
          <w:p w14:paraId="1D83F9CB" w14:textId="77777777" w:rsidR="00780AEF" w:rsidRPr="00A15D57" w:rsidRDefault="00780AEF" w:rsidP="00780AEF">
            <w:pPr>
              <w:pStyle w:val="aff6"/>
              <w:ind w:firstLine="0"/>
              <w:jc w:val="left"/>
              <w:rPr>
                <w:iCs/>
                <w:sz w:val="20"/>
                <w:szCs w:val="20"/>
                <w:lang w:val="ru-RU"/>
              </w:rPr>
            </w:pPr>
          </w:p>
        </w:tc>
        <w:tc>
          <w:tcPr>
            <w:tcW w:w="2835" w:type="dxa"/>
            <w:shd w:val="clear" w:color="auto" w:fill="auto"/>
          </w:tcPr>
          <w:p w14:paraId="1EDC237D" w14:textId="77777777" w:rsidR="00780AEF" w:rsidRDefault="00780AEF" w:rsidP="00780AEF">
            <w:pPr>
              <w:pStyle w:val="aff6"/>
              <w:ind w:firstLine="0"/>
              <w:jc w:val="left"/>
              <w:rPr>
                <w:sz w:val="20"/>
                <w:szCs w:val="20"/>
                <w:lang w:val="ru-RU"/>
              </w:rPr>
            </w:pPr>
            <w:r w:rsidRPr="00A15D57">
              <w:rPr>
                <w:sz w:val="20"/>
                <w:szCs w:val="20"/>
                <w:lang w:val="ru-RU"/>
              </w:rPr>
              <w:t>Расчетный показатель максимально допустимого уровня территориальной доступности</w:t>
            </w:r>
          </w:p>
          <w:p w14:paraId="6B12AD9F" w14:textId="77777777" w:rsidR="002F40DE" w:rsidRPr="00A15D57" w:rsidRDefault="002F40DE" w:rsidP="00780AEF">
            <w:pPr>
              <w:pStyle w:val="aff6"/>
              <w:ind w:firstLine="0"/>
              <w:jc w:val="left"/>
              <w:rPr>
                <w:iCs/>
                <w:sz w:val="20"/>
                <w:szCs w:val="20"/>
                <w:lang w:val="ru-RU"/>
              </w:rPr>
            </w:pPr>
          </w:p>
        </w:tc>
        <w:tc>
          <w:tcPr>
            <w:tcW w:w="4962" w:type="dxa"/>
            <w:shd w:val="clear" w:color="auto" w:fill="auto"/>
          </w:tcPr>
          <w:p w14:paraId="469B948A" w14:textId="77777777" w:rsidR="00780AEF" w:rsidRPr="00A15D57" w:rsidRDefault="00780AEF" w:rsidP="00780AEF">
            <w:pPr>
              <w:pStyle w:val="aff6"/>
              <w:ind w:firstLine="0"/>
              <w:jc w:val="center"/>
              <w:rPr>
                <w:iCs/>
                <w:sz w:val="20"/>
                <w:szCs w:val="20"/>
                <w:lang w:val="ru-RU"/>
              </w:rPr>
            </w:pPr>
            <w:r w:rsidRPr="00A15D57">
              <w:rPr>
                <w:sz w:val="20"/>
                <w:szCs w:val="20"/>
                <w:lang w:val="ru-RU"/>
              </w:rPr>
              <w:t>Не нормируется</w:t>
            </w:r>
          </w:p>
        </w:tc>
      </w:tr>
      <w:tr w:rsidR="00780AEF" w:rsidRPr="00A15D57" w14:paraId="7F84FE97" w14:textId="77777777" w:rsidTr="000B202B">
        <w:trPr>
          <w:cantSplit/>
        </w:trPr>
        <w:tc>
          <w:tcPr>
            <w:tcW w:w="1833" w:type="dxa"/>
            <w:vMerge w:val="restart"/>
            <w:shd w:val="clear" w:color="auto" w:fill="auto"/>
          </w:tcPr>
          <w:p w14:paraId="2662BD53" w14:textId="77777777" w:rsidR="00780AEF" w:rsidRPr="00A15D57" w:rsidRDefault="00780AEF" w:rsidP="00780AEF">
            <w:pPr>
              <w:pStyle w:val="aff6"/>
              <w:ind w:firstLine="0"/>
              <w:jc w:val="left"/>
              <w:rPr>
                <w:iCs/>
                <w:sz w:val="20"/>
                <w:szCs w:val="20"/>
                <w:lang w:val="ru-RU"/>
              </w:rPr>
            </w:pPr>
            <w:r w:rsidRPr="00A15D57">
              <w:rPr>
                <w:sz w:val="20"/>
                <w:szCs w:val="20"/>
                <w:lang w:val="ru-RU"/>
              </w:rPr>
              <w:t xml:space="preserve">Объекты газоснабжения </w:t>
            </w:r>
          </w:p>
        </w:tc>
        <w:tc>
          <w:tcPr>
            <w:tcW w:w="2835" w:type="dxa"/>
            <w:shd w:val="clear" w:color="auto" w:fill="auto"/>
          </w:tcPr>
          <w:p w14:paraId="02453178" w14:textId="77777777" w:rsidR="00780AEF" w:rsidRDefault="00780AEF" w:rsidP="00780AEF">
            <w:pPr>
              <w:pStyle w:val="aff6"/>
              <w:ind w:firstLine="0"/>
              <w:jc w:val="left"/>
              <w:rPr>
                <w:sz w:val="20"/>
                <w:szCs w:val="20"/>
                <w:lang w:val="ru-RU"/>
              </w:rPr>
            </w:pPr>
            <w:r w:rsidRPr="00A15D57">
              <w:rPr>
                <w:sz w:val="20"/>
                <w:szCs w:val="20"/>
                <w:lang w:val="ru-RU"/>
              </w:rPr>
              <w:t>Расчетный показатель минимально допустимого уровня обеспеченности</w:t>
            </w:r>
          </w:p>
          <w:p w14:paraId="3505DC37" w14:textId="77777777" w:rsidR="002F40DE" w:rsidRPr="00A15D57" w:rsidRDefault="002F40DE" w:rsidP="00780AEF">
            <w:pPr>
              <w:pStyle w:val="aff6"/>
              <w:ind w:firstLine="0"/>
              <w:jc w:val="left"/>
              <w:rPr>
                <w:sz w:val="20"/>
                <w:szCs w:val="20"/>
                <w:lang w:val="ru-RU"/>
              </w:rPr>
            </w:pPr>
          </w:p>
        </w:tc>
        <w:tc>
          <w:tcPr>
            <w:tcW w:w="4962" w:type="dxa"/>
            <w:shd w:val="clear" w:color="auto" w:fill="auto"/>
          </w:tcPr>
          <w:p w14:paraId="3CDDF343" w14:textId="7AC58DF9" w:rsidR="00780AEF" w:rsidRPr="00A15D57" w:rsidRDefault="00780AEF" w:rsidP="00780AEF">
            <w:pPr>
              <w:pStyle w:val="aff6"/>
              <w:ind w:firstLine="0"/>
              <w:rPr>
                <w:sz w:val="20"/>
                <w:szCs w:val="20"/>
                <w:lang w:val="ru-RU"/>
              </w:rPr>
            </w:pPr>
            <w:r w:rsidRPr="00A15D57">
              <w:rPr>
                <w:sz w:val="20"/>
                <w:szCs w:val="20"/>
                <w:lang w:val="ru-RU"/>
              </w:rPr>
              <w:t>Объем газопотребления принят в соответствии с п. 3.12 СП 42-101-2003</w:t>
            </w:r>
            <w:r w:rsidR="00A14F73">
              <w:rPr>
                <w:sz w:val="20"/>
                <w:szCs w:val="20"/>
                <w:lang w:val="ru-RU"/>
              </w:rPr>
              <w:t>.</w:t>
            </w:r>
          </w:p>
          <w:p w14:paraId="1EB421E5" w14:textId="7B6F6E96" w:rsidR="00780AEF" w:rsidRPr="00A15D57" w:rsidRDefault="00780AEF" w:rsidP="001F038F">
            <w:pPr>
              <w:pStyle w:val="aff6"/>
              <w:rPr>
                <w:sz w:val="20"/>
                <w:szCs w:val="20"/>
                <w:lang w:val="ru-RU"/>
              </w:rPr>
            </w:pPr>
          </w:p>
        </w:tc>
      </w:tr>
      <w:tr w:rsidR="00780AEF" w:rsidRPr="00A15D57" w14:paraId="30FA6411" w14:textId="77777777" w:rsidTr="000B202B">
        <w:trPr>
          <w:cantSplit/>
        </w:trPr>
        <w:tc>
          <w:tcPr>
            <w:tcW w:w="1833" w:type="dxa"/>
            <w:vMerge/>
            <w:shd w:val="clear" w:color="auto" w:fill="auto"/>
          </w:tcPr>
          <w:p w14:paraId="2C27F419" w14:textId="77777777" w:rsidR="00780AEF" w:rsidRPr="00A15D57" w:rsidRDefault="00780AEF" w:rsidP="00780AEF">
            <w:pPr>
              <w:pStyle w:val="aff6"/>
              <w:ind w:firstLine="0"/>
              <w:jc w:val="left"/>
              <w:rPr>
                <w:sz w:val="20"/>
                <w:szCs w:val="20"/>
                <w:lang w:val="ru-RU"/>
              </w:rPr>
            </w:pPr>
          </w:p>
        </w:tc>
        <w:tc>
          <w:tcPr>
            <w:tcW w:w="2835" w:type="dxa"/>
            <w:shd w:val="clear" w:color="auto" w:fill="auto"/>
          </w:tcPr>
          <w:p w14:paraId="720B350D" w14:textId="77777777" w:rsidR="00780AEF" w:rsidRDefault="00780AEF" w:rsidP="00780AEF">
            <w:pPr>
              <w:pStyle w:val="aff6"/>
              <w:ind w:firstLine="0"/>
              <w:jc w:val="left"/>
              <w:rPr>
                <w:sz w:val="20"/>
                <w:szCs w:val="20"/>
                <w:lang w:val="ru-RU"/>
              </w:rPr>
            </w:pPr>
            <w:r w:rsidRPr="00A15D57">
              <w:rPr>
                <w:sz w:val="20"/>
                <w:szCs w:val="20"/>
                <w:lang w:val="ru-RU"/>
              </w:rPr>
              <w:t>Расчетный показатель максимально допустимого уровня территориальной доступности</w:t>
            </w:r>
          </w:p>
          <w:p w14:paraId="13CC25B2" w14:textId="77777777" w:rsidR="002F40DE" w:rsidRPr="00A15D57" w:rsidRDefault="002F40DE" w:rsidP="00780AEF">
            <w:pPr>
              <w:pStyle w:val="aff6"/>
              <w:ind w:firstLine="0"/>
              <w:jc w:val="left"/>
              <w:rPr>
                <w:sz w:val="20"/>
                <w:szCs w:val="20"/>
                <w:lang w:val="ru-RU"/>
              </w:rPr>
            </w:pPr>
          </w:p>
        </w:tc>
        <w:tc>
          <w:tcPr>
            <w:tcW w:w="4962" w:type="dxa"/>
            <w:shd w:val="clear" w:color="auto" w:fill="auto"/>
          </w:tcPr>
          <w:p w14:paraId="19CEE380" w14:textId="77777777" w:rsidR="00780AEF" w:rsidRPr="00A15D57" w:rsidRDefault="00780AEF" w:rsidP="00942C9B">
            <w:pPr>
              <w:pStyle w:val="aff6"/>
              <w:ind w:firstLine="0"/>
              <w:jc w:val="center"/>
              <w:rPr>
                <w:sz w:val="20"/>
                <w:szCs w:val="20"/>
                <w:lang w:val="ru-RU"/>
              </w:rPr>
            </w:pPr>
            <w:r w:rsidRPr="00A15D57">
              <w:rPr>
                <w:sz w:val="20"/>
                <w:szCs w:val="20"/>
                <w:lang w:val="ru-RU"/>
              </w:rPr>
              <w:t>Не нормируется</w:t>
            </w:r>
          </w:p>
        </w:tc>
      </w:tr>
      <w:tr w:rsidR="00780AEF" w:rsidRPr="00A15D57" w14:paraId="5D829A9A" w14:textId="77777777" w:rsidTr="000B202B">
        <w:trPr>
          <w:cantSplit/>
        </w:trPr>
        <w:tc>
          <w:tcPr>
            <w:tcW w:w="1833" w:type="dxa"/>
            <w:vMerge w:val="restart"/>
            <w:shd w:val="clear" w:color="auto" w:fill="auto"/>
          </w:tcPr>
          <w:p w14:paraId="10DDAD5B" w14:textId="77777777" w:rsidR="00780AEF" w:rsidRPr="00A15D57" w:rsidRDefault="00780AEF" w:rsidP="00780AEF">
            <w:pPr>
              <w:pStyle w:val="aff6"/>
              <w:ind w:firstLine="0"/>
              <w:jc w:val="left"/>
              <w:rPr>
                <w:sz w:val="20"/>
                <w:szCs w:val="20"/>
                <w:lang w:val="ru-RU"/>
              </w:rPr>
            </w:pPr>
            <w:r w:rsidRPr="00A15D57">
              <w:rPr>
                <w:sz w:val="20"/>
                <w:szCs w:val="20"/>
                <w:lang w:val="ru-RU"/>
              </w:rPr>
              <w:t xml:space="preserve">Объекты водоснабжения </w:t>
            </w:r>
          </w:p>
        </w:tc>
        <w:tc>
          <w:tcPr>
            <w:tcW w:w="2835" w:type="dxa"/>
            <w:shd w:val="clear" w:color="auto" w:fill="auto"/>
          </w:tcPr>
          <w:p w14:paraId="235032FC" w14:textId="77777777" w:rsidR="00780AEF" w:rsidRPr="00A15D57" w:rsidRDefault="00780AEF" w:rsidP="00780AEF">
            <w:pPr>
              <w:pStyle w:val="aff6"/>
              <w:ind w:firstLine="0"/>
              <w:jc w:val="left"/>
              <w:rPr>
                <w:sz w:val="20"/>
                <w:szCs w:val="20"/>
                <w:lang w:val="ru-RU"/>
              </w:rPr>
            </w:pPr>
            <w:r w:rsidRPr="00A15D57">
              <w:rPr>
                <w:sz w:val="20"/>
                <w:szCs w:val="20"/>
                <w:lang w:val="ru-RU"/>
              </w:rPr>
              <w:t>Расчетный показатель минимально допустимого уровня обеспеченности</w:t>
            </w:r>
          </w:p>
        </w:tc>
        <w:tc>
          <w:tcPr>
            <w:tcW w:w="4962" w:type="dxa"/>
            <w:shd w:val="clear" w:color="auto" w:fill="auto"/>
          </w:tcPr>
          <w:p w14:paraId="56C0A67E" w14:textId="07E48099" w:rsidR="00780AEF" w:rsidRPr="00A15D57" w:rsidRDefault="00780AEF" w:rsidP="00780AEF">
            <w:pPr>
              <w:pStyle w:val="aff6"/>
              <w:ind w:firstLine="0"/>
              <w:rPr>
                <w:sz w:val="20"/>
                <w:szCs w:val="20"/>
                <w:lang w:val="ru-RU"/>
              </w:rPr>
            </w:pPr>
            <w:r w:rsidRPr="00A15D57">
              <w:rPr>
                <w:sz w:val="20"/>
                <w:szCs w:val="20"/>
                <w:lang w:val="ru-RU"/>
              </w:rPr>
              <w:t>Объем водопотребления принят в соответствии с п. 5.1 СП 31.13330.2021</w:t>
            </w:r>
            <w:r w:rsidR="00A14F73">
              <w:rPr>
                <w:sz w:val="20"/>
                <w:szCs w:val="20"/>
                <w:lang w:val="ru-RU"/>
              </w:rPr>
              <w:t>.</w:t>
            </w:r>
          </w:p>
          <w:p w14:paraId="117A3502" w14:textId="77777777" w:rsidR="00BE49DB" w:rsidRDefault="00BE49DB" w:rsidP="00780AEF">
            <w:pPr>
              <w:pStyle w:val="aff6"/>
              <w:ind w:firstLine="0"/>
              <w:rPr>
                <w:iCs/>
                <w:sz w:val="20"/>
                <w:szCs w:val="20"/>
                <w:lang w:val="ru-RU"/>
              </w:rPr>
            </w:pPr>
            <w:r w:rsidRPr="00A15D57">
              <w:rPr>
                <w:iCs/>
                <w:sz w:val="20"/>
                <w:szCs w:val="20"/>
                <w:lang w:val="ru-RU"/>
              </w:rPr>
              <w:t>Размер земельного участка для размещения станции очистки воды принят в соответствии с п.12.</w:t>
            </w:r>
            <w:r w:rsidR="001F038F">
              <w:rPr>
                <w:iCs/>
                <w:sz w:val="20"/>
                <w:szCs w:val="20"/>
                <w:lang w:val="ru-RU"/>
              </w:rPr>
              <w:t>4</w:t>
            </w:r>
            <w:r w:rsidRPr="00A15D57">
              <w:rPr>
                <w:iCs/>
                <w:sz w:val="20"/>
                <w:szCs w:val="20"/>
                <w:lang w:val="ru-RU"/>
              </w:rPr>
              <w:t xml:space="preserve"> СП 42.13330.2016 «СНиП 2.07.01-89* «Градостроительство. Планировка и застройка городских и сельских поселений»</w:t>
            </w:r>
            <w:r w:rsidR="00A14F73">
              <w:rPr>
                <w:iCs/>
                <w:sz w:val="20"/>
                <w:szCs w:val="20"/>
                <w:lang w:val="ru-RU"/>
              </w:rPr>
              <w:t>.</w:t>
            </w:r>
          </w:p>
          <w:p w14:paraId="37C00B69" w14:textId="642619DD" w:rsidR="002F40DE" w:rsidRPr="00A15D57" w:rsidRDefault="002F40DE" w:rsidP="00780AEF">
            <w:pPr>
              <w:pStyle w:val="aff6"/>
              <w:ind w:firstLine="0"/>
              <w:rPr>
                <w:sz w:val="20"/>
                <w:szCs w:val="20"/>
                <w:lang w:val="ru-RU"/>
              </w:rPr>
            </w:pPr>
          </w:p>
        </w:tc>
      </w:tr>
      <w:tr w:rsidR="00780AEF" w:rsidRPr="00A15D57" w14:paraId="30806D1C" w14:textId="77777777" w:rsidTr="000B202B">
        <w:trPr>
          <w:cantSplit/>
        </w:trPr>
        <w:tc>
          <w:tcPr>
            <w:tcW w:w="1833" w:type="dxa"/>
            <w:vMerge/>
            <w:shd w:val="clear" w:color="auto" w:fill="auto"/>
            <w:vAlign w:val="center"/>
          </w:tcPr>
          <w:p w14:paraId="7671EF84" w14:textId="77777777" w:rsidR="00780AEF" w:rsidRPr="00A15D57" w:rsidRDefault="00780AEF" w:rsidP="00780AEF">
            <w:pPr>
              <w:pStyle w:val="aff6"/>
              <w:ind w:firstLine="0"/>
              <w:jc w:val="left"/>
              <w:rPr>
                <w:sz w:val="20"/>
                <w:szCs w:val="20"/>
                <w:lang w:val="ru-RU"/>
              </w:rPr>
            </w:pPr>
          </w:p>
        </w:tc>
        <w:tc>
          <w:tcPr>
            <w:tcW w:w="2835" w:type="dxa"/>
            <w:shd w:val="clear" w:color="auto" w:fill="auto"/>
          </w:tcPr>
          <w:p w14:paraId="03A2FAFC" w14:textId="77777777" w:rsidR="00780AEF" w:rsidRDefault="00780AEF" w:rsidP="00780AEF">
            <w:pPr>
              <w:pStyle w:val="aff6"/>
              <w:ind w:firstLine="0"/>
              <w:jc w:val="left"/>
              <w:rPr>
                <w:sz w:val="20"/>
                <w:szCs w:val="20"/>
                <w:lang w:val="ru-RU"/>
              </w:rPr>
            </w:pPr>
            <w:r w:rsidRPr="00A15D57">
              <w:rPr>
                <w:sz w:val="20"/>
                <w:szCs w:val="20"/>
                <w:lang w:val="ru-RU"/>
              </w:rPr>
              <w:t>Расчетный показатель максимально допустимого уровня территориальной доступности</w:t>
            </w:r>
          </w:p>
          <w:p w14:paraId="0BFE9889" w14:textId="77777777" w:rsidR="002F40DE" w:rsidRPr="00A15D57" w:rsidRDefault="002F40DE" w:rsidP="00780AEF">
            <w:pPr>
              <w:pStyle w:val="aff6"/>
              <w:ind w:firstLine="0"/>
              <w:jc w:val="left"/>
              <w:rPr>
                <w:sz w:val="20"/>
                <w:szCs w:val="20"/>
                <w:lang w:val="ru-RU"/>
              </w:rPr>
            </w:pPr>
          </w:p>
        </w:tc>
        <w:tc>
          <w:tcPr>
            <w:tcW w:w="4962" w:type="dxa"/>
            <w:shd w:val="clear" w:color="auto" w:fill="auto"/>
          </w:tcPr>
          <w:p w14:paraId="412E83BB" w14:textId="77777777" w:rsidR="00780AEF" w:rsidRPr="00A15D57" w:rsidRDefault="00780AEF" w:rsidP="00942C9B">
            <w:pPr>
              <w:pStyle w:val="aff6"/>
              <w:ind w:firstLine="0"/>
              <w:jc w:val="center"/>
              <w:rPr>
                <w:sz w:val="20"/>
                <w:szCs w:val="20"/>
                <w:lang w:val="ru-RU"/>
              </w:rPr>
            </w:pPr>
            <w:r w:rsidRPr="00A15D57">
              <w:rPr>
                <w:sz w:val="20"/>
                <w:szCs w:val="20"/>
                <w:lang w:val="ru-RU"/>
              </w:rPr>
              <w:t>Не нормируется</w:t>
            </w:r>
          </w:p>
        </w:tc>
      </w:tr>
      <w:tr w:rsidR="00780AEF" w:rsidRPr="00A15D57" w14:paraId="208F9B61" w14:textId="77777777" w:rsidTr="000B202B">
        <w:trPr>
          <w:cantSplit/>
        </w:trPr>
        <w:tc>
          <w:tcPr>
            <w:tcW w:w="1833" w:type="dxa"/>
            <w:vMerge w:val="restart"/>
            <w:shd w:val="clear" w:color="auto" w:fill="auto"/>
          </w:tcPr>
          <w:p w14:paraId="49E68C49" w14:textId="77777777" w:rsidR="00780AEF" w:rsidRPr="00A15D57" w:rsidRDefault="00780AEF" w:rsidP="00780AEF">
            <w:pPr>
              <w:pStyle w:val="aff6"/>
              <w:ind w:firstLine="0"/>
              <w:jc w:val="left"/>
              <w:rPr>
                <w:sz w:val="20"/>
                <w:szCs w:val="20"/>
                <w:lang w:val="ru-RU"/>
              </w:rPr>
            </w:pPr>
            <w:r w:rsidRPr="00A15D57">
              <w:rPr>
                <w:sz w:val="20"/>
                <w:szCs w:val="20"/>
                <w:lang w:val="ru-RU"/>
              </w:rPr>
              <w:t xml:space="preserve">Объекты водоотведения </w:t>
            </w:r>
          </w:p>
        </w:tc>
        <w:tc>
          <w:tcPr>
            <w:tcW w:w="2835" w:type="dxa"/>
            <w:shd w:val="clear" w:color="auto" w:fill="auto"/>
          </w:tcPr>
          <w:p w14:paraId="2CA0A071" w14:textId="77777777" w:rsidR="00780AEF" w:rsidRPr="00A15D57" w:rsidRDefault="00780AEF" w:rsidP="00780AEF">
            <w:pPr>
              <w:pStyle w:val="aff6"/>
              <w:ind w:firstLine="0"/>
              <w:jc w:val="left"/>
              <w:rPr>
                <w:sz w:val="20"/>
                <w:szCs w:val="20"/>
                <w:lang w:val="ru-RU"/>
              </w:rPr>
            </w:pPr>
            <w:r w:rsidRPr="00A15D57">
              <w:rPr>
                <w:sz w:val="20"/>
                <w:szCs w:val="20"/>
                <w:lang w:val="ru-RU"/>
              </w:rPr>
              <w:t>Расчетный показатель минимально допустимого уровня обеспеченности</w:t>
            </w:r>
          </w:p>
        </w:tc>
        <w:tc>
          <w:tcPr>
            <w:tcW w:w="4962" w:type="dxa"/>
            <w:shd w:val="clear" w:color="auto" w:fill="auto"/>
          </w:tcPr>
          <w:p w14:paraId="2937D350" w14:textId="2B6AA9C2" w:rsidR="00780AEF" w:rsidRPr="00930837" w:rsidRDefault="00780AEF" w:rsidP="00780AEF">
            <w:pPr>
              <w:pStyle w:val="aff6"/>
              <w:ind w:firstLine="0"/>
              <w:rPr>
                <w:sz w:val="20"/>
                <w:szCs w:val="20"/>
                <w:lang w:val="ru-RU"/>
              </w:rPr>
            </w:pPr>
            <w:r w:rsidRPr="00930837">
              <w:rPr>
                <w:sz w:val="20"/>
                <w:szCs w:val="20"/>
                <w:lang w:val="ru-RU"/>
              </w:rPr>
              <w:t>Объем водоотведения принят в соответствии с п. 5.1.1 СП 32.13330.2018 в размере 100% водопотребления</w:t>
            </w:r>
            <w:r w:rsidR="00A14F73" w:rsidRPr="00930837">
              <w:rPr>
                <w:sz w:val="20"/>
                <w:szCs w:val="20"/>
                <w:lang w:val="ru-RU"/>
              </w:rPr>
              <w:t>.</w:t>
            </w:r>
          </w:p>
          <w:p w14:paraId="4116ADC0" w14:textId="6C6F86C6" w:rsidR="0009533B" w:rsidRPr="00930837" w:rsidRDefault="0009533B" w:rsidP="00780AEF">
            <w:pPr>
              <w:pStyle w:val="aff6"/>
              <w:ind w:firstLine="0"/>
              <w:rPr>
                <w:iCs/>
                <w:sz w:val="20"/>
                <w:szCs w:val="20"/>
                <w:lang w:val="ru-RU"/>
              </w:rPr>
            </w:pPr>
            <w:r w:rsidRPr="00930837">
              <w:rPr>
                <w:iCs/>
                <w:sz w:val="20"/>
                <w:szCs w:val="20"/>
                <w:lang w:val="ru-RU"/>
              </w:rPr>
              <w:t>Размер земельного участка для размещения очистных сооружений канализации принят в соответствии с таб. 12.1</w:t>
            </w:r>
            <w:r w:rsidR="008D0C60">
              <w:rPr>
                <w:iCs/>
                <w:sz w:val="20"/>
                <w:szCs w:val="20"/>
                <w:lang w:val="ru-RU"/>
              </w:rPr>
              <w:t xml:space="preserve"> п.12.5</w:t>
            </w:r>
            <w:r w:rsidR="00206598" w:rsidRPr="00930837">
              <w:rPr>
                <w:iCs/>
                <w:sz w:val="20"/>
                <w:szCs w:val="20"/>
                <w:lang w:val="ru-RU"/>
              </w:rPr>
              <w:t>,</w:t>
            </w:r>
            <w:r w:rsidRPr="00930837">
              <w:rPr>
                <w:iCs/>
                <w:sz w:val="20"/>
                <w:szCs w:val="20"/>
                <w:lang w:val="ru-RU"/>
              </w:rPr>
              <w:t xml:space="preserve"> п.12.</w:t>
            </w:r>
            <w:r w:rsidR="00206598" w:rsidRPr="00930837">
              <w:rPr>
                <w:iCs/>
                <w:sz w:val="20"/>
                <w:szCs w:val="20"/>
                <w:lang w:val="ru-RU"/>
              </w:rPr>
              <w:t>6</w:t>
            </w:r>
            <w:r w:rsidRPr="00930837">
              <w:rPr>
                <w:iCs/>
                <w:sz w:val="20"/>
                <w:szCs w:val="20"/>
                <w:lang w:val="ru-RU"/>
              </w:rPr>
              <w:t xml:space="preserve"> СП 42.13330.2016 «СНиП 2.07.01-89* «Градостроительство. Планировка и застройка городских и сельских поселений»</w:t>
            </w:r>
            <w:r w:rsidR="00A14F73" w:rsidRPr="00930837">
              <w:rPr>
                <w:iCs/>
                <w:sz w:val="20"/>
                <w:szCs w:val="20"/>
                <w:lang w:val="ru-RU"/>
              </w:rPr>
              <w:t>.</w:t>
            </w:r>
          </w:p>
          <w:p w14:paraId="5DB269BF" w14:textId="35FF5044" w:rsidR="002F40DE" w:rsidRPr="00930837" w:rsidRDefault="002F40DE" w:rsidP="00780AEF">
            <w:pPr>
              <w:pStyle w:val="aff6"/>
              <w:ind w:firstLine="0"/>
              <w:rPr>
                <w:sz w:val="20"/>
                <w:szCs w:val="20"/>
                <w:lang w:val="ru-RU"/>
              </w:rPr>
            </w:pPr>
          </w:p>
        </w:tc>
      </w:tr>
      <w:tr w:rsidR="00780AEF" w:rsidRPr="00A15D57" w14:paraId="569DDA07" w14:textId="77777777" w:rsidTr="000B202B">
        <w:trPr>
          <w:cantSplit/>
        </w:trPr>
        <w:tc>
          <w:tcPr>
            <w:tcW w:w="1833" w:type="dxa"/>
            <w:vMerge/>
            <w:shd w:val="clear" w:color="auto" w:fill="auto"/>
            <w:vAlign w:val="center"/>
          </w:tcPr>
          <w:p w14:paraId="4048ADA8" w14:textId="77777777" w:rsidR="00780AEF" w:rsidRPr="00A15D57" w:rsidRDefault="00780AEF" w:rsidP="00780AEF">
            <w:pPr>
              <w:pStyle w:val="aff6"/>
              <w:ind w:firstLine="0"/>
              <w:jc w:val="left"/>
              <w:rPr>
                <w:sz w:val="20"/>
                <w:szCs w:val="20"/>
                <w:lang w:val="ru-RU"/>
              </w:rPr>
            </w:pPr>
          </w:p>
        </w:tc>
        <w:tc>
          <w:tcPr>
            <w:tcW w:w="2835" w:type="dxa"/>
            <w:shd w:val="clear" w:color="auto" w:fill="auto"/>
          </w:tcPr>
          <w:p w14:paraId="2C16EE0E" w14:textId="77777777" w:rsidR="00780AEF" w:rsidRDefault="00780AEF" w:rsidP="00780AEF">
            <w:pPr>
              <w:pStyle w:val="aff6"/>
              <w:ind w:firstLine="0"/>
              <w:jc w:val="left"/>
              <w:rPr>
                <w:sz w:val="20"/>
                <w:szCs w:val="20"/>
                <w:lang w:val="ru-RU"/>
              </w:rPr>
            </w:pPr>
            <w:r w:rsidRPr="00A15D57">
              <w:rPr>
                <w:sz w:val="20"/>
                <w:szCs w:val="20"/>
                <w:lang w:val="ru-RU"/>
              </w:rPr>
              <w:t>Расчетный показатель максимально допустимого уровня территориальной доступности</w:t>
            </w:r>
          </w:p>
          <w:p w14:paraId="3F3AE291" w14:textId="77777777" w:rsidR="002F40DE" w:rsidRPr="00A15D57" w:rsidRDefault="002F40DE" w:rsidP="00780AEF">
            <w:pPr>
              <w:pStyle w:val="aff6"/>
              <w:ind w:firstLine="0"/>
              <w:jc w:val="left"/>
              <w:rPr>
                <w:sz w:val="20"/>
                <w:szCs w:val="20"/>
                <w:lang w:val="ru-RU"/>
              </w:rPr>
            </w:pPr>
          </w:p>
        </w:tc>
        <w:tc>
          <w:tcPr>
            <w:tcW w:w="4962" w:type="dxa"/>
            <w:shd w:val="clear" w:color="auto" w:fill="auto"/>
          </w:tcPr>
          <w:p w14:paraId="5112BB07" w14:textId="77777777" w:rsidR="00780AEF" w:rsidRPr="00A15D57" w:rsidRDefault="00780AEF" w:rsidP="00942C9B">
            <w:pPr>
              <w:pStyle w:val="aff6"/>
              <w:ind w:firstLine="0"/>
              <w:jc w:val="center"/>
              <w:rPr>
                <w:sz w:val="20"/>
                <w:szCs w:val="20"/>
                <w:lang w:val="ru-RU"/>
              </w:rPr>
            </w:pPr>
            <w:r w:rsidRPr="00A15D57">
              <w:rPr>
                <w:sz w:val="20"/>
                <w:szCs w:val="20"/>
                <w:lang w:val="ru-RU"/>
              </w:rPr>
              <w:t>Не нормируется</w:t>
            </w:r>
          </w:p>
        </w:tc>
      </w:tr>
    </w:tbl>
    <w:p w14:paraId="00C21A42" w14:textId="77777777" w:rsidR="00752037" w:rsidRPr="00A15D57" w:rsidRDefault="00752037" w:rsidP="009629F7">
      <w:pPr>
        <w:keepNext/>
        <w:spacing w:before="240"/>
        <w:jc w:val="right"/>
        <w:rPr>
          <w:bCs/>
          <w:iCs/>
        </w:rPr>
      </w:pPr>
      <w:r w:rsidRPr="00A15D57">
        <w:rPr>
          <w:bCs/>
          <w:iCs/>
        </w:rPr>
        <w:lastRenderedPageBreak/>
        <w:t>Таблица 2.</w:t>
      </w:r>
      <w:r w:rsidR="00E47D41">
        <w:rPr>
          <w:bCs/>
          <w:iCs/>
        </w:rPr>
        <w:t>7.</w:t>
      </w:r>
    </w:p>
    <w:p w14:paraId="3176160B" w14:textId="77777777" w:rsidR="00752037" w:rsidRPr="00A15D57" w:rsidRDefault="008D7E32" w:rsidP="008D7E32">
      <w:pPr>
        <w:pStyle w:val="5"/>
      </w:pPr>
      <w:bookmarkStart w:id="187" w:name="OLE_LINK971"/>
      <w:bookmarkStart w:id="188" w:name="OLE_LINK972"/>
      <w:bookmarkStart w:id="189" w:name="OLE_LINK973"/>
      <w:bookmarkStart w:id="190" w:name="OLE_LINK974"/>
      <w:bookmarkStart w:id="191" w:name="OLE_LINK975"/>
      <w:bookmarkStart w:id="192" w:name="OLE_LINK976"/>
      <w:bookmarkStart w:id="193" w:name="OLE_LINK977"/>
      <w:r w:rsidRPr="00A15D57">
        <w:t>Объекты</w:t>
      </w:r>
      <w:r w:rsidR="00752037" w:rsidRPr="00A15D57">
        <w:t xml:space="preserve"> </w:t>
      </w:r>
      <w:bookmarkEnd w:id="187"/>
      <w:bookmarkEnd w:id="188"/>
      <w:bookmarkEnd w:id="189"/>
      <w:bookmarkEnd w:id="190"/>
      <w:bookmarkEnd w:id="191"/>
      <w:bookmarkEnd w:id="192"/>
      <w:bookmarkEnd w:id="193"/>
      <w:r w:rsidR="00A05C55" w:rsidRPr="00A15D57">
        <w:t xml:space="preserve">местного значения муниципального округа </w:t>
      </w:r>
      <w:r w:rsidR="00752037" w:rsidRPr="00A15D57">
        <w:t>в области автомобильных дорог местного значения</w:t>
      </w:r>
      <w:r w:rsidR="00387E79" w:rsidRPr="00A15D57">
        <w:t xml:space="preserve"> и транспорта</w:t>
      </w:r>
    </w:p>
    <w:tbl>
      <w:tblPr>
        <w:tblStyle w:val="af1"/>
        <w:tblW w:w="9629"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Layout w:type="fixed"/>
        <w:tblCellMar>
          <w:left w:w="28" w:type="dxa"/>
          <w:right w:w="28" w:type="dxa"/>
        </w:tblCellMar>
        <w:tblLook w:val="04A0" w:firstRow="1" w:lastRow="0" w:firstColumn="1" w:lastColumn="0" w:noHBand="0" w:noVBand="1"/>
      </w:tblPr>
      <w:tblGrid>
        <w:gridCol w:w="1871"/>
        <w:gridCol w:w="2802"/>
        <w:gridCol w:w="4956"/>
      </w:tblGrid>
      <w:tr w:rsidR="00752037" w:rsidRPr="00A15D57" w14:paraId="40C5869C" w14:textId="77777777" w:rsidTr="0093074D">
        <w:trPr>
          <w:cantSplit/>
          <w:tblHeader/>
        </w:trPr>
        <w:tc>
          <w:tcPr>
            <w:tcW w:w="1871" w:type="dxa"/>
            <w:shd w:val="clear" w:color="auto" w:fill="auto"/>
          </w:tcPr>
          <w:p w14:paraId="1A386317" w14:textId="77777777" w:rsidR="00752037" w:rsidRPr="00A15D57" w:rsidRDefault="00752037" w:rsidP="006C445E">
            <w:pPr>
              <w:pStyle w:val="aff6"/>
              <w:keepNext/>
              <w:ind w:firstLine="0"/>
              <w:jc w:val="center"/>
              <w:rPr>
                <w:b/>
                <w:iCs/>
                <w:sz w:val="20"/>
                <w:szCs w:val="20"/>
                <w:lang w:val="ru-RU"/>
              </w:rPr>
            </w:pPr>
            <w:bookmarkStart w:id="194" w:name="OLE_LINK277"/>
            <w:bookmarkStart w:id="195" w:name="OLE_LINK278"/>
            <w:bookmarkStart w:id="196" w:name="OLE_LINK279"/>
            <w:r w:rsidRPr="00A15D57">
              <w:rPr>
                <w:b/>
                <w:iCs/>
                <w:sz w:val="20"/>
                <w:szCs w:val="20"/>
                <w:lang w:val="ru-RU"/>
              </w:rPr>
              <w:t>Наименование вида объекта</w:t>
            </w:r>
          </w:p>
        </w:tc>
        <w:tc>
          <w:tcPr>
            <w:tcW w:w="2802" w:type="dxa"/>
            <w:shd w:val="clear" w:color="auto" w:fill="auto"/>
          </w:tcPr>
          <w:p w14:paraId="003E2617" w14:textId="77777777" w:rsidR="00752037" w:rsidRPr="00A15D57" w:rsidRDefault="00752037" w:rsidP="006C445E">
            <w:pPr>
              <w:pStyle w:val="aff6"/>
              <w:keepNext/>
              <w:ind w:firstLine="0"/>
              <w:jc w:val="center"/>
              <w:rPr>
                <w:b/>
                <w:iCs/>
                <w:sz w:val="20"/>
                <w:szCs w:val="20"/>
                <w:lang w:val="ru-RU"/>
              </w:rPr>
            </w:pPr>
            <w:r w:rsidRPr="00A15D57">
              <w:rPr>
                <w:b/>
                <w:iCs/>
                <w:sz w:val="20"/>
                <w:szCs w:val="20"/>
                <w:lang w:val="ru-RU"/>
              </w:rPr>
              <w:t>Тип расчетного показателя</w:t>
            </w:r>
          </w:p>
        </w:tc>
        <w:tc>
          <w:tcPr>
            <w:tcW w:w="4956" w:type="dxa"/>
            <w:shd w:val="clear" w:color="auto" w:fill="auto"/>
          </w:tcPr>
          <w:p w14:paraId="6B47E914" w14:textId="77777777" w:rsidR="00752037" w:rsidRPr="00A15D57" w:rsidRDefault="00752037" w:rsidP="006C445E">
            <w:pPr>
              <w:pStyle w:val="aff6"/>
              <w:keepNext/>
              <w:ind w:firstLine="0"/>
              <w:jc w:val="center"/>
              <w:rPr>
                <w:b/>
                <w:iCs/>
                <w:sz w:val="20"/>
                <w:szCs w:val="20"/>
                <w:lang w:val="ru-RU"/>
              </w:rPr>
            </w:pPr>
            <w:r w:rsidRPr="00A15D57">
              <w:rPr>
                <w:b/>
                <w:iCs/>
                <w:sz w:val="20"/>
                <w:szCs w:val="20"/>
                <w:lang w:val="ru-RU"/>
              </w:rPr>
              <w:t>Обоснование расчетного показателя</w:t>
            </w:r>
          </w:p>
        </w:tc>
      </w:tr>
      <w:tr w:rsidR="00752037" w:rsidRPr="00A15D57" w14:paraId="0D0C904B" w14:textId="77777777" w:rsidTr="0093074D">
        <w:trPr>
          <w:cantSplit/>
        </w:trPr>
        <w:tc>
          <w:tcPr>
            <w:tcW w:w="1871" w:type="dxa"/>
            <w:vMerge w:val="restart"/>
            <w:shd w:val="clear" w:color="auto" w:fill="auto"/>
          </w:tcPr>
          <w:p w14:paraId="74C9F34C" w14:textId="77777777" w:rsidR="00752037" w:rsidRPr="00A15D57" w:rsidRDefault="007F5D83" w:rsidP="006C445E">
            <w:pPr>
              <w:pStyle w:val="aff6"/>
              <w:ind w:firstLine="0"/>
              <w:jc w:val="left"/>
              <w:rPr>
                <w:sz w:val="20"/>
                <w:szCs w:val="20"/>
                <w:lang w:val="ru-RU"/>
              </w:rPr>
            </w:pPr>
            <w:r w:rsidRPr="00A15D57">
              <w:rPr>
                <w:iCs/>
                <w:sz w:val="20"/>
                <w:szCs w:val="20"/>
                <w:lang w:val="ru-RU"/>
              </w:rPr>
              <w:t>Автомобильные дороги местного значения муниципального округа</w:t>
            </w:r>
          </w:p>
        </w:tc>
        <w:tc>
          <w:tcPr>
            <w:tcW w:w="2802" w:type="dxa"/>
            <w:shd w:val="clear" w:color="auto" w:fill="auto"/>
          </w:tcPr>
          <w:p w14:paraId="0287A8A5" w14:textId="77777777" w:rsidR="00752037" w:rsidRPr="00A15D57" w:rsidRDefault="00752037" w:rsidP="006C445E">
            <w:pPr>
              <w:pStyle w:val="aff6"/>
              <w:ind w:firstLine="0"/>
              <w:jc w:val="left"/>
              <w:rPr>
                <w:sz w:val="20"/>
                <w:szCs w:val="20"/>
                <w:lang w:val="ru-RU"/>
              </w:rPr>
            </w:pPr>
            <w:r w:rsidRPr="00A15D57">
              <w:rPr>
                <w:sz w:val="20"/>
                <w:szCs w:val="20"/>
                <w:lang w:val="ru-RU"/>
              </w:rPr>
              <w:t>Расчетный показатель минимально допустимого уровня обеспеченности</w:t>
            </w:r>
          </w:p>
        </w:tc>
        <w:tc>
          <w:tcPr>
            <w:tcW w:w="4956" w:type="dxa"/>
            <w:shd w:val="clear" w:color="auto" w:fill="auto"/>
          </w:tcPr>
          <w:p w14:paraId="295D6323" w14:textId="77777777" w:rsidR="00752037" w:rsidRPr="00A15D57" w:rsidRDefault="00752037" w:rsidP="00B0342C">
            <w:pPr>
              <w:pStyle w:val="aff6"/>
              <w:ind w:firstLine="0"/>
              <w:rPr>
                <w:sz w:val="20"/>
                <w:szCs w:val="20"/>
                <w:lang w:val="ru-RU"/>
              </w:rPr>
            </w:pPr>
            <w:r w:rsidRPr="00A15D57">
              <w:rPr>
                <w:sz w:val="20"/>
                <w:szCs w:val="20"/>
                <w:lang w:val="ru-RU"/>
              </w:rPr>
              <w:t xml:space="preserve">Плотность автомобильных дорог местного значения принята в размере </w:t>
            </w:r>
            <w:r w:rsidR="0011166C" w:rsidRPr="00A15D57">
              <w:rPr>
                <w:sz w:val="20"/>
                <w:szCs w:val="20"/>
                <w:lang w:val="ru-RU"/>
              </w:rPr>
              <w:t xml:space="preserve">0,12 км/кв.км </w:t>
            </w:r>
            <w:r w:rsidRPr="00A15D57">
              <w:rPr>
                <w:sz w:val="20"/>
                <w:szCs w:val="20"/>
                <w:lang w:val="ru-RU"/>
              </w:rPr>
              <w:t>с учетом текущей обеспеченности.</w:t>
            </w:r>
          </w:p>
          <w:p w14:paraId="7EB0FB19" w14:textId="77777777" w:rsidR="0062509F" w:rsidRPr="003E7194" w:rsidRDefault="00752037" w:rsidP="00B0342C">
            <w:pPr>
              <w:pStyle w:val="aff6"/>
              <w:ind w:firstLine="0"/>
              <w:rPr>
                <w:iCs/>
                <w:sz w:val="20"/>
                <w:szCs w:val="20"/>
                <w:lang w:val="ru-RU"/>
              </w:rPr>
            </w:pPr>
            <w:r w:rsidRPr="003E7194">
              <w:rPr>
                <w:iCs/>
                <w:sz w:val="20"/>
                <w:szCs w:val="20"/>
                <w:lang w:val="ru-RU"/>
              </w:rPr>
              <w:t>Расчет:</w:t>
            </w:r>
          </w:p>
          <w:p w14:paraId="669DE691" w14:textId="55A9FE25" w:rsidR="00752037" w:rsidRPr="00A15D57" w:rsidRDefault="00752037" w:rsidP="00B0342C">
            <w:pPr>
              <w:pStyle w:val="aff6"/>
              <w:ind w:firstLine="0"/>
              <w:rPr>
                <w:iCs/>
                <w:sz w:val="20"/>
                <w:szCs w:val="20"/>
                <w:lang w:val="ru-RU"/>
              </w:rPr>
            </w:pPr>
            <w:r w:rsidRPr="00A15D57">
              <w:rPr>
                <w:iCs/>
                <w:sz w:val="20"/>
                <w:szCs w:val="20"/>
                <w:lang w:val="ru-RU"/>
              </w:rPr>
              <w:t xml:space="preserve">Протяженность автомобильных дорог </w:t>
            </w:r>
            <w:r w:rsidR="00A05C55" w:rsidRPr="00A15D57">
              <w:rPr>
                <w:iCs/>
                <w:sz w:val="20"/>
                <w:szCs w:val="20"/>
                <w:lang w:val="ru-RU"/>
              </w:rPr>
              <w:t xml:space="preserve">местного значения муниципального округа </w:t>
            </w:r>
            <w:r w:rsidRPr="00A15D57">
              <w:rPr>
                <w:iCs/>
                <w:sz w:val="20"/>
                <w:szCs w:val="20"/>
                <w:lang w:val="ru-RU"/>
              </w:rPr>
              <w:t>на</w:t>
            </w:r>
            <w:r w:rsidR="008110BF" w:rsidRPr="00A15D57">
              <w:rPr>
                <w:iCs/>
                <w:sz w:val="20"/>
                <w:szCs w:val="20"/>
                <w:lang w:val="ru-RU"/>
              </w:rPr>
              <w:t xml:space="preserve"> конец</w:t>
            </w:r>
            <w:r w:rsidRPr="00A15D57">
              <w:rPr>
                <w:iCs/>
                <w:sz w:val="20"/>
                <w:szCs w:val="20"/>
                <w:lang w:val="ru-RU"/>
              </w:rPr>
              <w:t xml:space="preserve"> </w:t>
            </w:r>
            <w:r w:rsidR="0062509F" w:rsidRPr="00A15D57">
              <w:rPr>
                <w:iCs/>
                <w:sz w:val="20"/>
                <w:szCs w:val="20"/>
                <w:lang w:val="ru-RU"/>
              </w:rPr>
              <w:t>2022</w:t>
            </w:r>
            <w:r w:rsidRPr="00A15D57">
              <w:rPr>
                <w:iCs/>
                <w:sz w:val="20"/>
                <w:szCs w:val="20"/>
                <w:lang w:val="ru-RU"/>
              </w:rPr>
              <w:t xml:space="preserve"> год</w:t>
            </w:r>
            <w:r w:rsidR="008110BF" w:rsidRPr="00A15D57">
              <w:rPr>
                <w:iCs/>
                <w:sz w:val="20"/>
                <w:szCs w:val="20"/>
                <w:lang w:val="ru-RU"/>
              </w:rPr>
              <w:t>а</w:t>
            </w:r>
            <w:r w:rsidRPr="00A15D57">
              <w:rPr>
                <w:iCs/>
                <w:sz w:val="20"/>
                <w:szCs w:val="20"/>
                <w:lang w:val="ru-RU"/>
              </w:rPr>
              <w:t xml:space="preserve"> </w:t>
            </w:r>
            <w:r w:rsidR="00FB17AC" w:rsidRPr="00A15D57">
              <w:rPr>
                <w:iCs/>
                <w:sz w:val="20"/>
                <w:szCs w:val="20"/>
                <w:lang w:val="ru-RU"/>
              </w:rPr>
              <w:t>37</w:t>
            </w:r>
            <w:r w:rsidR="00BB12C7" w:rsidRPr="00A15D57">
              <w:rPr>
                <w:iCs/>
                <w:sz w:val="20"/>
                <w:szCs w:val="20"/>
                <w:lang w:val="ru-RU"/>
              </w:rPr>
              <w:t>3</w:t>
            </w:r>
            <w:r w:rsidR="00FB17AC" w:rsidRPr="00A15D57">
              <w:rPr>
                <w:iCs/>
                <w:sz w:val="20"/>
                <w:szCs w:val="20"/>
                <w:lang w:val="ru-RU"/>
              </w:rPr>
              <w:t>,</w:t>
            </w:r>
            <w:r w:rsidR="00BB12C7" w:rsidRPr="00A15D57">
              <w:rPr>
                <w:iCs/>
                <w:sz w:val="20"/>
                <w:szCs w:val="20"/>
                <w:lang w:val="ru-RU"/>
              </w:rPr>
              <w:t>4</w:t>
            </w:r>
            <w:r w:rsidR="00FB17AC" w:rsidRPr="00A15D57">
              <w:rPr>
                <w:iCs/>
                <w:sz w:val="20"/>
                <w:szCs w:val="20"/>
                <w:lang w:val="ru-RU"/>
              </w:rPr>
              <w:t xml:space="preserve"> </w:t>
            </w:r>
            <w:r w:rsidR="00CD4BE8" w:rsidRPr="00A15D57">
              <w:rPr>
                <w:iCs/>
                <w:sz w:val="20"/>
                <w:szCs w:val="20"/>
                <w:lang w:val="ru-RU"/>
              </w:rPr>
              <w:t>км</w:t>
            </w:r>
            <w:r w:rsidRPr="00A15D57">
              <w:rPr>
                <w:iCs/>
                <w:sz w:val="20"/>
                <w:szCs w:val="20"/>
                <w:lang w:val="ru-RU"/>
              </w:rPr>
              <w:t xml:space="preserve"> (по данным Росстата). </w:t>
            </w:r>
            <w:r w:rsidRPr="000B44B7">
              <w:rPr>
                <w:iCs/>
                <w:sz w:val="20"/>
                <w:szCs w:val="20"/>
                <w:lang w:val="ru-RU"/>
              </w:rPr>
              <w:t xml:space="preserve">Площадь </w:t>
            </w:r>
            <w:r w:rsidR="00FB17AC" w:rsidRPr="000B44B7">
              <w:rPr>
                <w:iCs/>
                <w:sz w:val="20"/>
                <w:szCs w:val="20"/>
                <w:lang w:val="ru-RU"/>
              </w:rPr>
              <w:t>Д</w:t>
            </w:r>
            <w:r w:rsidR="00FB17AC" w:rsidRPr="00A15D57">
              <w:rPr>
                <w:iCs/>
                <w:sz w:val="20"/>
                <w:szCs w:val="20"/>
                <w:lang w:val="ru-RU"/>
              </w:rPr>
              <w:t xml:space="preserve">емянского </w:t>
            </w:r>
            <w:r w:rsidR="00A05C55" w:rsidRPr="00A15D57">
              <w:rPr>
                <w:iCs/>
                <w:sz w:val="20"/>
                <w:szCs w:val="20"/>
                <w:lang w:val="ru-RU"/>
              </w:rPr>
              <w:t>муниципального округа</w:t>
            </w:r>
            <w:r w:rsidR="009B0BBE">
              <w:rPr>
                <w:iCs/>
                <w:sz w:val="20"/>
                <w:szCs w:val="20"/>
                <w:lang w:val="ru-RU"/>
              </w:rPr>
              <w:t xml:space="preserve"> </w:t>
            </w:r>
            <w:r w:rsidR="009B0BBE" w:rsidRPr="009B0BBE">
              <w:rPr>
                <w:iCs/>
                <w:sz w:val="20"/>
                <w:szCs w:val="20"/>
                <w:lang w:val="ru-RU"/>
              </w:rPr>
              <w:t>3208</w:t>
            </w:r>
            <w:r w:rsidR="0091589B" w:rsidRPr="009B0BBE">
              <w:rPr>
                <w:iCs/>
                <w:sz w:val="20"/>
                <w:szCs w:val="20"/>
                <w:lang w:val="ru-RU"/>
              </w:rPr>
              <w:t>,</w:t>
            </w:r>
            <w:r w:rsidR="009B0BBE" w:rsidRPr="009B0BBE">
              <w:rPr>
                <w:iCs/>
                <w:sz w:val="20"/>
                <w:szCs w:val="20"/>
                <w:lang w:val="ru-RU"/>
              </w:rPr>
              <w:t>39</w:t>
            </w:r>
            <w:r w:rsidR="007040CE" w:rsidRPr="009B0BBE">
              <w:rPr>
                <w:iCs/>
                <w:sz w:val="20"/>
                <w:szCs w:val="20"/>
                <w:lang w:val="ru-RU"/>
              </w:rPr>
              <w:t xml:space="preserve"> </w:t>
            </w:r>
            <w:r w:rsidR="00885063" w:rsidRPr="009B0BBE">
              <w:rPr>
                <w:iCs/>
                <w:sz w:val="20"/>
                <w:szCs w:val="20"/>
                <w:lang w:val="ru-RU"/>
              </w:rPr>
              <w:t xml:space="preserve">кв. </w:t>
            </w:r>
            <w:r w:rsidRPr="009B0BBE">
              <w:rPr>
                <w:iCs/>
                <w:sz w:val="20"/>
                <w:szCs w:val="20"/>
                <w:lang w:val="ru-RU"/>
              </w:rPr>
              <w:t>км</w:t>
            </w:r>
            <w:r w:rsidRPr="00A15D57">
              <w:rPr>
                <w:iCs/>
                <w:sz w:val="20"/>
                <w:szCs w:val="20"/>
                <w:lang w:val="ru-RU"/>
              </w:rPr>
              <w:t>.</w:t>
            </w:r>
          </w:p>
          <w:p w14:paraId="52A32583" w14:textId="3D969A4B" w:rsidR="00752037" w:rsidRPr="00A15D57" w:rsidRDefault="00FB17AC" w:rsidP="00B0342C">
            <w:pPr>
              <w:pStyle w:val="aff6"/>
              <w:ind w:firstLine="0"/>
              <w:rPr>
                <w:iCs/>
                <w:sz w:val="20"/>
                <w:szCs w:val="20"/>
                <w:lang w:val="ru-RU"/>
              </w:rPr>
            </w:pPr>
            <w:r w:rsidRPr="00A15D57">
              <w:rPr>
                <w:iCs/>
                <w:sz w:val="20"/>
                <w:szCs w:val="20"/>
                <w:lang w:val="ru-RU"/>
              </w:rPr>
              <w:t>3</w:t>
            </w:r>
            <w:r w:rsidR="0091589B" w:rsidRPr="00A15D57">
              <w:rPr>
                <w:iCs/>
                <w:sz w:val="20"/>
                <w:szCs w:val="20"/>
                <w:lang w:val="ru-RU"/>
              </w:rPr>
              <w:t>7</w:t>
            </w:r>
            <w:r w:rsidR="0046256B" w:rsidRPr="00A15D57">
              <w:rPr>
                <w:iCs/>
                <w:sz w:val="20"/>
                <w:szCs w:val="20"/>
                <w:lang w:val="ru-RU"/>
              </w:rPr>
              <w:t>3</w:t>
            </w:r>
            <w:r w:rsidRPr="00A15D57">
              <w:rPr>
                <w:iCs/>
                <w:sz w:val="20"/>
                <w:szCs w:val="20"/>
                <w:lang w:val="ru-RU"/>
              </w:rPr>
              <w:t>,</w:t>
            </w:r>
            <w:r w:rsidR="00B92CF4" w:rsidRPr="00A15D57">
              <w:rPr>
                <w:iCs/>
                <w:sz w:val="20"/>
                <w:szCs w:val="20"/>
                <w:lang w:val="ru-RU"/>
              </w:rPr>
              <w:t>4</w:t>
            </w:r>
            <w:r w:rsidRPr="00A15D57">
              <w:rPr>
                <w:iCs/>
                <w:sz w:val="20"/>
                <w:szCs w:val="20"/>
                <w:lang w:val="ru-RU"/>
              </w:rPr>
              <w:t>/</w:t>
            </w:r>
            <w:r w:rsidR="009B0BBE">
              <w:rPr>
                <w:iCs/>
                <w:sz w:val="20"/>
                <w:szCs w:val="20"/>
                <w:lang w:val="ru-RU"/>
              </w:rPr>
              <w:t>3208,39</w:t>
            </w:r>
            <w:r w:rsidRPr="00A15D57">
              <w:rPr>
                <w:iCs/>
                <w:sz w:val="20"/>
                <w:szCs w:val="20"/>
                <w:lang w:val="ru-RU"/>
              </w:rPr>
              <w:t>=</w:t>
            </w:r>
            <w:r w:rsidR="007040CE" w:rsidRPr="00A15D57">
              <w:rPr>
                <w:iCs/>
                <w:sz w:val="20"/>
                <w:szCs w:val="20"/>
                <w:lang w:val="ru-RU"/>
              </w:rPr>
              <w:t>0,12</w:t>
            </w:r>
            <w:r w:rsidRPr="00A15D57">
              <w:rPr>
                <w:iCs/>
                <w:sz w:val="20"/>
                <w:szCs w:val="20"/>
                <w:lang w:val="ru-RU"/>
              </w:rPr>
              <w:t xml:space="preserve"> км/кв.м</w:t>
            </w:r>
            <w:r w:rsidR="00752037" w:rsidRPr="00A15D57">
              <w:rPr>
                <w:iCs/>
                <w:sz w:val="20"/>
                <w:szCs w:val="20"/>
                <w:lang w:val="ru-RU"/>
              </w:rPr>
              <w:t>.</w:t>
            </w:r>
          </w:p>
          <w:p w14:paraId="57E2EE73" w14:textId="77777777" w:rsidR="0062509F" w:rsidRPr="00A15D57" w:rsidRDefault="002B6A61" w:rsidP="00A14F73">
            <w:pPr>
              <w:pStyle w:val="aff6"/>
              <w:ind w:firstLine="0"/>
              <w:rPr>
                <w:sz w:val="20"/>
                <w:szCs w:val="20"/>
                <w:lang w:val="ru-RU"/>
              </w:rPr>
            </w:pPr>
            <w:r w:rsidRPr="00A15D57">
              <w:rPr>
                <w:iCs/>
                <w:sz w:val="20"/>
                <w:szCs w:val="20"/>
                <w:lang w:val="ru-RU"/>
              </w:rPr>
              <w:t>Минимальная д</w:t>
            </w:r>
            <w:r w:rsidR="007F5D83" w:rsidRPr="00A15D57">
              <w:rPr>
                <w:iCs/>
                <w:sz w:val="20"/>
                <w:szCs w:val="20"/>
                <w:lang w:val="ru-RU"/>
              </w:rPr>
              <w:t>оля протяженности автомобильных дорог общего пользования муниципального значения, соответствующих нормативным требованиям к транспортно-эксплуатационным показателям</w:t>
            </w:r>
            <w:r w:rsidR="0062509F" w:rsidRPr="00A15D57">
              <w:rPr>
                <w:iCs/>
                <w:sz w:val="20"/>
                <w:szCs w:val="20"/>
                <w:lang w:val="ru-RU"/>
              </w:rPr>
              <w:t xml:space="preserve">, принята в соответствии с </w:t>
            </w:r>
            <w:r w:rsidR="007F5D83" w:rsidRPr="00A15D57">
              <w:rPr>
                <w:iCs/>
                <w:sz w:val="20"/>
                <w:szCs w:val="20"/>
                <w:lang w:val="ru-RU"/>
              </w:rPr>
              <w:t>показател</w:t>
            </w:r>
            <w:r w:rsidRPr="00A15D57">
              <w:rPr>
                <w:iCs/>
                <w:sz w:val="20"/>
                <w:szCs w:val="20"/>
                <w:lang w:val="ru-RU"/>
              </w:rPr>
              <w:t>е</w:t>
            </w:r>
            <w:r w:rsidR="007F5D83" w:rsidRPr="00A15D57">
              <w:rPr>
                <w:iCs/>
                <w:sz w:val="20"/>
                <w:szCs w:val="20"/>
                <w:lang w:val="ru-RU"/>
              </w:rPr>
              <w:t xml:space="preserve">м </w:t>
            </w:r>
            <w:r w:rsidR="00B31A5F" w:rsidRPr="00A15D57">
              <w:rPr>
                <w:iCs/>
                <w:sz w:val="20"/>
                <w:szCs w:val="20"/>
                <w:lang w:val="ru-RU"/>
              </w:rPr>
              <w:t xml:space="preserve">Стратегии </w:t>
            </w:r>
            <w:r w:rsidR="00B31A5F" w:rsidRPr="00A15D57">
              <w:rPr>
                <w:bCs/>
                <w:sz w:val="20"/>
                <w:szCs w:val="20"/>
                <w:lang w:val="ru-RU" w:eastAsia="ru-RU"/>
              </w:rPr>
              <w:t>социально-экономического развития Демянского муниципального района до 2030 года</w:t>
            </w:r>
            <w:r w:rsidR="00B31A5F" w:rsidRPr="00A15D57">
              <w:rPr>
                <w:rFonts w:eastAsia="Arial Unicode MS" w:cs="Mangal"/>
                <w:kern w:val="3"/>
                <w:sz w:val="20"/>
                <w:szCs w:val="20"/>
                <w:lang w:val="ru-RU" w:bidi="hi-IN"/>
              </w:rPr>
              <w:t xml:space="preserve">, программы Демянского муниципального округа </w:t>
            </w:r>
            <w:r w:rsidR="00B31A5F" w:rsidRPr="00A15D57">
              <w:rPr>
                <w:sz w:val="20"/>
                <w:szCs w:val="20"/>
                <w:lang w:val="ru-RU"/>
              </w:rPr>
              <w:t>«Развитие и совершенствование автомобильных дорог общего пользования местного значения Демянского муниципального округа на 2024-2030 годы»</w:t>
            </w:r>
            <w:r w:rsidR="00C2774A" w:rsidRPr="00A15D57">
              <w:rPr>
                <w:sz w:val="20"/>
                <w:szCs w:val="20"/>
                <w:lang w:val="ru-RU"/>
              </w:rPr>
              <w:t>.</w:t>
            </w:r>
          </w:p>
          <w:p w14:paraId="21D145E6" w14:textId="7B7D5489" w:rsidR="005D2964" w:rsidRDefault="005D2964" w:rsidP="00A14F73">
            <w:pPr>
              <w:pStyle w:val="aff6"/>
              <w:ind w:firstLine="0"/>
              <w:rPr>
                <w:bCs/>
                <w:sz w:val="20"/>
                <w:szCs w:val="20"/>
                <w:lang w:val="ru-RU" w:eastAsia="ru-RU"/>
              </w:rPr>
            </w:pPr>
            <w:r w:rsidRPr="00A15D57">
              <w:rPr>
                <w:sz w:val="20"/>
                <w:szCs w:val="20"/>
                <w:lang w:val="ru-RU"/>
              </w:rPr>
              <w:t>Автодороги муниципального значения составляют 144,4 км. На 01.01.2024 не отвечает нормативным требованиям 61,37 км автомобильных дорог, что составляет 42,5 %. Доля протяженности автомобильных дорог общего пользования муниципального значения, соответствующих нормативным требованиям к транспортно-эксплуатационным показателям составляет 57,5%</w:t>
            </w:r>
            <w:r w:rsidR="00C2774A" w:rsidRPr="00A15D57">
              <w:rPr>
                <w:sz w:val="20"/>
                <w:szCs w:val="20"/>
                <w:lang w:val="ru-RU"/>
              </w:rPr>
              <w:t>.</w:t>
            </w:r>
            <w:r w:rsidR="00DE3CBE" w:rsidRPr="00A15D57">
              <w:rPr>
                <w:sz w:val="20"/>
                <w:szCs w:val="20"/>
                <w:lang w:val="ru-RU"/>
              </w:rPr>
              <w:t xml:space="preserve"> В соответствии со Стратегией </w:t>
            </w:r>
            <w:r w:rsidR="00DE3CBE" w:rsidRPr="00A15D57">
              <w:rPr>
                <w:bCs/>
                <w:sz w:val="20"/>
                <w:szCs w:val="20"/>
                <w:lang w:val="ru-RU" w:eastAsia="ru-RU"/>
              </w:rPr>
              <w:t>социально-экономического развития Демянского муниципального района до 2030 года требуется увеличение доли автомобильных дорог общего пользования, отвечающим нормативным требованиям к 2030 году до 70%</w:t>
            </w:r>
            <w:r w:rsidR="00A14F73">
              <w:rPr>
                <w:bCs/>
                <w:sz w:val="20"/>
                <w:szCs w:val="20"/>
                <w:lang w:val="ru-RU" w:eastAsia="ru-RU"/>
              </w:rPr>
              <w:t>.</w:t>
            </w:r>
          </w:p>
          <w:p w14:paraId="37E2A624" w14:textId="0D804D4C" w:rsidR="00B156F6" w:rsidRPr="00A15D57" w:rsidRDefault="00B156F6" w:rsidP="00A14F73">
            <w:pPr>
              <w:pStyle w:val="aff6"/>
              <w:ind w:firstLine="0"/>
              <w:rPr>
                <w:sz w:val="20"/>
                <w:szCs w:val="20"/>
                <w:lang w:val="ru-RU"/>
              </w:rPr>
            </w:pPr>
          </w:p>
        </w:tc>
      </w:tr>
      <w:tr w:rsidR="00752037" w:rsidRPr="00A15D57" w14:paraId="196BC33C" w14:textId="77777777" w:rsidTr="0093074D">
        <w:trPr>
          <w:cantSplit/>
        </w:trPr>
        <w:tc>
          <w:tcPr>
            <w:tcW w:w="1871" w:type="dxa"/>
            <w:vMerge/>
            <w:shd w:val="clear" w:color="auto" w:fill="auto"/>
          </w:tcPr>
          <w:p w14:paraId="36083F39" w14:textId="77777777" w:rsidR="00752037" w:rsidRPr="00A15D57" w:rsidRDefault="00752037" w:rsidP="006C445E">
            <w:pPr>
              <w:pStyle w:val="aff6"/>
              <w:ind w:firstLine="0"/>
              <w:jc w:val="left"/>
              <w:rPr>
                <w:sz w:val="20"/>
                <w:szCs w:val="20"/>
                <w:lang w:val="ru-RU"/>
              </w:rPr>
            </w:pPr>
          </w:p>
        </w:tc>
        <w:tc>
          <w:tcPr>
            <w:tcW w:w="2802" w:type="dxa"/>
            <w:shd w:val="clear" w:color="auto" w:fill="auto"/>
          </w:tcPr>
          <w:p w14:paraId="040F2DDE" w14:textId="77777777" w:rsidR="00752037" w:rsidRDefault="00752037" w:rsidP="006C445E">
            <w:pPr>
              <w:pStyle w:val="aff6"/>
              <w:ind w:firstLine="0"/>
              <w:jc w:val="left"/>
              <w:rPr>
                <w:sz w:val="20"/>
                <w:szCs w:val="20"/>
                <w:lang w:val="ru-RU"/>
              </w:rPr>
            </w:pPr>
            <w:r w:rsidRPr="00A15D57">
              <w:rPr>
                <w:sz w:val="20"/>
                <w:szCs w:val="20"/>
                <w:lang w:val="ru-RU"/>
              </w:rPr>
              <w:t>Расчетный показатель максимально допустимого уровня территориальной доступности</w:t>
            </w:r>
          </w:p>
          <w:p w14:paraId="756E4D76" w14:textId="77777777" w:rsidR="00B156F6" w:rsidRPr="00A15D57" w:rsidRDefault="00B156F6" w:rsidP="006C445E">
            <w:pPr>
              <w:pStyle w:val="aff6"/>
              <w:ind w:firstLine="0"/>
              <w:jc w:val="left"/>
              <w:rPr>
                <w:sz w:val="20"/>
                <w:szCs w:val="20"/>
                <w:lang w:val="ru-RU"/>
              </w:rPr>
            </w:pPr>
          </w:p>
        </w:tc>
        <w:tc>
          <w:tcPr>
            <w:tcW w:w="4956" w:type="dxa"/>
            <w:shd w:val="clear" w:color="auto" w:fill="auto"/>
          </w:tcPr>
          <w:p w14:paraId="239EAD51" w14:textId="77777777" w:rsidR="00752037" w:rsidRPr="00A15D57" w:rsidRDefault="00752037" w:rsidP="006C445E">
            <w:pPr>
              <w:pStyle w:val="aff6"/>
              <w:ind w:firstLine="0"/>
              <w:jc w:val="center"/>
              <w:rPr>
                <w:sz w:val="20"/>
                <w:szCs w:val="20"/>
                <w:lang w:val="ru-RU"/>
              </w:rPr>
            </w:pPr>
            <w:r w:rsidRPr="00A15D57">
              <w:rPr>
                <w:sz w:val="20"/>
                <w:szCs w:val="20"/>
                <w:lang w:val="ru-RU"/>
              </w:rPr>
              <w:t>Не нормируется</w:t>
            </w:r>
          </w:p>
        </w:tc>
      </w:tr>
      <w:tr w:rsidR="00EF3A1A" w:rsidRPr="00A15D57" w14:paraId="7B7DE87C" w14:textId="77777777" w:rsidTr="0093074D">
        <w:trPr>
          <w:cantSplit/>
        </w:trPr>
        <w:tc>
          <w:tcPr>
            <w:tcW w:w="1871" w:type="dxa"/>
            <w:vMerge w:val="restart"/>
            <w:shd w:val="clear" w:color="auto" w:fill="auto"/>
          </w:tcPr>
          <w:p w14:paraId="562DA139" w14:textId="77777777" w:rsidR="00EF3A1A" w:rsidRPr="00A15D57" w:rsidRDefault="00EF3A1A" w:rsidP="00EF3A1A">
            <w:pPr>
              <w:pStyle w:val="aff6"/>
              <w:ind w:firstLine="0"/>
              <w:jc w:val="left"/>
              <w:rPr>
                <w:sz w:val="20"/>
                <w:szCs w:val="20"/>
                <w:lang w:val="ru-RU"/>
              </w:rPr>
            </w:pPr>
            <w:r w:rsidRPr="00A15D57">
              <w:rPr>
                <w:sz w:val="20"/>
                <w:szCs w:val="20"/>
                <w:lang w:val="ru-RU"/>
              </w:rPr>
              <w:t>Автовокзал (автостанция) межмуниципального сообщения</w:t>
            </w:r>
          </w:p>
        </w:tc>
        <w:tc>
          <w:tcPr>
            <w:tcW w:w="2802" w:type="dxa"/>
            <w:shd w:val="clear" w:color="auto" w:fill="auto"/>
          </w:tcPr>
          <w:p w14:paraId="43311BE3" w14:textId="77777777" w:rsidR="00EF3A1A" w:rsidRDefault="00EF3A1A" w:rsidP="00EF3A1A">
            <w:pPr>
              <w:pStyle w:val="aff6"/>
              <w:ind w:firstLine="0"/>
              <w:jc w:val="left"/>
              <w:rPr>
                <w:sz w:val="20"/>
                <w:szCs w:val="20"/>
                <w:lang w:val="ru-RU"/>
              </w:rPr>
            </w:pPr>
            <w:r w:rsidRPr="00A15D57">
              <w:rPr>
                <w:sz w:val="20"/>
                <w:szCs w:val="20"/>
                <w:lang w:val="ru-RU"/>
              </w:rPr>
              <w:t>Расчетный показатель минимально допустимого уровня обеспеченности</w:t>
            </w:r>
          </w:p>
          <w:p w14:paraId="2F8EEC0A" w14:textId="77777777" w:rsidR="00B156F6" w:rsidRPr="00A15D57" w:rsidRDefault="00B156F6" w:rsidP="00EF3A1A">
            <w:pPr>
              <w:pStyle w:val="aff6"/>
              <w:ind w:firstLine="0"/>
              <w:jc w:val="left"/>
              <w:rPr>
                <w:sz w:val="20"/>
                <w:szCs w:val="20"/>
                <w:lang w:val="ru-RU"/>
              </w:rPr>
            </w:pPr>
          </w:p>
        </w:tc>
        <w:tc>
          <w:tcPr>
            <w:tcW w:w="4956" w:type="dxa"/>
            <w:shd w:val="clear" w:color="auto" w:fill="auto"/>
          </w:tcPr>
          <w:p w14:paraId="1901F76E" w14:textId="77777777" w:rsidR="00EF3A1A" w:rsidRPr="00A15D57" w:rsidRDefault="009B6314" w:rsidP="00B0342C">
            <w:pPr>
              <w:pStyle w:val="aff6"/>
              <w:ind w:firstLine="0"/>
              <w:rPr>
                <w:sz w:val="20"/>
                <w:szCs w:val="20"/>
                <w:lang w:val="ru-RU"/>
              </w:rPr>
            </w:pPr>
            <w:r w:rsidRPr="00A15D57">
              <w:rPr>
                <w:sz w:val="20"/>
                <w:szCs w:val="20"/>
                <w:lang w:val="ru-RU"/>
              </w:rPr>
              <w:t xml:space="preserve">Не менее 1 объекта на муниципальный </w:t>
            </w:r>
            <w:r w:rsidR="007F5D83" w:rsidRPr="00A15D57">
              <w:rPr>
                <w:sz w:val="20"/>
                <w:szCs w:val="20"/>
                <w:lang w:val="ru-RU"/>
              </w:rPr>
              <w:t>округ</w:t>
            </w:r>
            <w:r w:rsidRPr="00A15D57">
              <w:rPr>
                <w:sz w:val="20"/>
                <w:szCs w:val="20"/>
                <w:lang w:val="ru-RU"/>
              </w:rPr>
              <w:t xml:space="preserve"> принято исходя из текущей обеспеченности объектами.</w:t>
            </w:r>
          </w:p>
        </w:tc>
      </w:tr>
      <w:tr w:rsidR="00EF3A1A" w:rsidRPr="00A15D57" w14:paraId="751DE48A" w14:textId="77777777" w:rsidTr="0093074D">
        <w:trPr>
          <w:cantSplit/>
        </w:trPr>
        <w:tc>
          <w:tcPr>
            <w:tcW w:w="1871" w:type="dxa"/>
            <w:vMerge/>
            <w:shd w:val="clear" w:color="auto" w:fill="auto"/>
          </w:tcPr>
          <w:p w14:paraId="284CDFB9" w14:textId="77777777" w:rsidR="00EF3A1A" w:rsidRPr="00A15D57" w:rsidRDefault="00EF3A1A" w:rsidP="00EF3A1A">
            <w:pPr>
              <w:pStyle w:val="aff6"/>
              <w:ind w:firstLine="0"/>
              <w:jc w:val="left"/>
              <w:rPr>
                <w:sz w:val="20"/>
                <w:szCs w:val="20"/>
                <w:lang w:val="ru-RU"/>
              </w:rPr>
            </w:pPr>
          </w:p>
        </w:tc>
        <w:tc>
          <w:tcPr>
            <w:tcW w:w="2802" w:type="dxa"/>
            <w:shd w:val="clear" w:color="auto" w:fill="auto"/>
          </w:tcPr>
          <w:p w14:paraId="154035A7" w14:textId="77777777" w:rsidR="00EF3A1A" w:rsidRDefault="00EF3A1A" w:rsidP="00EF3A1A">
            <w:pPr>
              <w:pStyle w:val="aff6"/>
              <w:ind w:firstLine="0"/>
              <w:jc w:val="left"/>
              <w:rPr>
                <w:sz w:val="20"/>
                <w:szCs w:val="20"/>
                <w:lang w:val="ru-RU"/>
              </w:rPr>
            </w:pPr>
            <w:r w:rsidRPr="00A15D57">
              <w:rPr>
                <w:sz w:val="20"/>
                <w:szCs w:val="20"/>
                <w:lang w:val="ru-RU"/>
              </w:rPr>
              <w:t>Расчетный показатель максимально допустимого уровня территориальной доступности</w:t>
            </w:r>
          </w:p>
          <w:p w14:paraId="282F8DA8" w14:textId="77777777" w:rsidR="00B156F6" w:rsidRPr="00A15D57" w:rsidRDefault="00B156F6" w:rsidP="00EF3A1A">
            <w:pPr>
              <w:pStyle w:val="aff6"/>
              <w:ind w:firstLine="0"/>
              <w:jc w:val="left"/>
              <w:rPr>
                <w:sz w:val="20"/>
                <w:szCs w:val="20"/>
                <w:lang w:val="ru-RU"/>
              </w:rPr>
            </w:pPr>
          </w:p>
        </w:tc>
        <w:tc>
          <w:tcPr>
            <w:tcW w:w="4956" w:type="dxa"/>
            <w:shd w:val="clear" w:color="auto" w:fill="auto"/>
          </w:tcPr>
          <w:p w14:paraId="435A2A84" w14:textId="77777777" w:rsidR="00EF3A1A" w:rsidRPr="00A15D57" w:rsidRDefault="009B6314" w:rsidP="00EF3A1A">
            <w:pPr>
              <w:pStyle w:val="aff6"/>
              <w:ind w:firstLine="0"/>
              <w:jc w:val="center"/>
              <w:rPr>
                <w:sz w:val="20"/>
                <w:szCs w:val="20"/>
                <w:lang w:val="ru-RU"/>
              </w:rPr>
            </w:pPr>
            <w:r w:rsidRPr="00A15D57">
              <w:rPr>
                <w:sz w:val="20"/>
                <w:szCs w:val="20"/>
                <w:lang w:val="ru-RU"/>
              </w:rPr>
              <w:t>Не нормируется</w:t>
            </w:r>
          </w:p>
        </w:tc>
      </w:tr>
      <w:tr w:rsidR="007F5D83" w:rsidRPr="00A15D57" w14:paraId="6D8A5E1E" w14:textId="77777777" w:rsidTr="0093074D">
        <w:trPr>
          <w:cantSplit/>
        </w:trPr>
        <w:tc>
          <w:tcPr>
            <w:tcW w:w="1871" w:type="dxa"/>
            <w:vMerge w:val="restart"/>
            <w:shd w:val="clear" w:color="auto" w:fill="auto"/>
          </w:tcPr>
          <w:p w14:paraId="16D57321" w14:textId="77777777" w:rsidR="007F5D83" w:rsidRPr="00A15D57" w:rsidRDefault="007F5D83" w:rsidP="007F5D83">
            <w:pPr>
              <w:pStyle w:val="aff6"/>
              <w:ind w:firstLine="0"/>
              <w:jc w:val="left"/>
              <w:rPr>
                <w:sz w:val="20"/>
                <w:szCs w:val="20"/>
                <w:lang w:val="ru-RU"/>
              </w:rPr>
            </w:pPr>
            <w:r w:rsidRPr="00A15D57">
              <w:rPr>
                <w:iCs/>
                <w:sz w:val="20"/>
                <w:szCs w:val="20"/>
                <w:lang w:val="ru-RU"/>
              </w:rPr>
              <w:t xml:space="preserve">Объекты парковки легковых автомобилей на стоянках </w:t>
            </w:r>
            <w:r w:rsidRPr="00A15D57">
              <w:rPr>
                <w:iCs/>
                <w:sz w:val="20"/>
                <w:szCs w:val="20"/>
                <w:lang w:val="ru-RU"/>
              </w:rPr>
              <w:lastRenderedPageBreak/>
              <w:t>автомобилей, размещаемых в непосредственной близости от отдельно стоящих объектов капитального строительства в границах жилых зон</w:t>
            </w:r>
          </w:p>
        </w:tc>
        <w:tc>
          <w:tcPr>
            <w:tcW w:w="2802" w:type="dxa"/>
            <w:shd w:val="clear" w:color="auto" w:fill="auto"/>
          </w:tcPr>
          <w:p w14:paraId="339A045B" w14:textId="77777777" w:rsidR="007F5D83" w:rsidRDefault="007F5D83" w:rsidP="007F5D83">
            <w:pPr>
              <w:pStyle w:val="aff6"/>
              <w:ind w:firstLine="0"/>
              <w:jc w:val="left"/>
              <w:rPr>
                <w:sz w:val="20"/>
                <w:szCs w:val="20"/>
                <w:lang w:val="ru-RU"/>
              </w:rPr>
            </w:pPr>
            <w:r w:rsidRPr="00A15D57">
              <w:rPr>
                <w:sz w:val="20"/>
                <w:szCs w:val="20"/>
                <w:lang w:val="ru-RU"/>
              </w:rPr>
              <w:lastRenderedPageBreak/>
              <w:t>Расчетный показатель минимально допустимого уровня обеспеченности</w:t>
            </w:r>
          </w:p>
          <w:p w14:paraId="15AE692C" w14:textId="77777777" w:rsidR="00B156F6" w:rsidRPr="00A15D57" w:rsidRDefault="00B156F6" w:rsidP="007F5D83">
            <w:pPr>
              <w:pStyle w:val="aff6"/>
              <w:ind w:firstLine="0"/>
              <w:jc w:val="left"/>
              <w:rPr>
                <w:sz w:val="20"/>
                <w:szCs w:val="20"/>
                <w:lang w:val="ru-RU"/>
              </w:rPr>
            </w:pPr>
          </w:p>
        </w:tc>
        <w:tc>
          <w:tcPr>
            <w:tcW w:w="4956" w:type="dxa"/>
            <w:shd w:val="clear" w:color="auto" w:fill="auto"/>
          </w:tcPr>
          <w:p w14:paraId="5F056897" w14:textId="2D725C6B" w:rsidR="007F5D83" w:rsidRPr="00A15D57" w:rsidRDefault="007F5D83" w:rsidP="00B0342C">
            <w:pPr>
              <w:pStyle w:val="aff6"/>
              <w:ind w:firstLine="0"/>
              <w:rPr>
                <w:sz w:val="20"/>
                <w:szCs w:val="20"/>
                <w:lang w:val="ru-RU"/>
              </w:rPr>
            </w:pPr>
            <w:r w:rsidRPr="00A15D57">
              <w:rPr>
                <w:iCs/>
                <w:sz w:val="20"/>
                <w:szCs w:val="20"/>
                <w:lang w:val="ru-RU"/>
              </w:rPr>
              <w:t>Нормы расчета стоянок автомобилей в жилых зонах приняты в соответствии с пунктом 2.4.2 РНГП Новгородской области</w:t>
            </w:r>
            <w:r w:rsidR="009629F7">
              <w:rPr>
                <w:iCs/>
                <w:sz w:val="20"/>
                <w:szCs w:val="20"/>
                <w:lang w:val="ru-RU"/>
              </w:rPr>
              <w:t>.</w:t>
            </w:r>
          </w:p>
        </w:tc>
      </w:tr>
      <w:tr w:rsidR="007F5D83" w:rsidRPr="00A15D57" w14:paraId="084128F2" w14:textId="77777777" w:rsidTr="0093074D">
        <w:trPr>
          <w:cantSplit/>
        </w:trPr>
        <w:tc>
          <w:tcPr>
            <w:tcW w:w="1871" w:type="dxa"/>
            <w:vMerge/>
            <w:shd w:val="clear" w:color="auto" w:fill="auto"/>
          </w:tcPr>
          <w:p w14:paraId="70498900" w14:textId="77777777" w:rsidR="007F5D83" w:rsidRPr="00A15D57" w:rsidRDefault="007F5D83" w:rsidP="007F5D83">
            <w:pPr>
              <w:pStyle w:val="aff6"/>
              <w:ind w:firstLine="0"/>
              <w:jc w:val="left"/>
              <w:rPr>
                <w:sz w:val="20"/>
                <w:szCs w:val="20"/>
                <w:lang w:val="ru-RU"/>
              </w:rPr>
            </w:pPr>
          </w:p>
        </w:tc>
        <w:tc>
          <w:tcPr>
            <w:tcW w:w="2802" w:type="dxa"/>
            <w:shd w:val="clear" w:color="auto" w:fill="auto"/>
          </w:tcPr>
          <w:p w14:paraId="5019B89D" w14:textId="77777777" w:rsidR="007F5D83" w:rsidRPr="00A15D57" w:rsidRDefault="007F5D83" w:rsidP="007F5D83">
            <w:pPr>
              <w:pStyle w:val="aff6"/>
              <w:ind w:firstLine="0"/>
              <w:jc w:val="left"/>
              <w:rPr>
                <w:sz w:val="20"/>
                <w:szCs w:val="20"/>
                <w:lang w:val="ru-RU"/>
              </w:rPr>
            </w:pPr>
            <w:r w:rsidRPr="00A15D57">
              <w:rPr>
                <w:sz w:val="20"/>
                <w:szCs w:val="20"/>
                <w:lang w:val="ru-RU"/>
              </w:rPr>
              <w:t>Расчетный показатель максимально допустимого уровня территориальной доступности</w:t>
            </w:r>
          </w:p>
        </w:tc>
        <w:tc>
          <w:tcPr>
            <w:tcW w:w="4956" w:type="dxa"/>
            <w:shd w:val="clear" w:color="auto" w:fill="auto"/>
          </w:tcPr>
          <w:p w14:paraId="05CC435E" w14:textId="17504619" w:rsidR="007F5D83" w:rsidRPr="00A15D57" w:rsidRDefault="007F5D83" w:rsidP="00B0342C">
            <w:pPr>
              <w:pStyle w:val="aff6"/>
              <w:ind w:firstLine="0"/>
              <w:rPr>
                <w:sz w:val="20"/>
                <w:szCs w:val="20"/>
                <w:lang w:val="ru-RU"/>
              </w:rPr>
            </w:pPr>
            <w:r w:rsidRPr="00A15D57">
              <w:rPr>
                <w:iCs/>
                <w:sz w:val="20"/>
                <w:szCs w:val="20"/>
                <w:lang w:val="ru-RU"/>
              </w:rPr>
              <w:t>Пешеходная доступность мест парковки для постоянного хранения автотранспорта 200 м до входов в жилые дома принята согласно пункту 11.36 СП 42.13330.2016</w:t>
            </w:r>
            <w:r w:rsidR="009629F7">
              <w:rPr>
                <w:iCs/>
                <w:sz w:val="20"/>
                <w:szCs w:val="20"/>
                <w:lang w:val="ru-RU"/>
              </w:rPr>
              <w:t>.</w:t>
            </w:r>
          </w:p>
        </w:tc>
      </w:tr>
      <w:tr w:rsidR="007F5D83" w:rsidRPr="00A15D57" w14:paraId="555DB348" w14:textId="77777777" w:rsidTr="0093074D">
        <w:trPr>
          <w:cantSplit/>
        </w:trPr>
        <w:tc>
          <w:tcPr>
            <w:tcW w:w="1871" w:type="dxa"/>
            <w:vMerge w:val="restart"/>
            <w:shd w:val="clear" w:color="auto" w:fill="auto"/>
          </w:tcPr>
          <w:p w14:paraId="46CC7D71" w14:textId="77777777" w:rsidR="007F5D83" w:rsidRPr="00A15D57" w:rsidRDefault="007F5D83" w:rsidP="007F5D83">
            <w:pPr>
              <w:pStyle w:val="aff6"/>
              <w:ind w:firstLine="0"/>
              <w:jc w:val="left"/>
              <w:rPr>
                <w:sz w:val="20"/>
                <w:szCs w:val="20"/>
                <w:lang w:val="ru-RU"/>
              </w:rPr>
            </w:pPr>
            <w:r w:rsidRPr="00A15D57">
              <w:rPr>
                <w:iCs/>
                <w:sz w:val="20"/>
                <w:szCs w:val="20"/>
                <w:lang w:val="ru-RU"/>
              </w:rPr>
              <w:t>Объекты парковки легковых автомобилей, размещаемых в непосредственной близости от отдельно стоящих объектов капитального строительства на стоянках автомобилей в границах общественно-деловых зон</w:t>
            </w:r>
          </w:p>
        </w:tc>
        <w:tc>
          <w:tcPr>
            <w:tcW w:w="2802" w:type="dxa"/>
            <w:shd w:val="clear" w:color="auto" w:fill="auto"/>
          </w:tcPr>
          <w:p w14:paraId="2DF5345D" w14:textId="77777777" w:rsidR="007F5D83" w:rsidRPr="00A15D57" w:rsidRDefault="007F5D83" w:rsidP="007F5D83">
            <w:pPr>
              <w:pStyle w:val="aff6"/>
              <w:ind w:firstLine="0"/>
              <w:jc w:val="left"/>
              <w:rPr>
                <w:sz w:val="20"/>
                <w:szCs w:val="20"/>
                <w:lang w:val="ru-RU"/>
              </w:rPr>
            </w:pPr>
            <w:r w:rsidRPr="00A15D57">
              <w:rPr>
                <w:sz w:val="20"/>
                <w:szCs w:val="20"/>
                <w:lang w:val="ru-RU"/>
              </w:rPr>
              <w:t>Расчетный показатель минимально допустимого уровня обеспеченности</w:t>
            </w:r>
          </w:p>
        </w:tc>
        <w:tc>
          <w:tcPr>
            <w:tcW w:w="4956" w:type="dxa"/>
            <w:shd w:val="clear" w:color="auto" w:fill="auto"/>
          </w:tcPr>
          <w:p w14:paraId="32E6A53C" w14:textId="7D9DDCA8" w:rsidR="007F5D83" w:rsidRPr="00A15D57" w:rsidRDefault="007F5D83" w:rsidP="00B0342C">
            <w:pPr>
              <w:pStyle w:val="aff6"/>
              <w:ind w:firstLine="0"/>
              <w:rPr>
                <w:sz w:val="20"/>
                <w:szCs w:val="20"/>
                <w:lang w:val="ru-RU"/>
              </w:rPr>
            </w:pPr>
            <w:r w:rsidRPr="00A15D57">
              <w:rPr>
                <w:iCs/>
                <w:sz w:val="20"/>
                <w:szCs w:val="20"/>
                <w:lang w:val="ru-RU"/>
              </w:rPr>
              <w:t>Нормы расчета стоянок автомобилей в общественно-деловых зонах приняты в соответствии с пунктом 2.4.2 РНГП Новгородской области</w:t>
            </w:r>
            <w:r w:rsidR="009629F7">
              <w:rPr>
                <w:iCs/>
                <w:sz w:val="20"/>
                <w:szCs w:val="20"/>
                <w:lang w:val="ru-RU"/>
              </w:rPr>
              <w:t>.</w:t>
            </w:r>
          </w:p>
        </w:tc>
      </w:tr>
      <w:tr w:rsidR="007F5D83" w:rsidRPr="00A15D57" w14:paraId="5A6EEC9B" w14:textId="77777777" w:rsidTr="0093074D">
        <w:trPr>
          <w:cantSplit/>
        </w:trPr>
        <w:tc>
          <w:tcPr>
            <w:tcW w:w="1871" w:type="dxa"/>
            <w:vMerge/>
            <w:shd w:val="clear" w:color="auto" w:fill="auto"/>
          </w:tcPr>
          <w:p w14:paraId="06B3ABC0" w14:textId="77777777" w:rsidR="007F5D83" w:rsidRPr="00A15D57" w:rsidRDefault="007F5D83" w:rsidP="007F5D83">
            <w:pPr>
              <w:pStyle w:val="aff6"/>
              <w:ind w:firstLine="0"/>
              <w:jc w:val="left"/>
              <w:rPr>
                <w:sz w:val="20"/>
                <w:szCs w:val="20"/>
                <w:lang w:val="ru-RU"/>
              </w:rPr>
            </w:pPr>
          </w:p>
        </w:tc>
        <w:tc>
          <w:tcPr>
            <w:tcW w:w="2802" w:type="dxa"/>
            <w:shd w:val="clear" w:color="auto" w:fill="auto"/>
          </w:tcPr>
          <w:p w14:paraId="35D08904" w14:textId="77777777" w:rsidR="007F5D83" w:rsidRPr="00A15D57" w:rsidRDefault="007F5D83" w:rsidP="007F5D83">
            <w:pPr>
              <w:pStyle w:val="aff6"/>
              <w:ind w:firstLine="0"/>
              <w:jc w:val="left"/>
              <w:rPr>
                <w:sz w:val="20"/>
                <w:szCs w:val="20"/>
                <w:lang w:val="ru-RU"/>
              </w:rPr>
            </w:pPr>
            <w:r w:rsidRPr="00A15D57">
              <w:rPr>
                <w:sz w:val="20"/>
                <w:szCs w:val="20"/>
                <w:lang w:val="ru-RU"/>
              </w:rPr>
              <w:t>Расчетный показатель максимально допустимого уровня территориальной доступности</w:t>
            </w:r>
          </w:p>
        </w:tc>
        <w:tc>
          <w:tcPr>
            <w:tcW w:w="4956" w:type="dxa"/>
            <w:shd w:val="clear" w:color="auto" w:fill="auto"/>
          </w:tcPr>
          <w:p w14:paraId="1C2534FF" w14:textId="2C272659" w:rsidR="007F5D83" w:rsidRPr="00A15D57" w:rsidRDefault="007F5D83" w:rsidP="00B0342C">
            <w:pPr>
              <w:pStyle w:val="aff6"/>
              <w:ind w:firstLine="0"/>
              <w:rPr>
                <w:sz w:val="20"/>
                <w:szCs w:val="20"/>
                <w:lang w:val="ru-RU"/>
              </w:rPr>
            </w:pPr>
            <w:r w:rsidRPr="00A15D57">
              <w:rPr>
                <w:iCs/>
                <w:sz w:val="20"/>
                <w:szCs w:val="20"/>
                <w:lang w:val="ru-RU"/>
              </w:rPr>
              <w:t>Пешеходная доступность до объектов парковки в общественно-деловых зонах принята в соответствии с пунктом 2.4.2 РНГП Новгородской области</w:t>
            </w:r>
            <w:r w:rsidR="009629F7">
              <w:rPr>
                <w:iCs/>
                <w:sz w:val="20"/>
                <w:szCs w:val="20"/>
                <w:lang w:val="ru-RU"/>
              </w:rPr>
              <w:t>.</w:t>
            </w:r>
          </w:p>
        </w:tc>
      </w:tr>
      <w:tr w:rsidR="007F5D83" w:rsidRPr="00A15D57" w14:paraId="1D8EA68F" w14:textId="77777777" w:rsidTr="0093074D">
        <w:trPr>
          <w:cantSplit/>
        </w:trPr>
        <w:tc>
          <w:tcPr>
            <w:tcW w:w="1871" w:type="dxa"/>
            <w:vMerge w:val="restart"/>
            <w:shd w:val="clear" w:color="auto" w:fill="auto"/>
          </w:tcPr>
          <w:p w14:paraId="6C77EB92" w14:textId="77777777" w:rsidR="007F5D83" w:rsidRPr="00A15D57" w:rsidRDefault="007F5D83" w:rsidP="007F5D83">
            <w:pPr>
              <w:pStyle w:val="aff6"/>
              <w:ind w:firstLine="0"/>
              <w:jc w:val="left"/>
              <w:rPr>
                <w:sz w:val="20"/>
                <w:szCs w:val="20"/>
                <w:lang w:val="ru-RU"/>
              </w:rPr>
            </w:pPr>
            <w:r w:rsidRPr="00A15D57">
              <w:rPr>
                <w:iCs/>
                <w:sz w:val="20"/>
                <w:szCs w:val="20"/>
                <w:lang w:val="ru-RU"/>
              </w:rPr>
              <w:t>Объекты парковки легковых автомобилей, размещаемые у границ лесопарков, зон отдыха и курортных зон</w:t>
            </w:r>
          </w:p>
        </w:tc>
        <w:tc>
          <w:tcPr>
            <w:tcW w:w="2802" w:type="dxa"/>
            <w:shd w:val="clear" w:color="auto" w:fill="auto"/>
          </w:tcPr>
          <w:p w14:paraId="4F952425" w14:textId="77777777" w:rsidR="007F5D83" w:rsidRPr="00A15D57" w:rsidRDefault="007F5D83" w:rsidP="007F5D83">
            <w:pPr>
              <w:pStyle w:val="aff6"/>
              <w:ind w:firstLine="0"/>
              <w:jc w:val="left"/>
              <w:rPr>
                <w:sz w:val="20"/>
                <w:szCs w:val="20"/>
                <w:lang w:val="ru-RU"/>
              </w:rPr>
            </w:pPr>
            <w:r w:rsidRPr="00A15D57">
              <w:rPr>
                <w:sz w:val="20"/>
                <w:szCs w:val="20"/>
                <w:lang w:val="ru-RU"/>
              </w:rPr>
              <w:t>Расчетный показатель минимально допустимого уровня обеспеченности</w:t>
            </w:r>
          </w:p>
        </w:tc>
        <w:tc>
          <w:tcPr>
            <w:tcW w:w="4956" w:type="dxa"/>
            <w:shd w:val="clear" w:color="auto" w:fill="auto"/>
          </w:tcPr>
          <w:p w14:paraId="27986CB2" w14:textId="74F6EDFC" w:rsidR="007F5D83" w:rsidRPr="00A15D57" w:rsidRDefault="007F5D83" w:rsidP="00B0342C">
            <w:pPr>
              <w:pStyle w:val="aff6"/>
              <w:ind w:firstLine="0"/>
              <w:rPr>
                <w:iCs/>
                <w:sz w:val="20"/>
                <w:szCs w:val="20"/>
                <w:lang w:val="ru-RU"/>
              </w:rPr>
            </w:pPr>
            <w:r w:rsidRPr="00A15D57">
              <w:rPr>
                <w:iCs/>
                <w:sz w:val="20"/>
                <w:szCs w:val="20"/>
                <w:lang w:val="ru-RU"/>
              </w:rPr>
              <w:t>Нормы расчета стоянок автомобилей у границ лесопарков, зон отдыха и курортных зон приняты в соответствии с пунктом 2.4.</w:t>
            </w:r>
            <w:r w:rsidR="00630904" w:rsidRPr="00A15D57">
              <w:rPr>
                <w:iCs/>
                <w:sz w:val="20"/>
                <w:szCs w:val="20"/>
                <w:lang w:val="ru-RU"/>
              </w:rPr>
              <w:t>3</w:t>
            </w:r>
            <w:r w:rsidRPr="00A15D57">
              <w:rPr>
                <w:iCs/>
                <w:sz w:val="20"/>
                <w:szCs w:val="20"/>
                <w:lang w:val="ru-RU"/>
              </w:rPr>
              <w:t xml:space="preserve"> РНГП Новгородской области</w:t>
            </w:r>
            <w:r w:rsidR="009629F7">
              <w:rPr>
                <w:iCs/>
                <w:sz w:val="20"/>
                <w:szCs w:val="20"/>
                <w:lang w:val="ru-RU"/>
              </w:rPr>
              <w:t>.</w:t>
            </w:r>
          </w:p>
        </w:tc>
      </w:tr>
      <w:tr w:rsidR="007F5D83" w:rsidRPr="00A15D57" w14:paraId="32693461" w14:textId="77777777" w:rsidTr="0093074D">
        <w:trPr>
          <w:cantSplit/>
        </w:trPr>
        <w:tc>
          <w:tcPr>
            <w:tcW w:w="1871" w:type="dxa"/>
            <w:vMerge/>
            <w:shd w:val="clear" w:color="auto" w:fill="auto"/>
          </w:tcPr>
          <w:p w14:paraId="049870C7" w14:textId="77777777" w:rsidR="007F5D83" w:rsidRPr="00A15D57" w:rsidRDefault="007F5D83" w:rsidP="007F5D83">
            <w:pPr>
              <w:pStyle w:val="aff6"/>
              <w:ind w:firstLine="0"/>
              <w:jc w:val="left"/>
              <w:rPr>
                <w:sz w:val="20"/>
                <w:szCs w:val="20"/>
                <w:lang w:val="ru-RU"/>
              </w:rPr>
            </w:pPr>
          </w:p>
        </w:tc>
        <w:tc>
          <w:tcPr>
            <w:tcW w:w="2802" w:type="dxa"/>
            <w:shd w:val="clear" w:color="auto" w:fill="auto"/>
          </w:tcPr>
          <w:p w14:paraId="672B37F1" w14:textId="77777777" w:rsidR="007F5D83" w:rsidRPr="00A15D57" w:rsidRDefault="007F5D83" w:rsidP="007F5D83">
            <w:pPr>
              <w:pStyle w:val="aff6"/>
              <w:ind w:firstLine="0"/>
              <w:jc w:val="left"/>
              <w:rPr>
                <w:sz w:val="20"/>
                <w:szCs w:val="20"/>
                <w:lang w:val="ru-RU"/>
              </w:rPr>
            </w:pPr>
            <w:r w:rsidRPr="00A15D57">
              <w:rPr>
                <w:sz w:val="20"/>
                <w:szCs w:val="20"/>
                <w:lang w:val="ru-RU"/>
              </w:rPr>
              <w:t>Расчетный показатель максимально допустимого уровня территориальной доступности</w:t>
            </w:r>
          </w:p>
        </w:tc>
        <w:tc>
          <w:tcPr>
            <w:tcW w:w="4956" w:type="dxa"/>
            <w:shd w:val="clear" w:color="auto" w:fill="auto"/>
          </w:tcPr>
          <w:p w14:paraId="000DF47E" w14:textId="0ECDD9D9" w:rsidR="007F5D83" w:rsidRPr="00A15D57" w:rsidRDefault="007F5D83" w:rsidP="00B0342C">
            <w:pPr>
              <w:pStyle w:val="aff6"/>
              <w:ind w:firstLine="0"/>
              <w:rPr>
                <w:iCs/>
                <w:sz w:val="20"/>
                <w:szCs w:val="20"/>
                <w:lang w:val="ru-RU"/>
              </w:rPr>
            </w:pPr>
            <w:r w:rsidRPr="00A15D57">
              <w:rPr>
                <w:iCs/>
                <w:sz w:val="20"/>
                <w:szCs w:val="20"/>
                <w:lang w:val="ru-RU"/>
              </w:rPr>
              <w:t xml:space="preserve">Пешеходная доступность до объектов парковки у границ лесопарков, зон отдыха и курортных зон принята в соответствии с приложением </w:t>
            </w:r>
            <w:r w:rsidR="009629F7">
              <w:rPr>
                <w:iCs/>
                <w:sz w:val="20"/>
                <w:szCs w:val="20"/>
                <w:lang w:val="ru-RU"/>
              </w:rPr>
              <w:t>«</w:t>
            </w:r>
            <w:r w:rsidRPr="00A15D57">
              <w:rPr>
                <w:iCs/>
                <w:sz w:val="20"/>
                <w:szCs w:val="20"/>
                <w:lang w:val="ru-RU"/>
              </w:rPr>
              <w:t>Ж</w:t>
            </w:r>
            <w:r w:rsidR="009629F7">
              <w:rPr>
                <w:iCs/>
                <w:sz w:val="20"/>
                <w:szCs w:val="20"/>
                <w:lang w:val="ru-RU"/>
              </w:rPr>
              <w:t>»</w:t>
            </w:r>
            <w:r w:rsidRPr="00A15D57">
              <w:rPr>
                <w:iCs/>
                <w:sz w:val="20"/>
                <w:szCs w:val="20"/>
                <w:lang w:val="ru-RU"/>
              </w:rPr>
              <w:t xml:space="preserve"> СП 42.13330.2016, пунктом 2.4.</w:t>
            </w:r>
            <w:r w:rsidR="00630904" w:rsidRPr="00A15D57">
              <w:rPr>
                <w:iCs/>
                <w:sz w:val="20"/>
                <w:szCs w:val="20"/>
                <w:lang w:val="ru-RU"/>
              </w:rPr>
              <w:t>3</w:t>
            </w:r>
            <w:r w:rsidRPr="00A15D57">
              <w:rPr>
                <w:iCs/>
                <w:sz w:val="20"/>
                <w:szCs w:val="20"/>
                <w:lang w:val="ru-RU"/>
              </w:rPr>
              <w:t xml:space="preserve"> РНГП Новгородской области</w:t>
            </w:r>
            <w:r w:rsidR="009629F7">
              <w:rPr>
                <w:iCs/>
                <w:sz w:val="20"/>
                <w:szCs w:val="20"/>
                <w:lang w:val="ru-RU"/>
              </w:rPr>
              <w:t>.</w:t>
            </w:r>
          </w:p>
        </w:tc>
      </w:tr>
      <w:tr w:rsidR="00630904" w:rsidRPr="00A15D57" w14:paraId="1D7D6511" w14:textId="77777777" w:rsidTr="0093074D">
        <w:trPr>
          <w:cantSplit/>
        </w:trPr>
        <w:tc>
          <w:tcPr>
            <w:tcW w:w="1871" w:type="dxa"/>
            <w:vMerge w:val="restart"/>
            <w:shd w:val="clear" w:color="auto" w:fill="auto"/>
          </w:tcPr>
          <w:p w14:paraId="090B4655" w14:textId="77777777" w:rsidR="00630904" w:rsidRPr="00A15D57" w:rsidRDefault="00630904" w:rsidP="00630904">
            <w:pPr>
              <w:pStyle w:val="aff6"/>
              <w:ind w:firstLine="0"/>
              <w:jc w:val="left"/>
              <w:rPr>
                <w:sz w:val="20"/>
                <w:szCs w:val="20"/>
                <w:lang w:val="ru-RU"/>
              </w:rPr>
            </w:pPr>
            <w:r w:rsidRPr="00A15D57">
              <w:rPr>
                <w:iCs/>
                <w:sz w:val="20"/>
                <w:szCs w:val="20"/>
                <w:lang w:val="ru-RU"/>
              </w:rPr>
              <w:t>Объекты парковки транспортных средств, управляемых инвалидами или переводящих инвалидов</w:t>
            </w:r>
          </w:p>
        </w:tc>
        <w:tc>
          <w:tcPr>
            <w:tcW w:w="2802" w:type="dxa"/>
            <w:shd w:val="clear" w:color="auto" w:fill="auto"/>
          </w:tcPr>
          <w:p w14:paraId="1095EADF" w14:textId="77777777" w:rsidR="00630904" w:rsidRPr="00A15D57" w:rsidRDefault="00630904" w:rsidP="00630904">
            <w:pPr>
              <w:pStyle w:val="aff6"/>
              <w:ind w:firstLine="0"/>
              <w:jc w:val="left"/>
              <w:rPr>
                <w:sz w:val="20"/>
                <w:szCs w:val="20"/>
                <w:lang w:val="ru-RU"/>
              </w:rPr>
            </w:pPr>
            <w:r w:rsidRPr="00A15D57">
              <w:rPr>
                <w:sz w:val="20"/>
                <w:szCs w:val="20"/>
                <w:lang w:val="ru-RU"/>
              </w:rPr>
              <w:t>Расчетный показатель минимально допустимого уровня обеспеченности</w:t>
            </w:r>
          </w:p>
        </w:tc>
        <w:tc>
          <w:tcPr>
            <w:tcW w:w="4956" w:type="dxa"/>
            <w:shd w:val="clear" w:color="auto" w:fill="auto"/>
          </w:tcPr>
          <w:p w14:paraId="62602522" w14:textId="0A2B08D1" w:rsidR="00630904" w:rsidRPr="00A15D57" w:rsidRDefault="00630904" w:rsidP="00B0342C">
            <w:pPr>
              <w:pStyle w:val="aff6"/>
              <w:ind w:firstLine="0"/>
              <w:rPr>
                <w:iCs/>
                <w:sz w:val="20"/>
                <w:szCs w:val="20"/>
                <w:lang w:val="ru-RU"/>
              </w:rPr>
            </w:pPr>
            <w:r w:rsidRPr="00A15D57">
              <w:rPr>
                <w:sz w:val="20"/>
                <w:szCs w:val="20"/>
                <w:lang w:val="ru-RU"/>
              </w:rPr>
              <w:t>Удельный показатель мест для транспорта инвалидов установлен в соответствии с пункт</w:t>
            </w:r>
            <w:r w:rsidR="00E21808" w:rsidRPr="00A15D57">
              <w:rPr>
                <w:sz w:val="20"/>
                <w:szCs w:val="20"/>
                <w:lang w:val="ru-RU"/>
              </w:rPr>
              <w:t>ом</w:t>
            </w:r>
            <w:r w:rsidRPr="00A15D57">
              <w:rPr>
                <w:sz w:val="20"/>
                <w:szCs w:val="20"/>
                <w:lang w:val="ru-RU"/>
              </w:rPr>
              <w:t xml:space="preserve"> </w:t>
            </w:r>
            <w:r w:rsidRPr="00A15D57">
              <w:rPr>
                <w:bCs/>
                <w:sz w:val="20"/>
                <w:szCs w:val="20"/>
                <w:lang w:val="ru-RU"/>
              </w:rPr>
              <w:t>5.2.1 СП 59.13330.2020</w:t>
            </w:r>
            <w:r w:rsidR="009629F7">
              <w:rPr>
                <w:bCs/>
                <w:sz w:val="20"/>
                <w:szCs w:val="20"/>
                <w:lang w:val="ru-RU"/>
              </w:rPr>
              <w:t>.</w:t>
            </w:r>
          </w:p>
        </w:tc>
      </w:tr>
      <w:tr w:rsidR="00630904" w:rsidRPr="00A15D57" w14:paraId="62F5C8AB" w14:textId="77777777" w:rsidTr="0093074D">
        <w:trPr>
          <w:cantSplit/>
        </w:trPr>
        <w:tc>
          <w:tcPr>
            <w:tcW w:w="1871" w:type="dxa"/>
            <w:vMerge/>
            <w:shd w:val="clear" w:color="auto" w:fill="auto"/>
          </w:tcPr>
          <w:p w14:paraId="6E9AFD3D" w14:textId="77777777" w:rsidR="00630904" w:rsidRPr="00A15D57" w:rsidRDefault="00630904" w:rsidP="00630904">
            <w:pPr>
              <w:pStyle w:val="aff6"/>
              <w:ind w:firstLine="0"/>
              <w:jc w:val="left"/>
              <w:rPr>
                <w:sz w:val="20"/>
                <w:szCs w:val="20"/>
                <w:lang w:val="ru-RU"/>
              </w:rPr>
            </w:pPr>
          </w:p>
        </w:tc>
        <w:tc>
          <w:tcPr>
            <w:tcW w:w="2802" w:type="dxa"/>
            <w:shd w:val="clear" w:color="auto" w:fill="auto"/>
          </w:tcPr>
          <w:p w14:paraId="4AF1F29D" w14:textId="77777777" w:rsidR="00630904" w:rsidRPr="00A15D57" w:rsidRDefault="00630904" w:rsidP="00630904">
            <w:pPr>
              <w:pStyle w:val="aff6"/>
              <w:ind w:firstLine="0"/>
              <w:jc w:val="left"/>
              <w:rPr>
                <w:sz w:val="20"/>
                <w:szCs w:val="20"/>
                <w:lang w:val="ru-RU"/>
              </w:rPr>
            </w:pPr>
            <w:r w:rsidRPr="00A15D57">
              <w:rPr>
                <w:sz w:val="20"/>
                <w:szCs w:val="20"/>
                <w:lang w:val="ru-RU"/>
              </w:rPr>
              <w:t>Расчетный показатель максимально допустимого уровня территориальной доступности</w:t>
            </w:r>
          </w:p>
        </w:tc>
        <w:tc>
          <w:tcPr>
            <w:tcW w:w="4956" w:type="dxa"/>
            <w:shd w:val="clear" w:color="auto" w:fill="auto"/>
          </w:tcPr>
          <w:p w14:paraId="3EF548C7" w14:textId="2FFDE922" w:rsidR="00630904" w:rsidRPr="00A15D57" w:rsidRDefault="00630904" w:rsidP="00B0342C">
            <w:pPr>
              <w:pStyle w:val="aff6"/>
              <w:ind w:firstLine="0"/>
              <w:rPr>
                <w:iCs/>
                <w:sz w:val="20"/>
                <w:szCs w:val="20"/>
                <w:lang w:val="ru-RU"/>
              </w:rPr>
            </w:pPr>
            <w:r w:rsidRPr="00A15D57">
              <w:rPr>
                <w:sz w:val="20"/>
                <w:szCs w:val="20"/>
                <w:lang w:val="ru-RU"/>
              </w:rPr>
              <w:t xml:space="preserve">Пешеходная доступность установлена </w:t>
            </w:r>
            <w:r w:rsidRPr="00A15D57">
              <w:rPr>
                <w:iCs/>
                <w:sz w:val="20"/>
                <w:szCs w:val="20"/>
                <w:lang w:val="ru-RU"/>
              </w:rPr>
              <w:t xml:space="preserve">в соответствии с </w:t>
            </w:r>
            <w:r w:rsidRPr="00A15D57">
              <w:rPr>
                <w:sz w:val="20"/>
                <w:szCs w:val="20"/>
                <w:lang w:val="ru-RU"/>
              </w:rPr>
              <w:t xml:space="preserve">пунктом </w:t>
            </w:r>
            <w:r w:rsidRPr="00A15D57">
              <w:rPr>
                <w:bCs/>
                <w:sz w:val="20"/>
                <w:szCs w:val="20"/>
                <w:lang w:val="ru-RU"/>
              </w:rPr>
              <w:t xml:space="preserve">5.2.2 СП 59.13330.2020, </w:t>
            </w:r>
            <w:r w:rsidRPr="00A15D57">
              <w:rPr>
                <w:iCs/>
                <w:sz w:val="20"/>
                <w:szCs w:val="20"/>
                <w:lang w:val="ru-RU"/>
              </w:rPr>
              <w:t>пунктом 2.4.2 РНГП Новгородской области</w:t>
            </w:r>
            <w:r w:rsidR="009629F7">
              <w:rPr>
                <w:iCs/>
                <w:sz w:val="20"/>
                <w:szCs w:val="20"/>
                <w:lang w:val="ru-RU"/>
              </w:rPr>
              <w:t>.</w:t>
            </w:r>
          </w:p>
        </w:tc>
      </w:tr>
      <w:tr w:rsidR="00630904" w:rsidRPr="00A15D57" w14:paraId="0EB853CD" w14:textId="77777777" w:rsidTr="0093074D">
        <w:trPr>
          <w:cantSplit/>
        </w:trPr>
        <w:tc>
          <w:tcPr>
            <w:tcW w:w="1871" w:type="dxa"/>
            <w:vMerge w:val="restart"/>
            <w:shd w:val="clear" w:color="auto" w:fill="auto"/>
          </w:tcPr>
          <w:p w14:paraId="0A2021D0" w14:textId="77777777" w:rsidR="00630904" w:rsidRPr="00A15D57" w:rsidRDefault="00630904" w:rsidP="00630904">
            <w:pPr>
              <w:pStyle w:val="aff6"/>
              <w:ind w:firstLine="0"/>
              <w:jc w:val="left"/>
              <w:rPr>
                <w:sz w:val="20"/>
                <w:szCs w:val="20"/>
                <w:lang w:val="ru-RU"/>
              </w:rPr>
            </w:pPr>
            <w:r w:rsidRPr="00A15D57">
              <w:rPr>
                <w:sz w:val="20"/>
                <w:szCs w:val="20"/>
                <w:lang w:val="ru-RU"/>
              </w:rPr>
              <w:t>Автозаправочные станции</w:t>
            </w:r>
          </w:p>
        </w:tc>
        <w:tc>
          <w:tcPr>
            <w:tcW w:w="2802" w:type="dxa"/>
            <w:shd w:val="clear" w:color="auto" w:fill="auto"/>
          </w:tcPr>
          <w:p w14:paraId="0DBDEC4D" w14:textId="77777777" w:rsidR="00630904" w:rsidRPr="00A15D57" w:rsidRDefault="00630904" w:rsidP="00630904">
            <w:pPr>
              <w:pStyle w:val="aff6"/>
              <w:ind w:firstLine="0"/>
              <w:jc w:val="left"/>
              <w:rPr>
                <w:sz w:val="20"/>
                <w:szCs w:val="20"/>
                <w:lang w:val="ru-RU"/>
              </w:rPr>
            </w:pPr>
            <w:r w:rsidRPr="00A15D57">
              <w:rPr>
                <w:sz w:val="20"/>
                <w:szCs w:val="20"/>
                <w:lang w:val="ru-RU"/>
              </w:rPr>
              <w:t>Расчетный показатель минимально допустимого уровня обеспеченности</w:t>
            </w:r>
          </w:p>
        </w:tc>
        <w:tc>
          <w:tcPr>
            <w:tcW w:w="4956" w:type="dxa"/>
            <w:shd w:val="clear" w:color="auto" w:fill="auto"/>
          </w:tcPr>
          <w:p w14:paraId="4A1F013E" w14:textId="74EDB525" w:rsidR="00133039" w:rsidRPr="00A15D57" w:rsidRDefault="00630904" w:rsidP="00B0342C">
            <w:pPr>
              <w:pStyle w:val="aff6"/>
              <w:ind w:firstLine="0"/>
              <w:rPr>
                <w:sz w:val="20"/>
                <w:szCs w:val="20"/>
                <w:lang w:val="ru-RU"/>
              </w:rPr>
            </w:pPr>
            <w:r w:rsidRPr="00A15D57">
              <w:rPr>
                <w:sz w:val="20"/>
                <w:szCs w:val="20"/>
                <w:lang w:val="ru-RU"/>
              </w:rPr>
              <w:t>Одна топливораздаточная колонка на 1200 легковых автомобилей принята согласно п</w:t>
            </w:r>
            <w:r w:rsidR="00133039" w:rsidRPr="00A15D57">
              <w:rPr>
                <w:sz w:val="20"/>
                <w:szCs w:val="20"/>
                <w:lang w:val="ru-RU"/>
              </w:rPr>
              <w:t xml:space="preserve">ункту </w:t>
            </w:r>
            <w:r w:rsidRPr="00A15D57">
              <w:rPr>
                <w:sz w:val="20"/>
                <w:szCs w:val="20"/>
                <w:lang w:val="ru-RU"/>
              </w:rPr>
              <w:t>11.41 СП 42.13330.2016</w:t>
            </w:r>
            <w:r w:rsidR="00B153DB">
              <w:rPr>
                <w:sz w:val="20"/>
                <w:szCs w:val="20"/>
                <w:lang w:val="ru-RU"/>
              </w:rPr>
              <w:t>,</w:t>
            </w:r>
          </w:p>
          <w:p w14:paraId="227F7500" w14:textId="77777777" w:rsidR="00630904" w:rsidRPr="00A15D57" w:rsidRDefault="00133039" w:rsidP="00B0342C">
            <w:pPr>
              <w:pStyle w:val="aff6"/>
              <w:ind w:firstLine="0"/>
              <w:rPr>
                <w:sz w:val="20"/>
                <w:szCs w:val="20"/>
                <w:lang w:val="ru-RU"/>
              </w:rPr>
            </w:pPr>
            <w:r w:rsidRPr="00A15D57">
              <w:rPr>
                <w:sz w:val="20"/>
                <w:szCs w:val="20"/>
                <w:lang w:val="ru-RU"/>
              </w:rPr>
              <w:t xml:space="preserve">не менее одной ТРК каждого вида топлива и одного места зарядки электромобилей на АЗС должны быть доступны для инвалидов на кресле-коляске в соответствии с пунктом 8.4.26 СП 59 13330, пунктом 11.44 </w:t>
            </w:r>
            <w:r w:rsidRPr="00A15D57">
              <w:rPr>
                <w:iCs/>
                <w:sz w:val="20"/>
                <w:szCs w:val="20"/>
                <w:lang w:val="ru-RU"/>
              </w:rPr>
              <w:t>СП 42.13330.2016</w:t>
            </w:r>
            <w:r w:rsidRPr="00A15D57">
              <w:rPr>
                <w:sz w:val="20"/>
                <w:szCs w:val="20"/>
                <w:lang w:val="ru-RU"/>
              </w:rPr>
              <w:t>.</w:t>
            </w:r>
          </w:p>
        </w:tc>
      </w:tr>
      <w:tr w:rsidR="00630904" w:rsidRPr="00A15D57" w14:paraId="50B3E4B0" w14:textId="77777777" w:rsidTr="0093074D">
        <w:trPr>
          <w:cantSplit/>
        </w:trPr>
        <w:tc>
          <w:tcPr>
            <w:tcW w:w="1871" w:type="dxa"/>
            <w:vMerge/>
            <w:shd w:val="clear" w:color="auto" w:fill="auto"/>
          </w:tcPr>
          <w:p w14:paraId="507387EF" w14:textId="77777777" w:rsidR="00630904" w:rsidRPr="00A15D57" w:rsidRDefault="00630904" w:rsidP="00630904">
            <w:pPr>
              <w:pStyle w:val="aff6"/>
              <w:ind w:firstLine="0"/>
              <w:jc w:val="left"/>
              <w:rPr>
                <w:sz w:val="20"/>
                <w:szCs w:val="20"/>
                <w:lang w:val="ru-RU"/>
              </w:rPr>
            </w:pPr>
          </w:p>
        </w:tc>
        <w:tc>
          <w:tcPr>
            <w:tcW w:w="2802" w:type="dxa"/>
            <w:shd w:val="clear" w:color="auto" w:fill="auto"/>
          </w:tcPr>
          <w:p w14:paraId="7B32B8F5" w14:textId="77777777" w:rsidR="00630904" w:rsidRPr="00A15D57" w:rsidRDefault="00630904" w:rsidP="00630904">
            <w:pPr>
              <w:pStyle w:val="aff6"/>
              <w:ind w:firstLine="0"/>
              <w:jc w:val="left"/>
              <w:rPr>
                <w:sz w:val="20"/>
                <w:szCs w:val="20"/>
                <w:lang w:val="ru-RU"/>
              </w:rPr>
            </w:pPr>
            <w:r w:rsidRPr="00A15D57">
              <w:rPr>
                <w:sz w:val="20"/>
                <w:szCs w:val="20"/>
                <w:lang w:val="ru-RU"/>
              </w:rPr>
              <w:t>Расчетный показатель максимально допустимого уровня территориальной доступности</w:t>
            </w:r>
          </w:p>
        </w:tc>
        <w:tc>
          <w:tcPr>
            <w:tcW w:w="4956" w:type="dxa"/>
            <w:shd w:val="clear" w:color="auto" w:fill="auto"/>
          </w:tcPr>
          <w:p w14:paraId="63EE86BD" w14:textId="77777777" w:rsidR="00630904" w:rsidRPr="00A15D57" w:rsidRDefault="00630904" w:rsidP="00630904">
            <w:pPr>
              <w:pStyle w:val="aff6"/>
              <w:ind w:firstLine="0"/>
              <w:jc w:val="center"/>
              <w:rPr>
                <w:sz w:val="20"/>
                <w:szCs w:val="20"/>
                <w:lang w:val="ru-RU"/>
              </w:rPr>
            </w:pPr>
            <w:r w:rsidRPr="00A15D57">
              <w:rPr>
                <w:sz w:val="20"/>
                <w:szCs w:val="20"/>
                <w:lang w:val="ru-RU"/>
              </w:rPr>
              <w:t>Не нормируется</w:t>
            </w:r>
          </w:p>
        </w:tc>
      </w:tr>
      <w:tr w:rsidR="00630904" w:rsidRPr="00A15D57" w14:paraId="75859B61" w14:textId="77777777" w:rsidTr="0093074D">
        <w:trPr>
          <w:cantSplit/>
        </w:trPr>
        <w:tc>
          <w:tcPr>
            <w:tcW w:w="1871" w:type="dxa"/>
            <w:vMerge w:val="restart"/>
            <w:shd w:val="clear" w:color="auto" w:fill="auto"/>
          </w:tcPr>
          <w:p w14:paraId="20592096" w14:textId="77777777" w:rsidR="00630904" w:rsidRPr="00A15D57" w:rsidRDefault="00630904" w:rsidP="00630904">
            <w:pPr>
              <w:pStyle w:val="aff6"/>
              <w:ind w:firstLine="0"/>
              <w:jc w:val="left"/>
              <w:rPr>
                <w:sz w:val="20"/>
                <w:szCs w:val="20"/>
                <w:lang w:val="ru-RU"/>
              </w:rPr>
            </w:pPr>
            <w:r w:rsidRPr="00A15D57">
              <w:rPr>
                <w:sz w:val="20"/>
                <w:szCs w:val="20"/>
                <w:lang w:val="ru-RU"/>
              </w:rPr>
              <w:t>Станции технического обслуживания</w:t>
            </w:r>
          </w:p>
        </w:tc>
        <w:tc>
          <w:tcPr>
            <w:tcW w:w="2802" w:type="dxa"/>
            <w:shd w:val="clear" w:color="auto" w:fill="auto"/>
          </w:tcPr>
          <w:p w14:paraId="1643DC82" w14:textId="77777777" w:rsidR="00630904" w:rsidRPr="00A15D57" w:rsidRDefault="00630904" w:rsidP="00630904">
            <w:pPr>
              <w:pStyle w:val="aff6"/>
              <w:ind w:firstLine="0"/>
              <w:jc w:val="left"/>
              <w:rPr>
                <w:sz w:val="20"/>
                <w:szCs w:val="20"/>
                <w:lang w:val="ru-RU"/>
              </w:rPr>
            </w:pPr>
            <w:r w:rsidRPr="00A15D57">
              <w:rPr>
                <w:sz w:val="20"/>
                <w:szCs w:val="20"/>
                <w:lang w:val="ru-RU"/>
              </w:rPr>
              <w:t>Расчетный показатель минимально допустимого уровня обеспеченности</w:t>
            </w:r>
          </w:p>
        </w:tc>
        <w:tc>
          <w:tcPr>
            <w:tcW w:w="4956" w:type="dxa"/>
            <w:shd w:val="clear" w:color="auto" w:fill="auto"/>
          </w:tcPr>
          <w:p w14:paraId="446F1BAD" w14:textId="77777777" w:rsidR="00630904" w:rsidRPr="00A15D57" w:rsidRDefault="00630904" w:rsidP="00B0342C">
            <w:pPr>
              <w:pStyle w:val="aff6"/>
              <w:ind w:firstLine="0"/>
              <w:rPr>
                <w:sz w:val="20"/>
                <w:szCs w:val="20"/>
                <w:lang w:val="ru-RU"/>
              </w:rPr>
            </w:pPr>
            <w:r w:rsidRPr="00A15D57">
              <w:rPr>
                <w:sz w:val="20"/>
                <w:szCs w:val="20"/>
                <w:lang w:val="ru-RU"/>
              </w:rPr>
              <w:t>Один пост на 200 легковых автомобилей принят согласно п. 11.40 СП 42.13330.2016.</w:t>
            </w:r>
          </w:p>
        </w:tc>
      </w:tr>
      <w:tr w:rsidR="00630904" w:rsidRPr="00A15D57" w14:paraId="33EA1736" w14:textId="77777777" w:rsidTr="0093074D">
        <w:trPr>
          <w:cantSplit/>
        </w:trPr>
        <w:tc>
          <w:tcPr>
            <w:tcW w:w="1871" w:type="dxa"/>
            <w:vMerge/>
            <w:shd w:val="clear" w:color="auto" w:fill="auto"/>
          </w:tcPr>
          <w:p w14:paraId="21A6C8C8" w14:textId="77777777" w:rsidR="00630904" w:rsidRPr="00A15D57" w:rsidRDefault="00630904" w:rsidP="00630904">
            <w:pPr>
              <w:pStyle w:val="aff6"/>
              <w:ind w:firstLine="0"/>
              <w:jc w:val="left"/>
              <w:rPr>
                <w:sz w:val="20"/>
                <w:szCs w:val="20"/>
                <w:lang w:val="ru-RU"/>
              </w:rPr>
            </w:pPr>
          </w:p>
        </w:tc>
        <w:tc>
          <w:tcPr>
            <w:tcW w:w="2802" w:type="dxa"/>
            <w:shd w:val="clear" w:color="auto" w:fill="auto"/>
          </w:tcPr>
          <w:p w14:paraId="167173E8" w14:textId="77777777" w:rsidR="00630904" w:rsidRPr="00A15D57" w:rsidRDefault="00630904" w:rsidP="00630904">
            <w:pPr>
              <w:pStyle w:val="aff6"/>
              <w:ind w:firstLine="0"/>
              <w:jc w:val="left"/>
              <w:rPr>
                <w:sz w:val="20"/>
                <w:szCs w:val="20"/>
                <w:lang w:val="ru-RU"/>
              </w:rPr>
            </w:pPr>
            <w:r w:rsidRPr="00A15D57">
              <w:rPr>
                <w:sz w:val="20"/>
                <w:szCs w:val="20"/>
                <w:lang w:val="ru-RU"/>
              </w:rPr>
              <w:t>Расчетный показатель максимально допустимого уровня территориальной доступности</w:t>
            </w:r>
          </w:p>
        </w:tc>
        <w:tc>
          <w:tcPr>
            <w:tcW w:w="4956" w:type="dxa"/>
            <w:shd w:val="clear" w:color="auto" w:fill="auto"/>
          </w:tcPr>
          <w:p w14:paraId="19783731" w14:textId="77777777" w:rsidR="00630904" w:rsidRPr="00A15D57" w:rsidRDefault="00630904" w:rsidP="00630904">
            <w:pPr>
              <w:pStyle w:val="aff6"/>
              <w:ind w:firstLine="0"/>
              <w:jc w:val="center"/>
              <w:rPr>
                <w:sz w:val="20"/>
                <w:szCs w:val="20"/>
                <w:lang w:val="ru-RU"/>
              </w:rPr>
            </w:pPr>
            <w:r w:rsidRPr="00A15D57">
              <w:rPr>
                <w:sz w:val="20"/>
                <w:szCs w:val="20"/>
                <w:lang w:val="ru-RU"/>
              </w:rPr>
              <w:t>Не нормируется</w:t>
            </w:r>
          </w:p>
        </w:tc>
      </w:tr>
      <w:tr w:rsidR="001A1824" w:rsidRPr="00A15D57" w14:paraId="1948210F" w14:textId="77777777" w:rsidTr="0093074D">
        <w:trPr>
          <w:cantSplit/>
        </w:trPr>
        <w:tc>
          <w:tcPr>
            <w:tcW w:w="1871" w:type="dxa"/>
            <w:vMerge w:val="restart"/>
            <w:shd w:val="clear" w:color="auto" w:fill="auto"/>
          </w:tcPr>
          <w:p w14:paraId="3689463D" w14:textId="77777777" w:rsidR="001A1824" w:rsidRPr="00A15D57" w:rsidRDefault="001A1824" w:rsidP="00630904">
            <w:pPr>
              <w:pStyle w:val="aff6"/>
              <w:ind w:firstLine="0"/>
              <w:jc w:val="left"/>
              <w:rPr>
                <w:sz w:val="20"/>
                <w:szCs w:val="20"/>
                <w:lang w:val="ru-RU"/>
              </w:rPr>
            </w:pPr>
            <w:r w:rsidRPr="00A15D57">
              <w:rPr>
                <w:iCs/>
                <w:sz w:val="20"/>
                <w:szCs w:val="20"/>
                <w:lang w:val="ru-RU"/>
              </w:rPr>
              <w:t>Объекты парковки электротранспортных средств на парковках общего пользования</w:t>
            </w:r>
          </w:p>
        </w:tc>
        <w:tc>
          <w:tcPr>
            <w:tcW w:w="2802" w:type="dxa"/>
            <w:shd w:val="clear" w:color="auto" w:fill="auto"/>
          </w:tcPr>
          <w:p w14:paraId="4B5860E9" w14:textId="77777777" w:rsidR="001A1824" w:rsidRPr="00A15D57" w:rsidRDefault="001A1824" w:rsidP="00630904">
            <w:pPr>
              <w:pStyle w:val="aff6"/>
              <w:ind w:firstLine="0"/>
              <w:jc w:val="left"/>
              <w:rPr>
                <w:sz w:val="20"/>
                <w:szCs w:val="20"/>
                <w:lang w:val="ru-RU"/>
              </w:rPr>
            </w:pPr>
            <w:r w:rsidRPr="00A15D57">
              <w:rPr>
                <w:sz w:val="20"/>
                <w:szCs w:val="20"/>
                <w:lang w:val="ru-RU"/>
              </w:rPr>
              <w:t>Расчетный показатель минимально допустимого уровня обеспеченности</w:t>
            </w:r>
          </w:p>
        </w:tc>
        <w:tc>
          <w:tcPr>
            <w:tcW w:w="4956" w:type="dxa"/>
            <w:shd w:val="clear" w:color="auto" w:fill="auto"/>
          </w:tcPr>
          <w:p w14:paraId="188AA0D1" w14:textId="1476D77E" w:rsidR="001A1824" w:rsidRPr="00A15D57" w:rsidRDefault="001A1824" w:rsidP="00B153DB">
            <w:pPr>
              <w:pStyle w:val="aff6"/>
              <w:ind w:firstLine="0"/>
              <w:rPr>
                <w:sz w:val="20"/>
                <w:szCs w:val="20"/>
                <w:lang w:val="ru-RU"/>
              </w:rPr>
            </w:pPr>
            <w:r w:rsidRPr="00A15D57">
              <w:rPr>
                <w:iCs/>
                <w:sz w:val="20"/>
                <w:szCs w:val="20"/>
                <w:lang w:val="ru-RU"/>
              </w:rPr>
              <w:t xml:space="preserve">Нормы расчета стоянок электромобилей на стоянках автомобилей приняты в соответствии с </w:t>
            </w:r>
            <w:r w:rsidR="00533C2A" w:rsidRPr="00A15D57">
              <w:rPr>
                <w:iCs/>
                <w:sz w:val="20"/>
                <w:szCs w:val="20"/>
                <w:lang w:val="ru-RU"/>
              </w:rPr>
              <w:t>пункт</w:t>
            </w:r>
            <w:r w:rsidR="00E21808" w:rsidRPr="00A15D57">
              <w:rPr>
                <w:iCs/>
                <w:sz w:val="20"/>
                <w:szCs w:val="20"/>
                <w:lang w:val="ru-RU"/>
              </w:rPr>
              <w:t>ами</w:t>
            </w:r>
            <w:r w:rsidR="00533C2A" w:rsidRPr="00A15D57">
              <w:rPr>
                <w:iCs/>
                <w:sz w:val="20"/>
                <w:szCs w:val="20"/>
                <w:lang w:val="ru-RU"/>
              </w:rPr>
              <w:t xml:space="preserve"> </w:t>
            </w:r>
            <w:r w:rsidR="00E21808" w:rsidRPr="00A15D57">
              <w:rPr>
                <w:iCs/>
                <w:sz w:val="20"/>
                <w:szCs w:val="20"/>
                <w:lang w:val="ru-RU"/>
              </w:rPr>
              <w:t xml:space="preserve">11.43 и </w:t>
            </w:r>
            <w:r w:rsidR="00533C2A" w:rsidRPr="00A15D57">
              <w:rPr>
                <w:iCs/>
                <w:sz w:val="20"/>
                <w:szCs w:val="20"/>
                <w:lang w:val="ru-RU"/>
              </w:rPr>
              <w:t xml:space="preserve">11.44 </w:t>
            </w:r>
            <w:r w:rsidR="00533C2A" w:rsidRPr="00A15D57">
              <w:rPr>
                <w:sz w:val="20"/>
                <w:szCs w:val="20"/>
                <w:lang w:val="ru-RU"/>
              </w:rPr>
              <w:t>СП 42.1330.2016</w:t>
            </w:r>
            <w:r w:rsidR="00E21808" w:rsidRPr="00A15D57">
              <w:rPr>
                <w:sz w:val="28"/>
                <w:szCs w:val="28"/>
                <w:lang w:val="ru-RU"/>
              </w:rPr>
              <w:t>,</w:t>
            </w:r>
            <w:r w:rsidR="00410109" w:rsidRPr="00A15D57">
              <w:rPr>
                <w:sz w:val="20"/>
                <w:szCs w:val="20"/>
                <w:lang w:val="ru-RU"/>
              </w:rPr>
              <w:t xml:space="preserve"> </w:t>
            </w:r>
            <w:r w:rsidR="007D3DC9" w:rsidRPr="007D3DC9">
              <w:rPr>
                <w:sz w:val="20"/>
                <w:szCs w:val="20"/>
                <w:lang w:val="ru-RU"/>
              </w:rPr>
              <w:t xml:space="preserve">СП 113.13330.2023, </w:t>
            </w:r>
            <w:r w:rsidRPr="00A15D57">
              <w:rPr>
                <w:iCs/>
                <w:sz w:val="20"/>
                <w:szCs w:val="20"/>
                <w:lang w:val="ru-RU"/>
              </w:rPr>
              <w:t>пунктом 2.4.</w:t>
            </w:r>
            <w:r w:rsidR="007A563D" w:rsidRPr="00A15D57">
              <w:rPr>
                <w:iCs/>
                <w:sz w:val="20"/>
                <w:szCs w:val="20"/>
                <w:lang w:val="ru-RU"/>
              </w:rPr>
              <w:t>4</w:t>
            </w:r>
            <w:r w:rsidRPr="00A15D57">
              <w:rPr>
                <w:iCs/>
                <w:sz w:val="20"/>
                <w:szCs w:val="20"/>
                <w:lang w:val="ru-RU"/>
              </w:rPr>
              <w:t xml:space="preserve"> РНГП Новгородской области</w:t>
            </w:r>
            <w:r w:rsidR="00B156F6">
              <w:rPr>
                <w:iCs/>
                <w:sz w:val="20"/>
                <w:szCs w:val="20"/>
                <w:lang w:val="ru-RU"/>
              </w:rPr>
              <w:t>.</w:t>
            </w:r>
          </w:p>
        </w:tc>
      </w:tr>
      <w:tr w:rsidR="001A1824" w:rsidRPr="00A15D57" w14:paraId="53395D41" w14:textId="77777777" w:rsidTr="0093074D">
        <w:trPr>
          <w:cantSplit/>
        </w:trPr>
        <w:tc>
          <w:tcPr>
            <w:tcW w:w="1871" w:type="dxa"/>
            <w:vMerge/>
            <w:shd w:val="clear" w:color="auto" w:fill="auto"/>
          </w:tcPr>
          <w:p w14:paraId="7F28F996" w14:textId="77777777" w:rsidR="001A1824" w:rsidRPr="00A15D57" w:rsidRDefault="001A1824" w:rsidP="00630904">
            <w:pPr>
              <w:pStyle w:val="aff6"/>
              <w:ind w:firstLine="0"/>
              <w:jc w:val="left"/>
              <w:rPr>
                <w:sz w:val="20"/>
                <w:szCs w:val="20"/>
                <w:lang w:val="ru-RU"/>
              </w:rPr>
            </w:pPr>
          </w:p>
        </w:tc>
        <w:tc>
          <w:tcPr>
            <w:tcW w:w="2802" w:type="dxa"/>
            <w:shd w:val="clear" w:color="auto" w:fill="auto"/>
          </w:tcPr>
          <w:p w14:paraId="61FBF816" w14:textId="77777777" w:rsidR="001A1824" w:rsidRPr="00A15D57" w:rsidRDefault="001A1824" w:rsidP="00630904">
            <w:pPr>
              <w:pStyle w:val="aff6"/>
              <w:ind w:firstLine="0"/>
              <w:jc w:val="left"/>
              <w:rPr>
                <w:sz w:val="20"/>
                <w:szCs w:val="20"/>
                <w:lang w:val="ru-RU"/>
              </w:rPr>
            </w:pPr>
            <w:r w:rsidRPr="00A15D57">
              <w:rPr>
                <w:sz w:val="20"/>
                <w:szCs w:val="20"/>
                <w:lang w:val="ru-RU"/>
              </w:rPr>
              <w:t>Расчетный показатель максимально допустимого уровня территориальной доступности</w:t>
            </w:r>
          </w:p>
        </w:tc>
        <w:tc>
          <w:tcPr>
            <w:tcW w:w="4956" w:type="dxa"/>
            <w:shd w:val="clear" w:color="auto" w:fill="auto"/>
          </w:tcPr>
          <w:p w14:paraId="1A6942EE" w14:textId="77777777" w:rsidR="001A1824" w:rsidRPr="00A15D57" w:rsidRDefault="001A1824" w:rsidP="00630904">
            <w:pPr>
              <w:pStyle w:val="aff6"/>
              <w:ind w:firstLine="0"/>
              <w:jc w:val="center"/>
              <w:rPr>
                <w:sz w:val="20"/>
                <w:szCs w:val="20"/>
                <w:lang w:val="ru-RU"/>
              </w:rPr>
            </w:pPr>
            <w:r w:rsidRPr="00A15D57">
              <w:rPr>
                <w:sz w:val="20"/>
                <w:szCs w:val="20"/>
                <w:lang w:val="ru-RU"/>
              </w:rPr>
              <w:t>Не нормируется</w:t>
            </w:r>
          </w:p>
        </w:tc>
      </w:tr>
    </w:tbl>
    <w:p w14:paraId="5ABB7AAD" w14:textId="77777777" w:rsidR="00417C4B" w:rsidRPr="00A15D57" w:rsidRDefault="00417C4B" w:rsidP="009629F7">
      <w:pPr>
        <w:keepNext/>
        <w:spacing w:before="240"/>
        <w:jc w:val="right"/>
        <w:rPr>
          <w:bCs/>
          <w:iCs/>
        </w:rPr>
      </w:pPr>
      <w:bookmarkStart w:id="197" w:name="_Toc498361768"/>
      <w:bookmarkEnd w:id="194"/>
      <w:bookmarkEnd w:id="195"/>
      <w:bookmarkEnd w:id="196"/>
      <w:r w:rsidRPr="00A15D57">
        <w:rPr>
          <w:bCs/>
          <w:iCs/>
        </w:rPr>
        <w:t>Таблица 2.</w:t>
      </w:r>
      <w:r w:rsidR="00E47D41">
        <w:rPr>
          <w:bCs/>
          <w:iCs/>
        </w:rPr>
        <w:t>8.</w:t>
      </w:r>
    </w:p>
    <w:p w14:paraId="655E268C" w14:textId="77777777" w:rsidR="00417C4B" w:rsidRPr="00A15D57" w:rsidRDefault="00417C4B" w:rsidP="00417C4B">
      <w:pPr>
        <w:pStyle w:val="5"/>
        <w:keepLines/>
        <w:rPr>
          <w:iCs w:val="0"/>
          <w:szCs w:val="24"/>
        </w:rPr>
      </w:pPr>
      <w:r w:rsidRPr="00A15D57">
        <w:rPr>
          <w:iCs w:val="0"/>
          <w:szCs w:val="24"/>
        </w:rPr>
        <w:t xml:space="preserve">Объекты </w:t>
      </w:r>
      <w:r w:rsidR="00A05C55" w:rsidRPr="00A15D57">
        <w:rPr>
          <w:iCs w:val="0"/>
          <w:szCs w:val="24"/>
        </w:rPr>
        <w:t xml:space="preserve">местного значения муниципального округа </w:t>
      </w:r>
      <w:r w:rsidRPr="00A15D57">
        <w:rPr>
          <w:iCs w:val="0"/>
          <w:szCs w:val="24"/>
        </w:rPr>
        <w:t>в области организации сети велосипедных дорожек</w:t>
      </w:r>
    </w:p>
    <w:tbl>
      <w:tblPr>
        <w:tblpPr w:leftFromText="180" w:rightFromText="180" w:vertAnchor="text" w:tblpY="1"/>
        <w:tblOverlap w:val="never"/>
        <w:tblW w:w="9635" w:type="dxa"/>
        <w:tblLayout w:type="fixed"/>
        <w:tblCellMar>
          <w:left w:w="10" w:type="dxa"/>
          <w:right w:w="10" w:type="dxa"/>
        </w:tblCellMar>
        <w:tblLook w:val="04A0" w:firstRow="1" w:lastRow="0" w:firstColumn="1" w:lastColumn="0" w:noHBand="0" w:noVBand="1"/>
      </w:tblPr>
      <w:tblGrid>
        <w:gridCol w:w="1871"/>
        <w:gridCol w:w="1805"/>
        <w:gridCol w:w="5959"/>
      </w:tblGrid>
      <w:tr w:rsidR="00685936" w:rsidRPr="00A15D57" w14:paraId="7650E9B9" w14:textId="77777777" w:rsidTr="005F33CC">
        <w:trPr>
          <w:trHeight w:val="790"/>
          <w:tblHeader/>
        </w:trPr>
        <w:tc>
          <w:tcPr>
            <w:tcW w:w="1871" w:type="dxa"/>
            <w:tcBorders>
              <w:top w:val="single" w:sz="8" w:space="0" w:color="000000"/>
              <w:left w:val="single" w:sz="8" w:space="0" w:color="000000"/>
              <w:bottom w:val="single" w:sz="8" w:space="0" w:color="000000"/>
              <w:right w:val="single" w:sz="8" w:space="0" w:color="000000"/>
            </w:tcBorders>
            <w:tcMar>
              <w:top w:w="0" w:type="dxa"/>
              <w:left w:w="28" w:type="dxa"/>
              <w:bottom w:w="0" w:type="dxa"/>
              <w:right w:w="28" w:type="dxa"/>
            </w:tcMar>
          </w:tcPr>
          <w:p w14:paraId="67F9B1AF" w14:textId="77777777" w:rsidR="00685936" w:rsidRPr="00A15D57" w:rsidRDefault="00685936" w:rsidP="00FB25A0">
            <w:pPr>
              <w:pStyle w:val="aff6"/>
              <w:spacing w:after="20"/>
              <w:ind w:firstLine="0"/>
              <w:jc w:val="left"/>
              <w:rPr>
                <w:b/>
                <w:sz w:val="20"/>
                <w:szCs w:val="20"/>
                <w:lang w:val="ru-RU"/>
              </w:rPr>
            </w:pPr>
            <w:r w:rsidRPr="00A15D57">
              <w:rPr>
                <w:b/>
                <w:sz w:val="20"/>
                <w:szCs w:val="20"/>
                <w:lang w:val="ru-RU"/>
              </w:rPr>
              <w:t>Наименование вида объекта</w:t>
            </w:r>
          </w:p>
        </w:tc>
        <w:tc>
          <w:tcPr>
            <w:tcW w:w="1805" w:type="dxa"/>
            <w:tcBorders>
              <w:top w:val="single" w:sz="8" w:space="0" w:color="000000"/>
              <w:left w:val="single" w:sz="8" w:space="0" w:color="000000"/>
              <w:bottom w:val="single" w:sz="8" w:space="0" w:color="000000"/>
              <w:right w:val="single" w:sz="8" w:space="0" w:color="000000"/>
            </w:tcBorders>
            <w:tcMar>
              <w:top w:w="0" w:type="dxa"/>
              <w:left w:w="28" w:type="dxa"/>
              <w:bottom w:w="0" w:type="dxa"/>
              <w:right w:w="28" w:type="dxa"/>
            </w:tcMar>
          </w:tcPr>
          <w:p w14:paraId="712264D5" w14:textId="77777777" w:rsidR="00685936" w:rsidRPr="00A15D57" w:rsidRDefault="00685936" w:rsidP="00FB25A0">
            <w:pPr>
              <w:pStyle w:val="aff6"/>
              <w:spacing w:after="20"/>
              <w:ind w:firstLine="0"/>
              <w:jc w:val="left"/>
              <w:rPr>
                <w:b/>
                <w:sz w:val="20"/>
                <w:szCs w:val="20"/>
                <w:lang w:val="ru-RU"/>
              </w:rPr>
            </w:pPr>
            <w:r w:rsidRPr="00A15D57">
              <w:rPr>
                <w:b/>
                <w:sz w:val="20"/>
                <w:szCs w:val="20"/>
                <w:lang w:val="ru-RU"/>
              </w:rPr>
              <w:t>Тип расчетного показателя</w:t>
            </w:r>
          </w:p>
        </w:tc>
        <w:tc>
          <w:tcPr>
            <w:tcW w:w="5959" w:type="dxa"/>
            <w:tcBorders>
              <w:top w:val="single" w:sz="8" w:space="0" w:color="000000"/>
              <w:left w:val="single" w:sz="8" w:space="0" w:color="000000"/>
              <w:bottom w:val="single" w:sz="8" w:space="0" w:color="000000"/>
              <w:right w:val="single" w:sz="8" w:space="0" w:color="000000"/>
            </w:tcBorders>
            <w:tcMar>
              <w:top w:w="0" w:type="dxa"/>
              <w:left w:w="28" w:type="dxa"/>
              <w:bottom w:w="0" w:type="dxa"/>
              <w:right w:w="28" w:type="dxa"/>
            </w:tcMar>
          </w:tcPr>
          <w:p w14:paraId="4F832C8C" w14:textId="77777777" w:rsidR="00685936" w:rsidRPr="00A15D57" w:rsidRDefault="00685936" w:rsidP="00672F41">
            <w:pPr>
              <w:pStyle w:val="aff6"/>
              <w:keepNext/>
              <w:spacing w:after="20"/>
              <w:ind w:firstLine="0"/>
              <w:jc w:val="center"/>
              <w:rPr>
                <w:b/>
                <w:sz w:val="20"/>
                <w:szCs w:val="20"/>
                <w:lang w:val="ru-RU"/>
              </w:rPr>
            </w:pPr>
            <w:r w:rsidRPr="00A15D57">
              <w:rPr>
                <w:b/>
                <w:iCs/>
                <w:sz w:val="20"/>
                <w:szCs w:val="20"/>
                <w:lang w:val="ru-RU"/>
              </w:rPr>
              <w:t>Обоснование расчетного показателя</w:t>
            </w:r>
          </w:p>
        </w:tc>
      </w:tr>
      <w:tr w:rsidR="00685936" w:rsidRPr="00A15D57" w14:paraId="2ED6602C" w14:textId="77777777" w:rsidTr="00172241">
        <w:trPr>
          <w:trHeight w:val="455"/>
        </w:trPr>
        <w:tc>
          <w:tcPr>
            <w:tcW w:w="1871" w:type="dxa"/>
            <w:vMerge w:val="restart"/>
            <w:tcBorders>
              <w:top w:val="single" w:sz="8" w:space="0" w:color="000000"/>
              <w:left w:val="single" w:sz="8" w:space="0" w:color="000000"/>
              <w:bottom w:val="single" w:sz="4" w:space="0" w:color="auto"/>
              <w:right w:val="single" w:sz="8" w:space="0" w:color="000000"/>
            </w:tcBorders>
            <w:tcMar>
              <w:top w:w="0" w:type="dxa"/>
              <w:left w:w="28" w:type="dxa"/>
              <w:bottom w:w="0" w:type="dxa"/>
              <w:right w:w="28" w:type="dxa"/>
            </w:tcMar>
          </w:tcPr>
          <w:p w14:paraId="432583FC" w14:textId="77777777" w:rsidR="00685936" w:rsidRPr="00A15D57" w:rsidRDefault="00685936" w:rsidP="00672F41">
            <w:pPr>
              <w:pStyle w:val="aff6"/>
              <w:spacing w:after="20"/>
              <w:ind w:firstLine="0"/>
            </w:pPr>
            <w:r w:rsidRPr="00A15D57">
              <w:rPr>
                <w:sz w:val="20"/>
                <w:szCs w:val="20"/>
                <w:lang w:val="ru-RU"/>
              </w:rPr>
              <w:t>Велосипедные дорожки</w:t>
            </w:r>
          </w:p>
        </w:tc>
        <w:tc>
          <w:tcPr>
            <w:tcW w:w="1805" w:type="dxa"/>
            <w:tcBorders>
              <w:top w:val="single" w:sz="8" w:space="0" w:color="000000"/>
              <w:left w:val="single" w:sz="8" w:space="0" w:color="000000"/>
              <w:bottom w:val="single" w:sz="4" w:space="0" w:color="auto"/>
              <w:right w:val="single" w:sz="8" w:space="0" w:color="000000"/>
            </w:tcBorders>
            <w:tcMar>
              <w:top w:w="0" w:type="dxa"/>
              <w:left w:w="28" w:type="dxa"/>
              <w:bottom w:w="0" w:type="dxa"/>
              <w:right w:w="28" w:type="dxa"/>
            </w:tcMar>
          </w:tcPr>
          <w:p w14:paraId="11452D92" w14:textId="77777777" w:rsidR="00685936" w:rsidRPr="00A15D57" w:rsidRDefault="00685936" w:rsidP="00672F41">
            <w:pPr>
              <w:pStyle w:val="aff6"/>
              <w:spacing w:after="20"/>
              <w:ind w:firstLine="0"/>
              <w:rPr>
                <w:sz w:val="20"/>
                <w:szCs w:val="20"/>
                <w:lang w:val="ru-RU"/>
              </w:rPr>
            </w:pPr>
            <w:r w:rsidRPr="00A15D57">
              <w:rPr>
                <w:sz w:val="20"/>
                <w:szCs w:val="20"/>
                <w:lang w:val="ru-RU"/>
              </w:rPr>
              <w:t>Расчетный показатель минимально допустимого уровня обеспеченности</w:t>
            </w:r>
          </w:p>
        </w:tc>
        <w:tc>
          <w:tcPr>
            <w:tcW w:w="5959" w:type="dxa"/>
            <w:tcBorders>
              <w:top w:val="single" w:sz="8" w:space="0" w:color="000000"/>
              <w:left w:val="single" w:sz="8" w:space="0" w:color="000000"/>
              <w:bottom w:val="single" w:sz="4" w:space="0" w:color="auto"/>
              <w:right w:val="single" w:sz="8" w:space="0" w:color="000000"/>
            </w:tcBorders>
            <w:tcMar>
              <w:top w:w="0" w:type="dxa"/>
              <w:left w:w="28" w:type="dxa"/>
              <w:bottom w:w="0" w:type="dxa"/>
              <w:right w:w="28" w:type="dxa"/>
            </w:tcMar>
          </w:tcPr>
          <w:p w14:paraId="2ED1A90D" w14:textId="77777777" w:rsidR="00685936" w:rsidRPr="00A15D57" w:rsidRDefault="00685936" w:rsidP="00685936">
            <w:pPr>
              <w:ind w:firstLine="0"/>
              <w:rPr>
                <w:rFonts w:eastAsia="Times New Roman" w:cs="Times New Roman"/>
                <w:b/>
                <w:bCs/>
                <w:sz w:val="20"/>
                <w:szCs w:val="20"/>
              </w:rPr>
            </w:pPr>
            <w:r w:rsidRPr="00A15D57">
              <w:rPr>
                <w:rFonts w:eastAsia="Times New Roman" w:cs="Times New Roman"/>
                <w:b/>
                <w:bCs/>
                <w:sz w:val="20"/>
                <w:szCs w:val="20"/>
              </w:rPr>
              <w:t xml:space="preserve">Расчет обеспеченности населения административного центра муниципального </w:t>
            </w:r>
            <w:r>
              <w:rPr>
                <w:rFonts w:eastAsia="Times New Roman" w:cs="Times New Roman"/>
                <w:b/>
                <w:bCs/>
                <w:sz w:val="20"/>
                <w:szCs w:val="20"/>
              </w:rPr>
              <w:t xml:space="preserve">округа </w:t>
            </w:r>
            <w:r w:rsidRPr="00A15D57">
              <w:rPr>
                <w:rFonts w:eastAsia="Times New Roman" w:cs="Times New Roman"/>
                <w:b/>
                <w:bCs/>
                <w:sz w:val="20"/>
                <w:szCs w:val="20"/>
              </w:rPr>
              <w:t>велосипедными дорожками:</w:t>
            </w:r>
          </w:p>
          <w:p w14:paraId="6348D198" w14:textId="77777777" w:rsidR="00685936" w:rsidRDefault="00685936" w:rsidP="00685936">
            <w:pPr>
              <w:pStyle w:val="aff6"/>
              <w:spacing w:after="20"/>
              <w:ind w:firstLine="0"/>
              <w:rPr>
                <w:sz w:val="20"/>
                <w:szCs w:val="20"/>
                <w:lang w:val="ru-RU" w:eastAsia="en-US"/>
              </w:rPr>
            </w:pPr>
            <w:r w:rsidRPr="00685936">
              <w:rPr>
                <w:sz w:val="20"/>
                <w:szCs w:val="20"/>
                <w:lang w:val="ru-RU" w:eastAsia="en-US"/>
              </w:rPr>
              <w:t>Показатель минимальной обеспеченности - в соответствии с Приказом Минэкономразвития России от 15.02.2021 № 71 «Об утверждении Методических рекомендаций по подготовке нормативов градостроительного проектирования» показатель определяется исходя из необходимости обеспечения единовременного передвижения не менее 5 % велосипедистов. При определении норматива обеспеченности одного велосипедиста длиной велодорожки следует руководствоваться Приказом Минспорта России от 21.03.2018 № 244 «Об утверждении Методических рекомендаций о применении нормативов и норм при определении субъектов РФ в объектах физической культуры и спорта»</w:t>
            </w:r>
            <w:r>
              <w:rPr>
                <w:sz w:val="20"/>
                <w:szCs w:val="20"/>
                <w:lang w:val="ru-RU" w:eastAsia="en-US"/>
              </w:rPr>
              <w:t>.</w:t>
            </w:r>
          </w:p>
          <w:p w14:paraId="7613BE4C" w14:textId="77777777" w:rsidR="00685936" w:rsidRDefault="00685936" w:rsidP="00685936">
            <w:pPr>
              <w:pStyle w:val="aff6"/>
              <w:spacing w:after="20"/>
              <w:ind w:firstLine="0"/>
              <w:rPr>
                <w:sz w:val="20"/>
                <w:szCs w:val="20"/>
                <w:lang w:val="ru-RU" w:eastAsia="en-US"/>
              </w:rPr>
            </w:pPr>
            <w:r w:rsidRPr="00685936">
              <w:rPr>
                <w:sz w:val="20"/>
                <w:szCs w:val="20"/>
                <w:lang w:val="ru-RU" w:eastAsia="en-US"/>
              </w:rPr>
              <w:t>В соответствии с приказом Минспорта России № 244 на одного велосипедиста (пользующегося велодорожкой) должно приходится 60 метров дистанции (велодорожки).</w:t>
            </w:r>
          </w:p>
          <w:p w14:paraId="7D18361D" w14:textId="3D49DF3D" w:rsidR="00685936" w:rsidRPr="00A15D57" w:rsidRDefault="00685936" w:rsidP="00685936">
            <w:pPr>
              <w:tabs>
                <w:tab w:val="left" w:pos="993"/>
              </w:tabs>
              <w:ind w:firstLine="0"/>
              <w:rPr>
                <w:rFonts w:cs="Times New Roman"/>
                <w:sz w:val="20"/>
                <w:szCs w:val="20"/>
                <w:lang w:eastAsia="en-US"/>
              </w:rPr>
            </w:pPr>
            <w:r w:rsidRPr="00A15D57">
              <w:rPr>
                <w:rFonts w:cs="Times New Roman"/>
                <w:sz w:val="20"/>
                <w:szCs w:val="20"/>
                <w:lang w:eastAsia="en-US"/>
              </w:rPr>
              <w:t xml:space="preserve">В период отсутствия официальной статистики по количеству велосипедистов </w:t>
            </w:r>
            <w:r w:rsidR="00057C43">
              <w:rPr>
                <w:rFonts w:cs="Times New Roman"/>
                <w:sz w:val="20"/>
                <w:szCs w:val="20"/>
                <w:lang w:eastAsia="en-US"/>
              </w:rPr>
              <w:t xml:space="preserve">в муниципальном образовании </w:t>
            </w:r>
            <w:r w:rsidRPr="00A15D57">
              <w:rPr>
                <w:rFonts w:cs="Times New Roman"/>
                <w:sz w:val="20"/>
                <w:szCs w:val="20"/>
                <w:lang w:eastAsia="en-US"/>
              </w:rPr>
              <w:t>предлагается использовать следующие показатели: 30 % жителей являются владельцами велосипеда, при этом 50 % используют его постоянно, при условии создания качественной вело инфраструктуры. Прогнозная численность постоянного населения административного центра Демянского муниципального округа до 2044 года – 4, 076 тыс. чел.</w:t>
            </w:r>
          </w:p>
          <w:p w14:paraId="24E0EC1A" w14:textId="77777777" w:rsidR="00685936" w:rsidRPr="003571F2" w:rsidRDefault="00685936" w:rsidP="00685936">
            <w:pPr>
              <w:tabs>
                <w:tab w:val="left" w:pos="993"/>
              </w:tabs>
              <w:ind w:firstLine="567"/>
              <w:rPr>
                <w:rFonts w:cs="Times New Roman"/>
                <w:strike/>
                <w:sz w:val="20"/>
                <w:szCs w:val="20"/>
                <w:lang w:eastAsia="en-US"/>
              </w:rPr>
            </w:pPr>
            <w:r w:rsidRPr="00A15D57">
              <w:rPr>
                <w:rFonts w:cs="Times New Roman"/>
                <w:sz w:val="20"/>
                <w:szCs w:val="20"/>
                <w:lang w:eastAsia="en-US"/>
              </w:rPr>
              <w:t>Прогнозная численность велосипедистов</w:t>
            </w:r>
            <w:r>
              <w:rPr>
                <w:rFonts w:cs="Times New Roman"/>
                <w:sz w:val="20"/>
                <w:szCs w:val="20"/>
                <w:lang w:eastAsia="en-US"/>
              </w:rPr>
              <w:t>:</w:t>
            </w:r>
            <w:r w:rsidRPr="00A15D57">
              <w:rPr>
                <w:rFonts w:cs="Times New Roman"/>
                <w:sz w:val="20"/>
                <w:szCs w:val="20"/>
                <w:lang w:eastAsia="en-US"/>
              </w:rPr>
              <w:t xml:space="preserve"> </w:t>
            </w:r>
          </w:p>
          <w:p w14:paraId="63CE54C5" w14:textId="77777777" w:rsidR="00685936" w:rsidRPr="00A15D57" w:rsidRDefault="00685936" w:rsidP="00685936">
            <w:pPr>
              <w:tabs>
                <w:tab w:val="left" w:pos="993"/>
              </w:tabs>
              <w:ind w:firstLine="567"/>
              <w:jc w:val="center"/>
              <w:rPr>
                <w:rFonts w:cs="Times New Roman"/>
                <w:sz w:val="20"/>
                <w:szCs w:val="20"/>
                <w:lang w:eastAsia="en-US"/>
              </w:rPr>
            </w:pPr>
            <w:r w:rsidRPr="00A15D57">
              <w:rPr>
                <w:rFonts w:cs="Times New Roman"/>
                <w:sz w:val="20"/>
                <w:szCs w:val="20"/>
                <w:lang w:eastAsia="en-US"/>
              </w:rPr>
              <w:t>4,076* 30 %*50 % = 0,611тыс. чел.;</w:t>
            </w:r>
          </w:p>
          <w:p w14:paraId="600F031B" w14:textId="77777777" w:rsidR="00685936" w:rsidRPr="00993541" w:rsidRDefault="00685936" w:rsidP="00685936">
            <w:pPr>
              <w:tabs>
                <w:tab w:val="left" w:pos="1155"/>
              </w:tabs>
              <w:ind w:firstLine="0"/>
              <w:rPr>
                <w:rFonts w:cs="Times New Roman"/>
                <w:sz w:val="20"/>
                <w:szCs w:val="20"/>
                <w:lang w:eastAsia="en-US"/>
              </w:rPr>
            </w:pPr>
            <w:r w:rsidRPr="00993541">
              <w:rPr>
                <w:rFonts w:cs="Times New Roman"/>
                <w:sz w:val="20"/>
                <w:szCs w:val="20"/>
                <w:lang w:eastAsia="en-US"/>
              </w:rPr>
              <w:t>Требуемая протяженность велодорожек с учетом удельного показателя дистанции (велодорожки) в соответствии с приказом Минспорта России № 244 (60 метров дистанции (велодорожки) на 1 велосипедиста или 60 км/тыс. велосипедистов) и единовременного передвижения не менее 5 % велосипедистов:</w:t>
            </w:r>
          </w:p>
          <w:p w14:paraId="312773E4" w14:textId="77777777" w:rsidR="00685936" w:rsidRDefault="00685936" w:rsidP="00685936">
            <w:pPr>
              <w:tabs>
                <w:tab w:val="left" w:pos="993"/>
              </w:tabs>
              <w:ind w:firstLine="567"/>
              <w:jc w:val="center"/>
              <w:rPr>
                <w:rFonts w:cs="Times New Roman"/>
                <w:sz w:val="20"/>
                <w:szCs w:val="20"/>
                <w:lang w:eastAsia="en-US"/>
              </w:rPr>
            </w:pPr>
            <w:r>
              <w:rPr>
                <w:rFonts w:cs="Times New Roman"/>
                <w:sz w:val="20"/>
                <w:szCs w:val="20"/>
                <w:lang w:eastAsia="en-US"/>
              </w:rPr>
              <w:t>0,611</w:t>
            </w:r>
            <w:r w:rsidRPr="00A15D57">
              <w:rPr>
                <w:rFonts w:cs="Times New Roman"/>
                <w:sz w:val="20"/>
                <w:szCs w:val="20"/>
                <w:lang w:eastAsia="en-US"/>
              </w:rPr>
              <w:t>*5%*60=</w:t>
            </w:r>
            <w:r w:rsidRPr="00391DC8">
              <w:rPr>
                <w:rFonts w:cs="Times New Roman"/>
                <w:sz w:val="20"/>
                <w:szCs w:val="20"/>
                <w:lang w:eastAsia="en-US"/>
              </w:rPr>
              <w:t>1,8</w:t>
            </w:r>
            <w:r>
              <w:rPr>
                <w:rFonts w:cs="Times New Roman"/>
                <w:sz w:val="20"/>
                <w:szCs w:val="20"/>
                <w:lang w:eastAsia="en-US"/>
              </w:rPr>
              <w:t>33</w:t>
            </w:r>
            <w:r w:rsidRPr="00391DC8">
              <w:rPr>
                <w:rFonts w:cs="Times New Roman"/>
                <w:sz w:val="20"/>
                <w:szCs w:val="20"/>
                <w:lang w:eastAsia="en-US"/>
              </w:rPr>
              <w:t xml:space="preserve"> </w:t>
            </w:r>
            <w:r w:rsidRPr="00A15D57">
              <w:rPr>
                <w:rFonts w:cs="Times New Roman"/>
                <w:sz w:val="20"/>
                <w:szCs w:val="20"/>
                <w:lang w:eastAsia="en-US"/>
              </w:rPr>
              <w:t>км</w:t>
            </w:r>
          </w:p>
          <w:p w14:paraId="4FA60B4D" w14:textId="77777777" w:rsidR="00685936" w:rsidRPr="00A15D57" w:rsidRDefault="00685936" w:rsidP="00685936">
            <w:pPr>
              <w:tabs>
                <w:tab w:val="left" w:pos="993"/>
              </w:tabs>
              <w:ind w:firstLine="0"/>
              <w:rPr>
                <w:rFonts w:cs="Times New Roman"/>
                <w:sz w:val="20"/>
                <w:szCs w:val="20"/>
                <w:lang w:eastAsia="en-US"/>
              </w:rPr>
            </w:pPr>
            <w:r w:rsidRPr="00A15D57">
              <w:rPr>
                <w:rFonts w:cs="Times New Roman"/>
                <w:sz w:val="20"/>
                <w:szCs w:val="20"/>
                <w:lang w:eastAsia="en-US"/>
              </w:rPr>
              <w:t>Расчетная плотность сети велодорожек в административном центре в однополосном исполнении:</w:t>
            </w:r>
          </w:p>
          <w:p w14:paraId="21A11D23" w14:textId="77777777" w:rsidR="00685936" w:rsidRDefault="00685936" w:rsidP="00685936">
            <w:pPr>
              <w:tabs>
                <w:tab w:val="left" w:pos="993"/>
              </w:tabs>
              <w:ind w:firstLine="567"/>
              <w:jc w:val="center"/>
              <w:rPr>
                <w:rFonts w:cs="Times New Roman"/>
                <w:sz w:val="20"/>
                <w:szCs w:val="20"/>
                <w:lang w:eastAsia="en-US"/>
              </w:rPr>
            </w:pPr>
            <w:r>
              <w:rPr>
                <w:rFonts w:cs="Times New Roman"/>
                <w:sz w:val="20"/>
                <w:szCs w:val="20"/>
                <w:lang w:eastAsia="en-US"/>
              </w:rPr>
              <w:t>1,833</w:t>
            </w:r>
            <w:r w:rsidRPr="00A15D57">
              <w:rPr>
                <w:rFonts w:cs="Times New Roman"/>
                <w:sz w:val="20"/>
                <w:szCs w:val="20"/>
                <w:lang w:eastAsia="en-US"/>
              </w:rPr>
              <w:t>/</w:t>
            </w:r>
            <w:r>
              <w:rPr>
                <w:rFonts w:cs="Times New Roman"/>
                <w:sz w:val="20"/>
                <w:szCs w:val="20"/>
                <w:lang w:eastAsia="en-US"/>
              </w:rPr>
              <w:t>11,595</w:t>
            </w:r>
            <w:r w:rsidRPr="00A15D57">
              <w:rPr>
                <w:rFonts w:cs="Times New Roman"/>
                <w:sz w:val="20"/>
                <w:szCs w:val="20"/>
                <w:lang w:eastAsia="en-US"/>
              </w:rPr>
              <w:t xml:space="preserve">= </w:t>
            </w:r>
            <w:r w:rsidRPr="004F72E3">
              <w:rPr>
                <w:rFonts w:cs="Times New Roman"/>
                <w:sz w:val="20"/>
                <w:szCs w:val="20"/>
                <w:lang w:eastAsia="en-US"/>
              </w:rPr>
              <w:t>0,1</w:t>
            </w:r>
            <w:r>
              <w:rPr>
                <w:rFonts w:cs="Times New Roman"/>
                <w:sz w:val="20"/>
                <w:szCs w:val="20"/>
                <w:lang w:eastAsia="en-US"/>
              </w:rPr>
              <w:t xml:space="preserve">6 </w:t>
            </w:r>
            <w:r w:rsidRPr="004F72E3">
              <w:rPr>
                <w:rFonts w:cs="Times New Roman"/>
                <w:sz w:val="20"/>
                <w:szCs w:val="20"/>
                <w:lang w:eastAsia="en-US"/>
              </w:rPr>
              <w:t>к</w:t>
            </w:r>
            <w:r w:rsidRPr="00A15D57">
              <w:rPr>
                <w:rFonts w:cs="Times New Roman"/>
                <w:sz w:val="20"/>
                <w:szCs w:val="20"/>
                <w:lang w:eastAsia="en-US"/>
              </w:rPr>
              <w:t>м/кв. км</w:t>
            </w:r>
            <w:r w:rsidR="00172241">
              <w:rPr>
                <w:rFonts w:cs="Times New Roman"/>
                <w:sz w:val="20"/>
                <w:szCs w:val="20"/>
                <w:lang w:eastAsia="en-US"/>
              </w:rPr>
              <w:t>.</w:t>
            </w:r>
          </w:p>
          <w:p w14:paraId="3C9B59F2" w14:textId="5612A0AE" w:rsidR="00172241" w:rsidRPr="00685936" w:rsidRDefault="00172241" w:rsidP="00172241">
            <w:pPr>
              <w:tabs>
                <w:tab w:val="left" w:pos="993"/>
              </w:tabs>
              <w:ind w:firstLine="0"/>
              <w:jc w:val="left"/>
              <w:rPr>
                <w:rFonts w:cs="Times New Roman"/>
                <w:sz w:val="20"/>
                <w:szCs w:val="20"/>
                <w:lang w:eastAsia="en-US"/>
              </w:rPr>
            </w:pPr>
            <w:r w:rsidRPr="00172241">
              <w:rPr>
                <w:sz w:val="20"/>
                <w:szCs w:val="20"/>
              </w:rPr>
              <w:lastRenderedPageBreak/>
              <w:t>Минимальные геометрические параметры велосипедной дорожки приняты в соответствии с таблицей 4 ГОСТ 33150-2014.</w:t>
            </w:r>
          </w:p>
        </w:tc>
      </w:tr>
      <w:tr w:rsidR="00710632" w:rsidRPr="00A15D57" w14:paraId="1D0BB89C" w14:textId="77777777" w:rsidTr="005F33CC">
        <w:tc>
          <w:tcPr>
            <w:tcW w:w="1871" w:type="dxa"/>
            <w:vMerge/>
            <w:tcBorders>
              <w:top w:val="single" w:sz="4" w:space="0" w:color="auto"/>
              <w:left w:val="single" w:sz="8" w:space="0" w:color="000000"/>
              <w:bottom w:val="single" w:sz="8" w:space="0" w:color="000000"/>
              <w:right w:val="single" w:sz="8" w:space="0" w:color="000000"/>
            </w:tcBorders>
            <w:tcMar>
              <w:top w:w="0" w:type="dxa"/>
              <w:left w:w="28" w:type="dxa"/>
              <w:bottom w:w="0" w:type="dxa"/>
              <w:right w:w="28" w:type="dxa"/>
            </w:tcMar>
          </w:tcPr>
          <w:p w14:paraId="41C87ED4" w14:textId="77777777" w:rsidR="00710632" w:rsidRPr="00A15D57" w:rsidRDefault="00710632" w:rsidP="00672F41">
            <w:pPr>
              <w:ind w:firstLine="0"/>
              <w:jc w:val="left"/>
              <w:rPr>
                <w:rFonts w:eastAsia="Arial Unicode MS" w:cs="Times New Roman"/>
                <w:sz w:val="21"/>
              </w:rPr>
            </w:pPr>
          </w:p>
        </w:tc>
        <w:tc>
          <w:tcPr>
            <w:tcW w:w="1805" w:type="dxa"/>
            <w:tcBorders>
              <w:top w:val="single" w:sz="4" w:space="0" w:color="auto"/>
              <w:left w:val="single" w:sz="8" w:space="0" w:color="000000"/>
              <w:bottom w:val="single" w:sz="8" w:space="0" w:color="000000"/>
              <w:right w:val="single" w:sz="8" w:space="0" w:color="000000"/>
            </w:tcBorders>
            <w:tcMar>
              <w:top w:w="0" w:type="dxa"/>
              <w:left w:w="28" w:type="dxa"/>
              <w:bottom w:w="0" w:type="dxa"/>
              <w:right w:w="28" w:type="dxa"/>
            </w:tcMar>
          </w:tcPr>
          <w:p w14:paraId="43B669CD" w14:textId="77777777" w:rsidR="00710632" w:rsidRPr="00A15D57" w:rsidRDefault="00710632" w:rsidP="00672F41">
            <w:pPr>
              <w:ind w:firstLine="0"/>
              <w:jc w:val="left"/>
              <w:rPr>
                <w:rFonts w:cs="Times New Roman"/>
              </w:rPr>
            </w:pPr>
            <w:r w:rsidRPr="00A15D57">
              <w:rPr>
                <w:rFonts w:cs="Times New Roman"/>
                <w:sz w:val="20"/>
                <w:szCs w:val="20"/>
              </w:rPr>
              <w:t>Расчетный показатель максимально допустимого уровня территориальной доступности</w:t>
            </w:r>
          </w:p>
        </w:tc>
        <w:tc>
          <w:tcPr>
            <w:tcW w:w="5959" w:type="dxa"/>
            <w:tcBorders>
              <w:top w:val="single" w:sz="4" w:space="0" w:color="auto"/>
              <w:left w:val="single" w:sz="8" w:space="0" w:color="000000"/>
              <w:bottom w:val="single" w:sz="8" w:space="0" w:color="000000"/>
              <w:right w:val="single" w:sz="8" w:space="0" w:color="000000"/>
            </w:tcBorders>
            <w:tcMar>
              <w:top w:w="0" w:type="dxa"/>
              <w:left w:w="28" w:type="dxa"/>
              <w:bottom w:w="0" w:type="dxa"/>
              <w:right w:w="28" w:type="dxa"/>
            </w:tcMar>
          </w:tcPr>
          <w:p w14:paraId="4805AEB2" w14:textId="77777777" w:rsidR="00710632" w:rsidRPr="00A15D57" w:rsidRDefault="00710632" w:rsidP="00672F41">
            <w:pPr>
              <w:pStyle w:val="aff6"/>
              <w:spacing w:after="20"/>
              <w:ind w:firstLine="0"/>
              <w:jc w:val="center"/>
            </w:pPr>
            <w:r w:rsidRPr="00A15D57">
              <w:rPr>
                <w:sz w:val="20"/>
                <w:szCs w:val="20"/>
                <w:lang w:val="ru-RU"/>
              </w:rPr>
              <w:t>Не нормируется</w:t>
            </w:r>
          </w:p>
        </w:tc>
      </w:tr>
      <w:tr w:rsidR="0091760B" w:rsidRPr="00A15D57" w14:paraId="45FA91E6" w14:textId="77777777" w:rsidTr="00D13115">
        <w:tc>
          <w:tcPr>
            <w:tcW w:w="9635" w:type="dxa"/>
            <w:gridSpan w:val="3"/>
            <w:tcBorders>
              <w:top w:val="single" w:sz="8" w:space="0" w:color="000000"/>
              <w:left w:val="single" w:sz="8" w:space="0" w:color="000000"/>
              <w:bottom w:val="single" w:sz="8" w:space="0" w:color="000000"/>
              <w:right w:val="single" w:sz="8" w:space="0" w:color="000000"/>
            </w:tcBorders>
            <w:tcMar>
              <w:top w:w="0" w:type="dxa"/>
              <w:left w:w="28" w:type="dxa"/>
              <w:bottom w:w="0" w:type="dxa"/>
              <w:right w:w="28" w:type="dxa"/>
            </w:tcMar>
          </w:tcPr>
          <w:p w14:paraId="4403199E" w14:textId="7A90AF90" w:rsidR="00481482" w:rsidRPr="00172241" w:rsidRDefault="004139CC" w:rsidP="00172241">
            <w:pPr>
              <w:pStyle w:val="aff6"/>
              <w:ind w:firstLine="0"/>
              <w:rPr>
                <w:sz w:val="20"/>
                <w:szCs w:val="20"/>
                <w:lang w:val="ru-RU"/>
              </w:rPr>
            </w:pPr>
            <w:r w:rsidRPr="004139CC">
              <w:rPr>
                <w:b/>
                <w:bCs/>
                <w:sz w:val="20"/>
                <w:szCs w:val="20"/>
                <w:lang w:val="ru-RU"/>
              </w:rPr>
              <w:t xml:space="preserve">Примечание: </w:t>
            </w:r>
            <w:r>
              <w:rPr>
                <w:sz w:val="20"/>
                <w:szCs w:val="20"/>
                <w:lang w:val="ru-RU"/>
              </w:rPr>
              <w:t>п</w:t>
            </w:r>
            <w:r w:rsidR="00172241" w:rsidRPr="00172241">
              <w:rPr>
                <w:sz w:val="20"/>
                <w:szCs w:val="20"/>
                <w:lang w:val="ru-RU"/>
              </w:rPr>
              <w:t>ри определении длины велодорожки следует руководствоваться Приказом Минспорта России от 19.08.2021 № 649 «О рекомендованных нормативах и нормах обеспеченности населения объектами спортивной инфраструктуры»; «ГОСТ Р 52767-2007. Дороги автомобильные общего пользования. Элементы обустройства. Методы определения параметров»; ГОСТ 33150-2014.</w:t>
            </w:r>
          </w:p>
        </w:tc>
      </w:tr>
    </w:tbl>
    <w:p w14:paraId="2BC7A5C1" w14:textId="77777777" w:rsidR="00F42EC2" w:rsidRPr="00A15D57" w:rsidRDefault="00F42EC2" w:rsidP="009629F7">
      <w:pPr>
        <w:keepNext/>
        <w:spacing w:before="240"/>
        <w:jc w:val="right"/>
        <w:rPr>
          <w:bCs/>
          <w:iCs/>
        </w:rPr>
      </w:pPr>
      <w:r w:rsidRPr="00A15D57">
        <w:rPr>
          <w:bCs/>
          <w:iCs/>
        </w:rPr>
        <w:t>Таблица 2.</w:t>
      </w:r>
      <w:r w:rsidR="00E47D41">
        <w:rPr>
          <w:bCs/>
          <w:iCs/>
        </w:rPr>
        <w:t>9.</w:t>
      </w:r>
    </w:p>
    <w:p w14:paraId="252EA8F1" w14:textId="77777777" w:rsidR="00F42EC2" w:rsidRPr="00A15D57" w:rsidRDefault="008F5717" w:rsidP="008F5717">
      <w:pPr>
        <w:pStyle w:val="5"/>
      </w:pPr>
      <w:r w:rsidRPr="00A15D57">
        <w:t>Объекты</w:t>
      </w:r>
      <w:r w:rsidR="00F42EC2" w:rsidRPr="00A15D57">
        <w:t xml:space="preserve"> </w:t>
      </w:r>
      <w:r w:rsidR="00A05C55" w:rsidRPr="00A15D57">
        <w:t xml:space="preserve">местного значения муниципального округа </w:t>
      </w:r>
      <w:r w:rsidR="00F42EC2" w:rsidRPr="00A15D57">
        <w:t>в области образования</w:t>
      </w:r>
    </w:p>
    <w:tbl>
      <w:tblPr>
        <w:tblStyle w:val="af1"/>
        <w:tblW w:w="9629"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Layout w:type="fixed"/>
        <w:tblCellMar>
          <w:left w:w="28" w:type="dxa"/>
          <w:right w:w="28" w:type="dxa"/>
        </w:tblCellMar>
        <w:tblLook w:val="04A0" w:firstRow="1" w:lastRow="0" w:firstColumn="1" w:lastColumn="0" w:noHBand="0" w:noVBand="1"/>
      </w:tblPr>
      <w:tblGrid>
        <w:gridCol w:w="1833"/>
        <w:gridCol w:w="1843"/>
        <w:gridCol w:w="5953"/>
      </w:tblGrid>
      <w:tr w:rsidR="00F42EC2" w:rsidRPr="00A15D57" w14:paraId="281685E7" w14:textId="77777777" w:rsidTr="000B202B">
        <w:trPr>
          <w:tblHeader/>
        </w:trPr>
        <w:tc>
          <w:tcPr>
            <w:tcW w:w="1833" w:type="dxa"/>
            <w:shd w:val="clear" w:color="auto" w:fill="auto"/>
          </w:tcPr>
          <w:p w14:paraId="0A13F880" w14:textId="77777777" w:rsidR="00F42EC2" w:rsidRPr="00A15D57" w:rsidRDefault="00F42EC2" w:rsidP="00672F41">
            <w:pPr>
              <w:pStyle w:val="aff6"/>
              <w:keepNext/>
              <w:spacing w:after="4"/>
              <w:ind w:firstLine="0"/>
              <w:jc w:val="center"/>
              <w:rPr>
                <w:b/>
                <w:iCs/>
                <w:sz w:val="20"/>
                <w:szCs w:val="20"/>
                <w:lang w:val="ru-RU"/>
              </w:rPr>
            </w:pPr>
            <w:r w:rsidRPr="00A15D57">
              <w:rPr>
                <w:b/>
                <w:iCs/>
                <w:sz w:val="20"/>
                <w:szCs w:val="20"/>
                <w:lang w:val="ru-RU"/>
              </w:rPr>
              <w:t>Наименование вида объекта</w:t>
            </w:r>
          </w:p>
        </w:tc>
        <w:tc>
          <w:tcPr>
            <w:tcW w:w="1843" w:type="dxa"/>
            <w:shd w:val="clear" w:color="auto" w:fill="auto"/>
          </w:tcPr>
          <w:p w14:paraId="3B30FCE6" w14:textId="77777777" w:rsidR="00F42EC2" w:rsidRPr="00A15D57" w:rsidRDefault="00F42EC2" w:rsidP="00672F41">
            <w:pPr>
              <w:pStyle w:val="aff6"/>
              <w:keepNext/>
              <w:spacing w:after="4"/>
              <w:ind w:firstLine="0"/>
              <w:jc w:val="center"/>
              <w:rPr>
                <w:b/>
                <w:iCs/>
                <w:sz w:val="20"/>
                <w:szCs w:val="20"/>
                <w:lang w:val="ru-RU"/>
              </w:rPr>
            </w:pPr>
            <w:r w:rsidRPr="00A15D57">
              <w:rPr>
                <w:b/>
                <w:iCs/>
                <w:sz w:val="20"/>
                <w:szCs w:val="20"/>
                <w:lang w:val="ru-RU"/>
              </w:rPr>
              <w:t>Тип расчетного показателя</w:t>
            </w:r>
          </w:p>
        </w:tc>
        <w:tc>
          <w:tcPr>
            <w:tcW w:w="5953" w:type="dxa"/>
            <w:shd w:val="clear" w:color="auto" w:fill="auto"/>
          </w:tcPr>
          <w:p w14:paraId="6162D872" w14:textId="77777777" w:rsidR="00F42EC2" w:rsidRPr="00A15D57" w:rsidRDefault="00F42EC2" w:rsidP="00672F41">
            <w:pPr>
              <w:pStyle w:val="aff6"/>
              <w:keepNext/>
              <w:spacing w:after="4"/>
              <w:ind w:firstLine="0"/>
              <w:jc w:val="center"/>
              <w:rPr>
                <w:iCs/>
                <w:sz w:val="20"/>
                <w:szCs w:val="20"/>
                <w:lang w:val="ru-RU"/>
              </w:rPr>
            </w:pPr>
            <w:r w:rsidRPr="00A15D57">
              <w:rPr>
                <w:b/>
                <w:iCs/>
                <w:sz w:val="20"/>
                <w:szCs w:val="20"/>
                <w:lang w:val="ru-RU"/>
              </w:rPr>
              <w:t>Обоснование расчетного показателя</w:t>
            </w:r>
          </w:p>
        </w:tc>
      </w:tr>
      <w:tr w:rsidR="00F42EC2" w:rsidRPr="00A15D57" w14:paraId="06214BE7" w14:textId="77777777" w:rsidTr="000B202B">
        <w:trPr>
          <w:trHeight w:val="36"/>
        </w:trPr>
        <w:tc>
          <w:tcPr>
            <w:tcW w:w="1833" w:type="dxa"/>
            <w:vMerge w:val="restart"/>
            <w:shd w:val="clear" w:color="auto" w:fill="auto"/>
          </w:tcPr>
          <w:p w14:paraId="031BA565" w14:textId="067CB687" w:rsidR="00F42EC2" w:rsidRPr="00A15D57" w:rsidRDefault="00F42EC2" w:rsidP="00672F41">
            <w:pPr>
              <w:pStyle w:val="aff6"/>
              <w:spacing w:after="4"/>
              <w:ind w:firstLine="0"/>
              <w:jc w:val="left"/>
              <w:rPr>
                <w:iCs/>
                <w:sz w:val="20"/>
                <w:szCs w:val="20"/>
                <w:lang w:val="ru-RU"/>
              </w:rPr>
            </w:pPr>
            <w:r w:rsidRPr="00A15D57">
              <w:rPr>
                <w:iCs/>
                <w:sz w:val="20"/>
                <w:szCs w:val="20"/>
                <w:lang w:val="ru-RU"/>
              </w:rPr>
              <w:t>Дошкольные</w:t>
            </w:r>
            <w:r w:rsidRPr="00A15D57">
              <w:rPr>
                <w:iCs/>
                <w:sz w:val="20"/>
                <w:szCs w:val="20"/>
              </w:rPr>
              <w:t xml:space="preserve"> </w:t>
            </w:r>
            <w:r w:rsidRPr="00A15D57">
              <w:rPr>
                <w:iCs/>
                <w:sz w:val="20"/>
                <w:szCs w:val="20"/>
                <w:lang w:val="ru-RU"/>
              </w:rPr>
              <w:t>образовательные</w:t>
            </w:r>
            <w:r w:rsidRPr="00A15D57">
              <w:rPr>
                <w:iCs/>
                <w:sz w:val="20"/>
                <w:szCs w:val="20"/>
              </w:rPr>
              <w:t xml:space="preserve"> </w:t>
            </w:r>
            <w:r w:rsidRPr="00A15D57">
              <w:rPr>
                <w:iCs/>
                <w:sz w:val="20"/>
                <w:szCs w:val="20"/>
                <w:lang w:val="ru-RU"/>
              </w:rPr>
              <w:t>организации</w:t>
            </w:r>
            <w:r w:rsidR="004F03E6">
              <w:rPr>
                <w:iCs/>
                <w:sz w:val="20"/>
                <w:szCs w:val="20"/>
                <w:lang w:val="ru-RU"/>
              </w:rPr>
              <w:t xml:space="preserve"> </w:t>
            </w:r>
          </w:p>
        </w:tc>
        <w:tc>
          <w:tcPr>
            <w:tcW w:w="1843" w:type="dxa"/>
            <w:shd w:val="clear" w:color="auto" w:fill="auto"/>
          </w:tcPr>
          <w:p w14:paraId="56A4C930" w14:textId="77777777" w:rsidR="00F42EC2" w:rsidRPr="00A15D57" w:rsidRDefault="00F42EC2" w:rsidP="00672F41">
            <w:pPr>
              <w:pStyle w:val="aff6"/>
              <w:spacing w:after="4"/>
              <w:ind w:firstLine="0"/>
              <w:jc w:val="left"/>
              <w:rPr>
                <w:iCs/>
                <w:sz w:val="20"/>
                <w:szCs w:val="20"/>
                <w:lang w:val="ru-RU"/>
              </w:rPr>
            </w:pPr>
            <w:r w:rsidRPr="00A15D57">
              <w:rPr>
                <w:iCs/>
                <w:sz w:val="20"/>
                <w:szCs w:val="20"/>
                <w:lang w:val="ru-RU"/>
              </w:rPr>
              <w:t>Расчетный показатель минимально допустимого уровня обеспеченности</w:t>
            </w:r>
          </w:p>
        </w:tc>
        <w:tc>
          <w:tcPr>
            <w:tcW w:w="5953" w:type="dxa"/>
            <w:shd w:val="clear" w:color="auto" w:fill="auto"/>
          </w:tcPr>
          <w:p w14:paraId="0AC72ACF" w14:textId="152B5FB7" w:rsidR="00421EF9" w:rsidRPr="00A15D57" w:rsidRDefault="00EC7B12" w:rsidP="00AD0D6E">
            <w:pPr>
              <w:pStyle w:val="aff6"/>
              <w:spacing w:after="4"/>
              <w:ind w:firstLine="0"/>
              <w:rPr>
                <w:iCs/>
                <w:sz w:val="20"/>
                <w:szCs w:val="20"/>
                <w:lang w:val="ru-RU"/>
              </w:rPr>
            </w:pPr>
            <w:bookmarkStart w:id="198" w:name="OLE_LINK365"/>
            <w:r w:rsidRPr="00A15D57">
              <w:rPr>
                <w:iCs/>
                <w:sz w:val="20"/>
                <w:szCs w:val="20"/>
                <w:lang w:val="ru-RU"/>
              </w:rPr>
              <w:t xml:space="preserve">Согласно </w:t>
            </w:r>
            <w:r w:rsidR="0054252E" w:rsidRPr="00A15D57">
              <w:rPr>
                <w:iCs/>
                <w:sz w:val="20"/>
                <w:szCs w:val="20"/>
                <w:lang w:val="ru-RU"/>
              </w:rPr>
              <w:t xml:space="preserve">п. 2.2.3 РНГП Новгородской области </w:t>
            </w:r>
            <w:r w:rsidRPr="00A15D57">
              <w:rPr>
                <w:iCs/>
                <w:sz w:val="20"/>
                <w:szCs w:val="20"/>
                <w:lang w:val="ru-RU"/>
              </w:rPr>
              <w:t xml:space="preserve">обеспеченности детей дошкольными образовательными организациями принимается в размере </w:t>
            </w:r>
            <w:r w:rsidR="0054252E" w:rsidRPr="00A15D57">
              <w:rPr>
                <w:iCs/>
                <w:sz w:val="20"/>
                <w:szCs w:val="20"/>
                <w:lang w:val="ru-RU"/>
              </w:rPr>
              <w:t>88</w:t>
            </w:r>
            <w:r w:rsidRPr="00A15D57">
              <w:rPr>
                <w:iCs/>
                <w:sz w:val="20"/>
                <w:szCs w:val="20"/>
                <w:lang w:val="ru-RU"/>
              </w:rPr>
              <w:t>%</w:t>
            </w:r>
            <w:r w:rsidR="0054252E" w:rsidRPr="00A15D57">
              <w:rPr>
                <w:iCs/>
                <w:sz w:val="20"/>
                <w:szCs w:val="20"/>
                <w:lang w:val="ru-RU"/>
              </w:rPr>
              <w:t xml:space="preserve"> (880 мест на 1000 детей соответствующего возраста)</w:t>
            </w:r>
            <w:r w:rsidRPr="00A15D57">
              <w:rPr>
                <w:iCs/>
                <w:sz w:val="20"/>
                <w:szCs w:val="20"/>
                <w:lang w:val="ru-RU"/>
              </w:rPr>
              <w:t xml:space="preserve">. </w:t>
            </w:r>
          </w:p>
          <w:p w14:paraId="15C1EEB0" w14:textId="103600F4" w:rsidR="00421EF9" w:rsidRPr="00D57F71" w:rsidRDefault="00421EF9" w:rsidP="00BC1AB1">
            <w:pPr>
              <w:pStyle w:val="aff6"/>
              <w:spacing w:after="4"/>
              <w:ind w:firstLine="0"/>
              <w:rPr>
                <w:iCs/>
                <w:sz w:val="20"/>
                <w:szCs w:val="20"/>
                <w:lang w:val="ru-RU"/>
              </w:rPr>
            </w:pPr>
            <w:r w:rsidRPr="00D57F71">
              <w:rPr>
                <w:iCs/>
                <w:sz w:val="20"/>
                <w:szCs w:val="20"/>
                <w:lang w:val="ru-RU"/>
              </w:rPr>
              <w:t>Расчет:</w:t>
            </w:r>
          </w:p>
          <w:p w14:paraId="4BEEA536" w14:textId="7A0C5E8C" w:rsidR="008F5717" w:rsidRPr="00A15D57" w:rsidRDefault="006565B0" w:rsidP="000F0B26">
            <w:pPr>
              <w:pStyle w:val="aff6"/>
              <w:spacing w:after="4"/>
              <w:ind w:firstLine="0"/>
              <w:rPr>
                <w:iCs/>
                <w:sz w:val="20"/>
                <w:szCs w:val="20"/>
                <w:lang w:val="ru-RU"/>
              </w:rPr>
            </w:pPr>
            <w:r>
              <w:rPr>
                <w:iCs/>
                <w:sz w:val="20"/>
                <w:szCs w:val="20"/>
                <w:lang w:val="ru-RU"/>
              </w:rPr>
              <w:t>1.</w:t>
            </w:r>
            <w:r w:rsidR="00EC7B12" w:rsidRPr="00A15D57">
              <w:rPr>
                <w:iCs/>
                <w:sz w:val="20"/>
                <w:szCs w:val="20"/>
                <w:lang w:val="ru-RU"/>
              </w:rPr>
              <w:t xml:space="preserve">Численность детей дошкольного возраста </w:t>
            </w:r>
            <w:bookmarkEnd w:id="198"/>
            <w:r w:rsidR="00332529" w:rsidRPr="00A15D57">
              <w:rPr>
                <w:iCs/>
                <w:sz w:val="20"/>
                <w:szCs w:val="20"/>
                <w:lang w:val="ru-RU"/>
              </w:rPr>
              <w:t xml:space="preserve">в </w:t>
            </w:r>
            <w:r w:rsidR="00A05C55" w:rsidRPr="00A15D57">
              <w:rPr>
                <w:iCs/>
                <w:sz w:val="20"/>
                <w:szCs w:val="20"/>
                <w:lang w:val="ru-RU"/>
              </w:rPr>
              <w:t>муниципально</w:t>
            </w:r>
            <w:r w:rsidR="00332529" w:rsidRPr="00A15D57">
              <w:rPr>
                <w:iCs/>
                <w:sz w:val="20"/>
                <w:szCs w:val="20"/>
                <w:lang w:val="ru-RU"/>
              </w:rPr>
              <w:t>м</w:t>
            </w:r>
            <w:r w:rsidR="00A05C55" w:rsidRPr="00A15D57">
              <w:rPr>
                <w:iCs/>
                <w:sz w:val="20"/>
                <w:szCs w:val="20"/>
                <w:lang w:val="ru-RU"/>
              </w:rPr>
              <w:t xml:space="preserve"> округ</w:t>
            </w:r>
            <w:r w:rsidR="00332529" w:rsidRPr="00A15D57">
              <w:rPr>
                <w:iCs/>
                <w:sz w:val="20"/>
                <w:szCs w:val="20"/>
                <w:lang w:val="ru-RU"/>
              </w:rPr>
              <w:t>е</w:t>
            </w:r>
            <w:r w:rsidR="008F5717" w:rsidRPr="00A15D57">
              <w:rPr>
                <w:iCs/>
                <w:sz w:val="20"/>
                <w:szCs w:val="20"/>
                <w:lang w:val="ru-RU"/>
              </w:rPr>
              <w:t xml:space="preserve"> на начало </w:t>
            </w:r>
            <w:r w:rsidR="000F0B26" w:rsidRPr="00A15D57">
              <w:rPr>
                <w:iCs/>
                <w:sz w:val="20"/>
                <w:szCs w:val="20"/>
                <w:lang w:val="ru-RU"/>
              </w:rPr>
              <w:t>2023</w:t>
            </w:r>
            <w:r w:rsidR="008F5717" w:rsidRPr="00A15D57">
              <w:rPr>
                <w:iCs/>
                <w:sz w:val="20"/>
                <w:szCs w:val="20"/>
                <w:lang w:val="ru-RU"/>
              </w:rPr>
              <w:t xml:space="preserve"> года (возраст от 0 до 6 лет включительно) составляла </w:t>
            </w:r>
            <w:r w:rsidR="001A0E25" w:rsidRPr="00A15D57">
              <w:rPr>
                <w:iCs/>
                <w:sz w:val="20"/>
                <w:szCs w:val="20"/>
                <w:lang w:val="ru-RU"/>
              </w:rPr>
              <w:t xml:space="preserve"> 601 </w:t>
            </w:r>
            <w:r w:rsidR="008F5717" w:rsidRPr="00A15D57">
              <w:rPr>
                <w:iCs/>
                <w:sz w:val="20"/>
                <w:szCs w:val="20"/>
                <w:lang w:val="ru-RU"/>
              </w:rPr>
              <w:t xml:space="preserve">чел. Общая численность населения </w:t>
            </w:r>
            <w:r w:rsidR="00332529" w:rsidRPr="00A15D57">
              <w:rPr>
                <w:iCs/>
                <w:sz w:val="20"/>
                <w:szCs w:val="20"/>
                <w:lang w:val="ru-RU"/>
              </w:rPr>
              <w:t>округа</w:t>
            </w:r>
            <w:r w:rsidR="008F5717" w:rsidRPr="00A15D57">
              <w:rPr>
                <w:iCs/>
                <w:sz w:val="20"/>
                <w:szCs w:val="20"/>
                <w:lang w:val="ru-RU"/>
              </w:rPr>
              <w:t xml:space="preserve"> на начало </w:t>
            </w:r>
            <w:r w:rsidR="000F0B26" w:rsidRPr="00A15D57">
              <w:rPr>
                <w:iCs/>
                <w:sz w:val="20"/>
                <w:szCs w:val="20"/>
                <w:lang w:val="ru-RU"/>
              </w:rPr>
              <w:t>2023</w:t>
            </w:r>
            <w:r w:rsidR="008F5717" w:rsidRPr="00A15D57">
              <w:rPr>
                <w:iCs/>
                <w:sz w:val="20"/>
                <w:szCs w:val="20"/>
                <w:lang w:val="ru-RU"/>
              </w:rPr>
              <w:t xml:space="preserve"> года </w:t>
            </w:r>
            <w:r w:rsidR="001A0E25" w:rsidRPr="00A15D57">
              <w:rPr>
                <w:iCs/>
                <w:sz w:val="20"/>
                <w:szCs w:val="20"/>
                <w:lang w:val="ru-RU"/>
              </w:rPr>
              <w:t xml:space="preserve">9662 </w:t>
            </w:r>
            <w:r w:rsidR="008F5717" w:rsidRPr="00A15D57">
              <w:rPr>
                <w:iCs/>
                <w:sz w:val="20"/>
                <w:szCs w:val="20"/>
                <w:lang w:val="ru-RU"/>
              </w:rPr>
              <w:t xml:space="preserve">чел. Таким образом, </w:t>
            </w:r>
            <w:r w:rsidR="000F0B26" w:rsidRPr="00A15D57">
              <w:rPr>
                <w:iCs/>
                <w:sz w:val="20"/>
                <w:szCs w:val="20"/>
                <w:lang w:val="ru-RU"/>
              </w:rPr>
              <w:t>88</w:t>
            </w:r>
            <w:r w:rsidR="008F5717" w:rsidRPr="00A15D57">
              <w:rPr>
                <w:iCs/>
                <w:sz w:val="20"/>
                <w:szCs w:val="20"/>
                <w:lang w:val="ru-RU"/>
              </w:rPr>
              <w:t>% обеспеченность местами в дошкольных образовательных организациях составляет:</w:t>
            </w:r>
          </w:p>
          <w:p w14:paraId="1D44E934" w14:textId="70C5525D" w:rsidR="008F5717" w:rsidRPr="00A15D57" w:rsidRDefault="001A0E25" w:rsidP="000F0B26">
            <w:pPr>
              <w:pStyle w:val="aff6"/>
              <w:spacing w:after="4"/>
              <w:ind w:firstLine="0"/>
              <w:rPr>
                <w:iCs/>
                <w:sz w:val="20"/>
                <w:szCs w:val="20"/>
                <w:lang w:val="ru-RU"/>
              </w:rPr>
            </w:pPr>
            <w:r w:rsidRPr="00A15D57">
              <w:rPr>
                <w:iCs/>
                <w:sz w:val="20"/>
                <w:szCs w:val="20"/>
                <w:lang w:val="ru-RU"/>
              </w:rPr>
              <w:t>601</w:t>
            </w:r>
            <w:r w:rsidR="008F5717" w:rsidRPr="00A15D57">
              <w:rPr>
                <w:iCs/>
                <w:sz w:val="20"/>
                <w:szCs w:val="20"/>
                <w:lang w:val="ru-RU"/>
              </w:rPr>
              <w:t>*0,8</w:t>
            </w:r>
            <w:r w:rsidR="000F0B26" w:rsidRPr="00A15D57">
              <w:rPr>
                <w:iCs/>
                <w:sz w:val="20"/>
                <w:szCs w:val="20"/>
                <w:lang w:val="ru-RU"/>
              </w:rPr>
              <w:t>8</w:t>
            </w:r>
            <w:r w:rsidR="008F5717" w:rsidRPr="00A15D57">
              <w:rPr>
                <w:iCs/>
                <w:sz w:val="20"/>
                <w:szCs w:val="20"/>
                <w:lang w:val="ru-RU"/>
              </w:rPr>
              <w:t>/</w:t>
            </w:r>
            <w:r w:rsidRPr="00A15D57">
              <w:rPr>
                <w:iCs/>
                <w:sz w:val="20"/>
                <w:szCs w:val="20"/>
                <w:lang w:val="ru-RU"/>
              </w:rPr>
              <w:t>9662</w:t>
            </w:r>
            <w:r w:rsidR="008F5717" w:rsidRPr="00A15D57">
              <w:rPr>
                <w:iCs/>
                <w:sz w:val="20"/>
                <w:szCs w:val="20"/>
                <w:lang w:val="ru-RU"/>
              </w:rPr>
              <w:t>*1000=</w:t>
            </w:r>
            <w:r w:rsidRPr="00A15D57">
              <w:rPr>
                <w:iCs/>
                <w:sz w:val="20"/>
                <w:szCs w:val="20"/>
                <w:lang w:val="ru-RU"/>
              </w:rPr>
              <w:t xml:space="preserve">55 </w:t>
            </w:r>
            <w:r w:rsidR="008F5717" w:rsidRPr="00A15D57">
              <w:rPr>
                <w:iCs/>
                <w:sz w:val="20"/>
                <w:szCs w:val="20"/>
                <w:lang w:val="ru-RU"/>
              </w:rPr>
              <w:t xml:space="preserve">мест на 1000 жителей. </w:t>
            </w:r>
          </w:p>
          <w:p w14:paraId="77B32889" w14:textId="77777777" w:rsidR="009B2F75" w:rsidRPr="00A15D57" w:rsidRDefault="009B2F75" w:rsidP="000F0B26">
            <w:pPr>
              <w:pStyle w:val="aff6"/>
              <w:ind w:firstLine="0"/>
              <w:rPr>
                <w:iCs/>
                <w:sz w:val="20"/>
                <w:szCs w:val="20"/>
                <w:lang w:val="ru-RU"/>
              </w:rPr>
            </w:pPr>
            <w:r w:rsidRPr="00A15D57">
              <w:rPr>
                <w:iCs/>
                <w:sz w:val="20"/>
                <w:szCs w:val="20"/>
                <w:lang w:val="ru-RU"/>
              </w:rPr>
              <w:t>Удельный вес числа дошкольных образовательных организаций, в которых создана универсальная безбарьерная среда для инклюзивного образования детей-инвалидов, в общем числе дошкольных образовательных организаций, принят в размере 20% согласно приложению к письму Минобрнауки России № АК-950/02.</w:t>
            </w:r>
          </w:p>
          <w:p w14:paraId="2F26F5E6" w14:textId="31DEC6F7" w:rsidR="00A934EC" w:rsidRPr="00A15D57" w:rsidRDefault="009B2F75" w:rsidP="000F0B26">
            <w:pPr>
              <w:pStyle w:val="aff6"/>
              <w:spacing w:after="4"/>
              <w:ind w:firstLine="0"/>
              <w:rPr>
                <w:iCs/>
                <w:sz w:val="20"/>
                <w:szCs w:val="20"/>
                <w:lang w:val="ru-RU"/>
              </w:rPr>
            </w:pPr>
            <w:r w:rsidRPr="00A15D57">
              <w:rPr>
                <w:iCs/>
                <w:sz w:val="20"/>
                <w:szCs w:val="20"/>
                <w:lang w:val="ru-RU"/>
              </w:rPr>
              <w:t>Размеры земельных участков определены согласно приложению Д СП 42.13330.2016</w:t>
            </w:r>
            <w:r w:rsidR="00A96252">
              <w:rPr>
                <w:iCs/>
                <w:sz w:val="20"/>
                <w:szCs w:val="20"/>
                <w:lang w:val="ru-RU"/>
              </w:rPr>
              <w:t>.</w:t>
            </w:r>
          </w:p>
          <w:p w14:paraId="04B44237" w14:textId="15FC54A3" w:rsidR="004B08F9" w:rsidRPr="00A15D57" w:rsidRDefault="006565B0" w:rsidP="00C70076">
            <w:pPr>
              <w:tabs>
                <w:tab w:val="left" w:pos="993"/>
              </w:tabs>
              <w:ind w:firstLine="0"/>
              <w:rPr>
                <w:rFonts w:cs="Times New Roman"/>
                <w:sz w:val="20"/>
                <w:szCs w:val="20"/>
                <w:lang w:eastAsia="en-US"/>
              </w:rPr>
            </w:pPr>
            <w:r>
              <w:rPr>
                <w:rFonts w:cs="Times New Roman"/>
                <w:sz w:val="20"/>
                <w:szCs w:val="20"/>
                <w:lang w:eastAsia="en-US"/>
              </w:rPr>
              <w:t>2.</w:t>
            </w:r>
            <w:r w:rsidR="00F415B3">
              <w:rPr>
                <w:rFonts w:cs="Times New Roman"/>
                <w:sz w:val="20"/>
                <w:szCs w:val="20"/>
                <w:lang w:eastAsia="en-US"/>
              </w:rPr>
              <w:t>В</w:t>
            </w:r>
            <w:r w:rsidR="00F415B3" w:rsidRPr="00A15D57">
              <w:rPr>
                <w:rFonts w:cs="Times New Roman"/>
                <w:sz w:val="20"/>
                <w:szCs w:val="20"/>
                <w:lang w:eastAsia="en-US"/>
              </w:rPr>
              <w:t xml:space="preserve"> соответствии с Приказом Минэкономразвития России от 15.02.2021 № 71 «Об утверждении Методических рекомендаций по подготовке нормативов градостроительного проектирования»</w:t>
            </w:r>
            <w:r w:rsidR="00F415B3">
              <w:rPr>
                <w:rFonts w:cs="Times New Roman"/>
                <w:sz w:val="20"/>
                <w:szCs w:val="20"/>
                <w:lang w:eastAsia="en-US"/>
              </w:rPr>
              <w:t xml:space="preserve"> п</w:t>
            </w:r>
            <w:r w:rsidR="004B08F9" w:rsidRPr="00A15D57">
              <w:rPr>
                <w:rFonts w:cs="Times New Roman"/>
                <w:sz w:val="20"/>
                <w:szCs w:val="20"/>
                <w:lang w:eastAsia="en-US"/>
              </w:rPr>
              <w:t xml:space="preserve">оказатель минимальной обеспеченности </w:t>
            </w:r>
            <w:r w:rsidR="00F415B3">
              <w:rPr>
                <w:rFonts w:cs="Times New Roman"/>
                <w:sz w:val="20"/>
                <w:szCs w:val="20"/>
                <w:lang w:eastAsia="en-US"/>
              </w:rPr>
              <w:t xml:space="preserve">детей </w:t>
            </w:r>
            <w:r w:rsidR="00F415B3" w:rsidRPr="00A15D57">
              <w:rPr>
                <w:iCs/>
                <w:sz w:val="20"/>
                <w:szCs w:val="20"/>
              </w:rPr>
              <w:t xml:space="preserve">дошкольными образовательными организациями </w:t>
            </w:r>
            <w:r w:rsidR="004B08F9" w:rsidRPr="00A15D57">
              <w:rPr>
                <w:rFonts w:cs="Times New Roman"/>
                <w:sz w:val="20"/>
                <w:szCs w:val="20"/>
                <w:lang w:eastAsia="en-US"/>
              </w:rPr>
              <w:t>определяется по формуле:</w:t>
            </w:r>
          </w:p>
          <w:p w14:paraId="125CDA4D" w14:textId="77777777" w:rsidR="004B08F9" w:rsidRPr="007536C7" w:rsidRDefault="004B08F9" w:rsidP="004B08F9">
            <w:pPr>
              <w:tabs>
                <w:tab w:val="left" w:pos="993"/>
              </w:tabs>
              <w:ind w:firstLine="567"/>
              <w:jc w:val="center"/>
              <w:rPr>
                <w:rFonts w:cs="Times New Roman"/>
                <w:sz w:val="20"/>
                <w:szCs w:val="20"/>
                <w:lang w:eastAsia="en-US"/>
              </w:rPr>
            </w:pPr>
            <w:r w:rsidRPr="007536C7">
              <w:rPr>
                <w:rFonts w:cs="Times New Roman"/>
                <w:sz w:val="20"/>
                <w:szCs w:val="20"/>
                <w:lang w:val="en-US" w:eastAsia="en-US"/>
              </w:rPr>
              <w:t>Q</w:t>
            </w:r>
            <w:r w:rsidRPr="007536C7">
              <w:rPr>
                <w:rFonts w:cs="Times New Roman"/>
                <w:sz w:val="20"/>
                <w:szCs w:val="20"/>
                <w:vertAlign w:val="subscript"/>
                <w:lang w:val="en-US" w:eastAsia="en-US"/>
              </w:rPr>
              <w:t>min</w:t>
            </w:r>
            <w:r w:rsidRPr="007536C7">
              <w:rPr>
                <w:rFonts w:cs="Times New Roman"/>
                <w:sz w:val="20"/>
                <w:szCs w:val="20"/>
                <w:lang w:eastAsia="en-US"/>
              </w:rPr>
              <w:t xml:space="preserve"> = (</w:t>
            </w:r>
            <w:r w:rsidRPr="007536C7">
              <w:rPr>
                <w:rFonts w:cs="Times New Roman"/>
                <w:sz w:val="20"/>
                <w:szCs w:val="20"/>
                <w:lang w:val="en-US" w:eastAsia="en-US"/>
              </w:rPr>
              <w:t>N</w:t>
            </w:r>
            <w:r w:rsidRPr="007536C7">
              <w:rPr>
                <w:rFonts w:cs="Times New Roman"/>
                <w:sz w:val="20"/>
                <w:szCs w:val="20"/>
                <w:vertAlign w:val="subscript"/>
                <w:lang w:eastAsia="en-US"/>
              </w:rPr>
              <w:t xml:space="preserve">3-7 </w:t>
            </w:r>
            <w:r w:rsidRPr="007536C7">
              <w:rPr>
                <w:rFonts w:cs="Times New Roman"/>
                <w:sz w:val="20"/>
                <w:szCs w:val="20"/>
                <w:lang w:eastAsia="en-US"/>
              </w:rPr>
              <w:t xml:space="preserve">* </w:t>
            </w:r>
            <w:r w:rsidRPr="007536C7">
              <w:rPr>
                <w:rFonts w:cs="Times New Roman"/>
                <w:sz w:val="20"/>
                <w:szCs w:val="20"/>
                <w:lang w:val="en-US" w:eastAsia="en-US"/>
              </w:rPr>
              <w:t>k</w:t>
            </w:r>
            <w:r w:rsidRPr="007536C7">
              <w:rPr>
                <w:rFonts w:cs="Times New Roman"/>
                <w:sz w:val="20"/>
                <w:szCs w:val="20"/>
                <w:vertAlign w:val="subscript"/>
                <w:lang w:eastAsia="en-US"/>
              </w:rPr>
              <w:t>1</w:t>
            </w:r>
            <w:r w:rsidRPr="007536C7">
              <w:rPr>
                <w:rFonts w:cs="Times New Roman"/>
                <w:sz w:val="20"/>
                <w:szCs w:val="20"/>
                <w:lang w:eastAsia="en-US"/>
              </w:rPr>
              <w:t xml:space="preserve"> + </w:t>
            </w:r>
            <w:r w:rsidRPr="007536C7">
              <w:rPr>
                <w:rFonts w:cs="Times New Roman"/>
                <w:sz w:val="20"/>
                <w:szCs w:val="20"/>
                <w:lang w:val="en-US" w:eastAsia="en-US"/>
              </w:rPr>
              <w:t>N</w:t>
            </w:r>
            <w:r w:rsidRPr="007536C7">
              <w:rPr>
                <w:rFonts w:cs="Times New Roman"/>
                <w:sz w:val="20"/>
                <w:szCs w:val="20"/>
                <w:vertAlign w:val="subscript"/>
                <w:lang w:eastAsia="en-US"/>
              </w:rPr>
              <w:t xml:space="preserve">0-3 </w:t>
            </w:r>
            <w:r w:rsidRPr="007536C7">
              <w:rPr>
                <w:rFonts w:cs="Times New Roman"/>
                <w:sz w:val="20"/>
                <w:szCs w:val="20"/>
                <w:lang w:eastAsia="en-US"/>
              </w:rPr>
              <w:t xml:space="preserve">* </w:t>
            </w:r>
            <w:r w:rsidRPr="007536C7">
              <w:rPr>
                <w:rFonts w:cs="Times New Roman"/>
                <w:sz w:val="20"/>
                <w:szCs w:val="20"/>
                <w:lang w:val="en-US" w:eastAsia="en-US"/>
              </w:rPr>
              <w:t>k</w:t>
            </w:r>
            <w:r w:rsidRPr="007536C7">
              <w:rPr>
                <w:rFonts w:cs="Times New Roman"/>
                <w:sz w:val="20"/>
                <w:szCs w:val="20"/>
                <w:vertAlign w:val="subscript"/>
                <w:lang w:eastAsia="en-US"/>
              </w:rPr>
              <w:t>2</w:t>
            </w:r>
            <w:r w:rsidRPr="007536C7">
              <w:rPr>
                <w:rFonts w:cs="Times New Roman"/>
                <w:sz w:val="20"/>
                <w:szCs w:val="20"/>
                <w:lang w:eastAsia="en-US"/>
              </w:rPr>
              <w:t xml:space="preserve"> )</w:t>
            </w:r>
            <w:r w:rsidR="00CB7E2A" w:rsidRPr="007536C7">
              <w:rPr>
                <w:rFonts w:cs="Times New Roman"/>
                <w:sz w:val="20"/>
                <w:szCs w:val="20"/>
                <w:lang w:eastAsia="en-US"/>
              </w:rPr>
              <w:t xml:space="preserve"> /</w:t>
            </w:r>
            <w:r w:rsidRPr="007536C7">
              <w:rPr>
                <w:rFonts w:cs="Times New Roman"/>
                <w:sz w:val="20"/>
                <w:szCs w:val="20"/>
                <w:vertAlign w:val="subscript"/>
                <w:lang w:eastAsia="en-US"/>
              </w:rPr>
              <w:t xml:space="preserve"> </w:t>
            </w:r>
            <w:r w:rsidR="00907D9A" w:rsidRPr="007536C7">
              <w:rPr>
                <w:rFonts w:cs="Times New Roman"/>
                <w:sz w:val="20"/>
                <w:szCs w:val="20"/>
                <w:lang w:eastAsia="en-US"/>
              </w:rPr>
              <w:t>Чобщ мо</w:t>
            </w:r>
          </w:p>
          <w:p w14:paraId="0F2F76CB" w14:textId="77777777" w:rsidR="004B08F9" w:rsidRPr="007536C7" w:rsidRDefault="004B08F9" w:rsidP="004B08F9">
            <w:pPr>
              <w:rPr>
                <w:rFonts w:eastAsia="Times New Roman" w:cs="Times New Roman"/>
                <w:sz w:val="20"/>
                <w:szCs w:val="20"/>
              </w:rPr>
            </w:pPr>
            <w:r w:rsidRPr="007536C7">
              <w:rPr>
                <w:rFonts w:eastAsia="Times New Roman" w:cs="Times New Roman"/>
                <w:sz w:val="20"/>
                <w:szCs w:val="20"/>
              </w:rPr>
              <w:t>где:</w:t>
            </w:r>
          </w:p>
          <w:p w14:paraId="2AED13C7" w14:textId="77777777" w:rsidR="004B08F9" w:rsidRPr="007536C7" w:rsidRDefault="004B08F9" w:rsidP="004B08F9">
            <w:pPr>
              <w:rPr>
                <w:rFonts w:eastAsia="Times New Roman" w:cs="Times New Roman"/>
                <w:sz w:val="20"/>
                <w:szCs w:val="20"/>
              </w:rPr>
            </w:pPr>
            <w:r w:rsidRPr="007536C7">
              <w:rPr>
                <w:rFonts w:cs="Times New Roman"/>
                <w:sz w:val="20"/>
                <w:szCs w:val="20"/>
                <w:lang w:val="en-US" w:eastAsia="en-US"/>
              </w:rPr>
              <w:t>Q</w:t>
            </w:r>
            <w:r w:rsidRPr="007536C7">
              <w:rPr>
                <w:rFonts w:cs="Times New Roman"/>
                <w:sz w:val="20"/>
                <w:szCs w:val="20"/>
                <w:vertAlign w:val="subscript"/>
                <w:lang w:val="en-US" w:eastAsia="en-US"/>
              </w:rPr>
              <w:t>min</w:t>
            </w:r>
            <w:r w:rsidRPr="007536C7">
              <w:rPr>
                <w:rFonts w:eastAsia="Times New Roman" w:cs="Times New Roman"/>
                <w:sz w:val="20"/>
                <w:szCs w:val="20"/>
              </w:rPr>
              <w:t xml:space="preserve"> - общее минимальное количество мест в детских дошкольных учреждениях </w:t>
            </w:r>
            <w:r w:rsidR="00907D9A" w:rsidRPr="007536C7">
              <w:rPr>
                <w:rFonts w:eastAsia="Times New Roman" w:cs="Times New Roman"/>
                <w:sz w:val="20"/>
                <w:szCs w:val="20"/>
              </w:rPr>
              <w:t xml:space="preserve">на </w:t>
            </w:r>
            <w:r w:rsidRPr="007536C7">
              <w:rPr>
                <w:rFonts w:eastAsia="Times New Roman" w:cs="Times New Roman"/>
                <w:sz w:val="20"/>
                <w:szCs w:val="20"/>
              </w:rPr>
              <w:t>1000 жителей</w:t>
            </w:r>
            <w:r w:rsidR="00907D9A" w:rsidRPr="007536C7">
              <w:rPr>
                <w:rFonts w:eastAsia="Times New Roman" w:cs="Times New Roman"/>
                <w:sz w:val="20"/>
                <w:szCs w:val="20"/>
              </w:rPr>
              <w:t xml:space="preserve"> муниципального округа</w:t>
            </w:r>
            <w:r w:rsidRPr="007536C7">
              <w:rPr>
                <w:rFonts w:eastAsia="Times New Roman" w:cs="Times New Roman"/>
                <w:sz w:val="20"/>
                <w:szCs w:val="20"/>
              </w:rPr>
              <w:t>;</w:t>
            </w:r>
          </w:p>
          <w:p w14:paraId="641C7E73" w14:textId="77777777" w:rsidR="004B08F9" w:rsidRPr="007536C7" w:rsidRDefault="004B08F9" w:rsidP="004B08F9">
            <w:pPr>
              <w:rPr>
                <w:rFonts w:eastAsia="Times New Roman" w:cs="Times New Roman"/>
                <w:sz w:val="20"/>
                <w:szCs w:val="20"/>
              </w:rPr>
            </w:pPr>
            <w:r w:rsidRPr="007536C7">
              <w:rPr>
                <w:rFonts w:cs="Times New Roman"/>
                <w:sz w:val="20"/>
                <w:szCs w:val="20"/>
                <w:lang w:val="en-US" w:eastAsia="en-US"/>
              </w:rPr>
              <w:t>N</w:t>
            </w:r>
            <w:r w:rsidRPr="007536C7">
              <w:rPr>
                <w:rFonts w:cs="Times New Roman"/>
                <w:sz w:val="20"/>
                <w:szCs w:val="20"/>
                <w:vertAlign w:val="subscript"/>
                <w:lang w:eastAsia="en-US"/>
              </w:rPr>
              <w:t xml:space="preserve">3-7 </w:t>
            </w:r>
            <w:r w:rsidRPr="007536C7">
              <w:rPr>
                <w:rFonts w:eastAsia="Times New Roman" w:cs="Times New Roman"/>
                <w:sz w:val="20"/>
                <w:szCs w:val="20"/>
              </w:rPr>
              <w:t>- численность детей в возрасте 3-7 лет;</w:t>
            </w:r>
          </w:p>
          <w:p w14:paraId="342BF4B8" w14:textId="77777777" w:rsidR="004B08F9" w:rsidRPr="007536C7" w:rsidRDefault="004B08F9" w:rsidP="004B08F9">
            <w:pPr>
              <w:rPr>
                <w:rFonts w:eastAsia="Times New Roman" w:cs="Times New Roman"/>
                <w:sz w:val="20"/>
                <w:szCs w:val="20"/>
              </w:rPr>
            </w:pPr>
            <w:r w:rsidRPr="007536C7">
              <w:rPr>
                <w:rFonts w:cs="Times New Roman"/>
                <w:sz w:val="20"/>
                <w:szCs w:val="20"/>
                <w:lang w:val="en-US" w:eastAsia="en-US"/>
              </w:rPr>
              <w:t>k</w:t>
            </w:r>
            <w:r w:rsidRPr="007536C7">
              <w:rPr>
                <w:rFonts w:cs="Times New Roman"/>
                <w:sz w:val="20"/>
                <w:szCs w:val="20"/>
                <w:vertAlign w:val="subscript"/>
                <w:lang w:eastAsia="en-US"/>
              </w:rPr>
              <w:t>1</w:t>
            </w:r>
            <w:r w:rsidRPr="007536C7">
              <w:rPr>
                <w:rFonts w:eastAsia="Times New Roman" w:cs="Times New Roman"/>
                <w:sz w:val="20"/>
                <w:szCs w:val="20"/>
              </w:rPr>
              <w:t>- коэффициент обеспеченности детей в возрастной группе местами в дошкольных образовательных организациях (0,75);</w:t>
            </w:r>
          </w:p>
          <w:p w14:paraId="155802C0" w14:textId="77777777" w:rsidR="004B08F9" w:rsidRPr="007536C7" w:rsidRDefault="004B08F9" w:rsidP="004B08F9">
            <w:pPr>
              <w:rPr>
                <w:rFonts w:eastAsia="Times New Roman" w:cs="Times New Roman"/>
                <w:sz w:val="20"/>
                <w:szCs w:val="20"/>
              </w:rPr>
            </w:pPr>
            <w:r w:rsidRPr="007536C7">
              <w:rPr>
                <w:rFonts w:cs="Times New Roman"/>
                <w:sz w:val="20"/>
                <w:szCs w:val="20"/>
                <w:lang w:val="en-US" w:eastAsia="en-US"/>
              </w:rPr>
              <w:t>N</w:t>
            </w:r>
            <w:r w:rsidRPr="007536C7">
              <w:rPr>
                <w:rFonts w:cs="Times New Roman"/>
                <w:sz w:val="20"/>
                <w:szCs w:val="20"/>
                <w:vertAlign w:val="subscript"/>
                <w:lang w:eastAsia="en-US"/>
              </w:rPr>
              <w:t xml:space="preserve">0-3 </w:t>
            </w:r>
            <w:r w:rsidRPr="007536C7">
              <w:rPr>
                <w:rFonts w:eastAsia="Times New Roman" w:cs="Times New Roman"/>
                <w:sz w:val="20"/>
                <w:szCs w:val="20"/>
              </w:rPr>
              <w:t>- численность детей в возрасте 0-3 года;</w:t>
            </w:r>
          </w:p>
          <w:p w14:paraId="6C6E334C" w14:textId="77777777" w:rsidR="004B08F9" w:rsidRPr="007536C7" w:rsidRDefault="004B08F9" w:rsidP="004B08F9">
            <w:pPr>
              <w:rPr>
                <w:rFonts w:eastAsia="Times New Roman" w:cs="Times New Roman"/>
                <w:sz w:val="20"/>
                <w:szCs w:val="20"/>
              </w:rPr>
            </w:pPr>
            <w:r w:rsidRPr="007536C7">
              <w:rPr>
                <w:rFonts w:cs="Times New Roman"/>
                <w:sz w:val="20"/>
                <w:szCs w:val="20"/>
                <w:lang w:val="en-US" w:eastAsia="en-US"/>
              </w:rPr>
              <w:t>k</w:t>
            </w:r>
            <w:r w:rsidRPr="007536C7">
              <w:rPr>
                <w:rFonts w:cs="Times New Roman"/>
                <w:sz w:val="20"/>
                <w:szCs w:val="20"/>
                <w:vertAlign w:val="subscript"/>
                <w:lang w:eastAsia="en-US"/>
              </w:rPr>
              <w:t xml:space="preserve">2 </w:t>
            </w:r>
            <w:r w:rsidRPr="007536C7">
              <w:rPr>
                <w:rFonts w:eastAsia="Times New Roman" w:cs="Times New Roman"/>
                <w:sz w:val="20"/>
                <w:szCs w:val="20"/>
              </w:rPr>
              <w:t>- коэффициент обеспеченности детей в возрастной группе местами в дошкольных образовательных организациях (0,3)</w:t>
            </w:r>
            <w:r w:rsidR="00907D9A" w:rsidRPr="007536C7">
              <w:rPr>
                <w:rFonts w:eastAsia="Times New Roman" w:cs="Times New Roman"/>
                <w:sz w:val="20"/>
                <w:szCs w:val="20"/>
              </w:rPr>
              <w:t>;</w:t>
            </w:r>
          </w:p>
          <w:p w14:paraId="5AB2E99D" w14:textId="77777777" w:rsidR="00907D9A" w:rsidRPr="007536C7" w:rsidRDefault="00907D9A" w:rsidP="004B08F9">
            <w:pPr>
              <w:rPr>
                <w:rFonts w:eastAsia="Times New Roman" w:cs="Times New Roman"/>
                <w:sz w:val="20"/>
                <w:szCs w:val="20"/>
              </w:rPr>
            </w:pPr>
            <w:r w:rsidRPr="007536C7">
              <w:rPr>
                <w:rFonts w:cs="Times New Roman"/>
                <w:sz w:val="20"/>
                <w:szCs w:val="20"/>
                <w:lang w:eastAsia="en-US"/>
              </w:rPr>
              <w:t>Чобщ мо –</w:t>
            </w:r>
            <w:r w:rsidRPr="007536C7">
              <w:rPr>
                <w:rFonts w:eastAsia="Times New Roman" w:cs="Times New Roman"/>
                <w:sz w:val="20"/>
                <w:szCs w:val="20"/>
              </w:rPr>
              <w:t xml:space="preserve"> общая численность населения муниципального округа, человек;</w:t>
            </w:r>
          </w:p>
          <w:p w14:paraId="1CB90162" w14:textId="1041ADA4" w:rsidR="004B08F9" w:rsidRDefault="004B08F9" w:rsidP="00907D9A">
            <w:pPr>
              <w:rPr>
                <w:rFonts w:cs="Times New Roman"/>
                <w:sz w:val="20"/>
                <w:szCs w:val="20"/>
                <w:lang w:eastAsia="en-US"/>
              </w:rPr>
            </w:pPr>
            <w:r w:rsidRPr="007536C7">
              <w:rPr>
                <w:rFonts w:cs="Times New Roman"/>
                <w:sz w:val="20"/>
                <w:szCs w:val="20"/>
                <w:lang w:val="en-US" w:eastAsia="en-US"/>
              </w:rPr>
              <w:t>Q</w:t>
            </w:r>
            <w:r w:rsidRPr="007536C7">
              <w:rPr>
                <w:rFonts w:cs="Times New Roman"/>
                <w:sz w:val="20"/>
                <w:szCs w:val="20"/>
                <w:vertAlign w:val="subscript"/>
                <w:lang w:val="en-US" w:eastAsia="en-US"/>
              </w:rPr>
              <w:t>min</w:t>
            </w:r>
            <w:r w:rsidRPr="007536C7">
              <w:rPr>
                <w:rFonts w:cs="Times New Roman"/>
                <w:sz w:val="20"/>
                <w:szCs w:val="20"/>
                <w:lang w:eastAsia="en-US"/>
              </w:rPr>
              <w:t xml:space="preserve"> = </w:t>
            </w:r>
            <w:r w:rsidR="00907D9A" w:rsidRPr="007536C7">
              <w:rPr>
                <w:rFonts w:cs="Times New Roman"/>
                <w:sz w:val="20"/>
                <w:szCs w:val="20"/>
                <w:lang w:eastAsia="en-US"/>
              </w:rPr>
              <w:t>(</w:t>
            </w:r>
            <w:r w:rsidRPr="007536C7">
              <w:rPr>
                <w:rFonts w:cs="Times New Roman"/>
                <w:sz w:val="20"/>
                <w:szCs w:val="20"/>
                <w:lang w:eastAsia="en-US"/>
              </w:rPr>
              <w:t>352*0,75+349*0,3</w:t>
            </w:r>
            <w:r w:rsidR="00907D9A" w:rsidRPr="007536C7">
              <w:rPr>
                <w:rFonts w:cs="Times New Roman"/>
                <w:sz w:val="20"/>
                <w:szCs w:val="20"/>
                <w:lang w:eastAsia="en-US"/>
              </w:rPr>
              <w:t>)/9,662</w:t>
            </w:r>
            <w:r w:rsidRPr="007536C7">
              <w:rPr>
                <w:rFonts w:cs="Times New Roman"/>
                <w:sz w:val="20"/>
                <w:szCs w:val="20"/>
                <w:lang w:eastAsia="en-US"/>
              </w:rPr>
              <w:t xml:space="preserve"> = </w:t>
            </w:r>
            <w:r w:rsidR="00907D9A" w:rsidRPr="007536C7">
              <w:rPr>
                <w:rFonts w:cs="Times New Roman"/>
                <w:sz w:val="20"/>
                <w:szCs w:val="20"/>
                <w:lang w:eastAsia="en-US"/>
              </w:rPr>
              <w:t xml:space="preserve">56 </w:t>
            </w:r>
            <w:r w:rsidRPr="007536C7">
              <w:rPr>
                <w:rFonts w:cs="Times New Roman"/>
                <w:sz w:val="20"/>
                <w:szCs w:val="20"/>
                <w:lang w:eastAsia="en-US"/>
              </w:rPr>
              <w:t>мест</w:t>
            </w:r>
            <w:r w:rsidR="00907D9A" w:rsidRPr="007536C7">
              <w:rPr>
                <w:rFonts w:cs="Times New Roman"/>
                <w:sz w:val="20"/>
                <w:szCs w:val="20"/>
                <w:lang w:eastAsia="en-US"/>
              </w:rPr>
              <w:t>/1000 жителей</w:t>
            </w:r>
            <w:r w:rsidR="006565B0">
              <w:rPr>
                <w:rFonts w:cs="Times New Roman"/>
                <w:sz w:val="20"/>
                <w:szCs w:val="20"/>
                <w:lang w:eastAsia="en-US"/>
              </w:rPr>
              <w:t>.</w:t>
            </w:r>
          </w:p>
          <w:p w14:paraId="6B0C6973" w14:textId="0E4BA825" w:rsidR="006565B0" w:rsidRPr="007536C7" w:rsidRDefault="006565B0" w:rsidP="006565B0">
            <w:pPr>
              <w:ind w:firstLine="0"/>
              <w:rPr>
                <w:rFonts w:cs="Times New Roman"/>
                <w:sz w:val="20"/>
                <w:szCs w:val="20"/>
                <w:lang w:eastAsia="en-US"/>
              </w:rPr>
            </w:pPr>
            <w:r>
              <w:rPr>
                <w:rFonts w:cs="Times New Roman"/>
                <w:sz w:val="20"/>
                <w:szCs w:val="20"/>
                <w:lang w:eastAsia="en-US"/>
              </w:rPr>
              <w:t>Окончательно принимаем 55 мест на 1000 жителей.</w:t>
            </w:r>
          </w:p>
          <w:p w14:paraId="660FB84F" w14:textId="49678989" w:rsidR="009B415C" w:rsidRPr="00A15D57" w:rsidRDefault="009B415C" w:rsidP="009B415C">
            <w:pPr>
              <w:ind w:firstLine="22"/>
              <w:rPr>
                <w:sz w:val="20"/>
                <w:szCs w:val="20"/>
              </w:rPr>
            </w:pPr>
            <w:r w:rsidRPr="00F415B3">
              <w:rPr>
                <w:b/>
                <w:bCs/>
                <w:sz w:val="20"/>
                <w:szCs w:val="20"/>
              </w:rPr>
              <w:t xml:space="preserve">Число мест в дошкольных образовательных организациях в расчете на 1000 человек </w:t>
            </w:r>
            <w:r w:rsidR="00FD0959" w:rsidRPr="00F415B3">
              <w:rPr>
                <w:b/>
                <w:bCs/>
                <w:sz w:val="20"/>
                <w:szCs w:val="20"/>
              </w:rPr>
              <w:t xml:space="preserve">для городского и сельского населения </w:t>
            </w:r>
            <w:r w:rsidRPr="00F415B3">
              <w:rPr>
                <w:b/>
                <w:bCs/>
                <w:sz w:val="20"/>
                <w:szCs w:val="20"/>
              </w:rPr>
              <w:t>определено расчетным путем по состоянию на 1 января 2023 года.</w:t>
            </w:r>
            <w:r w:rsidRPr="00A15D57">
              <w:rPr>
                <w:sz w:val="20"/>
                <w:szCs w:val="20"/>
              </w:rPr>
              <w:t xml:space="preserve"> </w:t>
            </w:r>
            <w:r w:rsidR="0093711F">
              <w:rPr>
                <w:sz w:val="20"/>
                <w:szCs w:val="20"/>
              </w:rPr>
              <w:t>В</w:t>
            </w:r>
            <w:r w:rsidRPr="00A15D57">
              <w:rPr>
                <w:sz w:val="20"/>
                <w:szCs w:val="20"/>
              </w:rPr>
              <w:t xml:space="preserve"> расчетах учтено, что проводимая в Российской Федерации демографическая политика направлена на увеличение рождаемости и повышение численности детей, поэтому принятые в качестве </w:t>
            </w:r>
            <w:r w:rsidRPr="00A15D57">
              <w:rPr>
                <w:sz w:val="20"/>
                <w:szCs w:val="20"/>
              </w:rPr>
              <w:lastRenderedPageBreak/>
              <w:t>нормативов показатели, являются минимальными и могут быть уточнены при изменении демографической структуры муниципальных образований в местных нормативах градостроительного проектировании.</w:t>
            </w:r>
          </w:p>
          <w:p w14:paraId="041E8CD0" w14:textId="77777777" w:rsidR="009B415C" w:rsidRPr="00BB454A" w:rsidRDefault="009B415C" w:rsidP="009B415C">
            <w:pPr>
              <w:ind w:firstLine="22"/>
              <w:rPr>
                <w:sz w:val="20"/>
                <w:szCs w:val="20"/>
              </w:rPr>
            </w:pPr>
            <w:r w:rsidRPr="00A15D57">
              <w:rPr>
                <w:sz w:val="20"/>
                <w:szCs w:val="20"/>
              </w:rPr>
              <w:t xml:space="preserve">При расчете норматива обеспеченности в части мест в дошкольных образовательных организациях учитывались требования по обеспеченности, изложенные в Письме Минобрнауки России от 4 мая 2016 года № АК-950/02 (65 мест на 100 детей в возрасте от 0-7 лет в городских населенных пунктах и 45 мест на 100 детей в возрасте от 0-7 лет в сельских населенных пунктах), а также фактическая потребность населения муниципальных образований в местах в дошкольных образовательных организациях. </w:t>
            </w:r>
            <w:r w:rsidRPr="00BB454A">
              <w:rPr>
                <w:sz w:val="20"/>
                <w:szCs w:val="20"/>
              </w:rPr>
              <w:t>При этом расчет проводился по формуле:</w:t>
            </w:r>
          </w:p>
          <w:p w14:paraId="3CF70335" w14:textId="13BE4CA5" w:rsidR="009B415C" w:rsidRPr="00BB454A" w:rsidRDefault="009B415C" w:rsidP="009B415C">
            <w:pPr>
              <w:ind w:firstLine="22"/>
            </w:pPr>
            <w:r w:rsidRPr="00BB454A">
              <w:rPr>
                <w:sz w:val="20"/>
                <w:szCs w:val="20"/>
              </w:rPr>
              <w:t>Мдоо/1000= Ф</w:t>
            </w:r>
            <w:r w:rsidRPr="00BB454A">
              <w:rPr>
                <w:sz w:val="20"/>
                <w:szCs w:val="20"/>
                <w:vertAlign w:val="subscript"/>
              </w:rPr>
              <w:t>дс</w:t>
            </w:r>
            <w:r w:rsidRPr="00BB454A">
              <w:rPr>
                <w:sz w:val="20"/>
                <w:szCs w:val="20"/>
              </w:rPr>
              <w:t>/Ч</w:t>
            </w:r>
            <w:r w:rsidRPr="00BB454A">
              <w:rPr>
                <w:sz w:val="20"/>
                <w:szCs w:val="20"/>
                <w:vertAlign w:val="subscript"/>
              </w:rPr>
              <w:t>общ</w:t>
            </w:r>
            <w:r w:rsidRPr="00BB454A">
              <w:rPr>
                <w:sz w:val="20"/>
                <w:szCs w:val="20"/>
              </w:rPr>
              <w:t xml:space="preserve">*1000, </w:t>
            </w:r>
            <w:r w:rsidR="00BB454A" w:rsidRPr="00BB454A">
              <w:rPr>
                <w:sz w:val="20"/>
                <w:szCs w:val="20"/>
              </w:rPr>
              <w:t xml:space="preserve">при условии, что </w:t>
            </w:r>
            <w:r w:rsidRPr="00BB454A">
              <w:rPr>
                <w:sz w:val="20"/>
                <w:szCs w:val="20"/>
              </w:rPr>
              <w:t>Ч</w:t>
            </w:r>
            <w:r w:rsidRPr="00BB454A">
              <w:rPr>
                <w:sz w:val="20"/>
                <w:szCs w:val="20"/>
                <w:vertAlign w:val="subscript"/>
              </w:rPr>
              <w:t>0-7</w:t>
            </w:r>
            <w:r w:rsidRPr="00BB454A">
              <w:rPr>
                <w:sz w:val="20"/>
                <w:szCs w:val="20"/>
              </w:rPr>
              <w:t>*К</w:t>
            </w:r>
            <w:r w:rsidRPr="00BB454A">
              <w:rPr>
                <w:sz w:val="20"/>
                <w:szCs w:val="20"/>
                <w:vertAlign w:val="subscript"/>
              </w:rPr>
              <w:t>0-7</w:t>
            </w:r>
            <w:r w:rsidRPr="00BB454A">
              <w:rPr>
                <w:sz w:val="20"/>
                <w:szCs w:val="20"/>
              </w:rPr>
              <w:t>&lt;Ф</w:t>
            </w:r>
            <w:r w:rsidRPr="00BB454A">
              <w:rPr>
                <w:sz w:val="20"/>
                <w:szCs w:val="20"/>
                <w:vertAlign w:val="subscript"/>
              </w:rPr>
              <w:t>дс</w:t>
            </w:r>
          </w:p>
          <w:p w14:paraId="6B42DB1F" w14:textId="77777777" w:rsidR="009B415C" w:rsidRPr="00BB454A" w:rsidRDefault="009B415C" w:rsidP="009B415C">
            <w:pPr>
              <w:ind w:firstLine="22"/>
            </w:pPr>
            <w:r w:rsidRPr="00BB454A">
              <w:rPr>
                <w:sz w:val="20"/>
                <w:szCs w:val="20"/>
              </w:rPr>
              <w:t>где М</w:t>
            </w:r>
            <w:r w:rsidRPr="00BB454A">
              <w:rPr>
                <w:sz w:val="20"/>
                <w:szCs w:val="20"/>
                <w:vertAlign w:val="subscript"/>
              </w:rPr>
              <w:t>доо/1000</w:t>
            </w:r>
            <w:r w:rsidRPr="00BB454A">
              <w:rPr>
                <w:sz w:val="20"/>
                <w:szCs w:val="20"/>
              </w:rPr>
              <w:t xml:space="preserve"> – число мест в дошкольных образовательных организациях муниципального образования (муниципального округа или городского округа) в расчете на 1000 человек населения;</w:t>
            </w:r>
          </w:p>
          <w:p w14:paraId="7EDD306A" w14:textId="77777777" w:rsidR="009B415C" w:rsidRPr="00BB454A" w:rsidRDefault="009B415C" w:rsidP="009B415C">
            <w:pPr>
              <w:ind w:firstLine="22"/>
            </w:pPr>
            <w:r w:rsidRPr="00BB454A">
              <w:rPr>
                <w:sz w:val="20"/>
                <w:szCs w:val="20"/>
              </w:rPr>
              <w:t>Ч</w:t>
            </w:r>
            <w:r w:rsidRPr="00BB454A">
              <w:rPr>
                <w:sz w:val="20"/>
                <w:szCs w:val="20"/>
                <w:vertAlign w:val="subscript"/>
              </w:rPr>
              <w:t>0-7</w:t>
            </w:r>
            <w:r w:rsidRPr="00BB454A">
              <w:rPr>
                <w:sz w:val="20"/>
                <w:szCs w:val="20"/>
              </w:rPr>
              <w:t xml:space="preserve"> – численность детей муниципального образования в возрасте от 0 до 7 лет (включительно), чел.;</w:t>
            </w:r>
          </w:p>
          <w:p w14:paraId="069751F7" w14:textId="77777777" w:rsidR="009B415C" w:rsidRPr="00BB454A" w:rsidRDefault="009B415C" w:rsidP="009B415C">
            <w:pPr>
              <w:ind w:firstLine="22"/>
            </w:pPr>
            <w:r w:rsidRPr="00BB454A">
              <w:rPr>
                <w:sz w:val="20"/>
                <w:szCs w:val="20"/>
              </w:rPr>
              <w:t>Ч</w:t>
            </w:r>
            <w:r w:rsidRPr="00BB454A">
              <w:rPr>
                <w:sz w:val="20"/>
                <w:szCs w:val="20"/>
                <w:vertAlign w:val="subscript"/>
              </w:rPr>
              <w:t>общ</w:t>
            </w:r>
            <w:r w:rsidRPr="00BB454A">
              <w:rPr>
                <w:sz w:val="20"/>
                <w:szCs w:val="20"/>
              </w:rPr>
              <w:t xml:space="preserve"> – общая численность населения муниципального образования, чел.;</w:t>
            </w:r>
          </w:p>
          <w:p w14:paraId="76302327" w14:textId="77777777" w:rsidR="009B415C" w:rsidRPr="00BB454A" w:rsidRDefault="009B415C" w:rsidP="009B415C">
            <w:pPr>
              <w:ind w:firstLine="22"/>
            </w:pPr>
            <w:r w:rsidRPr="00BB454A">
              <w:rPr>
                <w:sz w:val="20"/>
                <w:szCs w:val="20"/>
              </w:rPr>
              <w:t>Ф</w:t>
            </w:r>
            <w:r w:rsidRPr="00BB454A">
              <w:rPr>
                <w:sz w:val="20"/>
                <w:szCs w:val="20"/>
                <w:vertAlign w:val="subscript"/>
              </w:rPr>
              <w:t>дс</w:t>
            </w:r>
            <w:r w:rsidRPr="00BB454A">
              <w:rPr>
                <w:sz w:val="20"/>
                <w:szCs w:val="20"/>
              </w:rPr>
              <w:t xml:space="preserve"> – фактическая наполняемость дошкольных образовательных организаций муниципального образования, чел.;</w:t>
            </w:r>
          </w:p>
          <w:p w14:paraId="2FC198BD" w14:textId="77777777" w:rsidR="009B415C" w:rsidRPr="00A15D57" w:rsidRDefault="009B415C" w:rsidP="009B415C">
            <w:pPr>
              <w:ind w:firstLine="22"/>
            </w:pPr>
            <w:r w:rsidRPr="00BB454A">
              <w:rPr>
                <w:sz w:val="20"/>
                <w:szCs w:val="20"/>
              </w:rPr>
              <w:t>К</w:t>
            </w:r>
            <w:r w:rsidRPr="00BB454A">
              <w:rPr>
                <w:sz w:val="20"/>
                <w:szCs w:val="20"/>
                <w:vertAlign w:val="subscript"/>
              </w:rPr>
              <w:t>0-7</w:t>
            </w:r>
            <w:r w:rsidRPr="00BB454A">
              <w:rPr>
                <w:sz w:val="20"/>
                <w:szCs w:val="20"/>
              </w:rPr>
              <w:t xml:space="preserve"> – коэффициент обеспеченности детей 0-7 лет местами в детских садах (0,65 для городских населенных пунктов; 0,45 для сельских населенных пунктов).</w:t>
            </w:r>
          </w:p>
          <w:p w14:paraId="388769CD" w14:textId="5726ABD6" w:rsidR="00052C22" w:rsidRPr="00B374DE" w:rsidRDefault="00040FFC" w:rsidP="00D91EC5">
            <w:pPr>
              <w:ind w:firstLine="0"/>
              <w:rPr>
                <w:iCs/>
                <w:sz w:val="20"/>
                <w:szCs w:val="20"/>
              </w:rPr>
            </w:pPr>
            <w:r w:rsidRPr="00194FDB">
              <w:rPr>
                <w:iCs/>
                <w:sz w:val="20"/>
                <w:szCs w:val="20"/>
              </w:rPr>
              <w:t>Для городского населения (рп</w:t>
            </w:r>
            <w:r w:rsidR="00FD0959" w:rsidRPr="00194FDB">
              <w:rPr>
                <w:iCs/>
                <w:sz w:val="20"/>
                <w:szCs w:val="20"/>
              </w:rPr>
              <w:t xml:space="preserve"> </w:t>
            </w:r>
            <w:r w:rsidRPr="00194FDB">
              <w:rPr>
                <w:iCs/>
                <w:sz w:val="20"/>
                <w:szCs w:val="20"/>
              </w:rPr>
              <w:t xml:space="preserve">Демянск): </w:t>
            </w:r>
            <w:r w:rsidRPr="00194FDB">
              <w:rPr>
                <w:sz w:val="20"/>
                <w:szCs w:val="20"/>
              </w:rPr>
              <w:t>Ф</w:t>
            </w:r>
            <w:r w:rsidRPr="00194FDB">
              <w:rPr>
                <w:sz w:val="20"/>
                <w:szCs w:val="20"/>
                <w:vertAlign w:val="subscript"/>
              </w:rPr>
              <w:t>дс</w:t>
            </w:r>
            <w:r w:rsidRPr="00194FDB">
              <w:rPr>
                <w:sz w:val="20"/>
                <w:szCs w:val="20"/>
              </w:rPr>
              <w:t>=240чел; Ч</w:t>
            </w:r>
            <w:r w:rsidRPr="00194FDB">
              <w:rPr>
                <w:sz w:val="20"/>
                <w:szCs w:val="20"/>
                <w:vertAlign w:val="subscript"/>
              </w:rPr>
              <w:t>0-7</w:t>
            </w:r>
            <w:r w:rsidRPr="00194FDB">
              <w:rPr>
                <w:sz w:val="20"/>
                <w:szCs w:val="20"/>
              </w:rPr>
              <w:t>=310;</w:t>
            </w:r>
            <w:r w:rsidR="00052C22" w:rsidRPr="00194FDB">
              <w:rPr>
                <w:sz w:val="20"/>
                <w:szCs w:val="20"/>
              </w:rPr>
              <w:t xml:space="preserve"> Чгн = 4392 чел; </w:t>
            </w:r>
          </w:p>
          <w:p w14:paraId="3DF2BD62" w14:textId="2F7308AC" w:rsidR="00116797" w:rsidRPr="00194FDB" w:rsidRDefault="00040FFC" w:rsidP="00D91EC5">
            <w:pPr>
              <w:ind w:firstLine="0"/>
              <w:rPr>
                <w:sz w:val="20"/>
                <w:szCs w:val="20"/>
              </w:rPr>
            </w:pPr>
            <w:r w:rsidRPr="00194FDB">
              <w:rPr>
                <w:sz w:val="20"/>
                <w:szCs w:val="20"/>
              </w:rPr>
              <w:t>310*0,65&lt;240, поэтому Мдоо/1000=</w:t>
            </w:r>
            <w:r w:rsidR="00052C22" w:rsidRPr="00194FDB">
              <w:rPr>
                <w:sz w:val="20"/>
                <w:szCs w:val="20"/>
              </w:rPr>
              <w:t>240/4,392=55 мест на 1000 жителей рп Демянск.</w:t>
            </w:r>
          </w:p>
          <w:p w14:paraId="24581F43" w14:textId="34137163" w:rsidR="00052C22" w:rsidRPr="00194FDB" w:rsidRDefault="00052C22" w:rsidP="00052C22">
            <w:pPr>
              <w:ind w:firstLine="0"/>
              <w:rPr>
                <w:sz w:val="20"/>
                <w:szCs w:val="20"/>
              </w:rPr>
            </w:pPr>
            <w:r w:rsidRPr="00194FDB">
              <w:rPr>
                <w:iCs/>
                <w:sz w:val="20"/>
                <w:szCs w:val="20"/>
              </w:rPr>
              <w:t>Для сельского населения:</w:t>
            </w:r>
            <w:r w:rsidRPr="00194FDB">
              <w:rPr>
                <w:sz w:val="20"/>
                <w:szCs w:val="20"/>
              </w:rPr>
              <w:t xml:space="preserve"> Ф</w:t>
            </w:r>
            <w:r w:rsidRPr="00194FDB">
              <w:rPr>
                <w:sz w:val="20"/>
                <w:szCs w:val="20"/>
                <w:vertAlign w:val="subscript"/>
              </w:rPr>
              <w:t xml:space="preserve">дс  </w:t>
            </w:r>
            <w:r w:rsidRPr="00194FDB">
              <w:rPr>
                <w:sz w:val="20"/>
                <w:szCs w:val="20"/>
              </w:rPr>
              <w:t>=145чел; Ч</w:t>
            </w:r>
            <w:r w:rsidRPr="00194FDB">
              <w:rPr>
                <w:sz w:val="20"/>
                <w:szCs w:val="20"/>
                <w:vertAlign w:val="subscript"/>
              </w:rPr>
              <w:t>0-7</w:t>
            </w:r>
            <w:r w:rsidRPr="00194FDB">
              <w:rPr>
                <w:sz w:val="20"/>
                <w:szCs w:val="20"/>
              </w:rPr>
              <w:t xml:space="preserve">=291; Чсн =5270 чел; </w:t>
            </w:r>
          </w:p>
          <w:p w14:paraId="63B40BD4" w14:textId="77777777" w:rsidR="00052C22" w:rsidRPr="00194FDB" w:rsidRDefault="00052C22" w:rsidP="00052C22">
            <w:pPr>
              <w:ind w:firstLine="0"/>
              <w:rPr>
                <w:iCs/>
                <w:sz w:val="20"/>
                <w:szCs w:val="20"/>
              </w:rPr>
            </w:pPr>
            <w:r w:rsidRPr="00194FDB">
              <w:rPr>
                <w:sz w:val="20"/>
                <w:szCs w:val="20"/>
              </w:rPr>
              <w:t>291*0,45 &lt;145, поэтому Мдоо/1000=145/5,270 =28 мест на 1000 жителей.</w:t>
            </w:r>
          </w:p>
          <w:p w14:paraId="0D36B097" w14:textId="77777777" w:rsidR="00052C22" w:rsidRPr="00A15D57" w:rsidRDefault="00052C22" w:rsidP="00D91EC5">
            <w:pPr>
              <w:ind w:firstLine="0"/>
              <w:rPr>
                <w:iCs/>
                <w:sz w:val="20"/>
                <w:szCs w:val="20"/>
              </w:rPr>
            </w:pPr>
          </w:p>
        </w:tc>
      </w:tr>
      <w:tr w:rsidR="00F42EC2" w:rsidRPr="00A15D57" w14:paraId="4E90435C" w14:textId="77777777" w:rsidTr="000B202B">
        <w:tc>
          <w:tcPr>
            <w:tcW w:w="1833" w:type="dxa"/>
            <w:vMerge/>
            <w:shd w:val="clear" w:color="auto" w:fill="auto"/>
          </w:tcPr>
          <w:p w14:paraId="4669957D" w14:textId="77777777" w:rsidR="00F42EC2" w:rsidRPr="00A15D57" w:rsidRDefault="00F42EC2" w:rsidP="00672F41">
            <w:pPr>
              <w:pStyle w:val="aff6"/>
              <w:spacing w:after="4"/>
              <w:ind w:firstLine="0"/>
              <w:jc w:val="left"/>
              <w:rPr>
                <w:iCs/>
                <w:sz w:val="20"/>
                <w:szCs w:val="20"/>
                <w:lang w:val="ru-RU"/>
              </w:rPr>
            </w:pPr>
          </w:p>
        </w:tc>
        <w:tc>
          <w:tcPr>
            <w:tcW w:w="1843" w:type="dxa"/>
            <w:shd w:val="clear" w:color="auto" w:fill="auto"/>
          </w:tcPr>
          <w:p w14:paraId="5B98BB91" w14:textId="77777777" w:rsidR="00F42EC2" w:rsidRPr="00A15D57" w:rsidRDefault="00F42EC2" w:rsidP="00672F41">
            <w:pPr>
              <w:pStyle w:val="aff6"/>
              <w:spacing w:after="4"/>
              <w:ind w:firstLine="0"/>
              <w:jc w:val="left"/>
              <w:rPr>
                <w:iCs/>
                <w:sz w:val="20"/>
                <w:szCs w:val="20"/>
                <w:lang w:val="ru-RU"/>
              </w:rPr>
            </w:pPr>
            <w:r w:rsidRPr="00A15D57">
              <w:rPr>
                <w:iCs/>
                <w:sz w:val="20"/>
                <w:szCs w:val="20"/>
                <w:lang w:val="ru-RU"/>
              </w:rPr>
              <w:t>Расчетный показатель максимально допустимого уровня территориальной доступности</w:t>
            </w:r>
          </w:p>
        </w:tc>
        <w:tc>
          <w:tcPr>
            <w:tcW w:w="5953" w:type="dxa"/>
            <w:shd w:val="clear" w:color="auto" w:fill="auto"/>
          </w:tcPr>
          <w:p w14:paraId="2DFD29B7" w14:textId="77777777" w:rsidR="00F42EC2" w:rsidRDefault="00F42EC2" w:rsidP="00AF104D">
            <w:pPr>
              <w:pStyle w:val="aff6"/>
              <w:spacing w:after="4"/>
              <w:ind w:firstLine="0"/>
              <w:rPr>
                <w:iCs/>
                <w:sz w:val="20"/>
                <w:szCs w:val="20"/>
                <w:lang w:val="ru-RU"/>
              </w:rPr>
            </w:pPr>
            <w:r w:rsidRPr="00A15D57">
              <w:rPr>
                <w:iCs/>
                <w:sz w:val="20"/>
                <w:szCs w:val="20"/>
                <w:lang w:val="ru-RU"/>
              </w:rPr>
              <w:t xml:space="preserve">Пешеходная доступность принята </w:t>
            </w:r>
            <w:bookmarkStart w:id="199" w:name="OLE_LINK256"/>
            <w:r w:rsidRPr="00A15D57">
              <w:rPr>
                <w:iCs/>
                <w:sz w:val="20"/>
                <w:szCs w:val="20"/>
                <w:lang w:val="ru-RU"/>
              </w:rPr>
              <w:t xml:space="preserve">согласно </w:t>
            </w:r>
            <w:bookmarkEnd w:id="199"/>
            <w:r w:rsidR="000F0B26" w:rsidRPr="00A15D57">
              <w:rPr>
                <w:iCs/>
                <w:sz w:val="20"/>
                <w:szCs w:val="20"/>
                <w:lang w:val="ru-RU"/>
              </w:rPr>
              <w:t>п. 2.2.3 РНГП Новгородской области</w:t>
            </w:r>
            <w:r w:rsidR="00B153DB">
              <w:rPr>
                <w:iCs/>
                <w:sz w:val="20"/>
                <w:szCs w:val="20"/>
                <w:lang w:val="ru-RU"/>
              </w:rPr>
              <w:t>.</w:t>
            </w:r>
          </w:p>
          <w:p w14:paraId="0D609DBE" w14:textId="64362C5E" w:rsidR="004346C7" w:rsidRPr="00A15D57" w:rsidRDefault="004346C7" w:rsidP="00AF104D">
            <w:pPr>
              <w:pStyle w:val="aff6"/>
              <w:spacing w:after="4"/>
              <w:ind w:firstLine="0"/>
              <w:rPr>
                <w:iCs/>
                <w:sz w:val="20"/>
                <w:szCs w:val="20"/>
                <w:lang w:val="ru-RU"/>
              </w:rPr>
            </w:pPr>
            <w:r w:rsidRPr="004346C7">
              <w:rPr>
                <w:sz w:val="20"/>
                <w:szCs w:val="20"/>
                <w:lang w:val="ru-RU"/>
              </w:rPr>
              <w:t xml:space="preserve">Показатель пешеходной доступности дошкольных образовательных организаций в условиях стесненной городской застройки и труднодоступной местности принят в соответствии с таблицей 10.1 СП 42.13330.2016 и п. 2.1.2 </w:t>
            </w:r>
            <w:r w:rsidRPr="004346C7">
              <w:rPr>
                <w:iCs/>
                <w:sz w:val="20"/>
                <w:szCs w:val="20"/>
                <w:lang w:val="ru-RU"/>
              </w:rPr>
              <w:t>СП 2.4.3648-20.</w:t>
            </w:r>
          </w:p>
        </w:tc>
      </w:tr>
      <w:tr w:rsidR="0070351B" w:rsidRPr="00A15D57" w14:paraId="57FBCCC7" w14:textId="77777777" w:rsidTr="000B202B">
        <w:tc>
          <w:tcPr>
            <w:tcW w:w="1833" w:type="dxa"/>
            <w:vMerge w:val="restart"/>
            <w:shd w:val="clear" w:color="auto" w:fill="auto"/>
          </w:tcPr>
          <w:p w14:paraId="32524CE5" w14:textId="46B6CFF2" w:rsidR="0070351B" w:rsidRPr="004B59E9" w:rsidRDefault="00B24D42" w:rsidP="00672F41">
            <w:pPr>
              <w:pStyle w:val="aff6"/>
              <w:spacing w:after="4"/>
              <w:ind w:firstLine="0"/>
              <w:jc w:val="left"/>
              <w:rPr>
                <w:iCs/>
                <w:sz w:val="20"/>
                <w:szCs w:val="20"/>
                <w:lang w:val="ru-RU"/>
              </w:rPr>
            </w:pPr>
            <w:r w:rsidRPr="004B59E9">
              <w:rPr>
                <w:sz w:val="20"/>
                <w:szCs w:val="20"/>
                <w:lang w:val="ru-RU"/>
              </w:rPr>
              <w:t>Дошкольные образовательные организации</w:t>
            </w:r>
            <w:r w:rsidR="00631F2F" w:rsidRPr="004B59E9">
              <w:rPr>
                <w:sz w:val="20"/>
                <w:szCs w:val="20"/>
                <w:lang w:val="ru-RU"/>
              </w:rPr>
              <w:t xml:space="preserve">, </w:t>
            </w:r>
            <w:r w:rsidRPr="004B59E9">
              <w:rPr>
                <w:sz w:val="20"/>
                <w:szCs w:val="20"/>
                <w:lang w:val="ru-RU"/>
              </w:rPr>
              <w:t>размещаемые на первых этажах многоквартирных домов</w:t>
            </w:r>
            <w:r w:rsidR="0095454E" w:rsidRPr="004B59E9">
              <w:rPr>
                <w:sz w:val="20"/>
                <w:szCs w:val="20"/>
                <w:lang w:val="ru-RU"/>
              </w:rPr>
              <w:t xml:space="preserve"> в условиях стесненной сложившейся застройки* и при отсутствии территориальных резервов</w:t>
            </w:r>
          </w:p>
        </w:tc>
        <w:tc>
          <w:tcPr>
            <w:tcW w:w="1843" w:type="dxa"/>
            <w:shd w:val="clear" w:color="auto" w:fill="auto"/>
          </w:tcPr>
          <w:p w14:paraId="1A5CC53C" w14:textId="3152D7B8" w:rsidR="0070351B" w:rsidRPr="004B59E9" w:rsidRDefault="00B24D42" w:rsidP="00672F41">
            <w:pPr>
              <w:pStyle w:val="aff6"/>
              <w:spacing w:after="4"/>
              <w:ind w:firstLine="0"/>
              <w:jc w:val="left"/>
              <w:rPr>
                <w:iCs/>
                <w:sz w:val="20"/>
                <w:szCs w:val="20"/>
                <w:lang w:val="ru-RU"/>
              </w:rPr>
            </w:pPr>
            <w:r w:rsidRPr="004B59E9">
              <w:rPr>
                <w:iCs/>
                <w:sz w:val="20"/>
                <w:szCs w:val="20"/>
                <w:lang w:val="ru-RU"/>
              </w:rPr>
              <w:t>Расчетный показатель минимально допустимого уровня обеспеченности</w:t>
            </w:r>
          </w:p>
        </w:tc>
        <w:tc>
          <w:tcPr>
            <w:tcW w:w="5953" w:type="dxa"/>
            <w:shd w:val="clear" w:color="auto" w:fill="auto"/>
          </w:tcPr>
          <w:p w14:paraId="740752AE" w14:textId="1B795588" w:rsidR="0070351B" w:rsidRPr="004B59E9" w:rsidRDefault="00B24D42" w:rsidP="004E0C14">
            <w:pPr>
              <w:pStyle w:val="aff6"/>
              <w:spacing w:after="120"/>
              <w:ind w:firstLine="0"/>
              <w:rPr>
                <w:iCs/>
                <w:sz w:val="20"/>
                <w:szCs w:val="20"/>
                <w:lang w:val="ru-RU"/>
              </w:rPr>
            </w:pPr>
            <w:r w:rsidRPr="004B59E9">
              <w:rPr>
                <w:iCs/>
                <w:sz w:val="20"/>
                <w:szCs w:val="20"/>
                <w:lang w:val="ru-RU"/>
              </w:rPr>
              <w:t>Вместимость дошкольных образовательных учреждений</w:t>
            </w:r>
            <w:r w:rsidR="003E6211" w:rsidRPr="004B59E9">
              <w:rPr>
                <w:sz w:val="20"/>
                <w:szCs w:val="20"/>
                <w:lang w:val="ru-RU"/>
              </w:rPr>
              <w:t xml:space="preserve"> определяется</w:t>
            </w:r>
            <w:r w:rsidRPr="004B59E9">
              <w:rPr>
                <w:iCs/>
                <w:sz w:val="20"/>
                <w:szCs w:val="20"/>
                <w:lang w:val="ru-RU"/>
              </w:rPr>
              <w:t xml:space="preserve"> </w:t>
            </w:r>
            <w:r w:rsidR="00261DEE" w:rsidRPr="004B59E9">
              <w:rPr>
                <w:iCs/>
                <w:sz w:val="20"/>
                <w:szCs w:val="20"/>
                <w:lang w:val="ru-RU"/>
              </w:rPr>
              <w:t>по заданию на проектирование (</w:t>
            </w:r>
            <w:r w:rsidR="00D94BBA" w:rsidRPr="004B59E9">
              <w:rPr>
                <w:iCs/>
                <w:sz w:val="20"/>
                <w:szCs w:val="20"/>
                <w:lang w:val="ru-RU"/>
              </w:rPr>
              <w:t>в соответстви</w:t>
            </w:r>
            <w:r w:rsidR="003E6211" w:rsidRPr="004B59E9">
              <w:rPr>
                <w:iCs/>
                <w:sz w:val="20"/>
                <w:szCs w:val="20"/>
                <w:lang w:val="ru-RU"/>
              </w:rPr>
              <w:t>и</w:t>
            </w:r>
            <w:r w:rsidR="00D94BBA" w:rsidRPr="004B59E9">
              <w:rPr>
                <w:iCs/>
                <w:sz w:val="20"/>
                <w:szCs w:val="20"/>
                <w:lang w:val="ru-RU"/>
              </w:rPr>
              <w:t xml:space="preserve"> с </w:t>
            </w:r>
            <w:r w:rsidRPr="004B59E9">
              <w:rPr>
                <w:iCs/>
                <w:sz w:val="20"/>
                <w:szCs w:val="20"/>
                <w:lang w:val="ru-RU"/>
              </w:rPr>
              <w:t>требовани</w:t>
            </w:r>
            <w:r w:rsidR="00D94BBA" w:rsidRPr="004B59E9">
              <w:rPr>
                <w:iCs/>
                <w:sz w:val="20"/>
                <w:szCs w:val="20"/>
                <w:lang w:val="ru-RU"/>
              </w:rPr>
              <w:t>ями</w:t>
            </w:r>
            <w:r w:rsidRPr="004B59E9">
              <w:rPr>
                <w:iCs/>
                <w:sz w:val="20"/>
                <w:szCs w:val="20"/>
                <w:lang w:val="ru-RU"/>
              </w:rPr>
              <w:t xml:space="preserve"> СП 42.13330.2016, СП 2.4.3648-20, СП 4.13130.2013, СанПиН 1.2.3685, п.4.21 СП 54.13330.2022, СП 1.13130</w:t>
            </w:r>
            <w:r w:rsidR="00261DEE" w:rsidRPr="004B59E9">
              <w:rPr>
                <w:iCs/>
                <w:sz w:val="20"/>
                <w:szCs w:val="20"/>
                <w:lang w:val="ru-RU"/>
              </w:rPr>
              <w:t>)</w:t>
            </w:r>
            <w:r w:rsidR="00BA251A" w:rsidRPr="004B59E9">
              <w:rPr>
                <w:iCs/>
                <w:sz w:val="20"/>
                <w:szCs w:val="20"/>
                <w:lang w:val="ru-RU"/>
              </w:rPr>
              <w:t>.</w:t>
            </w:r>
          </w:p>
        </w:tc>
      </w:tr>
      <w:tr w:rsidR="00B24D42" w:rsidRPr="00A15D57" w14:paraId="43792094" w14:textId="77777777" w:rsidTr="000B202B">
        <w:tc>
          <w:tcPr>
            <w:tcW w:w="1833" w:type="dxa"/>
            <w:vMerge/>
            <w:shd w:val="clear" w:color="auto" w:fill="auto"/>
          </w:tcPr>
          <w:p w14:paraId="611B4486" w14:textId="77777777" w:rsidR="00B24D42" w:rsidRPr="004B59E9" w:rsidRDefault="00B24D42" w:rsidP="00B24D42">
            <w:pPr>
              <w:pStyle w:val="aff6"/>
              <w:spacing w:after="4"/>
              <w:ind w:firstLine="0"/>
              <w:jc w:val="left"/>
              <w:rPr>
                <w:iCs/>
                <w:sz w:val="20"/>
                <w:szCs w:val="20"/>
                <w:lang w:val="ru-RU"/>
              </w:rPr>
            </w:pPr>
          </w:p>
        </w:tc>
        <w:tc>
          <w:tcPr>
            <w:tcW w:w="1843" w:type="dxa"/>
            <w:shd w:val="clear" w:color="auto" w:fill="auto"/>
          </w:tcPr>
          <w:p w14:paraId="755C68CF" w14:textId="77777777" w:rsidR="00B24D42" w:rsidRPr="004B59E9" w:rsidRDefault="00B24D42" w:rsidP="00B24D42">
            <w:pPr>
              <w:pStyle w:val="aff6"/>
              <w:spacing w:after="4"/>
              <w:ind w:firstLine="0"/>
              <w:jc w:val="left"/>
              <w:rPr>
                <w:iCs/>
                <w:sz w:val="20"/>
                <w:szCs w:val="20"/>
                <w:lang w:val="ru-RU"/>
              </w:rPr>
            </w:pPr>
            <w:r w:rsidRPr="004B59E9">
              <w:rPr>
                <w:iCs/>
                <w:sz w:val="20"/>
                <w:szCs w:val="20"/>
                <w:lang w:val="ru-RU"/>
              </w:rPr>
              <w:t>Расчетный показатель максимально допустимого уровня территориальной доступности</w:t>
            </w:r>
          </w:p>
          <w:p w14:paraId="6E20A7E9" w14:textId="77777777" w:rsidR="00B24D42" w:rsidRPr="004B59E9" w:rsidRDefault="00B24D42" w:rsidP="00B24D42">
            <w:pPr>
              <w:pStyle w:val="aff6"/>
              <w:spacing w:after="4"/>
              <w:ind w:firstLine="0"/>
              <w:jc w:val="left"/>
              <w:rPr>
                <w:iCs/>
                <w:sz w:val="20"/>
                <w:szCs w:val="20"/>
                <w:lang w:val="ru-RU"/>
              </w:rPr>
            </w:pPr>
          </w:p>
        </w:tc>
        <w:tc>
          <w:tcPr>
            <w:tcW w:w="5953" w:type="dxa"/>
            <w:shd w:val="clear" w:color="auto" w:fill="auto"/>
          </w:tcPr>
          <w:p w14:paraId="75D690AD" w14:textId="61B71BEB" w:rsidR="00B24D42" w:rsidRPr="004B59E9" w:rsidRDefault="00972637" w:rsidP="00B24D42">
            <w:pPr>
              <w:pStyle w:val="aff6"/>
              <w:spacing w:after="4"/>
              <w:ind w:firstLine="0"/>
              <w:rPr>
                <w:iCs/>
                <w:sz w:val="20"/>
                <w:szCs w:val="20"/>
                <w:lang w:val="ru-RU"/>
              </w:rPr>
            </w:pPr>
            <w:r w:rsidRPr="00972637">
              <w:rPr>
                <w:sz w:val="20"/>
                <w:szCs w:val="20"/>
                <w:lang w:val="ru-RU"/>
              </w:rPr>
              <w:t>Определяется в соответствии с СП 42.13330, СП 2.4.3646-20</w:t>
            </w:r>
          </w:p>
        </w:tc>
      </w:tr>
      <w:tr w:rsidR="00B24D42" w:rsidRPr="00A15D57" w14:paraId="23DDCCAA" w14:textId="77777777" w:rsidTr="00D13115">
        <w:tc>
          <w:tcPr>
            <w:tcW w:w="9629" w:type="dxa"/>
            <w:gridSpan w:val="3"/>
            <w:shd w:val="clear" w:color="auto" w:fill="auto"/>
          </w:tcPr>
          <w:p w14:paraId="43F83388" w14:textId="5D3889F1" w:rsidR="00B24D42" w:rsidRPr="004B59E9" w:rsidRDefault="00B24D42" w:rsidP="003E6211">
            <w:pPr>
              <w:pStyle w:val="aff6"/>
              <w:spacing w:before="120" w:after="120"/>
              <w:ind w:firstLine="0"/>
              <w:rPr>
                <w:iCs/>
                <w:sz w:val="20"/>
                <w:szCs w:val="20"/>
                <w:lang w:val="ru-RU"/>
              </w:rPr>
            </w:pPr>
            <w:r w:rsidRPr="004B59E9">
              <w:rPr>
                <w:sz w:val="20"/>
                <w:szCs w:val="20"/>
                <w:lang w:val="ru-RU"/>
              </w:rPr>
              <w:t>*</w:t>
            </w:r>
            <w:r w:rsidR="007F701D">
              <w:rPr>
                <w:sz w:val="20"/>
                <w:szCs w:val="20"/>
                <w:lang w:val="ru-RU"/>
              </w:rPr>
              <w:t xml:space="preserve">в соответствии с </w:t>
            </w:r>
            <w:r w:rsidR="007F701D" w:rsidRPr="004B59E9">
              <w:rPr>
                <w:iCs/>
                <w:sz w:val="20"/>
                <w:szCs w:val="20"/>
                <w:lang w:val="ru-RU"/>
              </w:rPr>
              <w:t>п.3.31в СП 42.13330.2016</w:t>
            </w:r>
            <w:r w:rsidR="007F701D">
              <w:rPr>
                <w:iCs/>
                <w:sz w:val="20"/>
                <w:szCs w:val="20"/>
                <w:lang w:val="ru-RU"/>
              </w:rPr>
              <w:t xml:space="preserve"> (</w:t>
            </w:r>
            <w:r w:rsidRPr="004B59E9">
              <w:rPr>
                <w:sz w:val="20"/>
                <w:szCs w:val="20"/>
                <w:lang w:val="ru-RU"/>
              </w:rPr>
              <w:t>стесненные условия</w:t>
            </w:r>
            <w:r w:rsidR="007F701D">
              <w:rPr>
                <w:sz w:val="20"/>
                <w:szCs w:val="20"/>
                <w:lang w:val="ru-RU"/>
              </w:rPr>
              <w:t xml:space="preserve"> -</w:t>
            </w:r>
            <w:r w:rsidRPr="004B59E9">
              <w:rPr>
                <w:sz w:val="20"/>
                <w:szCs w:val="20"/>
                <w:lang w:val="ru-RU"/>
              </w:rPr>
              <w:t xml:space="preserve"> существующие условия сложившейся застройки, имеющей плотность выше нормативной, и (или) условия, исключающие возможность существенно изменять планировочные параметры размещения объектов</w:t>
            </w:r>
            <w:r w:rsidR="000F0111" w:rsidRPr="004B59E9">
              <w:rPr>
                <w:iCs/>
                <w:sz w:val="20"/>
                <w:szCs w:val="20"/>
                <w:lang w:val="ru-RU"/>
              </w:rPr>
              <w:t>)</w:t>
            </w:r>
            <w:r w:rsidRPr="004B59E9">
              <w:rPr>
                <w:sz w:val="20"/>
                <w:szCs w:val="20"/>
                <w:lang w:val="ru-RU"/>
              </w:rPr>
              <w:t>.</w:t>
            </w:r>
          </w:p>
        </w:tc>
      </w:tr>
      <w:tr w:rsidR="00B24D42" w:rsidRPr="00A15D57" w14:paraId="4317A5FA" w14:textId="77777777" w:rsidTr="000B202B">
        <w:tc>
          <w:tcPr>
            <w:tcW w:w="1833" w:type="dxa"/>
            <w:vMerge w:val="restart"/>
            <w:shd w:val="clear" w:color="auto" w:fill="auto"/>
          </w:tcPr>
          <w:p w14:paraId="0F750940" w14:textId="77777777" w:rsidR="00B24D42" w:rsidRPr="00A15D57" w:rsidRDefault="00B24D42" w:rsidP="00B24D42">
            <w:pPr>
              <w:pStyle w:val="aff6"/>
              <w:spacing w:after="4"/>
              <w:ind w:firstLine="0"/>
              <w:jc w:val="left"/>
              <w:rPr>
                <w:iCs/>
                <w:sz w:val="20"/>
                <w:szCs w:val="20"/>
                <w:lang w:val="ru-RU"/>
              </w:rPr>
            </w:pPr>
            <w:r w:rsidRPr="00A15D57">
              <w:rPr>
                <w:iCs/>
                <w:sz w:val="20"/>
                <w:szCs w:val="20"/>
                <w:lang w:val="ru-RU"/>
              </w:rPr>
              <w:lastRenderedPageBreak/>
              <w:t>Общеобразовательные</w:t>
            </w:r>
            <w:r w:rsidRPr="00A15D57">
              <w:rPr>
                <w:iCs/>
                <w:sz w:val="20"/>
                <w:szCs w:val="20"/>
              </w:rPr>
              <w:t xml:space="preserve"> </w:t>
            </w:r>
            <w:r w:rsidRPr="00A15D57">
              <w:rPr>
                <w:iCs/>
                <w:sz w:val="20"/>
                <w:szCs w:val="20"/>
                <w:lang w:val="ru-RU"/>
              </w:rPr>
              <w:t>организации</w:t>
            </w:r>
          </w:p>
        </w:tc>
        <w:tc>
          <w:tcPr>
            <w:tcW w:w="1843" w:type="dxa"/>
            <w:shd w:val="clear" w:color="auto" w:fill="auto"/>
          </w:tcPr>
          <w:p w14:paraId="17F09426" w14:textId="77777777" w:rsidR="00B24D42" w:rsidRPr="00A15D57" w:rsidRDefault="00B24D42" w:rsidP="00B24D42">
            <w:pPr>
              <w:pStyle w:val="aff6"/>
              <w:spacing w:after="4"/>
              <w:ind w:firstLine="0"/>
              <w:jc w:val="left"/>
              <w:rPr>
                <w:iCs/>
                <w:sz w:val="20"/>
                <w:szCs w:val="20"/>
                <w:lang w:val="ru-RU"/>
              </w:rPr>
            </w:pPr>
            <w:r w:rsidRPr="00A15D57">
              <w:rPr>
                <w:iCs/>
                <w:sz w:val="20"/>
                <w:szCs w:val="20"/>
                <w:lang w:val="ru-RU"/>
              </w:rPr>
              <w:t>Расчетный показатель минимально допустимого уровня обеспеченности</w:t>
            </w:r>
          </w:p>
        </w:tc>
        <w:tc>
          <w:tcPr>
            <w:tcW w:w="5953" w:type="dxa"/>
            <w:shd w:val="clear" w:color="auto" w:fill="auto"/>
          </w:tcPr>
          <w:p w14:paraId="15D8A87B" w14:textId="0985C638" w:rsidR="00B24D42" w:rsidRDefault="00B24D42" w:rsidP="00B24D42">
            <w:pPr>
              <w:ind w:left="10" w:firstLine="0"/>
              <w:jc w:val="left"/>
              <w:rPr>
                <w:sz w:val="20"/>
                <w:szCs w:val="20"/>
              </w:rPr>
            </w:pPr>
            <w:r>
              <w:rPr>
                <w:sz w:val="20"/>
                <w:szCs w:val="20"/>
              </w:rPr>
              <w:t>П</w:t>
            </w:r>
            <w:r w:rsidRPr="0098229C">
              <w:rPr>
                <w:sz w:val="20"/>
                <w:szCs w:val="20"/>
              </w:rPr>
              <w:t>оказатель минимально</w:t>
            </w:r>
            <w:r>
              <w:rPr>
                <w:sz w:val="20"/>
                <w:szCs w:val="20"/>
              </w:rPr>
              <w:t xml:space="preserve"> допустимой </w:t>
            </w:r>
            <w:r w:rsidRPr="0098229C">
              <w:rPr>
                <w:sz w:val="20"/>
                <w:szCs w:val="20"/>
              </w:rPr>
              <w:t xml:space="preserve">обеспеченности </w:t>
            </w:r>
            <w:r>
              <w:rPr>
                <w:sz w:val="20"/>
                <w:szCs w:val="20"/>
              </w:rPr>
              <w:t>детей местами в учреждениях среднего образования для муниципального округа определен двумя способами:</w:t>
            </w:r>
          </w:p>
          <w:p w14:paraId="03703C9E" w14:textId="6542D5E6" w:rsidR="00B24D42" w:rsidRPr="0098229C" w:rsidRDefault="00B24D42" w:rsidP="00B24D42">
            <w:pPr>
              <w:ind w:left="10" w:firstLine="0"/>
              <w:jc w:val="left"/>
              <w:rPr>
                <w:sz w:val="20"/>
                <w:szCs w:val="20"/>
              </w:rPr>
            </w:pPr>
            <w:r w:rsidRPr="0098229C">
              <w:rPr>
                <w:sz w:val="20"/>
                <w:szCs w:val="20"/>
              </w:rPr>
              <w:t xml:space="preserve">Количество мест в общеобразовательных организациях определено расчетным путем в соответствии с приложением </w:t>
            </w:r>
            <w:r w:rsidR="005F1624">
              <w:rPr>
                <w:sz w:val="20"/>
                <w:szCs w:val="20"/>
              </w:rPr>
              <w:t>«</w:t>
            </w:r>
            <w:r w:rsidRPr="0098229C">
              <w:rPr>
                <w:sz w:val="20"/>
                <w:szCs w:val="20"/>
              </w:rPr>
              <w:t>Д</w:t>
            </w:r>
            <w:r w:rsidR="005F1624">
              <w:rPr>
                <w:sz w:val="20"/>
                <w:szCs w:val="20"/>
              </w:rPr>
              <w:t>»</w:t>
            </w:r>
            <w:r w:rsidRPr="0098229C">
              <w:rPr>
                <w:sz w:val="20"/>
                <w:szCs w:val="20"/>
              </w:rPr>
              <w:t xml:space="preserve"> СП 42.13330.2016 (100%-ный охват детей неполным средним образованием (I-IХ классы) и до 75% детей – средним образованием (X-XI классы) при обучении в одну смену).</w:t>
            </w:r>
          </w:p>
          <w:p w14:paraId="03D21F77" w14:textId="77777777" w:rsidR="00B24D42" w:rsidRPr="0098229C" w:rsidRDefault="00B24D42" w:rsidP="00B24D42">
            <w:pPr>
              <w:ind w:left="10" w:firstLine="0"/>
              <w:jc w:val="left"/>
              <w:rPr>
                <w:sz w:val="20"/>
                <w:szCs w:val="20"/>
              </w:rPr>
            </w:pPr>
            <w:r w:rsidRPr="0098229C">
              <w:rPr>
                <w:sz w:val="20"/>
                <w:szCs w:val="20"/>
              </w:rPr>
              <w:t>Расчет:</w:t>
            </w:r>
          </w:p>
          <w:p w14:paraId="2F0DD633" w14:textId="77777777" w:rsidR="00B24D42" w:rsidRPr="0098229C" w:rsidRDefault="00B24D42" w:rsidP="00B24D42">
            <w:pPr>
              <w:ind w:left="10" w:firstLine="0"/>
              <w:jc w:val="left"/>
              <w:rPr>
                <w:sz w:val="20"/>
                <w:szCs w:val="20"/>
              </w:rPr>
            </w:pPr>
            <w:bookmarkStart w:id="200" w:name="OLE_LINK387"/>
            <w:bookmarkStart w:id="201" w:name="OLE_LINK386"/>
            <w:r w:rsidRPr="0098229C">
              <w:rPr>
                <w:sz w:val="20"/>
                <w:szCs w:val="20"/>
              </w:rPr>
              <w:t>Численность населения муниципального округа в возрасте от 7 до 15 лет (I-IX классы) –1197 чел. Численность населения в возрасте от 16 до 17 лет (</w:t>
            </w:r>
            <w:bookmarkStart w:id="202" w:name="OLE_LINK407"/>
            <w:bookmarkStart w:id="203" w:name="OLE_LINK410"/>
            <w:bookmarkStart w:id="204" w:name="OLE_LINK411"/>
            <w:bookmarkStart w:id="205" w:name="OLE_LINK413"/>
            <w:r w:rsidRPr="0098229C">
              <w:rPr>
                <w:sz w:val="20"/>
                <w:szCs w:val="20"/>
              </w:rPr>
              <w:t xml:space="preserve">X-XI </w:t>
            </w:r>
            <w:bookmarkEnd w:id="202"/>
            <w:bookmarkEnd w:id="203"/>
            <w:bookmarkEnd w:id="204"/>
            <w:bookmarkEnd w:id="205"/>
            <w:r w:rsidRPr="0098229C">
              <w:rPr>
                <w:sz w:val="20"/>
                <w:szCs w:val="20"/>
              </w:rPr>
              <w:t xml:space="preserve">классы) – 208 чел. </w:t>
            </w:r>
          </w:p>
          <w:p w14:paraId="40DF1E52" w14:textId="77777777" w:rsidR="00B24D42" w:rsidRPr="0098229C" w:rsidRDefault="00B24D42" w:rsidP="00B24D42">
            <w:pPr>
              <w:ind w:left="10" w:firstLine="0"/>
              <w:jc w:val="left"/>
              <w:rPr>
                <w:sz w:val="20"/>
                <w:szCs w:val="20"/>
              </w:rPr>
            </w:pPr>
            <w:r w:rsidRPr="0098229C">
              <w:rPr>
                <w:sz w:val="20"/>
                <w:szCs w:val="20"/>
              </w:rPr>
              <w:t xml:space="preserve">Минимальная обеспеченность местами в общеобразовательных организациях </w:t>
            </w:r>
          </w:p>
          <w:p w14:paraId="4A9B07AE" w14:textId="77777777" w:rsidR="00B24D42" w:rsidRPr="0098229C" w:rsidRDefault="00B24D42" w:rsidP="00B24D42">
            <w:pPr>
              <w:ind w:left="10" w:firstLine="0"/>
              <w:jc w:val="left"/>
              <w:rPr>
                <w:sz w:val="20"/>
                <w:szCs w:val="20"/>
              </w:rPr>
            </w:pPr>
            <w:r w:rsidRPr="0098229C">
              <w:rPr>
                <w:sz w:val="20"/>
                <w:szCs w:val="20"/>
              </w:rPr>
              <w:t>(1197+208*0,75)/9,992 =137 мест на 1000 жителей муниципального округа.</w:t>
            </w:r>
            <w:bookmarkEnd w:id="200"/>
            <w:bookmarkEnd w:id="201"/>
          </w:p>
          <w:p w14:paraId="38827A86" w14:textId="32D75D0C" w:rsidR="00B24D42" w:rsidRPr="0098229C" w:rsidRDefault="00B24D42" w:rsidP="00B24D42">
            <w:pPr>
              <w:ind w:left="10" w:firstLine="0"/>
              <w:jc w:val="left"/>
              <w:rPr>
                <w:sz w:val="20"/>
                <w:szCs w:val="20"/>
              </w:rPr>
            </w:pPr>
            <w:r w:rsidRPr="0098229C">
              <w:rPr>
                <w:sz w:val="20"/>
                <w:szCs w:val="20"/>
              </w:rPr>
              <w:t>Удельный вес числа общеобразовательных организаций, в которых создана универсальная безбарьерная среда для инклюзивного образования детей-инвалидов, в общем числе общеобразовательных организаций, принят в размере 25% согласно приложению к письму Минобрнауки России №</w:t>
            </w:r>
            <w:r w:rsidR="008849B7">
              <w:rPr>
                <w:sz w:val="20"/>
                <w:szCs w:val="20"/>
              </w:rPr>
              <w:t xml:space="preserve"> </w:t>
            </w:r>
            <w:r w:rsidRPr="0098229C">
              <w:rPr>
                <w:sz w:val="20"/>
                <w:szCs w:val="20"/>
              </w:rPr>
              <w:t>АК-950/02.</w:t>
            </w:r>
          </w:p>
          <w:p w14:paraId="11C3086E" w14:textId="013561C1" w:rsidR="008849B7" w:rsidRDefault="00B24D42" w:rsidP="004A588B">
            <w:pPr>
              <w:ind w:left="10" w:firstLine="0"/>
              <w:jc w:val="left"/>
              <w:rPr>
                <w:sz w:val="20"/>
                <w:szCs w:val="20"/>
              </w:rPr>
            </w:pPr>
            <w:r w:rsidRPr="0098229C">
              <w:rPr>
                <w:sz w:val="20"/>
                <w:szCs w:val="20"/>
              </w:rPr>
              <w:t xml:space="preserve">Размеры земельных участков определены согласно приложению </w:t>
            </w:r>
            <w:r w:rsidR="008849B7">
              <w:rPr>
                <w:sz w:val="20"/>
                <w:szCs w:val="20"/>
              </w:rPr>
              <w:t>«</w:t>
            </w:r>
            <w:r w:rsidRPr="0098229C">
              <w:rPr>
                <w:sz w:val="20"/>
                <w:szCs w:val="20"/>
              </w:rPr>
              <w:t>Д</w:t>
            </w:r>
            <w:r w:rsidR="008849B7">
              <w:rPr>
                <w:sz w:val="20"/>
                <w:szCs w:val="20"/>
              </w:rPr>
              <w:t>»</w:t>
            </w:r>
            <w:r w:rsidRPr="0098229C">
              <w:rPr>
                <w:sz w:val="20"/>
                <w:szCs w:val="20"/>
              </w:rPr>
              <w:t xml:space="preserve"> СП 42.13330.2016</w:t>
            </w:r>
            <w:r w:rsidR="004A588B">
              <w:rPr>
                <w:sz w:val="20"/>
                <w:szCs w:val="20"/>
              </w:rPr>
              <w:t>.</w:t>
            </w:r>
          </w:p>
          <w:p w14:paraId="2F036F5D" w14:textId="7BBCB6F0" w:rsidR="00B24D42" w:rsidRPr="0007744D" w:rsidRDefault="00B24D42" w:rsidP="00B24D42">
            <w:pPr>
              <w:ind w:left="10" w:firstLine="0"/>
              <w:rPr>
                <w:b/>
                <w:bCs/>
                <w:sz w:val="20"/>
                <w:szCs w:val="20"/>
              </w:rPr>
            </w:pPr>
            <w:r w:rsidRPr="0007744D">
              <w:rPr>
                <w:b/>
                <w:bCs/>
                <w:sz w:val="20"/>
                <w:szCs w:val="20"/>
              </w:rPr>
              <w:t>Число мест в общеобразовательных организациях для городского и сельского населения в расчете на 1000 человек определено расчетным путем по состоянию на 1 января 2023 года в соответствии с Приложением Д СП 42.13330.2016.</w:t>
            </w:r>
          </w:p>
          <w:p w14:paraId="31D41642" w14:textId="77777777" w:rsidR="00B24D42" w:rsidRPr="0098229C" w:rsidRDefault="00B24D42" w:rsidP="00B24D42">
            <w:pPr>
              <w:ind w:left="10" w:firstLine="0"/>
              <w:jc w:val="left"/>
              <w:rPr>
                <w:sz w:val="20"/>
                <w:szCs w:val="20"/>
              </w:rPr>
            </w:pPr>
            <w:r w:rsidRPr="0098229C">
              <w:rPr>
                <w:sz w:val="20"/>
                <w:szCs w:val="20"/>
              </w:rPr>
              <w:t>Анализ фактической наполняемости общеобразовательных школ муниципальных образований Новгородской области выявил проблему чрезмерной загрузки существующих школ. В связи с этим в расчетах норматива обеспеченности общеобразовательными организациями учитывается фактическая наполняемость общеобразовательных организаций. Кроме того, в расчетах предполагается 100%-ный охват детей неполным средним образованием (1 - 9 классы) и до 90% детей в городских населенных пунктах и 75% детей в сельских населенных пунктах – средним образованием (10 - 11 классы) при обучении в одну смену. При этом расчет проводился по формуле:</w:t>
            </w:r>
          </w:p>
          <w:p w14:paraId="3066A2CA" w14:textId="77777777" w:rsidR="00B24D42" w:rsidRPr="0098229C" w:rsidRDefault="00B24D42" w:rsidP="00B24D42">
            <w:pPr>
              <w:ind w:left="10" w:firstLine="0"/>
              <w:jc w:val="left"/>
              <w:rPr>
                <w:sz w:val="20"/>
                <w:szCs w:val="20"/>
              </w:rPr>
            </w:pPr>
            <w:r w:rsidRPr="0098229C">
              <w:rPr>
                <w:sz w:val="20"/>
                <w:szCs w:val="20"/>
              </w:rPr>
              <w:t>Моо/1000=(Ч</w:t>
            </w:r>
            <w:r w:rsidRPr="008849B7">
              <w:rPr>
                <w:sz w:val="16"/>
                <w:szCs w:val="16"/>
              </w:rPr>
              <w:t>7-15</w:t>
            </w:r>
            <w:r w:rsidRPr="0098229C">
              <w:rPr>
                <w:sz w:val="20"/>
                <w:szCs w:val="20"/>
              </w:rPr>
              <w:t>+Ч</w:t>
            </w:r>
            <w:r w:rsidRPr="008849B7">
              <w:rPr>
                <w:sz w:val="16"/>
                <w:szCs w:val="16"/>
              </w:rPr>
              <w:t>16-17</w:t>
            </w:r>
            <w:r w:rsidRPr="0098229C">
              <w:rPr>
                <w:sz w:val="20"/>
                <w:szCs w:val="20"/>
              </w:rPr>
              <w:t>*К</w:t>
            </w:r>
            <w:r w:rsidRPr="008849B7">
              <w:rPr>
                <w:sz w:val="16"/>
                <w:szCs w:val="16"/>
              </w:rPr>
              <w:t>10-11</w:t>
            </w:r>
            <w:r w:rsidRPr="0098229C">
              <w:rPr>
                <w:sz w:val="20"/>
                <w:szCs w:val="20"/>
              </w:rPr>
              <w:t>)/Чобщ*1000, если Ч</w:t>
            </w:r>
            <w:r w:rsidRPr="008849B7">
              <w:rPr>
                <w:sz w:val="16"/>
                <w:szCs w:val="16"/>
              </w:rPr>
              <w:t>7-15</w:t>
            </w:r>
            <w:r w:rsidRPr="0098229C">
              <w:rPr>
                <w:sz w:val="20"/>
                <w:szCs w:val="20"/>
              </w:rPr>
              <w:t>&gt;Ф</w:t>
            </w:r>
            <w:r w:rsidRPr="008849B7">
              <w:rPr>
                <w:sz w:val="16"/>
                <w:szCs w:val="16"/>
              </w:rPr>
              <w:t>1-9</w:t>
            </w:r>
            <w:r w:rsidRPr="0098229C">
              <w:rPr>
                <w:sz w:val="20"/>
                <w:szCs w:val="20"/>
              </w:rPr>
              <w:t xml:space="preserve"> и Ч</w:t>
            </w:r>
            <w:r w:rsidRPr="008849B7">
              <w:rPr>
                <w:sz w:val="16"/>
                <w:szCs w:val="16"/>
              </w:rPr>
              <w:t>16</w:t>
            </w:r>
            <w:r w:rsidRPr="0098229C">
              <w:rPr>
                <w:sz w:val="20"/>
                <w:szCs w:val="20"/>
              </w:rPr>
              <w:t>-</w:t>
            </w:r>
            <w:r w:rsidRPr="008849B7">
              <w:rPr>
                <w:sz w:val="16"/>
                <w:szCs w:val="16"/>
              </w:rPr>
              <w:t>17</w:t>
            </w:r>
            <w:r w:rsidRPr="0098229C">
              <w:rPr>
                <w:sz w:val="20"/>
                <w:szCs w:val="20"/>
              </w:rPr>
              <w:t>*К</w:t>
            </w:r>
            <w:r w:rsidRPr="008849B7">
              <w:rPr>
                <w:sz w:val="16"/>
                <w:szCs w:val="16"/>
              </w:rPr>
              <w:t>10-11</w:t>
            </w:r>
            <w:r w:rsidRPr="0098229C">
              <w:rPr>
                <w:sz w:val="20"/>
                <w:szCs w:val="20"/>
              </w:rPr>
              <w:t>&gt;Ф</w:t>
            </w:r>
            <w:r w:rsidRPr="008849B7">
              <w:rPr>
                <w:sz w:val="16"/>
                <w:szCs w:val="16"/>
              </w:rPr>
              <w:t>10-11</w:t>
            </w:r>
            <w:r w:rsidRPr="0098229C">
              <w:rPr>
                <w:sz w:val="20"/>
                <w:szCs w:val="20"/>
              </w:rPr>
              <w:t>;</w:t>
            </w:r>
          </w:p>
          <w:p w14:paraId="6C7FFDCA" w14:textId="2E0DCF20" w:rsidR="00B24D42" w:rsidRPr="0098229C" w:rsidRDefault="00B24D42" w:rsidP="00B24D42">
            <w:pPr>
              <w:ind w:left="10" w:firstLine="0"/>
              <w:jc w:val="left"/>
              <w:rPr>
                <w:sz w:val="20"/>
                <w:szCs w:val="20"/>
              </w:rPr>
            </w:pPr>
            <w:r w:rsidRPr="0098229C">
              <w:rPr>
                <w:sz w:val="20"/>
                <w:szCs w:val="20"/>
              </w:rPr>
              <w:t>Моо/1000=(Ф</w:t>
            </w:r>
            <w:r w:rsidRPr="008849B7">
              <w:rPr>
                <w:sz w:val="16"/>
                <w:szCs w:val="16"/>
              </w:rPr>
              <w:t>1-9</w:t>
            </w:r>
            <w:r w:rsidRPr="0098229C">
              <w:rPr>
                <w:sz w:val="20"/>
                <w:szCs w:val="20"/>
              </w:rPr>
              <w:t>+Ч</w:t>
            </w:r>
            <w:r w:rsidRPr="008849B7">
              <w:rPr>
                <w:sz w:val="16"/>
                <w:szCs w:val="16"/>
              </w:rPr>
              <w:t>16-17</w:t>
            </w:r>
            <w:r w:rsidRPr="0098229C">
              <w:rPr>
                <w:sz w:val="20"/>
                <w:szCs w:val="20"/>
              </w:rPr>
              <w:t>*К</w:t>
            </w:r>
            <w:r w:rsidRPr="008849B7">
              <w:rPr>
                <w:sz w:val="16"/>
                <w:szCs w:val="16"/>
              </w:rPr>
              <w:t>10-11</w:t>
            </w:r>
            <w:r w:rsidRPr="0098229C">
              <w:rPr>
                <w:sz w:val="20"/>
                <w:szCs w:val="20"/>
              </w:rPr>
              <w:t>)/Чобщ*1000, если Ч</w:t>
            </w:r>
            <w:r w:rsidRPr="008849B7">
              <w:rPr>
                <w:sz w:val="16"/>
                <w:szCs w:val="16"/>
              </w:rPr>
              <w:t>7-15</w:t>
            </w:r>
            <w:r w:rsidRPr="0098229C">
              <w:rPr>
                <w:sz w:val="20"/>
                <w:szCs w:val="20"/>
              </w:rPr>
              <w:t>&lt;Ф</w:t>
            </w:r>
            <w:r w:rsidRPr="008849B7">
              <w:rPr>
                <w:sz w:val="16"/>
                <w:szCs w:val="16"/>
              </w:rPr>
              <w:t xml:space="preserve">1-9 </w:t>
            </w:r>
            <w:r w:rsidRPr="0098229C">
              <w:rPr>
                <w:sz w:val="20"/>
                <w:szCs w:val="20"/>
              </w:rPr>
              <w:t>и Ч</w:t>
            </w:r>
            <w:r w:rsidRPr="008849B7">
              <w:rPr>
                <w:sz w:val="16"/>
                <w:szCs w:val="16"/>
              </w:rPr>
              <w:t>16-17</w:t>
            </w:r>
            <w:r w:rsidRPr="0098229C">
              <w:rPr>
                <w:sz w:val="20"/>
                <w:szCs w:val="20"/>
              </w:rPr>
              <w:t>*К</w:t>
            </w:r>
            <w:r w:rsidRPr="008849B7">
              <w:rPr>
                <w:sz w:val="16"/>
                <w:szCs w:val="16"/>
              </w:rPr>
              <w:t>10-11</w:t>
            </w:r>
            <w:r w:rsidRPr="0098229C">
              <w:rPr>
                <w:sz w:val="20"/>
                <w:szCs w:val="20"/>
              </w:rPr>
              <w:t>&gt;Ф</w:t>
            </w:r>
            <w:r w:rsidRPr="008849B7">
              <w:rPr>
                <w:sz w:val="16"/>
                <w:szCs w:val="16"/>
              </w:rPr>
              <w:t>10-11</w:t>
            </w:r>
            <w:r w:rsidR="004C5023">
              <w:rPr>
                <w:sz w:val="20"/>
                <w:szCs w:val="20"/>
              </w:rPr>
              <w:t>,</w:t>
            </w:r>
          </w:p>
          <w:p w14:paraId="504E70A2" w14:textId="77777777" w:rsidR="00B24D42" w:rsidRPr="0098229C" w:rsidRDefault="00B24D42" w:rsidP="00B24D42">
            <w:pPr>
              <w:ind w:left="10" w:firstLine="0"/>
              <w:jc w:val="left"/>
              <w:rPr>
                <w:sz w:val="20"/>
                <w:szCs w:val="20"/>
              </w:rPr>
            </w:pPr>
            <w:r w:rsidRPr="0098229C">
              <w:rPr>
                <w:sz w:val="20"/>
                <w:szCs w:val="20"/>
              </w:rPr>
              <w:t>где Моо/1000 – число мест в общеобразовательных организациях муниципального образования (муниципального округа или городского округа, муниципального района) в расчете на 1000 человек населения;</w:t>
            </w:r>
          </w:p>
          <w:p w14:paraId="6C43CC44" w14:textId="77777777" w:rsidR="00B24D42" w:rsidRDefault="00B24D42" w:rsidP="00B24D42">
            <w:pPr>
              <w:ind w:left="10" w:firstLine="0"/>
              <w:jc w:val="left"/>
              <w:rPr>
                <w:sz w:val="20"/>
                <w:szCs w:val="20"/>
              </w:rPr>
            </w:pPr>
            <w:r w:rsidRPr="0098229C">
              <w:rPr>
                <w:sz w:val="20"/>
                <w:szCs w:val="20"/>
              </w:rPr>
              <w:t>Ч</w:t>
            </w:r>
            <w:r w:rsidRPr="00DA7F58">
              <w:rPr>
                <w:sz w:val="16"/>
                <w:szCs w:val="16"/>
              </w:rPr>
              <w:t xml:space="preserve">7-15 </w:t>
            </w:r>
            <w:r w:rsidRPr="0098229C">
              <w:rPr>
                <w:sz w:val="20"/>
                <w:szCs w:val="20"/>
              </w:rPr>
              <w:t>– численность детей муниципального образования (муниципального округа или городского округа, муниципального района) в возрасте от 7 до 15 лет (включительно), чел.;</w:t>
            </w:r>
          </w:p>
          <w:p w14:paraId="041C182F" w14:textId="77777777" w:rsidR="00047B7E" w:rsidRPr="0098229C" w:rsidRDefault="00047B7E" w:rsidP="00B24D42">
            <w:pPr>
              <w:ind w:left="10" w:firstLine="0"/>
              <w:jc w:val="left"/>
              <w:rPr>
                <w:sz w:val="20"/>
                <w:szCs w:val="20"/>
              </w:rPr>
            </w:pPr>
          </w:p>
          <w:p w14:paraId="00004F9B" w14:textId="77777777" w:rsidR="00B24D42" w:rsidRPr="0098229C" w:rsidRDefault="00B24D42" w:rsidP="00B24D42">
            <w:pPr>
              <w:ind w:left="10" w:firstLine="0"/>
              <w:jc w:val="left"/>
              <w:rPr>
                <w:sz w:val="20"/>
                <w:szCs w:val="20"/>
              </w:rPr>
            </w:pPr>
            <w:r w:rsidRPr="0098229C">
              <w:rPr>
                <w:sz w:val="20"/>
                <w:szCs w:val="20"/>
              </w:rPr>
              <w:t>Ч</w:t>
            </w:r>
            <w:r w:rsidRPr="00DA7F58">
              <w:rPr>
                <w:sz w:val="16"/>
                <w:szCs w:val="16"/>
              </w:rPr>
              <w:t xml:space="preserve">16-17 </w:t>
            </w:r>
            <w:r w:rsidRPr="0098229C">
              <w:rPr>
                <w:sz w:val="20"/>
                <w:szCs w:val="20"/>
              </w:rPr>
              <w:t>– численность детей муниципального образования в возрасте от 16 до 17 лет (включительно), чел.;</w:t>
            </w:r>
          </w:p>
          <w:p w14:paraId="26FAAD60" w14:textId="77777777" w:rsidR="00B24D42" w:rsidRPr="0098229C" w:rsidRDefault="00B24D42" w:rsidP="00B24D42">
            <w:pPr>
              <w:ind w:left="10" w:firstLine="0"/>
              <w:jc w:val="left"/>
              <w:rPr>
                <w:sz w:val="20"/>
                <w:szCs w:val="20"/>
              </w:rPr>
            </w:pPr>
            <w:r w:rsidRPr="0098229C">
              <w:rPr>
                <w:sz w:val="20"/>
                <w:szCs w:val="20"/>
              </w:rPr>
              <w:t>Чобщ – общая численность населения муниципального образования, чел.;</w:t>
            </w:r>
          </w:p>
          <w:p w14:paraId="79D9FAF6" w14:textId="77777777" w:rsidR="00B24D42" w:rsidRPr="0098229C" w:rsidRDefault="00B24D42" w:rsidP="00B24D42">
            <w:pPr>
              <w:ind w:left="10" w:firstLine="0"/>
              <w:jc w:val="left"/>
              <w:rPr>
                <w:sz w:val="20"/>
                <w:szCs w:val="20"/>
              </w:rPr>
            </w:pPr>
            <w:r w:rsidRPr="0098229C">
              <w:rPr>
                <w:sz w:val="20"/>
                <w:szCs w:val="20"/>
              </w:rPr>
              <w:t>Ф</w:t>
            </w:r>
            <w:r w:rsidRPr="00DA7F58">
              <w:rPr>
                <w:sz w:val="16"/>
                <w:szCs w:val="16"/>
              </w:rPr>
              <w:t xml:space="preserve">1-9 </w:t>
            </w:r>
            <w:r w:rsidRPr="0098229C">
              <w:rPr>
                <w:sz w:val="20"/>
                <w:szCs w:val="20"/>
              </w:rPr>
              <w:t>– фактическая наполняемость 1-9 классов общеобразовательных школ муниципального образования, чел.;</w:t>
            </w:r>
          </w:p>
          <w:p w14:paraId="3A7DBB1C" w14:textId="77777777" w:rsidR="00B24D42" w:rsidRPr="0098229C" w:rsidRDefault="00B24D42" w:rsidP="00B24D42">
            <w:pPr>
              <w:ind w:left="10" w:firstLine="0"/>
              <w:jc w:val="left"/>
              <w:rPr>
                <w:sz w:val="20"/>
                <w:szCs w:val="20"/>
              </w:rPr>
            </w:pPr>
            <w:r w:rsidRPr="0098229C">
              <w:rPr>
                <w:sz w:val="20"/>
                <w:szCs w:val="20"/>
              </w:rPr>
              <w:t>Ф</w:t>
            </w:r>
            <w:r w:rsidRPr="00DA7F58">
              <w:rPr>
                <w:sz w:val="16"/>
                <w:szCs w:val="16"/>
              </w:rPr>
              <w:t xml:space="preserve">10-11 </w:t>
            </w:r>
            <w:r w:rsidRPr="0098229C">
              <w:rPr>
                <w:sz w:val="20"/>
                <w:szCs w:val="20"/>
              </w:rPr>
              <w:t>– фактическая наполняемость 10-11 классов общеобразовательных школ муниципального образования, чел.;</w:t>
            </w:r>
          </w:p>
          <w:p w14:paraId="047FF1E0" w14:textId="3A516B8C" w:rsidR="00B24D42" w:rsidRPr="0098229C" w:rsidRDefault="00B24D42" w:rsidP="00DE6CEE">
            <w:pPr>
              <w:ind w:left="10" w:firstLine="0"/>
              <w:jc w:val="left"/>
              <w:rPr>
                <w:sz w:val="20"/>
                <w:szCs w:val="20"/>
              </w:rPr>
            </w:pPr>
            <w:r w:rsidRPr="0098229C">
              <w:rPr>
                <w:sz w:val="20"/>
                <w:szCs w:val="20"/>
              </w:rPr>
              <w:lastRenderedPageBreak/>
              <w:t>К</w:t>
            </w:r>
            <w:r w:rsidRPr="00DA7F58">
              <w:rPr>
                <w:sz w:val="16"/>
                <w:szCs w:val="16"/>
              </w:rPr>
              <w:t xml:space="preserve">10-11 </w:t>
            </w:r>
            <w:r w:rsidRPr="0098229C">
              <w:rPr>
                <w:sz w:val="20"/>
                <w:szCs w:val="20"/>
              </w:rPr>
              <w:t xml:space="preserve">– коэффициент обеспеченности детей 16-17 лет 10-11 классами общеобразовательных школ (0,9 для городских населенных пунктов, 0,75 для сельских населенных пунктов). </w:t>
            </w:r>
          </w:p>
          <w:p w14:paraId="23506292" w14:textId="2A03D616" w:rsidR="00B24D42" w:rsidRPr="0098229C" w:rsidRDefault="00B24D42" w:rsidP="00DA7F58">
            <w:pPr>
              <w:ind w:left="10" w:firstLine="0"/>
              <w:jc w:val="left"/>
              <w:rPr>
                <w:sz w:val="20"/>
                <w:szCs w:val="20"/>
              </w:rPr>
            </w:pPr>
            <w:r w:rsidRPr="0098229C">
              <w:rPr>
                <w:sz w:val="20"/>
                <w:szCs w:val="20"/>
              </w:rPr>
              <w:t>Для городского населения (рп</w:t>
            </w:r>
            <w:r>
              <w:rPr>
                <w:sz w:val="20"/>
                <w:szCs w:val="20"/>
              </w:rPr>
              <w:t xml:space="preserve">. </w:t>
            </w:r>
            <w:r w:rsidRPr="0098229C">
              <w:rPr>
                <w:sz w:val="20"/>
                <w:szCs w:val="20"/>
              </w:rPr>
              <w:t>Демянск): Ф</w:t>
            </w:r>
            <w:r w:rsidRPr="00DA7F58">
              <w:rPr>
                <w:sz w:val="16"/>
                <w:szCs w:val="16"/>
              </w:rPr>
              <w:t xml:space="preserve">1-9 </w:t>
            </w:r>
            <w:r w:rsidRPr="0098229C">
              <w:rPr>
                <w:sz w:val="20"/>
                <w:szCs w:val="20"/>
              </w:rPr>
              <w:t>=666чел; Ч</w:t>
            </w:r>
            <w:r w:rsidRPr="00DA7F58">
              <w:rPr>
                <w:sz w:val="16"/>
                <w:szCs w:val="16"/>
              </w:rPr>
              <w:t>7-15</w:t>
            </w:r>
            <w:r w:rsidRPr="0098229C">
              <w:rPr>
                <w:sz w:val="20"/>
                <w:szCs w:val="20"/>
              </w:rPr>
              <w:t>=598 чел; Ч</w:t>
            </w:r>
            <w:r w:rsidRPr="00DA7F58">
              <w:rPr>
                <w:sz w:val="16"/>
                <w:szCs w:val="16"/>
              </w:rPr>
              <w:t>16-17</w:t>
            </w:r>
            <w:r w:rsidRPr="0098229C">
              <w:rPr>
                <w:sz w:val="20"/>
                <w:szCs w:val="20"/>
              </w:rPr>
              <w:t>=104 чел; Ф</w:t>
            </w:r>
            <w:r w:rsidRPr="00DA7F58">
              <w:rPr>
                <w:sz w:val="16"/>
                <w:szCs w:val="16"/>
              </w:rPr>
              <w:t xml:space="preserve">10-11 </w:t>
            </w:r>
            <w:r w:rsidRPr="0098229C">
              <w:rPr>
                <w:sz w:val="20"/>
                <w:szCs w:val="20"/>
              </w:rPr>
              <w:t>=38; Чобщ =4392 чел;</w:t>
            </w:r>
          </w:p>
          <w:p w14:paraId="5DE241EB" w14:textId="77777777" w:rsidR="00B24D42" w:rsidRPr="0098229C" w:rsidRDefault="00B24D42" w:rsidP="00B24D42">
            <w:pPr>
              <w:ind w:left="10" w:firstLine="0"/>
              <w:jc w:val="left"/>
              <w:rPr>
                <w:sz w:val="20"/>
                <w:szCs w:val="20"/>
              </w:rPr>
            </w:pPr>
            <w:r w:rsidRPr="0098229C">
              <w:rPr>
                <w:sz w:val="20"/>
                <w:szCs w:val="20"/>
              </w:rPr>
              <w:t>Ч</w:t>
            </w:r>
            <w:r w:rsidRPr="00DA7F58">
              <w:rPr>
                <w:sz w:val="16"/>
                <w:szCs w:val="16"/>
              </w:rPr>
              <w:t>7-15</w:t>
            </w:r>
            <w:r w:rsidRPr="0098229C">
              <w:rPr>
                <w:sz w:val="20"/>
                <w:szCs w:val="20"/>
              </w:rPr>
              <w:t>&lt; Ф</w:t>
            </w:r>
            <w:r w:rsidRPr="00DA7F58">
              <w:rPr>
                <w:sz w:val="16"/>
                <w:szCs w:val="16"/>
              </w:rPr>
              <w:t xml:space="preserve">1-9 </w:t>
            </w:r>
            <w:r w:rsidRPr="0098229C">
              <w:rPr>
                <w:sz w:val="20"/>
                <w:szCs w:val="20"/>
              </w:rPr>
              <w:t>; Ч</w:t>
            </w:r>
            <w:r w:rsidRPr="00DA7F58">
              <w:rPr>
                <w:sz w:val="16"/>
                <w:szCs w:val="16"/>
              </w:rPr>
              <w:t>16-17</w:t>
            </w:r>
            <w:r w:rsidRPr="0098229C">
              <w:rPr>
                <w:sz w:val="20"/>
                <w:szCs w:val="20"/>
              </w:rPr>
              <w:t>*К</w:t>
            </w:r>
            <w:r w:rsidRPr="00DA7F58">
              <w:rPr>
                <w:sz w:val="16"/>
                <w:szCs w:val="16"/>
              </w:rPr>
              <w:t>10-11</w:t>
            </w:r>
            <w:r w:rsidRPr="0098229C">
              <w:rPr>
                <w:sz w:val="20"/>
                <w:szCs w:val="20"/>
              </w:rPr>
              <w:t>&gt;Ф</w:t>
            </w:r>
            <w:r w:rsidRPr="00DA7F58">
              <w:rPr>
                <w:sz w:val="16"/>
                <w:szCs w:val="16"/>
              </w:rPr>
              <w:t>10-11</w:t>
            </w:r>
            <w:r w:rsidRPr="0098229C">
              <w:rPr>
                <w:sz w:val="20"/>
                <w:szCs w:val="20"/>
              </w:rPr>
              <w:t>; Моо/1000=(666 +104 *0,9)/4.392=173 места на 1000 жителей.</w:t>
            </w:r>
          </w:p>
          <w:p w14:paraId="4C07CE21" w14:textId="6145C5F9" w:rsidR="00B24D42" w:rsidRPr="0098229C" w:rsidRDefault="00B24D42" w:rsidP="00B24D42">
            <w:pPr>
              <w:ind w:left="10" w:firstLine="0"/>
              <w:jc w:val="left"/>
              <w:rPr>
                <w:sz w:val="20"/>
                <w:szCs w:val="20"/>
              </w:rPr>
            </w:pPr>
            <w:r w:rsidRPr="0098229C">
              <w:rPr>
                <w:sz w:val="20"/>
                <w:szCs w:val="20"/>
              </w:rPr>
              <w:t>Для сельского населения: Ф</w:t>
            </w:r>
            <w:r w:rsidRPr="00A541EF">
              <w:rPr>
                <w:sz w:val="16"/>
                <w:szCs w:val="16"/>
              </w:rPr>
              <w:t>1-9</w:t>
            </w:r>
            <w:r w:rsidRPr="0098229C">
              <w:rPr>
                <w:sz w:val="20"/>
                <w:szCs w:val="20"/>
              </w:rPr>
              <w:t>=334чел; Ч</w:t>
            </w:r>
            <w:r w:rsidRPr="00A541EF">
              <w:rPr>
                <w:sz w:val="16"/>
                <w:szCs w:val="16"/>
              </w:rPr>
              <w:t>7-15</w:t>
            </w:r>
            <w:r w:rsidRPr="0098229C">
              <w:rPr>
                <w:sz w:val="20"/>
                <w:szCs w:val="20"/>
              </w:rPr>
              <w:t xml:space="preserve">=599 чел; </w:t>
            </w:r>
          </w:p>
          <w:p w14:paraId="627BA832" w14:textId="77777777" w:rsidR="00B24D42" w:rsidRPr="0098229C" w:rsidRDefault="00B24D42" w:rsidP="00B24D42">
            <w:pPr>
              <w:ind w:left="10" w:firstLine="0"/>
              <w:jc w:val="left"/>
              <w:rPr>
                <w:sz w:val="20"/>
                <w:szCs w:val="20"/>
              </w:rPr>
            </w:pPr>
            <w:r w:rsidRPr="0098229C">
              <w:rPr>
                <w:sz w:val="20"/>
                <w:szCs w:val="20"/>
              </w:rPr>
              <w:t>Ч</w:t>
            </w:r>
            <w:r w:rsidRPr="00A541EF">
              <w:rPr>
                <w:sz w:val="16"/>
                <w:szCs w:val="16"/>
              </w:rPr>
              <w:t>16-17</w:t>
            </w:r>
            <w:r w:rsidRPr="0098229C">
              <w:rPr>
                <w:sz w:val="20"/>
                <w:szCs w:val="20"/>
              </w:rPr>
              <w:t>=104 чел; Ф</w:t>
            </w:r>
            <w:r w:rsidRPr="00A541EF">
              <w:rPr>
                <w:sz w:val="16"/>
                <w:szCs w:val="16"/>
              </w:rPr>
              <w:t xml:space="preserve">10-11 </w:t>
            </w:r>
            <w:r w:rsidRPr="0098229C">
              <w:rPr>
                <w:sz w:val="20"/>
                <w:szCs w:val="20"/>
              </w:rPr>
              <w:t>=5; Чобщ =4392 чел;</w:t>
            </w:r>
          </w:p>
          <w:p w14:paraId="3CF068B2" w14:textId="77777777" w:rsidR="00B24D42" w:rsidRPr="0098229C" w:rsidRDefault="00B24D42" w:rsidP="00B24D42">
            <w:pPr>
              <w:ind w:left="10" w:firstLine="0"/>
              <w:jc w:val="left"/>
              <w:rPr>
                <w:sz w:val="20"/>
                <w:szCs w:val="20"/>
              </w:rPr>
            </w:pPr>
            <w:r w:rsidRPr="0098229C">
              <w:rPr>
                <w:sz w:val="20"/>
                <w:szCs w:val="20"/>
              </w:rPr>
              <w:t>Ч</w:t>
            </w:r>
            <w:r w:rsidRPr="00A541EF">
              <w:rPr>
                <w:sz w:val="16"/>
                <w:szCs w:val="16"/>
              </w:rPr>
              <w:t>7-15</w:t>
            </w:r>
            <w:r w:rsidRPr="0098229C">
              <w:rPr>
                <w:sz w:val="20"/>
                <w:szCs w:val="20"/>
              </w:rPr>
              <w:t>&gt;Ф1-9; Ч</w:t>
            </w:r>
            <w:r w:rsidRPr="00A541EF">
              <w:rPr>
                <w:sz w:val="16"/>
                <w:szCs w:val="16"/>
              </w:rPr>
              <w:t>16-17</w:t>
            </w:r>
            <w:r w:rsidRPr="0098229C">
              <w:rPr>
                <w:sz w:val="20"/>
                <w:szCs w:val="20"/>
              </w:rPr>
              <w:t>*К</w:t>
            </w:r>
            <w:r w:rsidRPr="00A541EF">
              <w:rPr>
                <w:sz w:val="16"/>
                <w:szCs w:val="16"/>
              </w:rPr>
              <w:t>10-11</w:t>
            </w:r>
            <w:r w:rsidRPr="0098229C">
              <w:rPr>
                <w:sz w:val="20"/>
                <w:szCs w:val="20"/>
              </w:rPr>
              <w:t>&gt;Ф10-11;</w:t>
            </w:r>
          </w:p>
          <w:p w14:paraId="5162FA1A" w14:textId="77777777" w:rsidR="00DE6CEE" w:rsidRDefault="00B24D42" w:rsidP="00B24D42">
            <w:pPr>
              <w:ind w:left="10" w:firstLine="0"/>
              <w:jc w:val="left"/>
              <w:rPr>
                <w:sz w:val="20"/>
                <w:szCs w:val="20"/>
              </w:rPr>
            </w:pPr>
            <w:r w:rsidRPr="0098229C">
              <w:rPr>
                <w:sz w:val="20"/>
                <w:szCs w:val="20"/>
              </w:rPr>
              <w:t>Моо/1000=(599 +104 *0,75)/5,270=129 мест на 1000 жителей</w:t>
            </w:r>
            <w:r w:rsidR="00DE6CEE">
              <w:rPr>
                <w:sz w:val="20"/>
                <w:szCs w:val="20"/>
              </w:rPr>
              <w:t>.</w:t>
            </w:r>
          </w:p>
          <w:p w14:paraId="6DED4908" w14:textId="7DEA4CD3" w:rsidR="00B24D42" w:rsidRPr="00A15D57" w:rsidRDefault="00B24D42" w:rsidP="00B24D42">
            <w:pPr>
              <w:ind w:left="10" w:firstLine="0"/>
              <w:jc w:val="left"/>
              <w:rPr>
                <w:vertAlign w:val="superscript"/>
              </w:rPr>
            </w:pPr>
          </w:p>
        </w:tc>
      </w:tr>
      <w:tr w:rsidR="00B24D42" w:rsidRPr="00A15D57" w14:paraId="62859A76" w14:textId="77777777" w:rsidTr="000B202B">
        <w:tc>
          <w:tcPr>
            <w:tcW w:w="1833" w:type="dxa"/>
            <w:vMerge/>
            <w:shd w:val="clear" w:color="auto" w:fill="auto"/>
          </w:tcPr>
          <w:p w14:paraId="7D473B36" w14:textId="77777777" w:rsidR="00B24D42" w:rsidRPr="00A15D57" w:rsidRDefault="00B24D42" w:rsidP="00B24D42">
            <w:pPr>
              <w:pStyle w:val="aff6"/>
              <w:spacing w:after="4"/>
              <w:ind w:firstLine="0"/>
              <w:jc w:val="left"/>
              <w:rPr>
                <w:iCs/>
                <w:sz w:val="20"/>
                <w:szCs w:val="20"/>
                <w:lang w:val="ru-RU"/>
              </w:rPr>
            </w:pPr>
          </w:p>
        </w:tc>
        <w:tc>
          <w:tcPr>
            <w:tcW w:w="1843" w:type="dxa"/>
            <w:shd w:val="clear" w:color="auto" w:fill="auto"/>
          </w:tcPr>
          <w:p w14:paraId="1CF8EE12" w14:textId="77777777" w:rsidR="00B24D42" w:rsidRDefault="00B24D42" w:rsidP="00B24D42">
            <w:pPr>
              <w:pStyle w:val="aff6"/>
              <w:spacing w:after="4"/>
              <w:ind w:firstLine="0"/>
              <w:jc w:val="left"/>
              <w:rPr>
                <w:iCs/>
                <w:sz w:val="20"/>
                <w:szCs w:val="20"/>
                <w:lang w:val="ru-RU"/>
              </w:rPr>
            </w:pPr>
            <w:r w:rsidRPr="00A15D57">
              <w:rPr>
                <w:iCs/>
                <w:sz w:val="20"/>
                <w:szCs w:val="20"/>
                <w:lang w:val="ru-RU"/>
              </w:rPr>
              <w:t>Расчетный показатель максимально допустимого уровня территориальной доступности</w:t>
            </w:r>
          </w:p>
          <w:p w14:paraId="30B78D31" w14:textId="77777777" w:rsidR="00DE6CEE" w:rsidRPr="00A15D57" w:rsidRDefault="00DE6CEE" w:rsidP="00B24D42">
            <w:pPr>
              <w:pStyle w:val="aff6"/>
              <w:spacing w:after="4"/>
              <w:ind w:firstLine="0"/>
              <w:jc w:val="left"/>
              <w:rPr>
                <w:iCs/>
                <w:sz w:val="20"/>
                <w:szCs w:val="20"/>
                <w:lang w:val="ru-RU"/>
              </w:rPr>
            </w:pPr>
          </w:p>
        </w:tc>
        <w:tc>
          <w:tcPr>
            <w:tcW w:w="5953" w:type="dxa"/>
            <w:shd w:val="clear" w:color="auto" w:fill="auto"/>
          </w:tcPr>
          <w:p w14:paraId="0CB04CF9" w14:textId="4DDBA233" w:rsidR="00B24D42" w:rsidRPr="00A15D57" w:rsidRDefault="00B24D42" w:rsidP="00B24D42">
            <w:pPr>
              <w:pStyle w:val="aff6"/>
              <w:spacing w:after="4"/>
              <w:ind w:firstLine="0"/>
              <w:rPr>
                <w:iCs/>
                <w:sz w:val="20"/>
                <w:szCs w:val="20"/>
                <w:lang w:val="ru-RU"/>
              </w:rPr>
            </w:pPr>
            <w:bookmarkStart w:id="206" w:name="OLE_LINK267"/>
            <w:bookmarkStart w:id="207" w:name="OLE_LINK268"/>
            <w:bookmarkStart w:id="208" w:name="OLE_LINK269"/>
            <w:r w:rsidRPr="00A15D57">
              <w:rPr>
                <w:iCs/>
                <w:sz w:val="20"/>
                <w:szCs w:val="20"/>
                <w:lang w:val="ru-RU"/>
              </w:rPr>
              <w:t>Пешеходная и транспортная доступность принята согласно п. 2.2.3 РНГП Новгородской области</w:t>
            </w:r>
            <w:bookmarkEnd w:id="206"/>
            <w:bookmarkEnd w:id="207"/>
            <w:bookmarkEnd w:id="208"/>
            <w:r w:rsidR="00611FAE">
              <w:rPr>
                <w:iCs/>
                <w:sz w:val="20"/>
                <w:szCs w:val="20"/>
                <w:lang w:val="ru-RU"/>
              </w:rPr>
              <w:t>.</w:t>
            </w:r>
            <w:r>
              <w:rPr>
                <w:iCs/>
                <w:sz w:val="20"/>
                <w:szCs w:val="20"/>
                <w:lang w:val="ru-RU"/>
              </w:rPr>
              <w:t xml:space="preserve"> </w:t>
            </w:r>
          </w:p>
        </w:tc>
      </w:tr>
      <w:tr w:rsidR="00B24D42" w:rsidRPr="00A15D57" w14:paraId="702B05AB" w14:textId="77777777" w:rsidTr="000B202B">
        <w:tc>
          <w:tcPr>
            <w:tcW w:w="1833" w:type="dxa"/>
            <w:vMerge w:val="restart"/>
            <w:shd w:val="clear" w:color="auto" w:fill="auto"/>
          </w:tcPr>
          <w:p w14:paraId="3A838EF0" w14:textId="77777777" w:rsidR="00B24D42" w:rsidRPr="00A15D57" w:rsidRDefault="00B24D42" w:rsidP="00B24D42">
            <w:pPr>
              <w:pStyle w:val="aff6"/>
              <w:spacing w:after="4"/>
              <w:ind w:firstLine="0"/>
              <w:jc w:val="left"/>
              <w:rPr>
                <w:iCs/>
                <w:sz w:val="20"/>
                <w:szCs w:val="20"/>
                <w:lang w:val="ru-RU"/>
              </w:rPr>
            </w:pPr>
            <w:r w:rsidRPr="00A15D57">
              <w:rPr>
                <w:iCs/>
                <w:sz w:val="20"/>
                <w:szCs w:val="20"/>
                <w:lang w:val="ru-RU"/>
              </w:rPr>
              <w:t>Организации дополнительного образования</w:t>
            </w:r>
          </w:p>
        </w:tc>
        <w:tc>
          <w:tcPr>
            <w:tcW w:w="1843" w:type="dxa"/>
            <w:shd w:val="clear" w:color="auto" w:fill="auto"/>
          </w:tcPr>
          <w:p w14:paraId="640F6082" w14:textId="77777777" w:rsidR="00B24D42" w:rsidRPr="00A15D57" w:rsidRDefault="00B24D42" w:rsidP="00B24D42">
            <w:pPr>
              <w:pStyle w:val="aff6"/>
              <w:spacing w:after="4"/>
              <w:ind w:firstLine="0"/>
              <w:jc w:val="left"/>
              <w:rPr>
                <w:iCs/>
                <w:sz w:val="20"/>
                <w:szCs w:val="20"/>
                <w:lang w:val="ru-RU"/>
              </w:rPr>
            </w:pPr>
            <w:r w:rsidRPr="00A15D57">
              <w:rPr>
                <w:iCs/>
                <w:sz w:val="20"/>
                <w:szCs w:val="20"/>
                <w:lang w:val="ru-RU"/>
              </w:rPr>
              <w:t>Расчетный показатель минимально допустимого уровня обеспеченности</w:t>
            </w:r>
          </w:p>
        </w:tc>
        <w:tc>
          <w:tcPr>
            <w:tcW w:w="5953" w:type="dxa"/>
            <w:shd w:val="clear" w:color="auto" w:fill="auto"/>
          </w:tcPr>
          <w:p w14:paraId="3CF63477" w14:textId="339B8609" w:rsidR="00B24D42" w:rsidRPr="00A15D57" w:rsidRDefault="00B24D42" w:rsidP="00B24D42">
            <w:pPr>
              <w:pStyle w:val="aff6"/>
              <w:spacing w:after="4"/>
              <w:ind w:firstLine="0"/>
              <w:rPr>
                <w:sz w:val="20"/>
                <w:szCs w:val="20"/>
                <w:lang w:val="ru-RU"/>
              </w:rPr>
            </w:pPr>
            <w:r w:rsidRPr="00A15D57">
              <w:rPr>
                <w:iCs/>
                <w:sz w:val="20"/>
                <w:szCs w:val="20"/>
                <w:lang w:val="ru-RU"/>
              </w:rPr>
              <w:t xml:space="preserve">Количество мест в организациях дополнительного образования определено расчетным путем в соответствии с </w:t>
            </w:r>
            <w:r w:rsidRPr="00A15D57">
              <w:rPr>
                <w:sz w:val="20"/>
                <w:szCs w:val="20"/>
                <w:lang w:val="ru-RU"/>
              </w:rPr>
              <w:t>в соответствии с Приложением Письма Минобрнауки России от 04.05.2016 №</w:t>
            </w:r>
            <w:r>
              <w:rPr>
                <w:sz w:val="20"/>
                <w:szCs w:val="20"/>
                <w:lang w:val="ru-RU"/>
              </w:rPr>
              <w:t xml:space="preserve"> </w:t>
            </w:r>
            <w:r w:rsidRPr="00A15D57">
              <w:rPr>
                <w:sz w:val="20"/>
                <w:szCs w:val="20"/>
                <w:lang w:val="ru-RU"/>
              </w:rPr>
              <w:t>АК-950/02: всего 75 мест на 100 детей в возрасте от 5 до 18 лет, в том числе на базе общеобразовательных организаций для городской местности – 45 мест, для сельской местности – 65 мест; на базе образовательных организаций (за исключением общеобразовательных организаций) для городской местности – 30 мест, для сельской местности – 10 мест.</w:t>
            </w:r>
          </w:p>
          <w:p w14:paraId="4C479FE2" w14:textId="77777777" w:rsidR="00B24D42" w:rsidRPr="00EA616F" w:rsidRDefault="00B24D42" w:rsidP="00B24D42">
            <w:pPr>
              <w:pStyle w:val="aff6"/>
              <w:spacing w:after="4"/>
              <w:ind w:firstLine="0"/>
              <w:jc w:val="left"/>
              <w:rPr>
                <w:iCs/>
                <w:sz w:val="20"/>
                <w:szCs w:val="20"/>
                <w:lang w:val="ru-RU"/>
              </w:rPr>
            </w:pPr>
            <w:r w:rsidRPr="00EA616F">
              <w:rPr>
                <w:iCs/>
                <w:sz w:val="20"/>
                <w:szCs w:val="20"/>
                <w:lang w:val="ru-RU"/>
              </w:rPr>
              <w:t>Расчет:</w:t>
            </w:r>
          </w:p>
          <w:p w14:paraId="72CD7518" w14:textId="77777777" w:rsidR="00B24D42" w:rsidRPr="00A15D57" w:rsidRDefault="00B24D42" w:rsidP="00B24D42">
            <w:pPr>
              <w:pStyle w:val="aff6"/>
              <w:spacing w:after="4"/>
              <w:ind w:firstLine="0"/>
              <w:rPr>
                <w:iCs/>
                <w:sz w:val="20"/>
                <w:szCs w:val="20"/>
                <w:lang w:val="ru-RU"/>
              </w:rPr>
            </w:pPr>
            <w:r w:rsidRPr="00A15D57">
              <w:rPr>
                <w:iCs/>
                <w:sz w:val="20"/>
                <w:szCs w:val="20"/>
                <w:lang w:val="ru-RU"/>
              </w:rPr>
              <w:t xml:space="preserve">Численность населения в возрасте от 5 до 18 лет </w:t>
            </w:r>
            <w:r>
              <w:rPr>
                <w:iCs/>
                <w:sz w:val="20"/>
                <w:szCs w:val="20"/>
                <w:lang w:val="ru-RU"/>
              </w:rPr>
              <w:t xml:space="preserve">- </w:t>
            </w:r>
            <w:r w:rsidRPr="00A15D57">
              <w:rPr>
                <w:iCs/>
                <w:sz w:val="20"/>
                <w:szCs w:val="20"/>
                <w:lang w:val="ru-RU"/>
              </w:rPr>
              <w:t>1592чел. Минимальная обеспеченность местами в организациях дополнительного образования:</w:t>
            </w:r>
          </w:p>
          <w:p w14:paraId="4F120B4F" w14:textId="19110A28" w:rsidR="00B24D42" w:rsidRPr="00A15D57" w:rsidRDefault="00B24D42" w:rsidP="00B24D42">
            <w:pPr>
              <w:pStyle w:val="aff6"/>
              <w:spacing w:after="4"/>
              <w:ind w:firstLine="0"/>
              <w:jc w:val="left"/>
              <w:rPr>
                <w:iCs/>
                <w:sz w:val="20"/>
                <w:szCs w:val="20"/>
                <w:lang w:val="ru-RU"/>
              </w:rPr>
            </w:pPr>
            <w:r w:rsidRPr="00A15D57">
              <w:rPr>
                <w:iCs/>
                <w:sz w:val="20"/>
                <w:szCs w:val="20"/>
                <w:lang w:val="ru-RU"/>
              </w:rPr>
              <w:t>1592</w:t>
            </w:r>
            <w:r w:rsidRPr="00A15D57">
              <w:rPr>
                <w:iCs/>
                <w:sz w:val="20"/>
                <w:szCs w:val="20"/>
                <w:lang w:val="ru-RU"/>
              </w:rPr>
              <w:sym w:font="Symbol" w:char="F0D7"/>
            </w:r>
            <w:r w:rsidRPr="00A15D57">
              <w:rPr>
                <w:iCs/>
                <w:sz w:val="20"/>
                <w:szCs w:val="20"/>
                <w:lang w:val="ru-RU"/>
              </w:rPr>
              <w:t>0,75/9,662=124 места на 1000 чел.</w:t>
            </w:r>
          </w:p>
          <w:p w14:paraId="0248BDA1" w14:textId="6159D20A" w:rsidR="00B24D42" w:rsidRPr="00A15D57" w:rsidRDefault="00B24D42" w:rsidP="00B24D42">
            <w:pPr>
              <w:pStyle w:val="aff6"/>
              <w:spacing w:after="4"/>
              <w:ind w:firstLine="0"/>
              <w:jc w:val="left"/>
              <w:rPr>
                <w:iCs/>
                <w:sz w:val="20"/>
                <w:szCs w:val="20"/>
                <w:lang w:val="ru-RU"/>
              </w:rPr>
            </w:pPr>
            <w:r w:rsidRPr="00A15D57">
              <w:rPr>
                <w:iCs/>
                <w:sz w:val="20"/>
                <w:szCs w:val="20"/>
                <w:lang w:val="ru-RU"/>
              </w:rPr>
              <w:t>рп.</w:t>
            </w:r>
            <w:r>
              <w:rPr>
                <w:iCs/>
                <w:sz w:val="20"/>
                <w:szCs w:val="20"/>
                <w:lang w:val="ru-RU"/>
              </w:rPr>
              <w:t xml:space="preserve"> </w:t>
            </w:r>
            <w:r w:rsidRPr="00A15D57">
              <w:rPr>
                <w:iCs/>
                <w:sz w:val="20"/>
                <w:szCs w:val="20"/>
                <w:lang w:val="ru-RU"/>
              </w:rPr>
              <w:t>Демянск: 801* 0,75/4,393= 137 мест на 1000 чел</w:t>
            </w:r>
            <w:r w:rsidR="00611FAE">
              <w:rPr>
                <w:iCs/>
                <w:sz w:val="20"/>
                <w:szCs w:val="20"/>
                <w:lang w:val="ru-RU"/>
              </w:rPr>
              <w:t>;</w:t>
            </w:r>
          </w:p>
          <w:p w14:paraId="6CA4259E" w14:textId="0AD325B2" w:rsidR="00B24D42" w:rsidRDefault="00B24D42" w:rsidP="00B24D42">
            <w:pPr>
              <w:pStyle w:val="aff6"/>
              <w:spacing w:after="4"/>
              <w:ind w:firstLine="0"/>
              <w:jc w:val="left"/>
              <w:rPr>
                <w:iCs/>
                <w:sz w:val="20"/>
                <w:szCs w:val="20"/>
                <w:lang w:val="ru-RU"/>
              </w:rPr>
            </w:pPr>
            <w:r w:rsidRPr="00A15D57">
              <w:rPr>
                <w:iCs/>
                <w:sz w:val="20"/>
                <w:szCs w:val="20"/>
                <w:lang w:val="ru-RU"/>
              </w:rPr>
              <w:t>сельская местность: 791*0,75/5,270=113 мест на 1000 чел</w:t>
            </w:r>
            <w:r w:rsidR="00611FAE">
              <w:rPr>
                <w:iCs/>
                <w:sz w:val="20"/>
                <w:szCs w:val="20"/>
                <w:lang w:val="ru-RU"/>
              </w:rPr>
              <w:t>.</w:t>
            </w:r>
          </w:p>
          <w:p w14:paraId="3B9F7A7E" w14:textId="77777777" w:rsidR="00DE6CEE" w:rsidRPr="00A15D57" w:rsidRDefault="00DE6CEE" w:rsidP="00B24D42">
            <w:pPr>
              <w:pStyle w:val="aff6"/>
              <w:spacing w:after="4"/>
              <w:ind w:firstLine="0"/>
              <w:jc w:val="left"/>
              <w:rPr>
                <w:iCs/>
                <w:sz w:val="20"/>
                <w:szCs w:val="20"/>
                <w:lang w:val="ru-RU"/>
              </w:rPr>
            </w:pPr>
          </w:p>
        </w:tc>
      </w:tr>
      <w:tr w:rsidR="00B24D42" w:rsidRPr="00A15D57" w14:paraId="644601E6" w14:textId="77777777" w:rsidTr="000B202B">
        <w:tc>
          <w:tcPr>
            <w:tcW w:w="1833" w:type="dxa"/>
            <w:vMerge/>
            <w:shd w:val="clear" w:color="auto" w:fill="auto"/>
          </w:tcPr>
          <w:p w14:paraId="3D85766B" w14:textId="77777777" w:rsidR="00B24D42" w:rsidRPr="00A15D57" w:rsidRDefault="00B24D42" w:rsidP="00B24D42">
            <w:pPr>
              <w:pStyle w:val="aff6"/>
              <w:spacing w:after="4"/>
              <w:ind w:firstLine="0"/>
              <w:jc w:val="left"/>
              <w:rPr>
                <w:iCs/>
                <w:sz w:val="20"/>
                <w:szCs w:val="20"/>
                <w:lang w:val="ru-RU"/>
              </w:rPr>
            </w:pPr>
          </w:p>
        </w:tc>
        <w:tc>
          <w:tcPr>
            <w:tcW w:w="1843" w:type="dxa"/>
            <w:shd w:val="clear" w:color="auto" w:fill="auto"/>
          </w:tcPr>
          <w:p w14:paraId="441CC61B" w14:textId="4AEE8F74" w:rsidR="00DE6CEE" w:rsidRPr="00A15D57" w:rsidRDefault="00B24D42" w:rsidP="00B24D42">
            <w:pPr>
              <w:pStyle w:val="aff6"/>
              <w:spacing w:after="4"/>
              <w:ind w:firstLine="0"/>
              <w:jc w:val="left"/>
              <w:rPr>
                <w:iCs/>
                <w:sz w:val="20"/>
                <w:szCs w:val="20"/>
                <w:lang w:val="ru-RU"/>
              </w:rPr>
            </w:pPr>
            <w:r w:rsidRPr="00A15D57">
              <w:rPr>
                <w:iCs/>
                <w:sz w:val="20"/>
                <w:szCs w:val="20"/>
                <w:lang w:val="ru-RU"/>
              </w:rPr>
              <w:t>Расчетный показатель максимально допустимого уровня территориальной доступности</w:t>
            </w:r>
          </w:p>
        </w:tc>
        <w:tc>
          <w:tcPr>
            <w:tcW w:w="5953" w:type="dxa"/>
            <w:shd w:val="clear" w:color="auto" w:fill="auto"/>
          </w:tcPr>
          <w:p w14:paraId="1EE8CE7B" w14:textId="74173394" w:rsidR="00B24D42" w:rsidRPr="00A15D57" w:rsidRDefault="00B24D42" w:rsidP="00B24D42">
            <w:pPr>
              <w:pStyle w:val="aff6"/>
              <w:spacing w:after="4"/>
              <w:ind w:firstLine="0"/>
              <w:jc w:val="left"/>
              <w:rPr>
                <w:iCs/>
                <w:sz w:val="20"/>
                <w:szCs w:val="20"/>
                <w:lang w:val="ru-RU"/>
              </w:rPr>
            </w:pPr>
            <w:r w:rsidRPr="00A15D57">
              <w:rPr>
                <w:iCs/>
                <w:sz w:val="20"/>
                <w:szCs w:val="20"/>
                <w:lang w:val="ru-RU"/>
              </w:rPr>
              <w:t>Транспортная доступность принята 30 мин. в соответствии с Приложением Письма Минобрнауки России от 04.05.2016 №</w:t>
            </w:r>
            <w:r>
              <w:rPr>
                <w:iCs/>
                <w:sz w:val="20"/>
                <w:szCs w:val="20"/>
                <w:lang w:val="ru-RU"/>
              </w:rPr>
              <w:t xml:space="preserve"> </w:t>
            </w:r>
            <w:r w:rsidRPr="00A15D57">
              <w:rPr>
                <w:iCs/>
                <w:sz w:val="20"/>
                <w:szCs w:val="20"/>
                <w:lang w:val="ru-RU"/>
              </w:rPr>
              <w:t>АК-950/02.</w:t>
            </w:r>
          </w:p>
        </w:tc>
      </w:tr>
      <w:tr w:rsidR="00B24D42" w:rsidRPr="00A15D57" w14:paraId="739CA502" w14:textId="77777777" w:rsidTr="000B202B">
        <w:tc>
          <w:tcPr>
            <w:tcW w:w="1833" w:type="dxa"/>
            <w:vMerge w:val="restart"/>
            <w:shd w:val="clear" w:color="auto" w:fill="auto"/>
          </w:tcPr>
          <w:p w14:paraId="6CC3BDC0" w14:textId="77777777" w:rsidR="00B24D42" w:rsidRPr="00A15D57" w:rsidRDefault="00B24D42" w:rsidP="00B24D42">
            <w:pPr>
              <w:pStyle w:val="aff6"/>
              <w:spacing w:after="4"/>
              <w:ind w:firstLine="0"/>
              <w:jc w:val="left"/>
              <w:rPr>
                <w:iCs/>
                <w:sz w:val="20"/>
                <w:szCs w:val="20"/>
                <w:lang w:val="ru-RU"/>
              </w:rPr>
            </w:pPr>
            <w:r w:rsidRPr="00A15D57">
              <w:rPr>
                <w:iCs/>
                <w:sz w:val="20"/>
                <w:szCs w:val="20"/>
                <w:lang w:val="ru-RU"/>
              </w:rPr>
              <w:t>Детские учреждения оздоровления и отдыха</w:t>
            </w:r>
          </w:p>
        </w:tc>
        <w:tc>
          <w:tcPr>
            <w:tcW w:w="1843" w:type="dxa"/>
            <w:shd w:val="clear" w:color="auto" w:fill="auto"/>
          </w:tcPr>
          <w:p w14:paraId="2C536FDA" w14:textId="555581AB" w:rsidR="00DE6CEE" w:rsidRPr="00A15D57" w:rsidRDefault="00B24D42" w:rsidP="00B24D42">
            <w:pPr>
              <w:pStyle w:val="aff6"/>
              <w:spacing w:after="4"/>
              <w:ind w:firstLine="0"/>
              <w:jc w:val="left"/>
              <w:rPr>
                <w:iCs/>
                <w:sz w:val="20"/>
                <w:szCs w:val="20"/>
                <w:lang w:val="ru-RU"/>
              </w:rPr>
            </w:pPr>
            <w:r w:rsidRPr="00A15D57">
              <w:rPr>
                <w:iCs/>
                <w:sz w:val="20"/>
                <w:szCs w:val="20"/>
                <w:lang w:val="ru-RU"/>
              </w:rPr>
              <w:t>Расчетный показатель минимально допустимого уровня обеспеченности</w:t>
            </w:r>
          </w:p>
        </w:tc>
        <w:tc>
          <w:tcPr>
            <w:tcW w:w="5953" w:type="dxa"/>
            <w:shd w:val="clear" w:color="auto" w:fill="auto"/>
          </w:tcPr>
          <w:p w14:paraId="17F6D6D7" w14:textId="4CC06689" w:rsidR="00B24D42" w:rsidRPr="00A15D57" w:rsidRDefault="00B24D42" w:rsidP="00B24D42">
            <w:pPr>
              <w:pStyle w:val="aff6"/>
              <w:spacing w:after="4"/>
              <w:ind w:firstLine="0"/>
              <w:jc w:val="left"/>
              <w:rPr>
                <w:iCs/>
                <w:sz w:val="20"/>
                <w:szCs w:val="20"/>
                <w:lang w:val="ru-RU"/>
              </w:rPr>
            </w:pPr>
            <w:r w:rsidRPr="00A15D57">
              <w:rPr>
                <w:iCs/>
                <w:sz w:val="20"/>
                <w:szCs w:val="20"/>
                <w:lang w:val="ru-RU"/>
              </w:rPr>
              <w:t xml:space="preserve">Расчетная площадь земельного участка оздоровительного лагеря принята в соответствии с приложением </w:t>
            </w:r>
            <w:r w:rsidR="00F277BF">
              <w:rPr>
                <w:iCs/>
                <w:sz w:val="20"/>
                <w:szCs w:val="20"/>
                <w:lang w:val="ru-RU"/>
              </w:rPr>
              <w:t>«</w:t>
            </w:r>
            <w:r w:rsidRPr="00A15D57">
              <w:rPr>
                <w:iCs/>
                <w:sz w:val="20"/>
                <w:szCs w:val="20"/>
                <w:lang w:val="ru-RU"/>
              </w:rPr>
              <w:t>Д</w:t>
            </w:r>
            <w:r w:rsidR="00F277BF">
              <w:rPr>
                <w:iCs/>
                <w:sz w:val="20"/>
                <w:szCs w:val="20"/>
                <w:lang w:val="ru-RU"/>
              </w:rPr>
              <w:t>»</w:t>
            </w:r>
            <w:r w:rsidRPr="00A15D57">
              <w:rPr>
                <w:iCs/>
                <w:sz w:val="20"/>
                <w:szCs w:val="20"/>
                <w:lang w:val="ru-RU"/>
              </w:rPr>
              <w:t xml:space="preserve"> СП 42.13330.2016.</w:t>
            </w:r>
          </w:p>
        </w:tc>
      </w:tr>
      <w:tr w:rsidR="00B24D42" w:rsidRPr="00A15D57" w14:paraId="5A88CCB9" w14:textId="77777777" w:rsidTr="000B202B">
        <w:tc>
          <w:tcPr>
            <w:tcW w:w="1833" w:type="dxa"/>
            <w:vMerge/>
            <w:shd w:val="clear" w:color="auto" w:fill="auto"/>
          </w:tcPr>
          <w:p w14:paraId="5B7332B0" w14:textId="77777777" w:rsidR="00B24D42" w:rsidRPr="00A15D57" w:rsidRDefault="00B24D42" w:rsidP="00B24D42">
            <w:pPr>
              <w:pStyle w:val="aff6"/>
              <w:spacing w:after="4"/>
              <w:ind w:firstLine="0"/>
              <w:jc w:val="left"/>
              <w:rPr>
                <w:iCs/>
                <w:sz w:val="20"/>
                <w:szCs w:val="20"/>
                <w:lang w:val="ru-RU"/>
              </w:rPr>
            </w:pPr>
          </w:p>
        </w:tc>
        <w:tc>
          <w:tcPr>
            <w:tcW w:w="1843" w:type="dxa"/>
            <w:shd w:val="clear" w:color="auto" w:fill="auto"/>
          </w:tcPr>
          <w:p w14:paraId="6D6C789B" w14:textId="6834C175" w:rsidR="00DE6CEE" w:rsidRPr="00A15D57" w:rsidRDefault="00B24D42" w:rsidP="00B24D42">
            <w:pPr>
              <w:pStyle w:val="aff6"/>
              <w:spacing w:after="4"/>
              <w:ind w:firstLine="0"/>
              <w:jc w:val="left"/>
              <w:rPr>
                <w:iCs/>
                <w:sz w:val="20"/>
                <w:szCs w:val="20"/>
                <w:lang w:val="ru-RU"/>
              </w:rPr>
            </w:pPr>
            <w:r w:rsidRPr="00A15D57">
              <w:rPr>
                <w:iCs/>
                <w:sz w:val="20"/>
                <w:szCs w:val="20"/>
                <w:lang w:val="ru-RU"/>
              </w:rPr>
              <w:t>Расчетный показатель максимально допустимого уровня территориальной доступности</w:t>
            </w:r>
          </w:p>
        </w:tc>
        <w:tc>
          <w:tcPr>
            <w:tcW w:w="5953" w:type="dxa"/>
            <w:shd w:val="clear" w:color="auto" w:fill="auto"/>
          </w:tcPr>
          <w:p w14:paraId="755BB702" w14:textId="77777777" w:rsidR="00B24D42" w:rsidRPr="00A15D57" w:rsidRDefault="00B24D42" w:rsidP="00B24D42">
            <w:pPr>
              <w:pStyle w:val="aff6"/>
              <w:spacing w:after="4"/>
              <w:ind w:firstLine="0"/>
              <w:jc w:val="center"/>
              <w:rPr>
                <w:iCs/>
                <w:sz w:val="20"/>
                <w:szCs w:val="20"/>
                <w:lang w:val="ru-RU"/>
              </w:rPr>
            </w:pPr>
            <w:r w:rsidRPr="00A15D57">
              <w:rPr>
                <w:iCs/>
                <w:sz w:val="20"/>
                <w:szCs w:val="20"/>
                <w:lang w:val="ru-RU"/>
              </w:rPr>
              <w:t>Не нормируется</w:t>
            </w:r>
          </w:p>
        </w:tc>
      </w:tr>
      <w:tr w:rsidR="004E6D91" w:rsidRPr="00A15D57" w14:paraId="072128FD" w14:textId="77777777" w:rsidTr="00D13115">
        <w:tc>
          <w:tcPr>
            <w:tcW w:w="9629" w:type="dxa"/>
            <w:gridSpan w:val="3"/>
            <w:shd w:val="clear" w:color="auto" w:fill="auto"/>
          </w:tcPr>
          <w:p w14:paraId="0E81081E" w14:textId="38E13CBF" w:rsidR="004E6D91" w:rsidRPr="00A15D57" w:rsidRDefault="004E6D91" w:rsidP="004E6D91">
            <w:pPr>
              <w:pStyle w:val="aff6"/>
              <w:spacing w:after="4"/>
              <w:ind w:firstLine="0"/>
              <w:rPr>
                <w:iCs/>
                <w:sz w:val="20"/>
                <w:szCs w:val="20"/>
                <w:lang w:val="ru-RU"/>
              </w:rPr>
            </w:pPr>
            <w:r w:rsidRPr="00DB3369">
              <w:rPr>
                <w:b/>
                <w:bCs/>
                <w:iCs/>
                <w:sz w:val="20"/>
                <w:szCs w:val="20"/>
                <w:lang w:val="ru-RU"/>
              </w:rPr>
              <w:t>Примечание:</w:t>
            </w:r>
            <w:r w:rsidRPr="00DB3369">
              <w:rPr>
                <w:iCs/>
                <w:sz w:val="20"/>
                <w:szCs w:val="20"/>
                <w:lang w:val="ru-RU"/>
              </w:rPr>
              <w:t xml:space="preserve"> число мест для детей с ограниченными возможностями здоровья с учетом специфики образовательного процесса и типа общеобразовательной организации следует принимать в соответствии п.8.2 СП 59.13330.2020.</w:t>
            </w:r>
          </w:p>
        </w:tc>
      </w:tr>
    </w:tbl>
    <w:bookmarkEnd w:id="197"/>
    <w:p w14:paraId="4D22BEEE" w14:textId="77777777" w:rsidR="00752037" w:rsidRPr="00A15D57" w:rsidRDefault="00752037" w:rsidP="009629F7">
      <w:pPr>
        <w:keepNext/>
        <w:spacing w:before="240"/>
        <w:jc w:val="right"/>
        <w:rPr>
          <w:bCs/>
          <w:iCs/>
        </w:rPr>
      </w:pPr>
      <w:r w:rsidRPr="00A15D57">
        <w:rPr>
          <w:bCs/>
          <w:iCs/>
        </w:rPr>
        <w:lastRenderedPageBreak/>
        <w:t>Таблица 2.</w:t>
      </w:r>
      <w:r w:rsidR="00E77ABA">
        <w:rPr>
          <w:bCs/>
          <w:iCs/>
        </w:rPr>
        <w:t>10.</w:t>
      </w:r>
    </w:p>
    <w:p w14:paraId="4903959D" w14:textId="77777777" w:rsidR="00752037" w:rsidRPr="00A15D57" w:rsidRDefault="009B2F75" w:rsidP="00FD6278">
      <w:pPr>
        <w:pStyle w:val="5"/>
      </w:pPr>
      <w:r w:rsidRPr="00A15D57">
        <w:t>Объекты</w:t>
      </w:r>
      <w:r w:rsidR="00752037" w:rsidRPr="00A15D57">
        <w:t xml:space="preserve"> </w:t>
      </w:r>
      <w:r w:rsidR="00A05C55" w:rsidRPr="00A15D57">
        <w:t xml:space="preserve">местного значения муниципального округа </w:t>
      </w:r>
      <w:r w:rsidR="00752037" w:rsidRPr="00A15D57">
        <w:t>в области физической культуры и массового спорта</w:t>
      </w:r>
    </w:p>
    <w:tbl>
      <w:tblPr>
        <w:tblStyle w:val="af1"/>
        <w:tblW w:w="9629"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Layout w:type="fixed"/>
        <w:tblCellMar>
          <w:left w:w="28" w:type="dxa"/>
          <w:right w:w="28" w:type="dxa"/>
        </w:tblCellMar>
        <w:tblLook w:val="04A0" w:firstRow="1" w:lastRow="0" w:firstColumn="1" w:lastColumn="0" w:noHBand="0" w:noVBand="1"/>
      </w:tblPr>
      <w:tblGrid>
        <w:gridCol w:w="1729"/>
        <w:gridCol w:w="1947"/>
        <w:gridCol w:w="5953"/>
      </w:tblGrid>
      <w:tr w:rsidR="00BF023C" w:rsidRPr="00A15D57" w14:paraId="39DC3B48" w14:textId="77777777" w:rsidTr="00F41CAD">
        <w:trPr>
          <w:cantSplit/>
          <w:tblHeader/>
        </w:trPr>
        <w:tc>
          <w:tcPr>
            <w:tcW w:w="1729" w:type="dxa"/>
            <w:shd w:val="clear" w:color="auto" w:fill="auto"/>
          </w:tcPr>
          <w:p w14:paraId="298F8A1E" w14:textId="77777777" w:rsidR="00BF023C" w:rsidRPr="00A15D57" w:rsidRDefault="00BF023C" w:rsidP="00672F41">
            <w:pPr>
              <w:pStyle w:val="aff6"/>
              <w:keepNext/>
              <w:widowControl w:val="0"/>
              <w:ind w:firstLine="0"/>
              <w:jc w:val="center"/>
              <w:rPr>
                <w:b/>
                <w:iCs/>
                <w:sz w:val="20"/>
                <w:szCs w:val="20"/>
                <w:lang w:val="ru-RU"/>
              </w:rPr>
            </w:pPr>
            <w:r w:rsidRPr="00A15D57">
              <w:rPr>
                <w:b/>
                <w:iCs/>
                <w:sz w:val="20"/>
                <w:szCs w:val="20"/>
                <w:lang w:val="ru-RU"/>
              </w:rPr>
              <w:t>Наименование вида объекта</w:t>
            </w:r>
          </w:p>
        </w:tc>
        <w:tc>
          <w:tcPr>
            <w:tcW w:w="1947" w:type="dxa"/>
            <w:shd w:val="clear" w:color="auto" w:fill="auto"/>
          </w:tcPr>
          <w:p w14:paraId="02B271D3" w14:textId="77777777" w:rsidR="00BF023C" w:rsidRPr="00A15D57" w:rsidRDefault="00BF023C" w:rsidP="00672F41">
            <w:pPr>
              <w:pStyle w:val="aff6"/>
              <w:keepNext/>
              <w:widowControl w:val="0"/>
              <w:ind w:firstLine="0"/>
              <w:jc w:val="center"/>
              <w:rPr>
                <w:b/>
                <w:iCs/>
                <w:sz w:val="20"/>
                <w:szCs w:val="20"/>
                <w:lang w:val="ru-RU"/>
              </w:rPr>
            </w:pPr>
            <w:r w:rsidRPr="00A15D57">
              <w:rPr>
                <w:b/>
                <w:iCs/>
                <w:sz w:val="20"/>
                <w:szCs w:val="20"/>
                <w:lang w:val="ru-RU"/>
              </w:rPr>
              <w:t>Тип расчетного показателя</w:t>
            </w:r>
          </w:p>
        </w:tc>
        <w:tc>
          <w:tcPr>
            <w:tcW w:w="5953" w:type="dxa"/>
            <w:shd w:val="clear" w:color="auto" w:fill="auto"/>
          </w:tcPr>
          <w:p w14:paraId="12C565BA" w14:textId="77777777" w:rsidR="00BF023C" w:rsidRPr="00A15D57" w:rsidRDefault="00BF023C" w:rsidP="00672F41">
            <w:pPr>
              <w:pStyle w:val="aff6"/>
              <w:keepNext/>
              <w:widowControl w:val="0"/>
              <w:ind w:firstLine="0"/>
              <w:jc w:val="center"/>
              <w:rPr>
                <w:b/>
                <w:iCs/>
                <w:sz w:val="20"/>
                <w:szCs w:val="20"/>
                <w:lang w:val="ru-RU"/>
              </w:rPr>
            </w:pPr>
            <w:r w:rsidRPr="00A15D57">
              <w:rPr>
                <w:b/>
                <w:iCs/>
                <w:sz w:val="20"/>
                <w:szCs w:val="20"/>
                <w:lang w:val="ru-RU"/>
              </w:rPr>
              <w:t>Обоснование расчетного показателя</w:t>
            </w:r>
          </w:p>
        </w:tc>
      </w:tr>
      <w:tr w:rsidR="00BF023C" w:rsidRPr="00A15D57" w14:paraId="482C9EAA" w14:textId="77777777" w:rsidTr="00F41CAD">
        <w:trPr>
          <w:cantSplit/>
          <w:trHeight w:val="3223"/>
        </w:trPr>
        <w:tc>
          <w:tcPr>
            <w:tcW w:w="1729" w:type="dxa"/>
            <w:vMerge w:val="restart"/>
            <w:shd w:val="clear" w:color="auto" w:fill="auto"/>
          </w:tcPr>
          <w:p w14:paraId="50DB182A" w14:textId="77777777" w:rsidR="00BF023C" w:rsidRPr="00A15D57" w:rsidRDefault="00BF023C" w:rsidP="00725B3C">
            <w:pPr>
              <w:pStyle w:val="aff6"/>
              <w:ind w:firstLine="0"/>
              <w:jc w:val="left"/>
              <w:rPr>
                <w:sz w:val="20"/>
                <w:szCs w:val="20"/>
                <w:lang w:val="ru-RU" w:eastAsia="ru-RU"/>
              </w:rPr>
            </w:pPr>
            <w:r w:rsidRPr="00A15D57">
              <w:rPr>
                <w:sz w:val="20"/>
                <w:szCs w:val="20"/>
                <w:lang w:val="ru-RU"/>
              </w:rPr>
              <w:t>Объекты физической культуры спорта (всего)</w:t>
            </w:r>
          </w:p>
        </w:tc>
        <w:tc>
          <w:tcPr>
            <w:tcW w:w="1947" w:type="dxa"/>
            <w:shd w:val="clear" w:color="auto" w:fill="auto"/>
          </w:tcPr>
          <w:p w14:paraId="003AE964" w14:textId="77777777" w:rsidR="00BF023C" w:rsidRPr="00A15D57" w:rsidRDefault="00BF023C" w:rsidP="00672F41">
            <w:pPr>
              <w:pStyle w:val="aff6"/>
              <w:ind w:firstLine="0"/>
              <w:rPr>
                <w:sz w:val="20"/>
                <w:szCs w:val="20"/>
                <w:lang w:val="ru-RU"/>
              </w:rPr>
            </w:pPr>
            <w:r w:rsidRPr="00A15D57">
              <w:rPr>
                <w:sz w:val="20"/>
                <w:szCs w:val="20"/>
                <w:lang w:val="ru-RU"/>
              </w:rPr>
              <w:t>Расчетный показатель минимально допустимого уровня обеспеченности</w:t>
            </w:r>
          </w:p>
        </w:tc>
        <w:tc>
          <w:tcPr>
            <w:tcW w:w="5953" w:type="dxa"/>
            <w:shd w:val="clear" w:color="auto" w:fill="auto"/>
          </w:tcPr>
          <w:p w14:paraId="6F18448B" w14:textId="29FC8BF3" w:rsidR="00057F5E" w:rsidRPr="00A15D57" w:rsidRDefault="00057F5E" w:rsidP="00057F5E">
            <w:pPr>
              <w:pStyle w:val="aff6"/>
              <w:spacing w:after="40"/>
              <w:ind w:firstLine="0"/>
              <w:rPr>
                <w:sz w:val="20"/>
                <w:szCs w:val="20"/>
                <w:lang w:val="ru-RU"/>
              </w:rPr>
            </w:pPr>
            <w:bookmarkStart w:id="209" w:name="OLE_LINK800"/>
            <w:bookmarkStart w:id="210" w:name="OLE_LINK801"/>
            <w:bookmarkStart w:id="211" w:name="OLE_LINK802"/>
            <w:r w:rsidRPr="00A15D57">
              <w:rPr>
                <w:sz w:val="20"/>
                <w:szCs w:val="20"/>
                <w:lang w:val="ru-RU"/>
              </w:rPr>
              <w:t xml:space="preserve">Обеспеченность объектами спорта определяется исходя из Единовременной пропускной способности объекта спорта в 122 чел. на 1000 чел. в соответствии с Методическими рекомендациями о применении нормативов и норм при определении потребности субъектов Российской Федерации в объектах физической культуры и спорта, утвержденными </w:t>
            </w:r>
            <w:r w:rsidR="00297CBC" w:rsidRPr="00A15D57">
              <w:rPr>
                <w:sz w:val="20"/>
                <w:szCs w:val="20"/>
                <w:lang w:val="ru-RU"/>
              </w:rPr>
              <w:t>п</w:t>
            </w:r>
            <w:r w:rsidRPr="00A15D57">
              <w:rPr>
                <w:sz w:val="20"/>
                <w:szCs w:val="20"/>
                <w:lang w:val="ru-RU"/>
              </w:rPr>
              <w:t>риказом Минспорта России от 21.03.2018 №</w:t>
            </w:r>
            <w:r w:rsidR="00EA616F">
              <w:rPr>
                <w:sz w:val="20"/>
                <w:szCs w:val="20"/>
                <w:lang w:val="ru-RU"/>
              </w:rPr>
              <w:t xml:space="preserve"> </w:t>
            </w:r>
            <w:r w:rsidRPr="00A15D57">
              <w:rPr>
                <w:sz w:val="20"/>
                <w:szCs w:val="20"/>
                <w:lang w:val="ru-RU"/>
              </w:rPr>
              <w:t>244.</w:t>
            </w:r>
          </w:p>
          <w:p w14:paraId="110A7093" w14:textId="77777777" w:rsidR="00057F5E" w:rsidRPr="00A15D57" w:rsidRDefault="00571DF2" w:rsidP="00D41F7D">
            <w:pPr>
              <w:pStyle w:val="aff6"/>
              <w:ind w:firstLine="0"/>
              <w:rPr>
                <w:sz w:val="20"/>
                <w:szCs w:val="20"/>
                <w:lang w:val="ru-RU"/>
              </w:rPr>
            </w:pPr>
            <w:r w:rsidRPr="00A15D57">
              <w:rPr>
                <w:sz w:val="20"/>
                <w:szCs w:val="20"/>
                <w:lang w:val="ru-RU"/>
              </w:rPr>
              <w:t>О</w:t>
            </w:r>
            <w:r w:rsidR="00057F5E" w:rsidRPr="00A15D57">
              <w:rPr>
                <w:sz w:val="20"/>
                <w:szCs w:val="20"/>
                <w:lang w:val="ru-RU"/>
              </w:rPr>
              <w:t xml:space="preserve">беспеченность объектами спорта </w:t>
            </w:r>
            <w:r w:rsidRPr="00A15D57">
              <w:rPr>
                <w:sz w:val="20"/>
                <w:szCs w:val="20"/>
                <w:lang w:val="ru-RU"/>
              </w:rPr>
              <w:t>к</w:t>
            </w:r>
            <w:r w:rsidR="00057F5E" w:rsidRPr="00A15D57">
              <w:rPr>
                <w:sz w:val="20"/>
                <w:szCs w:val="20"/>
                <w:lang w:val="ru-RU"/>
              </w:rPr>
              <w:t xml:space="preserve"> 202</w:t>
            </w:r>
            <w:r w:rsidR="00FD6278" w:rsidRPr="00A15D57">
              <w:rPr>
                <w:sz w:val="20"/>
                <w:szCs w:val="20"/>
                <w:lang w:val="ru-RU"/>
              </w:rPr>
              <w:t>5</w:t>
            </w:r>
            <w:r w:rsidR="00057F5E" w:rsidRPr="00A15D57">
              <w:rPr>
                <w:sz w:val="20"/>
                <w:szCs w:val="20"/>
                <w:lang w:val="ru-RU"/>
              </w:rPr>
              <w:t xml:space="preserve"> году определена в соответствии с</w:t>
            </w:r>
            <w:r w:rsidR="00FD6278" w:rsidRPr="00A15D57">
              <w:rPr>
                <w:sz w:val="20"/>
                <w:szCs w:val="20"/>
                <w:lang w:val="ru-RU"/>
              </w:rPr>
              <w:t xml:space="preserve"> </w:t>
            </w:r>
            <w:r w:rsidR="00D41F7D" w:rsidRPr="00A15D57">
              <w:rPr>
                <w:sz w:val="20"/>
                <w:szCs w:val="20"/>
                <w:lang w:val="ru-RU"/>
              </w:rPr>
              <w:t>государственной программой Новгородской области «Развитие физической культуры, спорта и молодежной политики на территории Новгородской области на 2019-2025 годы», утвержденной постановлением Правительства Новгородской области от 26.12.2018 № 616 (ред. от 1</w:t>
            </w:r>
            <w:r w:rsidR="003401A3" w:rsidRPr="00A15D57">
              <w:rPr>
                <w:sz w:val="20"/>
                <w:szCs w:val="20"/>
                <w:lang w:val="ru-RU"/>
              </w:rPr>
              <w:t>9</w:t>
            </w:r>
            <w:r w:rsidR="00D41F7D" w:rsidRPr="00A15D57">
              <w:rPr>
                <w:sz w:val="20"/>
                <w:szCs w:val="20"/>
                <w:lang w:val="ru-RU"/>
              </w:rPr>
              <w:t>.0</w:t>
            </w:r>
            <w:r w:rsidR="003401A3" w:rsidRPr="00A15D57">
              <w:rPr>
                <w:sz w:val="20"/>
                <w:szCs w:val="20"/>
                <w:lang w:val="ru-RU"/>
              </w:rPr>
              <w:t>3</w:t>
            </w:r>
            <w:r w:rsidR="00D41F7D" w:rsidRPr="00A15D57">
              <w:rPr>
                <w:sz w:val="20"/>
                <w:szCs w:val="20"/>
                <w:lang w:val="ru-RU"/>
              </w:rPr>
              <w:t>.202</w:t>
            </w:r>
            <w:r w:rsidR="003401A3" w:rsidRPr="00A15D57">
              <w:rPr>
                <w:sz w:val="20"/>
                <w:szCs w:val="20"/>
                <w:lang w:val="ru-RU"/>
              </w:rPr>
              <w:t>4</w:t>
            </w:r>
            <w:r w:rsidR="00D41F7D" w:rsidRPr="00A15D57">
              <w:rPr>
                <w:sz w:val="20"/>
                <w:szCs w:val="20"/>
                <w:lang w:val="ru-RU"/>
              </w:rPr>
              <w:t xml:space="preserve">), </w:t>
            </w:r>
            <w:r w:rsidR="000A2B8A" w:rsidRPr="00A15D57">
              <w:rPr>
                <w:sz w:val="20"/>
                <w:szCs w:val="20"/>
                <w:lang w:val="ru-RU"/>
              </w:rPr>
              <w:t xml:space="preserve">согласно </w:t>
            </w:r>
            <w:r w:rsidR="00057F5E" w:rsidRPr="00A15D57">
              <w:rPr>
                <w:sz w:val="20"/>
                <w:szCs w:val="20"/>
                <w:lang w:val="ru-RU"/>
              </w:rPr>
              <w:t xml:space="preserve">которой </w:t>
            </w:r>
            <w:r w:rsidR="00FD6278" w:rsidRPr="00A15D57">
              <w:rPr>
                <w:sz w:val="20"/>
                <w:szCs w:val="20"/>
                <w:lang w:val="ru-RU"/>
              </w:rPr>
              <w:t>к 2025</w:t>
            </w:r>
            <w:r w:rsidR="00057F5E" w:rsidRPr="00A15D57">
              <w:rPr>
                <w:sz w:val="20"/>
                <w:szCs w:val="20"/>
                <w:lang w:val="ru-RU"/>
              </w:rPr>
              <w:t xml:space="preserve"> году единовременная пропускная способность объектов спорта составит </w:t>
            </w:r>
            <w:r w:rsidR="00D41F7D" w:rsidRPr="00A15D57">
              <w:rPr>
                <w:sz w:val="20"/>
                <w:szCs w:val="20"/>
                <w:lang w:val="ru-RU"/>
              </w:rPr>
              <w:t>80,2</w:t>
            </w:r>
            <w:r w:rsidR="00057F5E" w:rsidRPr="00A15D57">
              <w:rPr>
                <w:sz w:val="20"/>
                <w:szCs w:val="20"/>
                <w:lang w:val="ru-RU"/>
              </w:rPr>
              <w:t xml:space="preserve">%. </w:t>
            </w:r>
            <w:r w:rsidR="003401A3" w:rsidRPr="00A15D57">
              <w:rPr>
                <w:sz w:val="20"/>
                <w:szCs w:val="20"/>
                <w:lang w:val="ru-RU"/>
              </w:rPr>
              <w:t>В соответствии с постановлением Администрации Демянского муниципального района об утверждении муниципальной программы Демянского муниципального округа «Развитие физической культуры и спорта в Демянском муниципальном округе на 2024-2030 годы» к 2025 году единовременная пропускная способность объектов спорта составит 88,7%.</w:t>
            </w:r>
          </w:p>
          <w:bookmarkEnd w:id="209"/>
          <w:bookmarkEnd w:id="210"/>
          <w:bookmarkEnd w:id="211"/>
          <w:p w14:paraId="588D84CD" w14:textId="77777777" w:rsidR="00D43F8F" w:rsidRPr="00A15D57" w:rsidRDefault="00BF023C" w:rsidP="00D43F8F">
            <w:pPr>
              <w:pStyle w:val="aff6"/>
              <w:ind w:firstLine="0"/>
              <w:rPr>
                <w:sz w:val="20"/>
                <w:szCs w:val="20"/>
                <w:lang w:val="ru-RU"/>
              </w:rPr>
            </w:pPr>
            <w:r w:rsidRPr="00A15D57">
              <w:rPr>
                <w:sz w:val="20"/>
                <w:szCs w:val="20"/>
                <w:lang w:val="ru-RU"/>
              </w:rPr>
              <w:t>При расчете потребности населения в спортивных сооружениях рекомендуется учитывать сооружения регионального значения (при наличии).</w:t>
            </w:r>
          </w:p>
        </w:tc>
      </w:tr>
      <w:tr w:rsidR="00BF023C" w:rsidRPr="00A15D57" w14:paraId="52EF50AD" w14:textId="77777777" w:rsidTr="00F41CAD">
        <w:trPr>
          <w:cantSplit/>
          <w:trHeight w:val="30"/>
        </w:trPr>
        <w:tc>
          <w:tcPr>
            <w:tcW w:w="1729" w:type="dxa"/>
            <w:vMerge/>
            <w:shd w:val="clear" w:color="auto" w:fill="auto"/>
          </w:tcPr>
          <w:p w14:paraId="72CFB2B3" w14:textId="77777777" w:rsidR="00BF023C" w:rsidRPr="00A15D57" w:rsidRDefault="00BF023C" w:rsidP="00672F41">
            <w:pPr>
              <w:pStyle w:val="aff6"/>
              <w:ind w:firstLine="0"/>
              <w:jc w:val="left"/>
              <w:rPr>
                <w:sz w:val="20"/>
                <w:szCs w:val="20"/>
                <w:lang w:val="ru-RU" w:eastAsia="ru-RU"/>
              </w:rPr>
            </w:pPr>
          </w:p>
        </w:tc>
        <w:tc>
          <w:tcPr>
            <w:tcW w:w="1947" w:type="dxa"/>
            <w:shd w:val="clear" w:color="auto" w:fill="auto"/>
          </w:tcPr>
          <w:p w14:paraId="25078027" w14:textId="77777777" w:rsidR="00BF023C" w:rsidRPr="00A15D57" w:rsidRDefault="00BF023C" w:rsidP="00672F41">
            <w:pPr>
              <w:pStyle w:val="aff6"/>
              <w:ind w:firstLine="0"/>
              <w:rPr>
                <w:sz w:val="20"/>
                <w:szCs w:val="20"/>
                <w:lang w:val="ru-RU"/>
              </w:rPr>
            </w:pPr>
            <w:r w:rsidRPr="00A15D57">
              <w:rPr>
                <w:sz w:val="20"/>
                <w:szCs w:val="20"/>
                <w:lang w:val="ru-RU"/>
              </w:rPr>
              <w:t>Расчетный показатель максимально допустимого уровня территориальной доступности</w:t>
            </w:r>
          </w:p>
        </w:tc>
        <w:tc>
          <w:tcPr>
            <w:tcW w:w="5953" w:type="dxa"/>
            <w:shd w:val="clear" w:color="auto" w:fill="auto"/>
          </w:tcPr>
          <w:p w14:paraId="2BCC2D37" w14:textId="77777777" w:rsidR="00BF023C" w:rsidRPr="00A15D57" w:rsidRDefault="00BF023C" w:rsidP="00672F41">
            <w:pPr>
              <w:pStyle w:val="aff6"/>
              <w:ind w:firstLine="0"/>
              <w:jc w:val="center"/>
              <w:rPr>
                <w:sz w:val="20"/>
                <w:szCs w:val="20"/>
                <w:lang w:val="ru-RU"/>
              </w:rPr>
            </w:pPr>
            <w:r w:rsidRPr="00A15D57">
              <w:rPr>
                <w:sz w:val="20"/>
                <w:szCs w:val="20"/>
                <w:lang w:val="ru-RU"/>
              </w:rPr>
              <w:t>Не нормируется</w:t>
            </w:r>
          </w:p>
        </w:tc>
      </w:tr>
      <w:tr w:rsidR="005406D4" w:rsidRPr="00A15D57" w14:paraId="293F808F" w14:textId="77777777" w:rsidTr="00F41CAD">
        <w:trPr>
          <w:cantSplit/>
          <w:trHeight w:val="30"/>
        </w:trPr>
        <w:tc>
          <w:tcPr>
            <w:tcW w:w="1729" w:type="dxa"/>
            <w:vMerge w:val="restart"/>
            <w:shd w:val="clear" w:color="auto" w:fill="auto"/>
          </w:tcPr>
          <w:p w14:paraId="41F6D171" w14:textId="77777777" w:rsidR="005406D4" w:rsidRPr="00A15D57" w:rsidRDefault="00F54D8F" w:rsidP="005406D4">
            <w:pPr>
              <w:pStyle w:val="aff6"/>
              <w:ind w:firstLine="0"/>
              <w:rPr>
                <w:sz w:val="20"/>
                <w:szCs w:val="20"/>
                <w:lang w:val="ru-RU"/>
              </w:rPr>
            </w:pPr>
            <w:r w:rsidRPr="00A15D57">
              <w:rPr>
                <w:sz w:val="20"/>
                <w:szCs w:val="20"/>
                <w:lang w:val="ru-RU" w:eastAsia="ru-RU"/>
              </w:rPr>
              <w:t>Спортивные площадки</w:t>
            </w:r>
          </w:p>
        </w:tc>
        <w:tc>
          <w:tcPr>
            <w:tcW w:w="1947" w:type="dxa"/>
            <w:shd w:val="clear" w:color="auto" w:fill="auto"/>
          </w:tcPr>
          <w:p w14:paraId="34CDB8AA" w14:textId="77777777" w:rsidR="005406D4" w:rsidRPr="00A15D57" w:rsidRDefault="005406D4" w:rsidP="005406D4">
            <w:pPr>
              <w:pStyle w:val="aff6"/>
              <w:ind w:firstLine="0"/>
              <w:rPr>
                <w:sz w:val="20"/>
                <w:szCs w:val="20"/>
                <w:lang w:val="ru-RU"/>
              </w:rPr>
            </w:pPr>
            <w:r w:rsidRPr="00A15D57">
              <w:rPr>
                <w:sz w:val="20"/>
                <w:szCs w:val="20"/>
                <w:lang w:val="ru-RU"/>
              </w:rPr>
              <w:t>Расчетный показатель минимально допустимого уровня обеспеченности</w:t>
            </w:r>
          </w:p>
        </w:tc>
        <w:tc>
          <w:tcPr>
            <w:tcW w:w="5953" w:type="dxa"/>
            <w:shd w:val="clear" w:color="auto" w:fill="auto"/>
          </w:tcPr>
          <w:p w14:paraId="533218B7" w14:textId="668D7A65" w:rsidR="005406D4" w:rsidRPr="00A15D57" w:rsidRDefault="005406D4" w:rsidP="005406D4">
            <w:pPr>
              <w:pStyle w:val="aff6"/>
              <w:ind w:firstLine="0"/>
              <w:rPr>
                <w:sz w:val="20"/>
                <w:szCs w:val="20"/>
                <w:lang w:val="ru-RU"/>
              </w:rPr>
            </w:pPr>
            <w:r w:rsidRPr="00A15D57">
              <w:rPr>
                <w:sz w:val="20"/>
                <w:szCs w:val="20"/>
                <w:lang w:val="ru-RU"/>
              </w:rPr>
              <w:t>Не менее 1 спортивной площадки в населенном пункте с численностью более 50 человек принято в соответствии с приложением к приказу Минспорта России от 19.08.2021 №</w:t>
            </w:r>
            <w:r w:rsidR="00EA616F">
              <w:rPr>
                <w:sz w:val="20"/>
                <w:szCs w:val="20"/>
                <w:lang w:val="ru-RU"/>
              </w:rPr>
              <w:t xml:space="preserve"> </w:t>
            </w:r>
            <w:r w:rsidRPr="00A15D57">
              <w:rPr>
                <w:sz w:val="20"/>
                <w:szCs w:val="20"/>
                <w:lang w:val="ru-RU"/>
              </w:rPr>
              <w:t>649.</w:t>
            </w:r>
          </w:p>
          <w:p w14:paraId="43EAFED8" w14:textId="6150BD79" w:rsidR="005406D4" w:rsidRPr="00A15D57" w:rsidRDefault="005406D4" w:rsidP="005406D4">
            <w:pPr>
              <w:pStyle w:val="aff6"/>
              <w:ind w:firstLine="0"/>
              <w:rPr>
                <w:sz w:val="20"/>
                <w:szCs w:val="20"/>
                <w:lang w:val="ru-RU"/>
              </w:rPr>
            </w:pPr>
            <w:r w:rsidRPr="00A15D57">
              <w:rPr>
                <w:sz w:val="20"/>
                <w:szCs w:val="20"/>
                <w:lang w:val="ru-RU"/>
              </w:rPr>
              <w:t>Площадь территории плоскостных спортивных сооружений 0,7 га на 1</w:t>
            </w:r>
            <w:r w:rsidR="0046654F">
              <w:rPr>
                <w:sz w:val="20"/>
                <w:szCs w:val="20"/>
                <w:lang w:val="ru-RU"/>
              </w:rPr>
              <w:t xml:space="preserve">000 </w:t>
            </w:r>
            <w:r w:rsidRPr="00A15D57">
              <w:rPr>
                <w:sz w:val="20"/>
                <w:szCs w:val="20"/>
                <w:lang w:val="ru-RU"/>
              </w:rPr>
              <w:t xml:space="preserve">чел. принята в соответствии с приложением </w:t>
            </w:r>
            <w:r w:rsidR="00D31B58">
              <w:rPr>
                <w:sz w:val="20"/>
                <w:szCs w:val="20"/>
                <w:lang w:val="ru-RU"/>
              </w:rPr>
              <w:t>«</w:t>
            </w:r>
            <w:r w:rsidRPr="00A15D57">
              <w:rPr>
                <w:sz w:val="20"/>
                <w:szCs w:val="20"/>
                <w:lang w:val="ru-RU"/>
              </w:rPr>
              <w:t>Д</w:t>
            </w:r>
            <w:r w:rsidR="00D31B58">
              <w:rPr>
                <w:sz w:val="20"/>
                <w:szCs w:val="20"/>
                <w:lang w:val="ru-RU"/>
              </w:rPr>
              <w:t>»</w:t>
            </w:r>
            <w:r w:rsidRPr="00A15D57">
              <w:rPr>
                <w:sz w:val="20"/>
                <w:szCs w:val="20"/>
                <w:lang w:val="ru-RU"/>
              </w:rPr>
              <w:t xml:space="preserve"> СП 42.13330.2016.</w:t>
            </w:r>
          </w:p>
        </w:tc>
      </w:tr>
      <w:tr w:rsidR="005406D4" w:rsidRPr="00A15D57" w14:paraId="79357343" w14:textId="77777777" w:rsidTr="00F41CAD">
        <w:trPr>
          <w:cantSplit/>
          <w:trHeight w:val="30"/>
        </w:trPr>
        <w:tc>
          <w:tcPr>
            <w:tcW w:w="1729" w:type="dxa"/>
            <w:vMerge/>
            <w:shd w:val="clear" w:color="auto" w:fill="auto"/>
          </w:tcPr>
          <w:p w14:paraId="0433AA7F" w14:textId="77777777" w:rsidR="005406D4" w:rsidRPr="00A15D57" w:rsidRDefault="005406D4" w:rsidP="005406D4">
            <w:pPr>
              <w:pStyle w:val="aff6"/>
              <w:ind w:firstLine="0"/>
              <w:rPr>
                <w:sz w:val="20"/>
                <w:szCs w:val="20"/>
                <w:lang w:val="ru-RU"/>
              </w:rPr>
            </w:pPr>
          </w:p>
        </w:tc>
        <w:tc>
          <w:tcPr>
            <w:tcW w:w="1947" w:type="dxa"/>
            <w:shd w:val="clear" w:color="auto" w:fill="auto"/>
          </w:tcPr>
          <w:p w14:paraId="4D20749F" w14:textId="77777777" w:rsidR="005406D4" w:rsidRPr="00A15D57" w:rsidRDefault="005406D4" w:rsidP="005406D4">
            <w:pPr>
              <w:pStyle w:val="aff6"/>
              <w:ind w:firstLine="0"/>
              <w:rPr>
                <w:sz w:val="20"/>
                <w:szCs w:val="20"/>
                <w:lang w:val="ru-RU"/>
              </w:rPr>
            </w:pPr>
            <w:r w:rsidRPr="00A15D57">
              <w:rPr>
                <w:sz w:val="20"/>
                <w:szCs w:val="20"/>
                <w:lang w:val="ru-RU"/>
              </w:rPr>
              <w:t>Расчетный показатель максимально допустимого уровня территориальной доступности</w:t>
            </w:r>
          </w:p>
        </w:tc>
        <w:tc>
          <w:tcPr>
            <w:tcW w:w="5953" w:type="dxa"/>
            <w:shd w:val="clear" w:color="auto" w:fill="auto"/>
          </w:tcPr>
          <w:p w14:paraId="7126D139" w14:textId="5ECF6D3D" w:rsidR="005406D4" w:rsidRPr="00A15D57" w:rsidRDefault="005406D4" w:rsidP="005406D4">
            <w:pPr>
              <w:pStyle w:val="aff6"/>
              <w:ind w:firstLine="0"/>
              <w:rPr>
                <w:sz w:val="20"/>
                <w:szCs w:val="20"/>
                <w:lang w:val="ru-RU"/>
              </w:rPr>
            </w:pPr>
            <w:r w:rsidRPr="00A15D57">
              <w:rPr>
                <w:sz w:val="20"/>
                <w:szCs w:val="20"/>
                <w:lang w:val="ru-RU"/>
              </w:rPr>
              <w:t>Пешеходная доступность 1000</w:t>
            </w:r>
            <w:r w:rsidR="00565030">
              <w:rPr>
                <w:sz w:val="20"/>
                <w:szCs w:val="20"/>
                <w:lang w:val="ru-RU"/>
              </w:rPr>
              <w:t xml:space="preserve"> </w:t>
            </w:r>
            <w:r w:rsidRPr="00A15D57">
              <w:rPr>
                <w:sz w:val="20"/>
                <w:szCs w:val="20"/>
                <w:lang w:val="ru-RU"/>
              </w:rPr>
              <w:t>м принята в соответствии с приложением к приказу Минспорта России от 19.08.2021 №</w:t>
            </w:r>
            <w:r w:rsidR="00565030">
              <w:rPr>
                <w:sz w:val="20"/>
                <w:szCs w:val="20"/>
                <w:lang w:val="ru-RU"/>
              </w:rPr>
              <w:t xml:space="preserve"> </w:t>
            </w:r>
            <w:r w:rsidRPr="00A15D57">
              <w:rPr>
                <w:sz w:val="20"/>
                <w:szCs w:val="20"/>
                <w:lang w:val="ru-RU"/>
              </w:rPr>
              <w:t>649</w:t>
            </w:r>
            <w:r w:rsidR="00D31B58">
              <w:rPr>
                <w:sz w:val="20"/>
                <w:szCs w:val="20"/>
                <w:lang w:val="ru-RU"/>
              </w:rPr>
              <w:t>.</w:t>
            </w:r>
          </w:p>
        </w:tc>
      </w:tr>
      <w:tr w:rsidR="005406D4" w:rsidRPr="00A15D57" w14:paraId="02720717" w14:textId="77777777" w:rsidTr="00F41CAD">
        <w:trPr>
          <w:cantSplit/>
          <w:trHeight w:val="478"/>
        </w:trPr>
        <w:tc>
          <w:tcPr>
            <w:tcW w:w="1729" w:type="dxa"/>
            <w:vMerge w:val="restart"/>
            <w:shd w:val="clear" w:color="auto" w:fill="auto"/>
          </w:tcPr>
          <w:p w14:paraId="1293BF6A" w14:textId="77777777" w:rsidR="005406D4" w:rsidRPr="00A15D57" w:rsidRDefault="005406D4" w:rsidP="005406D4">
            <w:pPr>
              <w:pStyle w:val="aff6"/>
              <w:ind w:firstLine="0"/>
              <w:rPr>
                <w:sz w:val="20"/>
                <w:szCs w:val="20"/>
                <w:lang w:val="ru-RU"/>
              </w:rPr>
            </w:pPr>
            <w:r w:rsidRPr="00A15D57">
              <w:rPr>
                <w:sz w:val="20"/>
                <w:szCs w:val="20"/>
                <w:lang w:val="ru-RU" w:eastAsia="ru-RU"/>
              </w:rPr>
              <w:t>Спортивные залы</w:t>
            </w:r>
          </w:p>
        </w:tc>
        <w:tc>
          <w:tcPr>
            <w:tcW w:w="1947" w:type="dxa"/>
            <w:shd w:val="clear" w:color="auto" w:fill="auto"/>
          </w:tcPr>
          <w:p w14:paraId="4922F28A" w14:textId="77777777" w:rsidR="005406D4" w:rsidRPr="00A15D57" w:rsidRDefault="005406D4" w:rsidP="005406D4">
            <w:pPr>
              <w:pStyle w:val="aff6"/>
              <w:ind w:firstLine="0"/>
              <w:rPr>
                <w:sz w:val="20"/>
                <w:szCs w:val="20"/>
                <w:lang w:val="ru-RU"/>
              </w:rPr>
            </w:pPr>
            <w:r w:rsidRPr="00A15D57">
              <w:rPr>
                <w:sz w:val="20"/>
                <w:szCs w:val="20"/>
                <w:lang w:val="ru-RU"/>
              </w:rPr>
              <w:t>Расчетный показатель минимально допустимого уровня обеспеченности</w:t>
            </w:r>
          </w:p>
        </w:tc>
        <w:tc>
          <w:tcPr>
            <w:tcW w:w="5953" w:type="dxa"/>
            <w:shd w:val="clear" w:color="auto" w:fill="auto"/>
          </w:tcPr>
          <w:p w14:paraId="5CBF7857" w14:textId="77777777" w:rsidR="005406D4" w:rsidRPr="00A15D57" w:rsidRDefault="005406D4" w:rsidP="005406D4">
            <w:pPr>
              <w:pStyle w:val="aff6"/>
              <w:ind w:firstLine="0"/>
              <w:rPr>
                <w:sz w:val="20"/>
                <w:szCs w:val="20"/>
                <w:lang w:val="ru-RU"/>
              </w:rPr>
            </w:pPr>
            <w:r w:rsidRPr="00A15D57">
              <w:rPr>
                <w:sz w:val="20"/>
                <w:szCs w:val="20"/>
                <w:lang w:val="ru-RU"/>
              </w:rPr>
              <w:t>Не менее 1 спортивного зала в населенном пункте с численностью более 500 человек принято в соответствии с приложением к приказу Минспорта России от 19.08.2021 № 649.</w:t>
            </w:r>
          </w:p>
          <w:p w14:paraId="38788423" w14:textId="6B0DE183" w:rsidR="00B13AC3" w:rsidRPr="00A15D57" w:rsidRDefault="005406D4" w:rsidP="00EE1693">
            <w:pPr>
              <w:pStyle w:val="aff6"/>
              <w:spacing w:after="120"/>
              <w:ind w:firstLine="0"/>
              <w:rPr>
                <w:sz w:val="20"/>
                <w:szCs w:val="20"/>
                <w:lang w:val="ru-RU"/>
              </w:rPr>
            </w:pPr>
            <w:r w:rsidRPr="00A15D57">
              <w:rPr>
                <w:sz w:val="20"/>
                <w:szCs w:val="20"/>
                <w:lang w:val="ru-RU"/>
              </w:rPr>
              <w:t xml:space="preserve">Площадь пола спортивного зала принята в соответствии с приложением </w:t>
            </w:r>
            <w:r w:rsidR="00D31B58">
              <w:rPr>
                <w:sz w:val="20"/>
                <w:szCs w:val="20"/>
                <w:lang w:val="ru-RU"/>
              </w:rPr>
              <w:t>«</w:t>
            </w:r>
            <w:r w:rsidRPr="00A15D57">
              <w:rPr>
                <w:sz w:val="20"/>
                <w:szCs w:val="20"/>
                <w:lang w:val="ru-RU"/>
              </w:rPr>
              <w:t>Д</w:t>
            </w:r>
            <w:r w:rsidR="00D31B58">
              <w:rPr>
                <w:sz w:val="20"/>
                <w:szCs w:val="20"/>
                <w:lang w:val="ru-RU"/>
              </w:rPr>
              <w:t>»</w:t>
            </w:r>
            <w:r w:rsidRPr="00A15D57">
              <w:rPr>
                <w:sz w:val="20"/>
                <w:szCs w:val="20"/>
                <w:lang w:val="ru-RU"/>
              </w:rPr>
              <w:t xml:space="preserve"> СП 42.13330.2016</w:t>
            </w:r>
            <w:r w:rsidR="00D31B58">
              <w:rPr>
                <w:sz w:val="20"/>
                <w:szCs w:val="20"/>
                <w:lang w:val="ru-RU"/>
              </w:rPr>
              <w:t>.</w:t>
            </w:r>
          </w:p>
        </w:tc>
      </w:tr>
      <w:tr w:rsidR="005406D4" w:rsidRPr="00A15D57" w14:paraId="4AD59EDC" w14:textId="77777777" w:rsidTr="00F41CAD">
        <w:trPr>
          <w:cantSplit/>
          <w:trHeight w:val="30"/>
        </w:trPr>
        <w:tc>
          <w:tcPr>
            <w:tcW w:w="1729" w:type="dxa"/>
            <w:vMerge/>
            <w:shd w:val="clear" w:color="auto" w:fill="auto"/>
          </w:tcPr>
          <w:p w14:paraId="6B869EB2" w14:textId="77777777" w:rsidR="005406D4" w:rsidRPr="00A15D57" w:rsidRDefault="005406D4" w:rsidP="005406D4">
            <w:pPr>
              <w:pStyle w:val="aff6"/>
              <w:ind w:firstLine="0"/>
              <w:rPr>
                <w:sz w:val="20"/>
                <w:szCs w:val="20"/>
                <w:lang w:val="ru-RU"/>
              </w:rPr>
            </w:pPr>
          </w:p>
        </w:tc>
        <w:tc>
          <w:tcPr>
            <w:tcW w:w="1947" w:type="dxa"/>
            <w:shd w:val="clear" w:color="auto" w:fill="auto"/>
          </w:tcPr>
          <w:p w14:paraId="5FDCCF11" w14:textId="77777777" w:rsidR="005406D4" w:rsidRDefault="005406D4" w:rsidP="005406D4">
            <w:pPr>
              <w:pStyle w:val="aff6"/>
              <w:ind w:firstLine="0"/>
              <w:rPr>
                <w:sz w:val="20"/>
                <w:szCs w:val="20"/>
                <w:lang w:val="ru-RU"/>
              </w:rPr>
            </w:pPr>
            <w:r w:rsidRPr="00A15D57">
              <w:rPr>
                <w:sz w:val="20"/>
                <w:szCs w:val="20"/>
                <w:lang w:val="ru-RU"/>
              </w:rPr>
              <w:t>Расчетный показатель максимально допустимого уровня территориальной доступности</w:t>
            </w:r>
          </w:p>
          <w:p w14:paraId="26830C5A" w14:textId="77777777" w:rsidR="00B13AC3" w:rsidRPr="00A15D57" w:rsidRDefault="00B13AC3" w:rsidP="005406D4">
            <w:pPr>
              <w:pStyle w:val="aff6"/>
              <w:ind w:firstLine="0"/>
              <w:rPr>
                <w:sz w:val="20"/>
                <w:szCs w:val="20"/>
                <w:lang w:val="ru-RU"/>
              </w:rPr>
            </w:pPr>
          </w:p>
        </w:tc>
        <w:tc>
          <w:tcPr>
            <w:tcW w:w="5953" w:type="dxa"/>
            <w:shd w:val="clear" w:color="auto" w:fill="auto"/>
          </w:tcPr>
          <w:p w14:paraId="0C7DA2A7" w14:textId="4A5DFF28" w:rsidR="005406D4" w:rsidRPr="00A15D57" w:rsidRDefault="005406D4" w:rsidP="005406D4">
            <w:pPr>
              <w:pStyle w:val="aff6"/>
              <w:ind w:firstLine="0"/>
              <w:rPr>
                <w:sz w:val="20"/>
                <w:szCs w:val="20"/>
                <w:lang w:val="ru-RU"/>
              </w:rPr>
            </w:pPr>
            <w:r w:rsidRPr="00A15D57">
              <w:rPr>
                <w:sz w:val="20"/>
                <w:szCs w:val="20"/>
                <w:lang w:val="ru-RU"/>
              </w:rPr>
              <w:t>Пешеходная доступность 1000 м принята в соответствии с приложением к приказу Минспорта России от 19.08.2021 № 649</w:t>
            </w:r>
            <w:r w:rsidR="00D31B58">
              <w:rPr>
                <w:sz w:val="20"/>
                <w:szCs w:val="20"/>
                <w:lang w:val="ru-RU"/>
              </w:rPr>
              <w:t>.</w:t>
            </w:r>
          </w:p>
        </w:tc>
      </w:tr>
      <w:tr w:rsidR="007D53FD" w:rsidRPr="00A15D57" w14:paraId="6A45800E" w14:textId="77777777" w:rsidTr="00F41CAD">
        <w:trPr>
          <w:cantSplit/>
          <w:trHeight w:val="118"/>
        </w:trPr>
        <w:tc>
          <w:tcPr>
            <w:tcW w:w="1729" w:type="dxa"/>
            <w:vMerge w:val="restart"/>
            <w:shd w:val="clear" w:color="auto" w:fill="auto"/>
          </w:tcPr>
          <w:p w14:paraId="003C2EA0" w14:textId="77777777" w:rsidR="007D53FD" w:rsidRPr="00A15D57" w:rsidRDefault="007D53FD" w:rsidP="005406D4">
            <w:pPr>
              <w:pStyle w:val="aff6"/>
              <w:ind w:firstLine="0"/>
              <w:rPr>
                <w:sz w:val="20"/>
                <w:szCs w:val="20"/>
                <w:lang w:val="ru-RU"/>
              </w:rPr>
            </w:pPr>
            <w:r w:rsidRPr="00A15D57">
              <w:rPr>
                <w:sz w:val="20"/>
                <w:szCs w:val="20"/>
              </w:rPr>
              <w:lastRenderedPageBreak/>
              <w:t>Объекты рекреационной инфраструктуры</w:t>
            </w:r>
          </w:p>
        </w:tc>
        <w:tc>
          <w:tcPr>
            <w:tcW w:w="1947" w:type="dxa"/>
            <w:tcBorders>
              <w:bottom w:val="single" w:sz="4" w:space="0" w:color="auto"/>
            </w:tcBorders>
            <w:shd w:val="clear" w:color="auto" w:fill="auto"/>
          </w:tcPr>
          <w:p w14:paraId="6955272A" w14:textId="77777777" w:rsidR="007D53FD" w:rsidRDefault="007D53FD" w:rsidP="005406D4">
            <w:pPr>
              <w:pStyle w:val="aff6"/>
              <w:ind w:firstLine="0"/>
              <w:rPr>
                <w:sz w:val="20"/>
                <w:szCs w:val="20"/>
                <w:lang w:val="ru-RU"/>
              </w:rPr>
            </w:pPr>
            <w:r w:rsidRPr="00A15D57">
              <w:rPr>
                <w:sz w:val="20"/>
                <w:szCs w:val="20"/>
                <w:lang w:val="ru-RU"/>
              </w:rPr>
              <w:t>Расчетный показатель минимально допустимого уровня обеспеченности</w:t>
            </w:r>
          </w:p>
          <w:p w14:paraId="1FD5554B" w14:textId="77777777" w:rsidR="00B13AC3" w:rsidRPr="00A15D57" w:rsidRDefault="00B13AC3" w:rsidP="005406D4">
            <w:pPr>
              <w:pStyle w:val="aff6"/>
              <w:ind w:firstLine="0"/>
              <w:rPr>
                <w:sz w:val="20"/>
                <w:szCs w:val="20"/>
                <w:lang w:val="ru-RU"/>
              </w:rPr>
            </w:pPr>
          </w:p>
        </w:tc>
        <w:tc>
          <w:tcPr>
            <w:tcW w:w="5953" w:type="dxa"/>
            <w:tcBorders>
              <w:bottom w:val="single" w:sz="4" w:space="0" w:color="auto"/>
            </w:tcBorders>
            <w:shd w:val="clear" w:color="auto" w:fill="auto"/>
          </w:tcPr>
          <w:p w14:paraId="5635D552" w14:textId="4E8E7652" w:rsidR="007D53FD" w:rsidRPr="00A15D57" w:rsidRDefault="007D53FD" w:rsidP="005406D4">
            <w:pPr>
              <w:pStyle w:val="aff6"/>
              <w:ind w:firstLine="0"/>
              <w:rPr>
                <w:sz w:val="20"/>
                <w:szCs w:val="20"/>
                <w:lang w:val="ru-RU"/>
              </w:rPr>
            </w:pPr>
            <w:r w:rsidRPr="00A15D57">
              <w:rPr>
                <w:sz w:val="20"/>
                <w:szCs w:val="20"/>
                <w:lang w:val="ru-RU"/>
              </w:rPr>
              <w:t>Данный показатель принят в соответствии с приложением к приказу Минспорта России от 19.08.2021 №</w:t>
            </w:r>
            <w:r w:rsidR="00565030">
              <w:rPr>
                <w:sz w:val="20"/>
                <w:szCs w:val="20"/>
                <w:lang w:val="ru-RU"/>
              </w:rPr>
              <w:t xml:space="preserve"> </w:t>
            </w:r>
            <w:r w:rsidRPr="00A15D57">
              <w:rPr>
                <w:sz w:val="20"/>
                <w:szCs w:val="20"/>
                <w:lang w:val="ru-RU"/>
              </w:rPr>
              <w:t>649</w:t>
            </w:r>
            <w:r w:rsidR="00D31B58">
              <w:rPr>
                <w:sz w:val="20"/>
                <w:szCs w:val="20"/>
                <w:lang w:val="ru-RU"/>
              </w:rPr>
              <w:t>.</w:t>
            </w:r>
          </w:p>
        </w:tc>
      </w:tr>
      <w:tr w:rsidR="007D53FD" w:rsidRPr="00A15D57" w14:paraId="1330E8A3" w14:textId="77777777" w:rsidTr="00F41CAD">
        <w:trPr>
          <w:cantSplit/>
          <w:trHeight w:val="102"/>
        </w:trPr>
        <w:tc>
          <w:tcPr>
            <w:tcW w:w="1729" w:type="dxa"/>
            <w:vMerge/>
            <w:shd w:val="clear" w:color="auto" w:fill="auto"/>
          </w:tcPr>
          <w:p w14:paraId="074E8E0E" w14:textId="77777777" w:rsidR="007D53FD" w:rsidRPr="00A15D57" w:rsidRDefault="007D53FD" w:rsidP="005406D4">
            <w:pPr>
              <w:pStyle w:val="aff6"/>
              <w:ind w:firstLine="0"/>
              <w:rPr>
                <w:sz w:val="20"/>
                <w:szCs w:val="20"/>
                <w:lang w:val="ru-RU"/>
              </w:rPr>
            </w:pPr>
          </w:p>
        </w:tc>
        <w:tc>
          <w:tcPr>
            <w:tcW w:w="1947" w:type="dxa"/>
            <w:tcBorders>
              <w:top w:val="single" w:sz="4" w:space="0" w:color="auto"/>
            </w:tcBorders>
            <w:shd w:val="clear" w:color="auto" w:fill="auto"/>
          </w:tcPr>
          <w:p w14:paraId="76CFD6B8" w14:textId="77777777" w:rsidR="007D53FD" w:rsidRDefault="007D53FD" w:rsidP="005406D4">
            <w:pPr>
              <w:pStyle w:val="aff6"/>
              <w:ind w:firstLine="0"/>
              <w:rPr>
                <w:sz w:val="20"/>
                <w:szCs w:val="20"/>
                <w:lang w:val="ru-RU"/>
              </w:rPr>
            </w:pPr>
            <w:r w:rsidRPr="00A15D57">
              <w:rPr>
                <w:sz w:val="20"/>
                <w:szCs w:val="20"/>
                <w:lang w:val="ru-RU"/>
              </w:rPr>
              <w:t>Расчетный показатель максимально допустимого уровня территориальной доступности</w:t>
            </w:r>
          </w:p>
          <w:p w14:paraId="6BAC50F4" w14:textId="77777777" w:rsidR="00B13AC3" w:rsidRPr="00A15D57" w:rsidRDefault="00B13AC3" w:rsidP="005406D4">
            <w:pPr>
              <w:pStyle w:val="aff6"/>
              <w:ind w:firstLine="0"/>
              <w:rPr>
                <w:sz w:val="20"/>
                <w:szCs w:val="20"/>
                <w:lang w:val="ru-RU"/>
              </w:rPr>
            </w:pPr>
          </w:p>
        </w:tc>
        <w:tc>
          <w:tcPr>
            <w:tcW w:w="5953" w:type="dxa"/>
            <w:tcBorders>
              <w:top w:val="single" w:sz="4" w:space="0" w:color="auto"/>
            </w:tcBorders>
            <w:shd w:val="clear" w:color="auto" w:fill="auto"/>
          </w:tcPr>
          <w:p w14:paraId="4CAA7E60" w14:textId="2AAB0C2D" w:rsidR="007D53FD" w:rsidRPr="00A15D57" w:rsidRDefault="007D53FD" w:rsidP="005406D4">
            <w:pPr>
              <w:pStyle w:val="aff6"/>
              <w:ind w:firstLine="0"/>
              <w:rPr>
                <w:sz w:val="20"/>
                <w:szCs w:val="20"/>
                <w:lang w:val="ru-RU"/>
              </w:rPr>
            </w:pPr>
            <w:r w:rsidRPr="00A15D57">
              <w:rPr>
                <w:sz w:val="20"/>
                <w:szCs w:val="20"/>
                <w:lang w:val="ru-RU"/>
              </w:rPr>
              <w:t>Пешеходная доступность 1000 м принята в соответствии с приложением к приказу Минспорта России от 19.08.2021 №</w:t>
            </w:r>
            <w:r w:rsidR="00EA616F">
              <w:rPr>
                <w:sz w:val="20"/>
                <w:szCs w:val="20"/>
                <w:lang w:val="ru-RU"/>
              </w:rPr>
              <w:t xml:space="preserve"> </w:t>
            </w:r>
            <w:r w:rsidRPr="00A15D57">
              <w:rPr>
                <w:sz w:val="20"/>
                <w:szCs w:val="20"/>
                <w:lang w:val="ru-RU"/>
              </w:rPr>
              <w:t>649</w:t>
            </w:r>
          </w:p>
          <w:p w14:paraId="43BF0BB5" w14:textId="08AF77AA" w:rsidR="00985420" w:rsidRPr="00A15D57" w:rsidRDefault="00985420" w:rsidP="005406D4">
            <w:pPr>
              <w:pStyle w:val="aff6"/>
              <w:ind w:firstLine="0"/>
              <w:rPr>
                <w:sz w:val="20"/>
                <w:szCs w:val="20"/>
                <w:lang w:val="ru-RU"/>
              </w:rPr>
            </w:pPr>
            <w:r w:rsidRPr="00A15D57">
              <w:rPr>
                <w:sz w:val="20"/>
                <w:szCs w:val="20"/>
                <w:lang w:val="ru-RU"/>
              </w:rPr>
              <w:t xml:space="preserve">Пешеходная доступность не более 15 мин принята в соответствии </w:t>
            </w:r>
            <w:r w:rsidRPr="00A15D57">
              <w:rPr>
                <w:sz w:val="20"/>
                <w:szCs w:val="20"/>
                <w:lang w:val="ru-RU" w:eastAsia="en-US"/>
              </w:rPr>
              <w:t>Приказом Минэкономразвития России от 15.02.2021 № 71 «Об утверждении Методических рекомендаций по подготовке нормативов градостроительного проектирования»</w:t>
            </w:r>
            <w:r w:rsidR="00D31B58">
              <w:rPr>
                <w:sz w:val="20"/>
                <w:szCs w:val="20"/>
                <w:lang w:val="ru-RU" w:eastAsia="en-US"/>
              </w:rPr>
              <w:t>.</w:t>
            </w:r>
          </w:p>
        </w:tc>
      </w:tr>
      <w:tr w:rsidR="007D53FD" w:rsidRPr="00A15D57" w14:paraId="6A7C0EA6" w14:textId="77777777" w:rsidTr="00F41CAD">
        <w:trPr>
          <w:cantSplit/>
          <w:trHeight w:val="82"/>
        </w:trPr>
        <w:tc>
          <w:tcPr>
            <w:tcW w:w="1729" w:type="dxa"/>
            <w:vMerge w:val="restart"/>
            <w:shd w:val="clear" w:color="auto" w:fill="auto"/>
          </w:tcPr>
          <w:p w14:paraId="56596C70" w14:textId="77777777" w:rsidR="007D53FD" w:rsidRPr="00A15D57" w:rsidRDefault="00313333" w:rsidP="005406D4">
            <w:pPr>
              <w:pStyle w:val="aff6"/>
              <w:ind w:firstLine="0"/>
              <w:rPr>
                <w:sz w:val="20"/>
                <w:szCs w:val="20"/>
                <w:lang w:val="ru-RU"/>
              </w:rPr>
            </w:pPr>
            <w:r w:rsidRPr="00A15D57">
              <w:rPr>
                <w:sz w:val="20"/>
                <w:szCs w:val="20"/>
                <w:lang w:val="ru-RU"/>
              </w:rPr>
              <w:t>Физкультурно-оздоровительные комплексы открытого типа (ФОКОТ)</w:t>
            </w:r>
          </w:p>
        </w:tc>
        <w:tc>
          <w:tcPr>
            <w:tcW w:w="1947" w:type="dxa"/>
            <w:tcBorders>
              <w:bottom w:val="single" w:sz="4" w:space="0" w:color="auto"/>
            </w:tcBorders>
            <w:shd w:val="clear" w:color="auto" w:fill="auto"/>
          </w:tcPr>
          <w:p w14:paraId="633B3D10" w14:textId="77777777" w:rsidR="007D53FD" w:rsidRDefault="00313333" w:rsidP="005406D4">
            <w:pPr>
              <w:pStyle w:val="aff6"/>
              <w:ind w:firstLine="0"/>
              <w:rPr>
                <w:sz w:val="20"/>
                <w:szCs w:val="20"/>
                <w:lang w:val="ru-RU"/>
              </w:rPr>
            </w:pPr>
            <w:r w:rsidRPr="00A15D57">
              <w:rPr>
                <w:sz w:val="20"/>
                <w:szCs w:val="20"/>
                <w:lang w:val="ru-RU"/>
              </w:rPr>
              <w:t>Расчетный показатель минимально допустимого уровня обеспеченности</w:t>
            </w:r>
          </w:p>
          <w:p w14:paraId="3FA1D982" w14:textId="77777777" w:rsidR="00B13AC3" w:rsidRPr="00A15D57" w:rsidRDefault="00B13AC3" w:rsidP="005406D4">
            <w:pPr>
              <w:pStyle w:val="aff6"/>
              <w:ind w:firstLine="0"/>
              <w:rPr>
                <w:sz w:val="20"/>
                <w:szCs w:val="20"/>
                <w:lang w:val="ru-RU"/>
              </w:rPr>
            </w:pPr>
          </w:p>
        </w:tc>
        <w:tc>
          <w:tcPr>
            <w:tcW w:w="5953" w:type="dxa"/>
            <w:tcBorders>
              <w:bottom w:val="single" w:sz="4" w:space="0" w:color="auto"/>
            </w:tcBorders>
            <w:shd w:val="clear" w:color="auto" w:fill="auto"/>
          </w:tcPr>
          <w:p w14:paraId="3F221B61" w14:textId="1452797A" w:rsidR="00313333" w:rsidRPr="00A15D57" w:rsidRDefault="00313333" w:rsidP="00313333">
            <w:pPr>
              <w:pStyle w:val="aff6"/>
              <w:ind w:firstLine="0"/>
              <w:rPr>
                <w:sz w:val="20"/>
                <w:szCs w:val="20"/>
                <w:lang w:val="ru-RU"/>
              </w:rPr>
            </w:pPr>
            <w:r w:rsidRPr="00A15D57">
              <w:rPr>
                <w:sz w:val="20"/>
                <w:szCs w:val="20"/>
                <w:lang w:val="ru-RU"/>
              </w:rPr>
              <w:t>Не менее 1 ФОКОТ в населенном пункте с численностью более 500 человек принято в соответствии с приложением к приказу Минспорта России от 19.08.2021 №</w:t>
            </w:r>
            <w:r w:rsidR="00EA616F">
              <w:rPr>
                <w:sz w:val="20"/>
                <w:szCs w:val="20"/>
                <w:lang w:val="ru-RU"/>
              </w:rPr>
              <w:t xml:space="preserve"> </w:t>
            </w:r>
            <w:r w:rsidRPr="00A15D57">
              <w:rPr>
                <w:sz w:val="20"/>
                <w:szCs w:val="20"/>
                <w:lang w:val="ru-RU"/>
              </w:rPr>
              <w:t>649.</w:t>
            </w:r>
          </w:p>
          <w:p w14:paraId="1A813933" w14:textId="77777777" w:rsidR="007D53FD" w:rsidRPr="00A15D57" w:rsidRDefault="007D53FD" w:rsidP="005406D4">
            <w:pPr>
              <w:pStyle w:val="aff6"/>
              <w:ind w:firstLine="0"/>
              <w:rPr>
                <w:sz w:val="20"/>
                <w:szCs w:val="20"/>
                <w:lang w:val="ru-RU"/>
              </w:rPr>
            </w:pPr>
          </w:p>
        </w:tc>
      </w:tr>
      <w:tr w:rsidR="00313333" w:rsidRPr="00A15D57" w14:paraId="4348D5A2" w14:textId="77777777" w:rsidTr="00F41CAD">
        <w:trPr>
          <w:cantSplit/>
          <w:trHeight w:val="138"/>
        </w:trPr>
        <w:tc>
          <w:tcPr>
            <w:tcW w:w="1729" w:type="dxa"/>
            <w:vMerge/>
            <w:shd w:val="clear" w:color="auto" w:fill="auto"/>
          </w:tcPr>
          <w:p w14:paraId="344AEE31" w14:textId="77777777" w:rsidR="00313333" w:rsidRPr="00A15D57" w:rsidRDefault="00313333" w:rsidP="00313333">
            <w:pPr>
              <w:pStyle w:val="aff6"/>
              <w:ind w:firstLine="0"/>
              <w:rPr>
                <w:sz w:val="20"/>
                <w:szCs w:val="20"/>
                <w:lang w:val="ru-RU"/>
              </w:rPr>
            </w:pPr>
          </w:p>
        </w:tc>
        <w:tc>
          <w:tcPr>
            <w:tcW w:w="1947" w:type="dxa"/>
            <w:tcBorders>
              <w:top w:val="single" w:sz="4" w:space="0" w:color="auto"/>
            </w:tcBorders>
            <w:shd w:val="clear" w:color="auto" w:fill="auto"/>
          </w:tcPr>
          <w:p w14:paraId="39A09941" w14:textId="6363FDFA" w:rsidR="00B13AC3" w:rsidRPr="00A15D57" w:rsidRDefault="00313333" w:rsidP="00313333">
            <w:pPr>
              <w:pStyle w:val="aff6"/>
              <w:ind w:firstLine="0"/>
              <w:rPr>
                <w:sz w:val="20"/>
                <w:szCs w:val="20"/>
                <w:lang w:val="ru-RU"/>
              </w:rPr>
            </w:pPr>
            <w:r w:rsidRPr="00A15D57">
              <w:rPr>
                <w:sz w:val="20"/>
                <w:szCs w:val="20"/>
                <w:lang w:val="ru-RU"/>
              </w:rPr>
              <w:t>Расчетный показатель максимально допустимого уровня территориальной доступности</w:t>
            </w:r>
          </w:p>
        </w:tc>
        <w:tc>
          <w:tcPr>
            <w:tcW w:w="5953" w:type="dxa"/>
            <w:tcBorders>
              <w:top w:val="single" w:sz="4" w:space="0" w:color="auto"/>
            </w:tcBorders>
            <w:shd w:val="clear" w:color="auto" w:fill="auto"/>
          </w:tcPr>
          <w:p w14:paraId="61242914" w14:textId="6619D93A" w:rsidR="00313333" w:rsidRPr="00A15D57" w:rsidRDefault="00313333" w:rsidP="00313333">
            <w:pPr>
              <w:pStyle w:val="aff6"/>
              <w:ind w:firstLine="0"/>
              <w:rPr>
                <w:sz w:val="20"/>
                <w:szCs w:val="20"/>
                <w:lang w:val="ru-RU"/>
              </w:rPr>
            </w:pPr>
            <w:r w:rsidRPr="00A15D57">
              <w:rPr>
                <w:sz w:val="20"/>
                <w:szCs w:val="20"/>
                <w:lang w:val="ru-RU"/>
              </w:rPr>
              <w:t>Пешеходная доступность 1000 м принята в соответствии с приложением к приказу Минспорта России от 19.08.2021 649</w:t>
            </w:r>
            <w:r w:rsidR="00D31B58">
              <w:rPr>
                <w:sz w:val="20"/>
                <w:szCs w:val="20"/>
                <w:lang w:val="ru-RU"/>
              </w:rPr>
              <w:t>.</w:t>
            </w:r>
          </w:p>
        </w:tc>
      </w:tr>
      <w:tr w:rsidR="00313333" w:rsidRPr="00A15D57" w14:paraId="4D5C89C1" w14:textId="77777777" w:rsidTr="00F41CAD">
        <w:trPr>
          <w:cantSplit/>
          <w:trHeight w:val="1180"/>
        </w:trPr>
        <w:tc>
          <w:tcPr>
            <w:tcW w:w="1729" w:type="dxa"/>
            <w:vMerge w:val="restart"/>
            <w:shd w:val="clear" w:color="auto" w:fill="auto"/>
          </w:tcPr>
          <w:p w14:paraId="5C387ADF" w14:textId="77777777" w:rsidR="00313333" w:rsidRPr="00A15D57" w:rsidRDefault="00424233" w:rsidP="00313333">
            <w:pPr>
              <w:pStyle w:val="aff6"/>
              <w:ind w:firstLine="0"/>
              <w:rPr>
                <w:sz w:val="20"/>
                <w:szCs w:val="20"/>
                <w:lang w:val="ru-RU"/>
              </w:rPr>
            </w:pPr>
            <w:r w:rsidRPr="00A15D57">
              <w:rPr>
                <w:sz w:val="20"/>
                <w:szCs w:val="20"/>
                <w:lang w:val="ru-RU"/>
              </w:rPr>
              <w:t>Площадки для физкультурно-оздоровительных занятий</w:t>
            </w:r>
          </w:p>
        </w:tc>
        <w:tc>
          <w:tcPr>
            <w:tcW w:w="1947" w:type="dxa"/>
            <w:shd w:val="clear" w:color="auto" w:fill="auto"/>
          </w:tcPr>
          <w:p w14:paraId="7DCEA0BD" w14:textId="77777777" w:rsidR="00313333" w:rsidRPr="00A15D57" w:rsidRDefault="00424233" w:rsidP="00313333">
            <w:pPr>
              <w:pStyle w:val="aff6"/>
              <w:ind w:firstLine="0"/>
              <w:rPr>
                <w:sz w:val="20"/>
                <w:szCs w:val="20"/>
                <w:lang w:val="ru-RU"/>
              </w:rPr>
            </w:pPr>
            <w:r w:rsidRPr="00A15D57">
              <w:rPr>
                <w:sz w:val="20"/>
                <w:szCs w:val="20"/>
                <w:lang w:val="ru-RU"/>
              </w:rPr>
              <w:t>Расчетный показатель минимально допустимого уровня обеспеченности</w:t>
            </w:r>
          </w:p>
        </w:tc>
        <w:tc>
          <w:tcPr>
            <w:tcW w:w="5953" w:type="dxa"/>
            <w:shd w:val="clear" w:color="auto" w:fill="auto"/>
          </w:tcPr>
          <w:p w14:paraId="7AF969CB" w14:textId="1EB6CE6C" w:rsidR="00313333" w:rsidRPr="00A15D57" w:rsidRDefault="00424233" w:rsidP="00313333">
            <w:pPr>
              <w:pStyle w:val="aff6"/>
              <w:ind w:firstLine="0"/>
              <w:rPr>
                <w:sz w:val="20"/>
                <w:szCs w:val="20"/>
                <w:lang w:val="ru-RU"/>
              </w:rPr>
            </w:pPr>
            <w:r w:rsidRPr="00A15D57">
              <w:rPr>
                <w:sz w:val="20"/>
                <w:szCs w:val="20"/>
                <w:lang w:val="ru-RU"/>
              </w:rPr>
              <w:t>Данный показатель принят в соответствии с приложением к приказу Минспорта России от 19.08.2021 №</w:t>
            </w:r>
            <w:r w:rsidR="00EA616F">
              <w:rPr>
                <w:sz w:val="20"/>
                <w:szCs w:val="20"/>
                <w:lang w:val="ru-RU"/>
              </w:rPr>
              <w:t xml:space="preserve"> </w:t>
            </w:r>
            <w:r w:rsidRPr="00A15D57">
              <w:rPr>
                <w:sz w:val="20"/>
                <w:szCs w:val="20"/>
                <w:lang w:val="ru-RU"/>
              </w:rPr>
              <w:t>649</w:t>
            </w:r>
            <w:r w:rsidR="00D31B58">
              <w:rPr>
                <w:sz w:val="20"/>
                <w:szCs w:val="20"/>
                <w:lang w:val="ru-RU"/>
              </w:rPr>
              <w:t>.</w:t>
            </w:r>
          </w:p>
        </w:tc>
      </w:tr>
      <w:tr w:rsidR="00313333" w:rsidRPr="00A15D57" w14:paraId="6E19B6AD" w14:textId="77777777" w:rsidTr="00F41CAD">
        <w:trPr>
          <w:cantSplit/>
          <w:trHeight w:val="1396"/>
        </w:trPr>
        <w:tc>
          <w:tcPr>
            <w:tcW w:w="1729" w:type="dxa"/>
            <w:vMerge/>
            <w:shd w:val="clear" w:color="auto" w:fill="auto"/>
          </w:tcPr>
          <w:p w14:paraId="721D9870" w14:textId="77777777" w:rsidR="00313333" w:rsidRPr="00A15D57" w:rsidRDefault="00313333" w:rsidP="00313333">
            <w:pPr>
              <w:pStyle w:val="aff6"/>
              <w:ind w:firstLine="0"/>
              <w:rPr>
                <w:sz w:val="20"/>
                <w:szCs w:val="20"/>
                <w:lang w:val="ru-RU"/>
              </w:rPr>
            </w:pPr>
          </w:p>
        </w:tc>
        <w:tc>
          <w:tcPr>
            <w:tcW w:w="1947" w:type="dxa"/>
            <w:shd w:val="clear" w:color="auto" w:fill="auto"/>
          </w:tcPr>
          <w:p w14:paraId="746DED08" w14:textId="77777777" w:rsidR="00313333" w:rsidRPr="00A15D57" w:rsidRDefault="00424233" w:rsidP="00313333">
            <w:pPr>
              <w:pStyle w:val="aff6"/>
              <w:ind w:firstLine="0"/>
              <w:rPr>
                <w:sz w:val="20"/>
                <w:szCs w:val="20"/>
                <w:lang w:val="ru-RU"/>
              </w:rPr>
            </w:pPr>
            <w:r w:rsidRPr="00A15D57">
              <w:rPr>
                <w:sz w:val="20"/>
                <w:szCs w:val="20"/>
                <w:lang w:val="ru-RU"/>
              </w:rPr>
              <w:t>Расчетный показатель максимально допустимого уровня территориальной доступности</w:t>
            </w:r>
          </w:p>
        </w:tc>
        <w:tc>
          <w:tcPr>
            <w:tcW w:w="5953" w:type="dxa"/>
            <w:shd w:val="clear" w:color="auto" w:fill="auto"/>
          </w:tcPr>
          <w:p w14:paraId="382B3EEC" w14:textId="41D4E089" w:rsidR="00313333" w:rsidRPr="00A15D57" w:rsidRDefault="00424233" w:rsidP="00313333">
            <w:pPr>
              <w:pStyle w:val="aff6"/>
              <w:ind w:firstLine="0"/>
              <w:rPr>
                <w:sz w:val="20"/>
                <w:szCs w:val="20"/>
                <w:lang w:val="ru-RU"/>
              </w:rPr>
            </w:pPr>
            <w:r w:rsidRPr="00A15D57">
              <w:rPr>
                <w:sz w:val="20"/>
                <w:szCs w:val="20"/>
                <w:lang w:val="ru-RU"/>
              </w:rPr>
              <w:t>Пешеходная доступность 1000 м принята в соответствии с приложением к приказу Минспорта России от 19.08.2021 №</w:t>
            </w:r>
            <w:r w:rsidR="00565030">
              <w:rPr>
                <w:sz w:val="20"/>
                <w:szCs w:val="20"/>
                <w:lang w:val="ru-RU"/>
              </w:rPr>
              <w:t xml:space="preserve"> </w:t>
            </w:r>
            <w:r w:rsidRPr="00A15D57">
              <w:rPr>
                <w:sz w:val="20"/>
                <w:szCs w:val="20"/>
                <w:lang w:val="ru-RU"/>
              </w:rPr>
              <w:t>649</w:t>
            </w:r>
            <w:r w:rsidR="00D31B58">
              <w:rPr>
                <w:sz w:val="20"/>
                <w:szCs w:val="20"/>
                <w:lang w:val="ru-RU"/>
              </w:rPr>
              <w:t>.</w:t>
            </w:r>
          </w:p>
        </w:tc>
      </w:tr>
      <w:tr w:rsidR="00424233" w:rsidRPr="00A15D57" w14:paraId="1D40867E" w14:textId="77777777" w:rsidTr="00F41CAD">
        <w:trPr>
          <w:cantSplit/>
          <w:trHeight w:val="602"/>
        </w:trPr>
        <w:tc>
          <w:tcPr>
            <w:tcW w:w="1729" w:type="dxa"/>
            <w:vMerge w:val="restart"/>
            <w:shd w:val="clear" w:color="auto" w:fill="auto"/>
          </w:tcPr>
          <w:p w14:paraId="6B820DF8" w14:textId="282429D6" w:rsidR="00424233" w:rsidRPr="00A15D57" w:rsidRDefault="00DF1CB1" w:rsidP="00313333">
            <w:pPr>
              <w:pStyle w:val="aff6"/>
              <w:ind w:firstLine="0"/>
              <w:rPr>
                <w:sz w:val="20"/>
                <w:szCs w:val="20"/>
                <w:lang w:val="ru-RU"/>
              </w:rPr>
            </w:pPr>
            <w:r w:rsidRPr="00A15D57">
              <w:rPr>
                <w:sz w:val="20"/>
                <w:szCs w:val="20"/>
                <w:lang w:val="ru-RU"/>
              </w:rPr>
              <w:t>Иные объекты (тренировочные базы, сооружения для стрелковых видов сорта</w:t>
            </w:r>
            <w:r w:rsidR="00B33F0D">
              <w:rPr>
                <w:sz w:val="20"/>
                <w:szCs w:val="20"/>
                <w:lang w:val="ru-RU"/>
              </w:rPr>
              <w:t xml:space="preserve"> </w:t>
            </w:r>
            <w:r w:rsidRPr="00A15D57">
              <w:rPr>
                <w:sz w:val="20"/>
                <w:szCs w:val="20"/>
                <w:lang w:val="ru-RU"/>
              </w:rPr>
              <w:t>и т.д.)</w:t>
            </w:r>
          </w:p>
        </w:tc>
        <w:tc>
          <w:tcPr>
            <w:tcW w:w="1947" w:type="dxa"/>
            <w:tcBorders>
              <w:bottom w:val="single" w:sz="4" w:space="0" w:color="auto"/>
            </w:tcBorders>
            <w:shd w:val="clear" w:color="auto" w:fill="auto"/>
          </w:tcPr>
          <w:p w14:paraId="775EDE7F" w14:textId="4D8E33BF" w:rsidR="00B13AC3" w:rsidRPr="00A15D57" w:rsidRDefault="00DF1CB1" w:rsidP="00313333">
            <w:pPr>
              <w:pStyle w:val="aff6"/>
              <w:ind w:firstLine="0"/>
              <w:rPr>
                <w:sz w:val="20"/>
                <w:szCs w:val="20"/>
                <w:lang w:val="ru-RU"/>
              </w:rPr>
            </w:pPr>
            <w:r w:rsidRPr="00A15D57">
              <w:rPr>
                <w:sz w:val="20"/>
                <w:szCs w:val="20"/>
                <w:lang w:val="ru-RU"/>
              </w:rPr>
              <w:t>Расчетный показатель минимально допустимого уровня обеспеченности</w:t>
            </w:r>
          </w:p>
        </w:tc>
        <w:tc>
          <w:tcPr>
            <w:tcW w:w="5953" w:type="dxa"/>
            <w:tcBorders>
              <w:bottom w:val="single" w:sz="4" w:space="0" w:color="auto"/>
            </w:tcBorders>
            <w:shd w:val="clear" w:color="auto" w:fill="auto"/>
          </w:tcPr>
          <w:p w14:paraId="0D8AB4A3" w14:textId="7FE39993" w:rsidR="00424233" w:rsidRPr="00A15D57" w:rsidRDefault="00DF1CB1" w:rsidP="00313333">
            <w:pPr>
              <w:pStyle w:val="aff6"/>
              <w:ind w:firstLine="0"/>
              <w:rPr>
                <w:sz w:val="20"/>
                <w:szCs w:val="20"/>
                <w:lang w:val="ru-RU"/>
              </w:rPr>
            </w:pPr>
            <w:r w:rsidRPr="00A15D57">
              <w:rPr>
                <w:sz w:val="20"/>
                <w:szCs w:val="20"/>
                <w:lang w:val="ru-RU"/>
              </w:rPr>
              <w:t>Количество объектов на муниципальный округ, ед. определяется в соответствии с заданием на проектирование</w:t>
            </w:r>
            <w:r w:rsidR="00D31B58">
              <w:rPr>
                <w:sz w:val="20"/>
                <w:szCs w:val="20"/>
                <w:lang w:val="ru-RU"/>
              </w:rPr>
              <w:t>.</w:t>
            </w:r>
          </w:p>
        </w:tc>
      </w:tr>
      <w:tr w:rsidR="00424233" w:rsidRPr="00A15D57" w14:paraId="1D180B0F" w14:textId="77777777" w:rsidTr="00F41CAD">
        <w:trPr>
          <w:cantSplit/>
          <w:trHeight w:val="868"/>
        </w:trPr>
        <w:tc>
          <w:tcPr>
            <w:tcW w:w="1729" w:type="dxa"/>
            <w:vMerge/>
            <w:shd w:val="clear" w:color="auto" w:fill="auto"/>
          </w:tcPr>
          <w:p w14:paraId="4F7448DE" w14:textId="77777777" w:rsidR="00424233" w:rsidRPr="00A15D57" w:rsidRDefault="00424233" w:rsidP="00313333">
            <w:pPr>
              <w:pStyle w:val="aff6"/>
              <w:ind w:firstLine="0"/>
              <w:rPr>
                <w:sz w:val="20"/>
                <w:szCs w:val="20"/>
                <w:lang w:val="ru-RU"/>
              </w:rPr>
            </w:pPr>
          </w:p>
        </w:tc>
        <w:tc>
          <w:tcPr>
            <w:tcW w:w="1947" w:type="dxa"/>
            <w:tcBorders>
              <w:top w:val="single" w:sz="4" w:space="0" w:color="auto"/>
            </w:tcBorders>
            <w:shd w:val="clear" w:color="auto" w:fill="auto"/>
          </w:tcPr>
          <w:p w14:paraId="3B1C5639" w14:textId="38A09B9D" w:rsidR="003E6211" w:rsidRPr="00A15D57" w:rsidRDefault="00DF1CB1" w:rsidP="00313333">
            <w:pPr>
              <w:pStyle w:val="aff6"/>
              <w:ind w:firstLine="0"/>
              <w:rPr>
                <w:sz w:val="20"/>
                <w:szCs w:val="20"/>
                <w:lang w:val="ru-RU"/>
              </w:rPr>
            </w:pPr>
            <w:r w:rsidRPr="00A15D57">
              <w:rPr>
                <w:sz w:val="20"/>
                <w:szCs w:val="20"/>
                <w:lang w:val="ru-RU"/>
              </w:rPr>
              <w:t>Расчетный показатель максимально допустимого уровня территориальной доступности</w:t>
            </w:r>
          </w:p>
        </w:tc>
        <w:tc>
          <w:tcPr>
            <w:tcW w:w="5953" w:type="dxa"/>
            <w:tcBorders>
              <w:top w:val="single" w:sz="4" w:space="0" w:color="auto"/>
            </w:tcBorders>
            <w:shd w:val="clear" w:color="auto" w:fill="auto"/>
          </w:tcPr>
          <w:p w14:paraId="49249FEC" w14:textId="598797BC" w:rsidR="00424233" w:rsidRPr="00A15D57" w:rsidRDefault="00DF1CB1" w:rsidP="00313333">
            <w:pPr>
              <w:pStyle w:val="aff6"/>
              <w:ind w:firstLine="0"/>
              <w:rPr>
                <w:sz w:val="20"/>
                <w:szCs w:val="20"/>
                <w:lang w:val="ru-RU"/>
              </w:rPr>
            </w:pPr>
            <w:r w:rsidRPr="00A15D57">
              <w:rPr>
                <w:sz w:val="20"/>
                <w:szCs w:val="20"/>
                <w:lang w:val="ru-RU"/>
              </w:rPr>
              <w:t>Не нормируется</w:t>
            </w:r>
            <w:r w:rsidR="00D31B58">
              <w:rPr>
                <w:sz w:val="20"/>
                <w:szCs w:val="20"/>
                <w:lang w:val="ru-RU"/>
              </w:rPr>
              <w:t>.</w:t>
            </w:r>
          </w:p>
        </w:tc>
      </w:tr>
    </w:tbl>
    <w:p w14:paraId="3E6D0E9F" w14:textId="77777777" w:rsidR="000B2A8F" w:rsidRPr="00A15D57" w:rsidRDefault="000B2A8F" w:rsidP="009629F7">
      <w:pPr>
        <w:keepNext/>
        <w:spacing w:before="240"/>
        <w:jc w:val="right"/>
        <w:rPr>
          <w:bCs/>
          <w:iCs/>
        </w:rPr>
      </w:pPr>
      <w:r w:rsidRPr="00A15D57">
        <w:rPr>
          <w:bCs/>
          <w:iCs/>
        </w:rPr>
        <w:t>Таблица 2.</w:t>
      </w:r>
      <w:r w:rsidR="00E77ABA">
        <w:rPr>
          <w:bCs/>
          <w:iCs/>
        </w:rPr>
        <w:t>11.</w:t>
      </w:r>
    </w:p>
    <w:p w14:paraId="78D6D13C" w14:textId="77777777" w:rsidR="000B2A8F" w:rsidRPr="00A15D57" w:rsidRDefault="006866C8" w:rsidP="006866C8">
      <w:pPr>
        <w:pStyle w:val="5"/>
      </w:pPr>
      <w:r w:rsidRPr="00A15D57">
        <w:t>Объекты</w:t>
      </w:r>
      <w:r w:rsidR="000B2A8F" w:rsidRPr="00A15D57">
        <w:t xml:space="preserve"> </w:t>
      </w:r>
      <w:r w:rsidR="00A05C55" w:rsidRPr="00A15D57">
        <w:t xml:space="preserve">местного значения муниципального округа </w:t>
      </w:r>
      <w:r w:rsidR="000B2A8F" w:rsidRPr="00A15D57">
        <w:t xml:space="preserve">в области обработки, утилизации, обезвреживания, размещения </w:t>
      </w:r>
      <w:r w:rsidR="00FE4EEE" w:rsidRPr="00A15D57">
        <w:t xml:space="preserve">твердых бытовых </w:t>
      </w:r>
      <w:r w:rsidR="000B2A8F" w:rsidRPr="00A15D57">
        <w:t>отходов</w:t>
      </w:r>
    </w:p>
    <w:tbl>
      <w:tblPr>
        <w:tblW w:w="9637" w:type="dxa"/>
        <w:tblLayout w:type="fixed"/>
        <w:tblCellMar>
          <w:left w:w="10" w:type="dxa"/>
          <w:right w:w="10" w:type="dxa"/>
        </w:tblCellMar>
        <w:tblLook w:val="04A0" w:firstRow="1" w:lastRow="0" w:firstColumn="1" w:lastColumn="0" w:noHBand="0" w:noVBand="1"/>
      </w:tblPr>
      <w:tblGrid>
        <w:gridCol w:w="1729"/>
        <w:gridCol w:w="1947"/>
        <w:gridCol w:w="5953"/>
        <w:gridCol w:w="8"/>
      </w:tblGrid>
      <w:tr w:rsidR="00CD1B79" w:rsidRPr="00A15D57" w14:paraId="16F61296" w14:textId="77777777" w:rsidTr="00F41CAD">
        <w:trPr>
          <w:gridAfter w:val="1"/>
          <w:wAfter w:w="8" w:type="dxa"/>
          <w:tblHeader/>
        </w:trPr>
        <w:tc>
          <w:tcPr>
            <w:tcW w:w="1729" w:type="dxa"/>
            <w:tcBorders>
              <w:top w:val="single" w:sz="8" w:space="0" w:color="000000"/>
              <w:left w:val="single" w:sz="8" w:space="0" w:color="000000"/>
              <w:bottom w:val="single" w:sz="4" w:space="0" w:color="auto"/>
              <w:right w:val="single" w:sz="8" w:space="0" w:color="000000"/>
            </w:tcBorders>
            <w:shd w:val="clear" w:color="auto" w:fill="FFFFFF"/>
            <w:tcMar>
              <w:top w:w="0" w:type="dxa"/>
              <w:left w:w="28" w:type="dxa"/>
              <w:bottom w:w="0" w:type="dxa"/>
              <w:right w:w="28" w:type="dxa"/>
            </w:tcMar>
          </w:tcPr>
          <w:p w14:paraId="6425E514" w14:textId="77777777" w:rsidR="00CD1B79" w:rsidRPr="00A15D57" w:rsidRDefault="00CD1B79" w:rsidP="00672F41">
            <w:pPr>
              <w:pStyle w:val="aff6"/>
              <w:keepNext/>
              <w:spacing w:after="4"/>
              <w:ind w:firstLine="0"/>
              <w:jc w:val="center"/>
              <w:rPr>
                <w:b/>
                <w:sz w:val="20"/>
                <w:szCs w:val="20"/>
                <w:lang w:val="ru-RU"/>
              </w:rPr>
            </w:pPr>
            <w:r w:rsidRPr="00A15D57">
              <w:rPr>
                <w:b/>
                <w:sz w:val="20"/>
                <w:szCs w:val="20"/>
                <w:lang w:val="ru-RU"/>
              </w:rPr>
              <w:t>Наименование вида объекта</w:t>
            </w:r>
          </w:p>
        </w:tc>
        <w:tc>
          <w:tcPr>
            <w:tcW w:w="1947" w:type="dxa"/>
            <w:tcBorders>
              <w:top w:val="single" w:sz="8" w:space="0" w:color="000000"/>
              <w:left w:val="single" w:sz="8" w:space="0" w:color="000000"/>
              <w:bottom w:val="single" w:sz="4" w:space="0" w:color="auto"/>
              <w:right w:val="single" w:sz="8" w:space="0" w:color="000000"/>
            </w:tcBorders>
            <w:shd w:val="clear" w:color="auto" w:fill="FFFFFF"/>
            <w:tcMar>
              <w:top w:w="0" w:type="dxa"/>
              <w:left w:w="28" w:type="dxa"/>
              <w:bottom w:w="0" w:type="dxa"/>
              <w:right w:w="28" w:type="dxa"/>
            </w:tcMar>
          </w:tcPr>
          <w:p w14:paraId="1CD21AE4" w14:textId="77777777" w:rsidR="00CD1B79" w:rsidRPr="00A15D57" w:rsidRDefault="00CD1B79" w:rsidP="00672F41">
            <w:pPr>
              <w:pStyle w:val="aff6"/>
              <w:keepNext/>
              <w:spacing w:after="4"/>
              <w:ind w:firstLine="0"/>
              <w:jc w:val="center"/>
              <w:rPr>
                <w:b/>
                <w:sz w:val="20"/>
                <w:szCs w:val="20"/>
                <w:lang w:val="ru-RU"/>
              </w:rPr>
            </w:pPr>
            <w:r w:rsidRPr="00A15D57">
              <w:rPr>
                <w:b/>
                <w:sz w:val="20"/>
                <w:szCs w:val="20"/>
                <w:lang w:val="ru-RU"/>
              </w:rPr>
              <w:t>Тип расчетного показателя</w:t>
            </w:r>
          </w:p>
        </w:tc>
        <w:tc>
          <w:tcPr>
            <w:tcW w:w="5953" w:type="dxa"/>
            <w:tcBorders>
              <w:top w:val="single" w:sz="8" w:space="0" w:color="000000"/>
              <w:left w:val="single" w:sz="8" w:space="0" w:color="000000"/>
              <w:bottom w:val="single" w:sz="8" w:space="0" w:color="000000"/>
              <w:right w:val="single" w:sz="8" w:space="0" w:color="000000"/>
            </w:tcBorders>
            <w:shd w:val="clear" w:color="auto" w:fill="FFFFFF"/>
            <w:tcMar>
              <w:top w:w="0" w:type="dxa"/>
              <w:left w:w="28" w:type="dxa"/>
              <w:bottom w:w="0" w:type="dxa"/>
              <w:right w:w="28" w:type="dxa"/>
            </w:tcMar>
          </w:tcPr>
          <w:p w14:paraId="435E6283" w14:textId="77777777" w:rsidR="00CD1B79" w:rsidRPr="00A15D57" w:rsidRDefault="00CD1B79" w:rsidP="00672F41">
            <w:pPr>
              <w:pStyle w:val="aff6"/>
              <w:keepNext/>
              <w:spacing w:after="4"/>
              <w:ind w:firstLine="0"/>
              <w:jc w:val="center"/>
              <w:rPr>
                <w:lang w:val="ru-RU"/>
              </w:rPr>
            </w:pPr>
            <w:r w:rsidRPr="00A15D57">
              <w:rPr>
                <w:b/>
                <w:sz w:val="20"/>
                <w:szCs w:val="20"/>
                <w:lang w:val="ru-RU"/>
              </w:rPr>
              <w:t>Обоснование значения расчетного показателя</w:t>
            </w:r>
          </w:p>
        </w:tc>
      </w:tr>
      <w:tr w:rsidR="00CD1B79" w:rsidRPr="00A15D57" w14:paraId="32A9F5B8" w14:textId="77777777" w:rsidTr="00F41CAD">
        <w:trPr>
          <w:trHeight w:val="36"/>
        </w:trPr>
        <w:tc>
          <w:tcPr>
            <w:tcW w:w="1729" w:type="dxa"/>
            <w:vMerge w:val="restart"/>
            <w:tcBorders>
              <w:top w:val="single" w:sz="4" w:space="0" w:color="auto"/>
              <w:left w:val="single" w:sz="4" w:space="0" w:color="auto"/>
              <w:bottom w:val="single" w:sz="4" w:space="0" w:color="auto"/>
              <w:right w:val="single" w:sz="8" w:space="0" w:color="000000"/>
            </w:tcBorders>
            <w:shd w:val="clear" w:color="auto" w:fill="FFFFFF"/>
            <w:tcMar>
              <w:top w:w="0" w:type="dxa"/>
              <w:left w:w="28" w:type="dxa"/>
              <w:bottom w:w="0" w:type="dxa"/>
              <w:right w:w="28" w:type="dxa"/>
            </w:tcMar>
          </w:tcPr>
          <w:p w14:paraId="7933B38B" w14:textId="77777777" w:rsidR="00CD1B79" w:rsidRPr="00A15D57" w:rsidRDefault="00CD1B79" w:rsidP="00672F41">
            <w:pPr>
              <w:pStyle w:val="aff6"/>
              <w:spacing w:after="4"/>
              <w:ind w:firstLine="0"/>
              <w:jc w:val="left"/>
              <w:rPr>
                <w:sz w:val="20"/>
                <w:szCs w:val="20"/>
                <w:lang w:val="ru-RU"/>
              </w:rPr>
            </w:pPr>
            <w:r w:rsidRPr="00A15D57">
              <w:rPr>
                <w:sz w:val="20"/>
                <w:szCs w:val="20"/>
                <w:lang w:val="ru-RU"/>
              </w:rPr>
              <w:t>Места накопления ТКО</w:t>
            </w:r>
          </w:p>
        </w:tc>
        <w:tc>
          <w:tcPr>
            <w:tcW w:w="1947" w:type="dxa"/>
            <w:tcBorders>
              <w:top w:val="single" w:sz="4" w:space="0" w:color="auto"/>
              <w:left w:val="single" w:sz="8" w:space="0" w:color="000000"/>
              <w:bottom w:val="single" w:sz="4" w:space="0" w:color="auto"/>
              <w:right w:val="single" w:sz="4" w:space="0" w:color="auto"/>
            </w:tcBorders>
            <w:shd w:val="clear" w:color="auto" w:fill="FFFFFF"/>
            <w:tcMar>
              <w:top w:w="0" w:type="dxa"/>
              <w:left w:w="28" w:type="dxa"/>
              <w:bottom w:w="0" w:type="dxa"/>
              <w:right w:w="28" w:type="dxa"/>
            </w:tcMar>
          </w:tcPr>
          <w:p w14:paraId="4F7BDE65" w14:textId="77777777" w:rsidR="00CD1B79" w:rsidRPr="00A15D57" w:rsidRDefault="00CD1B79" w:rsidP="00672F41">
            <w:pPr>
              <w:pStyle w:val="aff6"/>
              <w:spacing w:after="4"/>
              <w:ind w:firstLine="0"/>
              <w:jc w:val="left"/>
              <w:rPr>
                <w:sz w:val="20"/>
                <w:szCs w:val="20"/>
                <w:lang w:val="ru-RU"/>
              </w:rPr>
            </w:pPr>
            <w:r w:rsidRPr="00A15D57">
              <w:rPr>
                <w:sz w:val="20"/>
                <w:szCs w:val="20"/>
                <w:lang w:val="ru-RU"/>
              </w:rPr>
              <w:t>Расчетный показатель минимально допустимого уровня обеспеченности</w:t>
            </w:r>
          </w:p>
        </w:tc>
        <w:tc>
          <w:tcPr>
            <w:tcW w:w="5961" w:type="dxa"/>
            <w:gridSpan w:val="2"/>
            <w:tcBorders>
              <w:top w:val="single" w:sz="8" w:space="0" w:color="000000"/>
              <w:left w:val="single" w:sz="4" w:space="0" w:color="auto"/>
              <w:bottom w:val="single" w:sz="8" w:space="0" w:color="000000"/>
              <w:right w:val="single" w:sz="8" w:space="0" w:color="000000"/>
            </w:tcBorders>
            <w:shd w:val="clear" w:color="auto" w:fill="FFFFFF"/>
            <w:tcMar>
              <w:top w:w="0" w:type="dxa"/>
              <w:left w:w="28" w:type="dxa"/>
              <w:bottom w:w="0" w:type="dxa"/>
              <w:right w:w="28" w:type="dxa"/>
            </w:tcMar>
          </w:tcPr>
          <w:p w14:paraId="5E0FAF1E" w14:textId="2B4294C1" w:rsidR="00CD1B79" w:rsidRPr="00A15D57" w:rsidRDefault="00CD1B79" w:rsidP="00224C0F">
            <w:pPr>
              <w:pStyle w:val="aff6"/>
              <w:keepNext/>
              <w:ind w:firstLine="0"/>
              <w:rPr>
                <w:sz w:val="20"/>
                <w:szCs w:val="20"/>
                <w:lang w:val="ru-RU"/>
              </w:rPr>
            </w:pPr>
            <w:r w:rsidRPr="00A15D57">
              <w:rPr>
                <w:sz w:val="20"/>
                <w:szCs w:val="20"/>
                <w:lang w:val="ru-RU"/>
              </w:rPr>
              <w:t>Количество площадок для установки контейнеров в населенном пункте определяется исходя из численности населения, объёма</w:t>
            </w:r>
            <w:r w:rsidR="00224C0F">
              <w:rPr>
                <w:sz w:val="20"/>
                <w:szCs w:val="20"/>
                <w:lang w:val="ru-RU"/>
              </w:rPr>
              <w:t xml:space="preserve"> </w:t>
            </w:r>
            <w:r w:rsidRPr="00A15D57">
              <w:rPr>
                <w:sz w:val="20"/>
                <w:szCs w:val="20"/>
                <w:lang w:val="ru-RU"/>
              </w:rPr>
              <w:t>образования отходов и необходимого для населенного пункта числа контейнеров для сбора мусора.</w:t>
            </w:r>
          </w:p>
          <w:p w14:paraId="1ABDF75B" w14:textId="77777777" w:rsidR="00CD1B79" w:rsidRPr="00A15D57" w:rsidRDefault="00CD1B79" w:rsidP="00224C0F">
            <w:pPr>
              <w:pStyle w:val="aff6"/>
              <w:keepNext/>
              <w:ind w:firstLine="0"/>
              <w:rPr>
                <w:sz w:val="20"/>
                <w:szCs w:val="20"/>
                <w:lang w:val="ru-RU"/>
              </w:rPr>
            </w:pPr>
            <w:r w:rsidRPr="00A15D57">
              <w:rPr>
                <w:sz w:val="20"/>
                <w:szCs w:val="20"/>
                <w:lang w:val="ru-RU"/>
              </w:rPr>
              <w:t xml:space="preserve">Для определения числа устанавливаемых контейнеров (мусоросборников) следует исходить из численности населения, пользующегося мусоросборниками, нормы накопления отходов, сроков хранения отходов. Расчетный объем мусоросборников </w:t>
            </w:r>
            <w:r w:rsidRPr="00A15D57">
              <w:rPr>
                <w:sz w:val="20"/>
                <w:szCs w:val="20"/>
                <w:lang w:val="ru-RU"/>
              </w:rPr>
              <w:lastRenderedPageBreak/>
              <w:t>должен соответствовать фактическому накоплению отходов в периоды наибольшего их образования.</w:t>
            </w:r>
          </w:p>
          <w:p w14:paraId="04C70F4A" w14:textId="77777777" w:rsidR="00CD1B79" w:rsidRPr="00A15D57" w:rsidRDefault="00CD1B79" w:rsidP="00672F41">
            <w:pPr>
              <w:pStyle w:val="aff6"/>
              <w:keepNext/>
              <w:ind w:firstLine="0"/>
              <w:jc w:val="left"/>
              <w:rPr>
                <w:sz w:val="20"/>
                <w:szCs w:val="20"/>
                <w:lang w:val="ru-RU"/>
              </w:rPr>
            </w:pPr>
            <w:r w:rsidRPr="00A15D57">
              <w:rPr>
                <w:sz w:val="20"/>
                <w:szCs w:val="20"/>
                <w:lang w:val="ru-RU"/>
              </w:rPr>
              <w:t>Необходимое число контейнеров рассчитывается по формуле:</w:t>
            </w:r>
          </w:p>
          <w:p w14:paraId="63A24A52" w14:textId="77777777" w:rsidR="00CD1B79" w:rsidRPr="00A15D57" w:rsidRDefault="00CD1B79" w:rsidP="00672F41">
            <w:pPr>
              <w:pStyle w:val="aff6"/>
              <w:keepNext/>
              <w:ind w:firstLine="0"/>
              <w:jc w:val="center"/>
              <w:rPr>
                <w:lang w:val="ru-RU"/>
              </w:rPr>
            </w:pPr>
            <w:r w:rsidRPr="00A15D57">
              <w:rPr>
                <w:sz w:val="20"/>
                <w:szCs w:val="20"/>
                <w:lang w:val="ru-RU"/>
              </w:rPr>
              <w:t>Б</w:t>
            </w:r>
            <w:r w:rsidRPr="00A15D57">
              <w:rPr>
                <w:sz w:val="20"/>
                <w:szCs w:val="20"/>
                <w:vertAlign w:val="subscript"/>
                <w:lang w:val="ru-RU"/>
              </w:rPr>
              <w:t>кон</w:t>
            </w:r>
            <w:r w:rsidRPr="00A15D57">
              <w:rPr>
                <w:sz w:val="20"/>
                <w:szCs w:val="20"/>
                <w:lang w:val="ru-RU"/>
              </w:rPr>
              <w:t>т = П</w:t>
            </w:r>
            <w:r w:rsidRPr="00A15D57">
              <w:rPr>
                <w:sz w:val="20"/>
                <w:szCs w:val="20"/>
                <w:vertAlign w:val="subscript"/>
                <w:lang w:val="ru-RU"/>
              </w:rPr>
              <w:t>год</w:t>
            </w:r>
            <w:r w:rsidRPr="00A15D57">
              <w:rPr>
                <w:sz w:val="20"/>
                <w:szCs w:val="20"/>
                <w:lang w:val="ru-RU"/>
              </w:rPr>
              <w:t xml:space="preserve"> × </w:t>
            </w:r>
            <w:r w:rsidRPr="00A15D57">
              <w:rPr>
                <w:sz w:val="20"/>
                <w:szCs w:val="20"/>
              </w:rPr>
              <w:t>t</w:t>
            </w:r>
            <w:r w:rsidRPr="00A15D57">
              <w:rPr>
                <w:sz w:val="20"/>
                <w:szCs w:val="20"/>
                <w:lang w:val="ru-RU"/>
              </w:rPr>
              <w:t xml:space="preserve"> × К / (365 × </w:t>
            </w:r>
            <w:r w:rsidRPr="00A15D57">
              <w:rPr>
                <w:sz w:val="20"/>
                <w:szCs w:val="20"/>
              </w:rPr>
              <w:t>V</w:t>
            </w:r>
            <w:r w:rsidRPr="00A15D57">
              <w:rPr>
                <w:sz w:val="20"/>
                <w:szCs w:val="20"/>
                <w:lang w:val="ru-RU"/>
              </w:rPr>
              <w:t>),</w:t>
            </w:r>
          </w:p>
          <w:p w14:paraId="640A0DB8" w14:textId="77777777" w:rsidR="00CD1B79" w:rsidRPr="00A15D57" w:rsidRDefault="00CD1B79" w:rsidP="00224C0F">
            <w:pPr>
              <w:pStyle w:val="aff6"/>
              <w:keepNext/>
              <w:ind w:firstLine="0"/>
              <w:rPr>
                <w:lang w:val="ru-RU"/>
              </w:rPr>
            </w:pPr>
            <w:r w:rsidRPr="00A15D57">
              <w:rPr>
                <w:sz w:val="20"/>
                <w:szCs w:val="20"/>
                <w:lang w:val="ru-RU"/>
              </w:rPr>
              <w:t>где: П</w:t>
            </w:r>
            <w:r w:rsidRPr="00A15D57">
              <w:rPr>
                <w:sz w:val="20"/>
                <w:szCs w:val="20"/>
                <w:vertAlign w:val="subscript"/>
                <w:lang w:val="ru-RU"/>
              </w:rPr>
              <w:t xml:space="preserve">год </w:t>
            </w:r>
            <w:r w:rsidRPr="00A15D57">
              <w:rPr>
                <w:sz w:val="20"/>
                <w:szCs w:val="20"/>
                <w:lang w:val="ru-RU"/>
              </w:rPr>
              <w:t xml:space="preserve">– годовое накопление муниципальных отходов, куб. м; </w:t>
            </w:r>
            <w:r w:rsidRPr="00A15D57">
              <w:rPr>
                <w:sz w:val="20"/>
                <w:szCs w:val="20"/>
              </w:rPr>
              <w:t>t</w:t>
            </w:r>
            <w:r w:rsidRPr="00A15D57">
              <w:rPr>
                <w:sz w:val="20"/>
                <w:szCs w:val="20"/>
                <w:lang w:val="ru-RU"/>
              </w:rPr>
              <w:t xml:space="preserve"> – периодичность удаления отходов в сутки; К – коэффициент неравномерности отходов, равный 1,25; </w:t>
            </w:r>
            <w:r w:rsidRPr="00A15D57">
              <w:rPr>
                <w:sz w:val="20"/>
                <w:szCs w:val="20"/>
              </w:rPr>
              <w:t>V</w:t>
            </w:r>
            <w:r w:rsidRPr="00A15D57">
              <w:rPr>
                <w:sz w:val="20"/>
                <w:szCs w:val="20"/>
                <w:lang w:val="ru-RU"/>
              </w:rPr>
              <w:t xml:space="preserve"> – вместимость контейнера.</w:t>
            </w:r>
          </w:p>
          <w:p w14:paraId="70BD3531" w14:textId="77777777" w:rsidR="00CD1B79" w:rsidRPr="00A15D57" w:rsidRDefault="00CD1B79" w:rsidP="00224C0F">
            <w:pPr>
              <w:pStyle w:val="aff6"/>
              <w:spacing w:after="4"/>
              <w:ind w:firstLine="0"/>
              <w:rPr>
                <w:sz w:val="20"/>
                <w:szCs w:val="20"/>
                <w:lang w:val="ru-RU"/>
              </w:rPr>
            </w:pPr>
            <w:r w:rsidRPr="00A15D57">
              <w:rPr>
                <w:sz w:val="20"/>
                <w:szCs w:val="20"/>
                <w:lang w:val="ru-RU"/>
              </w:rPr>
              <w:t>В соответствии с требованиями пункта 6 СанПиН 2.1.3684-21 на контейнерных площадках должно размещаться не более 8 контейнеров для смешанного накопления ТКО или 12 контейнеров, из которых 4 – для раздельного накопления ТКО, и не более 2 бункеров для накопления КГО.</w:t>
            </w:r>
          </w:p>
          <w:p w14:paraId="25AE817A" w14:textId="5C4405D5" w:rsidR="003E6211" w:rsidRPr="00A15D57" w:rsidRDefault="00CD1B79" w:rsidP="00224C0F">
            <w:pPr>
              <w:pStyle w:val="aff6"/>
              <w:spacing w:after="4"/>
              <w:ind w:firstLine="0"/>
              <w:rPr>
                <w:sz w:val="20"/>
                <w:szCs w:val="20"/>
                <w:lang w:val="ru-RU"/>
              </w:rPr>
            </w:pPr>
            <w:r w:rsidRPr="00A15D57">
              <w:rPr>
                <w:sz w:val="20"/>
                <w:szCs w:val="20"/>
                <w:lang w:val="ru-RU"/>
              </w:rPr>
              <w:t>Площадь контейнерной площадки для сбора ТКО и крупногабаритного мусора принята согласно таблице 8.1 СП 476.1325800.2020</w:t>
            </w:r>
            <w:r w:rsidR="00224C0F">
              <w:rPr>
                <w:sz w:val="20"/>
                <w:szCs w:val="20"/>
                <w:lang w:val="ru-RU"/>
              </w:rPr>
              <w:t>.</w:t>
            </w:r>
          </w:p>
        </w:tc>
      </w:tr>
      <w:tr w:rsidR="00CD1B79" w:rsidRPr="00A15D57" w14:paraId="713D1DAD" w14:textId="77777777" w:rsidTr="00F41CAD">
        <w:trPr>
          <w:gridAfter w:val="1"/>
          <w:wAfter w:w="8" w:type="dxa"/>
        </w:trPr>
        <w:tc>
          <w:tcPr>
            <w:tcW w:w="1729" w:type="dxa"/>
            <w:vMerge/>
            <w:tcBorders>
              <w:top w:val="single" w:sz="4" w:space="0" w:color="auto"/>
              <w:left w:val="single" w:sz="8" w:space="0" w:color="000000"/>
              <w:bottom w:val="single" w:sz="8" w:space="0" w:color="000000"/>
              <w:right w:val="single" w:sz="8" w:space="0" w:color="000000"/>
            </w:tcBorders>
            <w:shd w:val="clear" w:color="auto" w:fill="FFFFFF"/>
            <w:tcMar>
              <w:top w:w="0" w:type="dxa"/>
              <w:left w:w="28" w:type="dxa"/>
              <w:bottom w:w="0" w:type="dxa"/>
              <w:right w:w="28" w:type="dxa"/>
            </w:tcMar>
          </w:tcPr>
          <w:p w14:paraId="3D4469DD" w14:textId="77777777" w:rsidR="00CD1B79" w:rsidRPr="00A15D57" w:rsidRDefault="00CD1B79" w:rsidP="00672F41">
            <w:pPr>
              <w:ind w:firstLine="0"/>
              <w:jc w:val="left"/>
              <w:rPr>
                <w:rFonts w:eastAsia="Arial Unicode MS" w:cs="Times New Roman"/>
                <w:sz w:val="21"/>
              </w:rPr>
            </w:pPr>
          </w:p>
        </w:tc>
        <w:tc>
          <w:tcPr>
            <w:tcW w:w="1947" w:type="dxa"/>
            <w:tcBorders>
              <w:top w:val="single" w:sz="4" w:space="0" w:color="auto"/>
              <w:left w:val="single" w:sz="8" w:space="0" w:color="000000"/>
              <w:bottom w:val="single" w:sz="8" w:space="0" w:color="000000"/>
              <w:right w:val="single" w:sz="8" w:space="0" w:color="000000"/>
            </w:tcBorders>
            <w:shd w:val="clear" w:color="auto" w:fill="FFFFFF"/>
            <w:tcMar>
              <w:top w:w="0" w:type="dxa"/>
              <w:left w:w="28" w:type="dxa"/>
              <w:bottom w:w="0" w:type="dxa"/>
              <w:right w:w="28" w:type="dxa"/>
            </w:tcMar>
          </w:tcPr>
          <w:p w14:paraId="049E0AD8" w14:textId="6BACB90D" w:rsidR="00D94BBA" w:rsidRPr="00A15D57" w:rsidRDefault="00CD1B79" w:rsidP="00672F41">
            <w:pPr>
              <w:pStyle w:val="aff6"/>
              <w:spacing w:after="4"/>
              <w:ind w:firstLine="0"/>
              <w:jc w:val="left"/>
              <w:rPr>
                <w:sz w:val="20"/>
                <w:szCs w:val="20"/>
                <w:lang w:val="ru-RU"/>
              </w:rPr>
            </w:pPr>
            <w:r w:rsidRPr="00A15D57">
              <w:rPr>
                <w:sz w:val="20"/>
                <w:szCs w:val="20"/>
                <w:lang w:val="ru-RU"/>
              </w:rPr>
              <w:t>Расчетный показатель максимально допустимого уровня территориальной доступности</w:t>
            </w:r>
          </w:p>
        </w:tc>
        <w:tc>
          <w:tcPr>
            <w:tcW w:w="5953" w:type="dxa"/>
            <w:tcBorders>
              <w:top w:val="single" w:sz="8" w:space="0" w:color="000000"/>
              <w:left w:val="single" w:sz="8" w:space="0" w:color="000000"/>
              <w:bottom w:val="single" w:sz="8" w:space="0" w:color="000000"/>
              <w:right w:val="single" w:sz="8" w:space="0" w:color="000000"/>
            </w:tcBorders>
            <w:shd w:val="clear" w:color="auto" w:fill="FFFFFF"/>
            <w:tcMar>
              <w:top w:w="0" w:type="dxa"/>
              <w:left w:w="28" w:type="dxa"/>
              <w:bottom w:w="0" w:type="dxa"/>
              <w:right w:w="28" w:type="dxa"/>
            </w:tcMar>
          </w:tcPr>
          <w:p w14:paraId="16FEC558" w14:textId="3239C36B" w:rsidR="004F03E6" w:rsidRPr="00165064" w:rsidRDefault="004F03E6" w:rsidP="004F03E6">
            <w:pPr>
              <w:pStyle w:val="aff6"/>
              <w:spacing w:after="4"/>
              <w:ind w:firstLine="0"/>
              <w:rPr>
                <w:sz w:val="20"/>
                <w:szCs w:val="20"/>
                <w:lang w:val="ru-RU"/>
              </w:rPr>
            </w:pPr>
            <w:r w:rsidRPr="00165064">
              <w:rPr>
                <w:sz w:val="20"/>
                <w:szCs w:val="20"/>
                <w:lang w:val="ru-RU"/>
              </w:rPr>
              <w:t>Пешеходная доступность принята в соответствии с требованиями п.4</w:t>
            </w:r>
            <w:r w:rsidRPr="00165064">
              <w:rPr>
                <w:strike/>
                <w:sz w:val="20"/>
                <w:szCs w:val="20"/>
                <w:lang w:val="ru-RU"/>
              </w:rPr>
              <w:t xml:space="preserve"> </w:t>
            </w:r>
            <w:r w:rsidRPr="00165064">
              <w:rPr>
                <w:sz w:val="20"/>
                <w:szCs w:val="20"/>
                <w:lang w:val="ru-RU"/>
              </w:rPr>
              <w:t>СанПиН 2.1.3684-21</w:t>
            </w:r>
            <w:r w:rsidR="0070351B">
              <w:rPr>
                <w:sz w:val="20"/>
                <w:szCs w:val="20"/>
                <w:lang w:val="ru-RU"/>
              </w:rPr>
              <w:t>.</w:t>
            </w:r>
          </w:p>
          <w:p w14:paraId="3E12C5DA" w14:textId="16B747FA" w:rsidR="004F03E6" w:rsidRPr="00A52AC1" w:rsidRDefault="004F03E6" w:rsidP="004F03E6">
            <w:pPr>
              <w:pStyle w:val="aff6"/>
              <w:spacing w:after="4"/>
              <w:ind w:firstLine="0"/>
              <w:rPr>
                <w:sz w:val="20"/>
                <w:szCs w:val="20"/>
                <w:lang w:val="ru-RU"/>
              </w:rPr>
            </w:pPr>
            <w:r w:rsidRPr="00165064">
              <w:rPr>
                <w:sz w:val="20"/>
                <w:szCs w:val="20"/>
                <w:lang w:val="ru-RU"/>
              </w:rPr>
              <w:t>Допускается уменьшение указанных расстояний не более чем 25% при соблюдении санитарно-эпидемиологических требований, изложенных в приложении №</w:t>
            </w:r>
            <w:r w:rsidR="00A52AC1">
              <w:rPr>
                <w:sz w:val="20"/>
                <w:szCs w:val="20"/>
                <w:lang w:val="ru-RU"/>
              </w:rPr>
              <w:t xml:space="preserve"> </w:t>
            </w:r>
            <w:r w:rsidRPr="00165064">
              <w:rPr>
                <w:sz w:val="20"/>
                <w:szCs w:val="20"/>
                <w:lang w:val="ru-RU"/>
              </w:rPr>
              <w:t>1 к СанПиН 2.1.3684-21</w:t>
            </w:r>
            <w:r w:rsidR="00A52AC1">
              <w:rPr>
                <w:sz w:val="20"/>
                <w:szCs w:val="20"/>
                <w:lang w:val="ru-RU"/>
              </w:rPr>
              <w:t>.</w:t>
            </w:r>
          </w:p>
        </w:tc>
      </w:tr>
    </w:tbl>
    <w:p w14:paraId="50A85BC0" w14:textId="77777777" w:rsidR="00752037" w:rsidRPr="00A15D57" w:rsidRDefault="00752037" w:rsidP="00B13AC3">
      <w:pPr>
        <w:keepNext/>
        <w:spacing w:before="240"/>
        <w:jc w:val="right"/>
        <w:rPr>
          <w:bCs/>
          <w:iCs/>
        </w:rPr>
      </w:pPr>
      <w:r w:rsidRPr="00A15D57">
        <w:rPr>
          <w:bCs/>
          <w:iCs/>
        </w:rPr>
        <w:t>Таблица 2.</w:t>
      </w:r>
      <w:r w:rsidR="00FF1DE6" w:rsidRPr="00A15D57">
        <w:rPr>
          <w:bCs/>
          <w:iCs/>
        </w:rPr>
        <w:t>1</w:t>
      </w:r>
      <w:r w:rsidR="00ED5D80">
        <w:rPr>
          <w:bCs/>
          <w:iCs/>
        </w:rPr>
        <w:t>2.</w:t>
      </w:r>
    </w:p>
    <w:p w14:paraId="65D4AFC9" w14:textId="77777777" w:rsidR="00752037" w:rsidRPr="00A15D57" w:rsidRDefault="001C7072" w:rsidP="001C7072">
      <w:pPr>
        <w:pStyle w:val="5"/>
      </w:pPr>
      <w:r w:rsidRPr="00A15D57">
        <w:t>Объекты</w:t>
      </w:r>
      <w:r w:rsidR="00752037" w:rsidRPr="00A15D57">
        <w:t xml:space="preserve"> </w:t>
      </w:r>
      <w:r w:rsidR="00A05C55" w:rsidRPr="00A15D57">
        <w:t xml:space="preserve">местного значения муниципального округа </w:t>
      </w:r>
      <w:r w:rsidR="00752037" w:rsidRPr="00A15D57">
        <w:t>в области содержания мест захоронения</w:t>
      </w:r>
    </w:p>
    <w:tbl>
      <w:tblPr>
        <w:tblStyle w:val="af1"/>
        <w:tblW w:w="9629"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Layout w:type="fixed"/>
        <w:tblCellMar>
          <w:left w:w="28" w:type="dxa"/>
          <w:right w:w="28" w:type="dxa"/>
        </w:tblCellMar>
        <w:tblLook w:val="04A0" w:firstRow="1" w:lastRow="0" w:firstColumn="1" w:lastColumn="0" w:noHBand="0" w:noVBand="1"/>
      </w:tblPr>
      <w:tblGrid>
        <w:gridCol w:w="1691"/>
        <w:gridCol w:w="1985"/>
        <w:gridCol w:w="5953"/>
      </w:tblGrid>
      <w:tr w:rsidR="00752037" w:rsidRPr="00A15D57" w14:paraId="05A30EE2" w14:textId="77777777" w:rsidTr="00F01649">
        <w:trPr>
          <w:cantSplit/>
          <w:tblHeader/>
        </w:trPr>
        <w:tc>
          <w:tcPr>
            <w:tcW w:w="1691" w:type="dxa"/>
            <w:shd w:val="clear" w:color="auto" w:fill="auto"/>
          </w:tcPr>
          <w:p w14:paraId="2B68A676" w14:textId="77777777" w:rsidR="00752037" w:rsidRPr="00A15D57" w:rsidRDefault="00752037" w:rsidP="001C7072">
            <w:pPr>
              <w:pStyle w:val="aff6"/>
              <w:keepNext/>
              <w:widowControl w:val="0"/>
              <w:spacing w:after="20"/>
              <w:ind w:firstLine="0"/>
              <w:jc w:val="center"/>
              <w:rPr>
                <w:b/>
                <w:iCs/>
                <w:sz w:val="20"/>
                <w:szCs w:val="20"/>
                <w:lang w:val="ru-RU"/>
              </w:rPr>
            </w:pPr>
            <w:bookmarkStart w:id="212" w:name="_Hlk497494131"/>
            <w:r w:rsidRPr="00A15D57">
              <w:rPr>
                <w:b/>
                <w:iCs/>
                <w:sz w:val="20"/>
                <w:szCs w:val="20"/>
                <w:lang w:val="ru-RU"/>
              </w:rPr>
              <w:t>Наименование вида объекта</w:t>
            </w:r>
          </w:p>
        </w:tc>
        <w:tc>
          <w:tcPr>
            <w:tcW w:w="1985" w:type="dxa"/>
            <w:shd w:val="clear" w:color="auto" w:fill="auto"/>
          </w:tcPr>
          <w:p w14:paraId="68C6BAAE" w14:textId="77777777" w:rsidR="00752037" w:rsidRPr="00A15D57" w:rsidRDefault="00752037" w:rsidP="001C7072">
            <w:pPr>
              <w:pStyle w:val="aff6"/>
              <w:keepNext/>
              <w:widowControl w:val="0"/>
              <w:spacing w:after="20"/>
              <w:ind w:firstLine="0"/>
              <w:jc w:val="center"/>
              <w:rPr>
                <w:b/>
                <w:iCs/>
                <w:sz w:val="20"/>
                <w:szCs w:val="20"/>
                <w:lang w:val="ru-RU"/>
              </w:rPr>
            </w:pPr>
            <w:r w:rsidRPr="00A15D57">
              <w:rPr>
                <w:b/>
                <w:iCs/>
                <w:sz w:val="20"/>
                <w:szCs w:val="20"/>
                <w:lang w:val="ru-RU"/>
              </w:rPr>
              <w:t>Тип расчетного показателя</w:t>
            </w:r>
          </w:p>
        </w:tc>
        <w:tc>
          <w:tcPr>
            <w:tcW w:w="5953" w:type="dxa"/>
            <w:shd w:val="clear" w:color="auto" w:fill="auto"/>
          </w:tcPr>
          <w:p w14:paraId="2AF49FCC" w14:textId="77777777" w:rsidR="00752037" w:rsidRPr="00A15D57" w:rsidRDefault="00752037" w:rsidP="001C7072">
            <w:pPr>
              <w:pStyle w:val="aff6"/>
              <w:keepNext/>
              <w:widowControl w:val="0"/>
              <w:spacing w:after="20"/>
              <w:ind w:firstLine="0"/>
              <w:jc w:val="center"/>
              <w:rPr>
                <w:b/>
                <w:iCs/>
                <w:sz w:val="20"/>
                <w:szCs w:val="20"/>
                <w:lang w:val="ru-RU"/>
              </w:rPr>
            </w:pPr>
            <w:r w:rsidRPr="00A15D57">
              <w:rPr>
                <w:b/>
                <w:iCs/>
                <w:sz w:val="20"/>
                <w:szCs w:val="20"/>
                <w:lang w:val="ru-RU"/>
              </w:rPr>
              <w:t>Обоснование расчетного показателя</w:t>
            </w:r>
          </w:p>
        </w:tc>
      </w:tr>
      <w:tr w:rsidR="00752037" w:rsidRPr="00A15D57" w14:paraId="6D695627" w14:textId="77777777" w:rsidTr="00F01649">
        <w:trPr>
          <w:cantSplit/>
        </w:trPr>
        <w:tc>
          <w:tcPr>
            <w:tcW w:w="1691" w:type="dxa"/>
            <w:vMerge w:val="restart"/>
            <w:shd w:val="clear" w:color="auto" w:fill="auto"/>
          </w:tcPr>
          <w:p w14:paraId="5B7EA94D" w14:textId="77777777" w:rsidR="00752037" w:rsidRPr="00A15D57" w:rsidRDefault="00752037" w:rsidP="001C7072">
            <w:pPr>
              <w:pStyle w:val="aff6"/>
              <w:widowControl w:val="0"/>
              <w:spacing w:after="20"/>
              <w:ind w:firstLine="0"/>
              <w:jc w:val="left"/>
              <w:rPr>
                <w:rFonts w:eastAsiaTheme="minorEastAsia"/>
                <w:iCs/>
                <w:sz w:val="20"/>
                <w:szCs w:val="20"/>
                <w:lang w:val="ru-RU"/>
              </w:rPr>
            </w:pPr>
            <w:r w:rsidRPr="00A15D57">
              <w:rPr>
                <w:iCs/>
                <w:sz w:val="20"/>
                <w:szCs w:val="20"/>
                <w:lang w:val="ru-RU"/>
              </w:rPr>
              <w:t>Кладбище традиционного захоронения</w:t>
            </w:r>
          </w:p>
        </w:tc>
        <w:tc>
          <w:tcPr>
            <w:tcW w:w="1985" w:type="dxa"/>
            <w:shd w:val="clear" w:color="auto" w:fill="auto"/>
          </w:tcPr>
          <w:p w14:paraId="3F17F318" w14:textId="77777777" w:rsidR="00D94BBA" w:rsidRDefault="00752037" w:rsidP="001C7072">
            <w:pPr>
              <w:pStyle w:val="aff6"/>
              <w:spacing w:after="20"/>
              <w:ind w:firstLine="0"/>
              <w:jc w:val="left"/>
              <w:rPr>
                <w:iCs/>
                <w:sz w:val="20"/>
                <w:szCs w:val="20"/>
                <w:lang w:val="ru-RU"/>
              </w:rPr>
            </w:pPr>
            <w:r w:rsidRPr="00A15D57">
              <w:rPr>
                <w:iCs/>
                <w:sz w:val="20"/>
                <w:szCs w:val="20"/>
                <w:lang w:val="ru-RU"/>
              </w:rPr>
              <w:t>Расчетный показатель минимально допустимого уровня обеспеченности</w:t>
            </w:r>
          </w:p>
          <w:p w14:paraId="2531C777" w14:textId="047EAAB5" w:rsidR="00047B7E" w:rsidRPr="00A15D57" w:rsidRDefault="00047B7E" w:rsidP="001C7072">
            <w:pPr>
              <w:pStyle w:val="aff6"/>
              <w:spacing w:after="20"/>
              <w:ind w:firstLine="0"/>
              <w:jc w:val="left"/>
              <w:rPr>
                <w:iCs/>
                <w:sz w:val="20"/>
                <w:szCs w:val="20"/>
                <w:lang w:val="ru-RU"/>
              </w:rPr>
            </w:pPr>
          </w:p>
        </w:tc>
        <w:tc>
          <w:tcPr>
            <w:tcW w:w="5953" w:type="dxa"/>
            <w:shd w:val="clear" w:color="auto" w:fill="auto"/>
          </w:tcPr>
          <w:p w14:paraId="01BDE791" w14:textId="34518396" w:rsidR="00752037" w:rsidRPr="00A15D57" w:rsidRDefault="00752037" w:rsidP="001C7072">
            <w:pPr>
              <w:pStyle w:val="aff6"/>
              <w:spacing w:after="20"/>
              <w:ind w:firstLine="0"/>
              <w:jc w:val="left"/>
              <w:rPr>
                <w:iCs/>
                <w:sz w:val="20"/>
                <w:szCs w:val="20"/>
                <w:lang w:val="ru-RU"/>
              </w:rPr>
            </w:pPr>
            <w:r w:rsidRPr="00A15D57">
              <w:rPr>
                <w:iCs/>
                <w:sz w:val="20"/>
                <w:szCs w:val="20"/>
                <w:lang w:val="ru-RU"/>
              </w:rPr>
              <w:t xml:space="preserve">Площадь кладбищ принята в соответствии с Приложением </w:t>
            </w:r>
            <w:r w:rsidR="00B46DAB" w:rsidRPr="00A15D57">
              <w:rPr>
                <w:iCs/>
                <w:sz w:val="20"/>
                <w:szCs w:val="20"/>
                <w:lang w:val="ru-RU"/>
              </w:rPr>
              <w:t>«</w:t>
            </w:r>
            <w:r w:rsidRPr="00A15D57">
              <w:rPr>
                <w:iCs/>
                <w:sz w:val="20"/>
                <w:szCs w:val="20"/>
                <w:lang w:val="ru-RU"/>
              </w:rPr>
              <w:t>Д</w:t>
            </w:r>
            <w:r w:rsidR="00B46DAB" w:rsidRPr="00A15D57">
              <w:rPr>
                <w:iCs/>
                <w:sz w:val="20"/>
                <w:szCs w:val="20"/>
                <w:lang w:val="ru-RU"/>
              </w:rPr>
              <w:t>»</w:t>
            </w:r>
            <w:r w:rsidRPr="00A15D57">
              <w:rPr>
                <w:iCs/>
                <w:sz w:val="20"/>
                <w:szCs w:val="20"/>
                <w:lang w:val="ru-RU"/>
              </w:rPr>
              <w:t xml:space="preserve"> СП 42.13330.2016</w:t>
            </w:r>
            <w:r w:rsidR="00224C0F">
              <w:rPr>
                <w:iCs/>
                <w:sz w:val="20"/>
                <w:szCs w:val="20"/>
                <w:lang w:val="ru-RU"/>
              </w:rPr>
              <w:t>.</w:t>
            </w:r>
            <w:r w:rsidRPr="00A15D57">
              <w:rPr>
                <w:iCs/>
                <w:sz w:val="20"/>
                <w:szCs w:val="20"/>
                <w:lang w:val="ru-RU"/>
              </w:rPr>
              <w:t xml:space="preserve"> </w:t>
            </w:r>
          </w:p>
        </w:tc>
      </w:tr>
      <w:tr w:rsidR="00752037" w:rsidRPr="00A15D57" w14:paraId="5A2D67F9" w14:textId="77777777" w:rsidTr="00F01649">
        <w:trPr>
          <w:cantSplit/>
        </w:trPr>
        <w:tc>
          <w:tcPr>
            <w:tcW w:w="1691" w:type="dxa"/>
            <w:vMerge/>
            <w:shd w:val="clear" w:color="auto" w:fill="auto"/>
          </w:tcPr>
          <w:p w14:paraId="7D1B0403" w14:textId="77777777" w:rsidR="00752037" w:rsidRPr="00A15D57" w:rsidRDefault="00752037" w:rsidP="001C7072">
            <w:pPr>
              <w:pStyle w:val="aff6"/>
              <w:widowControl w:val="0"/>
              <w:spacing w:after="20"/>
              <w:ind w:firstLine="0"/>
              <w:rPr>
                <w:iCs/>
                <w:sz w:val="20"/>
                <w:szCs w:val="20"/>
                <w:lang w:val="ru-RU"/>
              </w:rPr>
            </w:pPr>
          </w:p>
        </w:tc>
        <w:tc>
          <w:tcPr>
            <w:tcW w:w="1985" w:type="dxa"/>
            <w:shd w:val="clear" w:color="auto" w:fill="auto"/>
          </w:tcPr>
          <w:p w14:paraId="6A298233" w14:textId="77777777" w:rsidR="00047B7E" w:rsidRDefault="00752037" w:rsidP="001C7072">
            <w:pPr>
              <w:pStyle w:val="aff6"/>
              <w:spacing w:after="20"/>
              <w:ind w:firstLine="0"/>
              <w:jc w:val="left"/>
              <w:rPr>
                <w:iCs/>
                <w:sz w:val="20"/>
                <w:szCs w:val="20"/>
                <w:lang w:val="ru-RU"/>
              </w:rPr>
            </w:pPr>
            <w:r w:rsidRPr="00A15D57">
              <w:rPr>
                <w:iCs/>
                <w:sz w:val="20"/>
                <w:szCs w:val="20"/>
                <w:lang w:val="ru-RU"/>
              </w:rPr>
              <w:t>Расчетный показатель максимально допустимого уровня территориальной доступности</w:t>
            </w:r>
          </w:p>
          <w:p w14:paraId="1075E2F3" w14:textId="4C31858A" w:rsidR="00FA75B7" w:rsidRPr="00A15D57" w:rsidRDefault="00FA75B7" w:rsidP="001C7072">
            <w:pPr>
              <w:pStyle w:val="aff6"/>
              <w:spacing w:after="20"/>
              <w:ind w:firstLine="0"/>
              <w:jc w:val="left"/>
              <w:rPr>
                <w:iCs/>
                <w:sz w:val="20"/>
                <w:szCs w:val="20"/>
                <w:lang w:val="ru-RU"/>
              </w:rPr>
            </w:pPr>
          </w:p>
        </w:tc>
        <w:tc>
          <w:tcPr>
            <w:tcW w:w="5953" w:type="dxa"/>
            <w:shd w:val="clear" w:color="auto" w:fill="auto"/>
          </w:tcPr>
          <w:p w14:paraId="1590417F" w14:textId="77777777" w:rsidR="00752037" w:rsidRPr="00A15D57" w:rsidRDefault="005E1F32" w:rsidP="001C7072">
            <w:pPr>
              <w:pStyle w:val="Default"/>
              <w:spacing w:after="20"/>
              <w:jc w:val="center"/>
              <w:rPr>
                <w:iCs/>
                <w:color w:val="auto"/>
                <w:sz w:val="20"/>
                <w:szCs w:val="20"/>
              </w:rPr>
            </w:pPr>
            <w:r w:rsidRPr="00A15D57">
              <w:rPr>
                <w:iCs/>
                <w:color w:val="auto"/>
                <w:sz w:val="20"/>
                <w:szCs w:val="20"/>
              </w:rPr>
              <w:t>Не нормируется</w:t>
            </w:r>
          </w:p>
        </w:tc>
      </w:tr>
    </w:tbl>
    <w:bookmarkEnd w:id="212"/>
    <w:p w14:paraId="1AFA9633" w14:textId="77777777" w:rsidR="00752037" w:rsidRPr="00A15D57" w:rsidRDefault="00752037" w:rsidP="00B13AC3">
      <w:pPr>
        <w:keepNext/>
        <w:spacing w:before="240"/>
        <w:jc w:val="right"/>
        <w:rPr>
          <w:bCs/>
          <w:iCs/>
        </w:rPr>
      </w:pPr>
      <w:r w:rsidRPr="00A15D57">
        <w:rPr>
          <w:bCs/>
          <w:iCs/>
        </w:rPr>
        <w:t>Таблица 2.</w:t>
      </w:r>
      <w:r w:rsidR="00ED5D80">
        <w:rPr>
          <w:bCs/>
          <w:iCs/>
        </w:rPr>
        <w:t>13.</w:t>
      </w:r>
    </w:p>
    <w:p w14:paraId="1A60D4BB" w14:textId="77777777" w:rsidR="00752037" w:rsidRPr="00A15D57" w:rsidRDefault="002E4FF7" w:rsidP="002E4FF7">
      <w:pPr>
        <w:pStyle w:val="5"/>
      </w:pPr>
      <w:bookmarkStart w:id="213" w:name="OLE_LINK1008"/>
      <w:bookmarkStart w:id="214" w:name="OLE_LINK1009"/>
      <w:bookmarkStart w:id="215" w:name="OLE_LINK1010"/>
      <w:r w:rsidRPr="00A15D57">
        <w:t>Объекты</w:t>
      </w:r>
      <w:r w:rsidR="00752037" w:rsidRPr="00A15D57">
        <w:t xml:space="preserve"> </w:t>
      </w:r>
      <w:bookmarkEnd w:id="213"/>
      <w:bookmarkEnd w:id="214"/>
      <w:bookmarkEnd w:id="215"/>
      <w:r w:rsidR="00A05C55" w:rsidRPr="00A15D57">
        <w:t xml:space="preserve">местного значения муниципального округа </w:t>
      </w:r>
      <w:r w:rsidR="00752037" w:rsidRPr="00A15D57">
        <w:t>в области культуры</w:t>
      </w:r>
    </w:p>
    <w:tbl>
      <w:tblPr>
        <w:tblStyle w:val="af1"/>
        <w:tblW w:w="9635"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Layout w:type="fixed"/>
        <w:tblCellMar>
          <w:left w:w="28" w:type="dxa"/>
          <w:right w:w="28" w:type="dxa"/>
        </w:tblCellMar>
        <w:tblLook w:val="04A0" w:firstRow="1" w:lastRow="0" w:firstColumn="1" w:lastColumn="0" w:noHBand="0" w:noVBand="1"/>
      </w:tblPr>
      <w:tblGrid>
        <w:gridCol w:w="1691"/>
        <w:gridCol w:w="2552"/>
        <w:gridCol w:w="5392"/>
      </w:tblGrid>
      <w:tr w:rsidR="00267A48" w:rsidRPr="00A15D57" w14:paraId="076F1F3F" w14:textId="77777777" w:rsidTr="00DB1766">
        <w:trPr>
          <w:cantSplit/>
          <w:tblHeader/>
        </w:trPr>
        <w:tc>
          <w:tcPr>
            <w:tcW w:w="1691" w:type="dxa"/>
            <w:shd w:val="clear" w:color="auto" w:fill="auto"/>
          </w:tcPr>
          <w:p w14:paraId="0FCDD83D" w14:textId="77777777" w:rsidR="00267A48" w:rsidRPr="00A15D57" w:rsidRDefault="00267A48" w:rsidP="00672F41">
            <w:pPr>
              <w:pStyle w:val="aff6"/>
              <w:keepNext/>
              <w:ind w:firstLine="0"/>
              <w:jc w:val="center"/>
              <w:rPr>
                <w:b/>
                <w:iCs/>
                <w:sz w:val="20"/>
                <w:szCs w:val="20"/>
                <w:lang w:val="ru-RU"/>
              </w:rPr>
            </w:pPr>
            <w:r w:rsidRPr="00A15D57">
              <w:rPr>
                <w:b/>
                <w:iCs/>
                <w:sz w:val="20"/>
                <w:szCs w:val="20"/>
                <w:lang w:val="ru-RU"/>
              </w:rPr>
              <w:t>Наименование вида объекта</w:t>
            </w:r>
          </w:p>
        </w:tc>
        <w:tc>
          <w:tcPr>
            <w:tcW w:w="2552" w:type="dxa"/>
            <w:shd w:val="clear" w:color="auto" w:fill="auto"/>
          </w:tcPr>
          <w:p w14:paraId="66ED4884" w14:textId="77777777" w:rsidR="00267A48" w:rsidRPr="00A15D57" w:rsidRDefault="00267A48" w:rsidP="00672F41">
            <w:pPr>
              <w:pStyle w:val="aff6"/>
              <w:keepNext/>
              <w:ind w:firstLine="0"/>
              <w:jc w:val="center"/>
              <w:rPr>
                <w:b/>
                <w:iCs/>
                <w:sz w:val="20"/>
                <w:szCs w:val="20"/>
                <w:lang w:val="ru-RU"/>
              </w:rPr>
            </w:pPr>
            <w:r w:rsidRPr="00A15D57">
              <w:rPr>
                <w:b/>
                <w:iCs/>
                <w:sz w:val="20"/>
                <w:szCs w:val="20"/>
                <w:lang w:val="ru-RU"/>
              </w:rPr>
              <w:t>Тип расчетного показателя</w:t>
            </w:r>
          </w:p>
        </w:tc>
        <w:tc>
          <w:tcPr>
            <w:tcW w:w="5392" w:type="dxa"/>
            <w:shd w:val="clear" w:color="auto" w:fill="auto"/>
          </w:tcPr>
          <w:p w14:paraId="3803DE2C" w14:textId="77777777" w:rsidR="00267A48" w:rsidRPr="00A15D57" w:rsidRDefault="00267A48" w:rsidP="00672F41">
            <w:pPr>
              <w:pStyle w:val="aff6"/>
              <w:keepNext/>
              <w:ind w:firstLine="0"/>
              <w:jc w:val="center"/>
              <w:rPr>
                <w:iCs/>
                <w:sz w:val="20"/>
                <w:szCs w:val="20"/>
                <w:lang w:val="ru-RU"/>
              </w:rPr>
            </w:pPr>
            <w:r w:rsidRPr="00A15D57">
              <w:rPr>
                <w:b/>
                <w:iCs/>
                <w:sz w:val="20"/>
                <w:szCs w:val="20"/>
                <w:lang w:val="ru-RU"/>
              </w:rPr>
              <w:t>Обоснование расчетного показателя</w:t>
            </w:r>
          </w:p>
        </w:tc>
      </w:tr>
      <w:tr w:rsidR="00267A48" w:rsidRPr="00A15D57" w14:paraId="20AFF07E" w14:textId="77777777" w:rsidTr="00DB1766">
        <w:trPr>
          <w:cantSplit/>
          <w:trHeight w:val="690"/>
        </w:trPr>
        <w:tc>
          <w:tcPr>
            <w:tcW w:w="1691" w:type="dxa"/>
            <w:vMerge w:val="restart"/>
            <w:shd w:val="clear" w:color="auto" w:fill="auto"/>
          </w:tcPr>
          <w:p w14:paraId="4D0E5E85" w14:textId="77777777" w:rsidR="00267A48" w:rsidRPr="00A15D57" w:rsidRDefault="00267A48" w:rsidP="00672F41">
            <w:pPr>
              <w:pStyle w:val="aff6"/>
              <w:ind w:firstLine="0"/>
              <w:rPr>
                <w:iCs/>
                <w:sz w:val="20"/>
                <w:szCs w:val="20"/>
                <w:lang w:val="ru-RU"/>
              </w:rPr>
            </w:pPr>
            <w:r w:rsidRPr="00A15D57">
              <w:rPr>
                <w:iCs/>
                <w:sz w:val="20"/>
                <w:szCs w:val="20"/>
                <w:lang w:val="ru-RU"/>
              </w:rPr>
              <w:t>Общедоступная библиотека</w:t>
            </w:r>
          </w:p>
        </w:tc>
        <w:tc>
          <w:tcPr>
            <w:tcW w:w="2552" w:type="dxa"/>
            <w:shd w:val="clear" w:color="auto" w:fill="auto"/>
          </w:tcPr>
          <w:p w14:paraId="3B4CFBB8" w14:textId="77777777" w:rsidR="00267A48" w:rsidRPr="00A15D57" w:rsidRDefault="00267A48" w:rsidP="00672F41">
            <w:pPr>
              <w:pStyle w:val="aff6"/>
              <w:ind w:firstLine="0"/>
              <w:rPr>
                <w:iCs/>
                <w:sz w:val="20"/>
                <w:szCs w:val="20"/>
                <w:lang w:val="ru-RU"/>
              </w:rPr>
            </w:pPr>
            <w:r w:rsidRPr="00A15D57">
              <w:rPr>
                <w:iCs/>
                <w:sz w:val="20"/>
                <w:szCs w:val="20"/>
                <w:lang w:val="ru-RU"/>
              </w:rPr>
              <w:t>Расчетный показатель минимально допустимого уровня обеспеченности</w:t>
            </w:r>
          </w:p>
        </w:tc>
        <w:tc>
          <w:tcPr>
            <w:tcW w:w="5392" w:type="dxa"/>
            <w:shd w:val="clear" w:color="auto" w:fill="auto"/>
          </w:tcPr>
          <w:p w14:paraId="13618ECC" w14:textId="5FF90480" w:rsidR="00AC4714" w:rsidRPr="004B59E9" w:rsidRDefault="00AC4714" w:rsidP="00224C0F">
            <w:pPr>
              <w:pStyle w:val="aff6"/>
              <w:ind w:firstLine="0"/>
              <w:rPr>
                <w:iCs/>
                <w:sz w:val="20"/>
                <w:szCs w:val="20"/>
                <w:lang w:val="ru-RU"/>
              </w:rPr>
            </w:pPr>
            <w:r w:rsidRPr="004B59E9">
              <w:rPr>
                <w:iCs/>
                <w:sz w:val="20"/>
                <w:szCs w:val="20"/>
                <w:lang w:val="ru-RU"/>
              </w:rPr>
              <w:t>1 объект на муниципальный округ принят с учетом требований таб. 1 распоряжения Минкультуры России от 23.10.2023 № Р-2879</w:t>
            </w:r>
            <w:r w:rsidR="00DB3CB7" w:rsidRPr="004B59E9">
              <w:rPr>
                <w:iCs/>
                <w:sz w:val="20"/>
                <w:szCs w:val="20"/>
                <w:lang w:val="ru-RU"/>
              </w:rPr>
              <w:t xml:space="preserve"> (</w:t>
            </w:r>
            <w:r w:rsidRPr="004B59E9">
              <w:rPr>
                <w:iCs/>
                <w:sz w:val="20"/>
                <w:szCs w:val="20"/>
                <w:lang w:val="ru-RU"/>
              </w:rPr>
              <w:t>1 общедоступная библиотека</w:t>
            </w:r>
            <w:r w:rsidR="00DB3CB7" w:rsidRPr="004B59E9">
              <w:rPr>
                <w:iCs/>
                <w:sz w:val="20"/>
                <w:szCs w:val="20"/>
                <w:lang w:val="ru-RU"/>
              </w:rPr>
              <w:t xml:space="preserve"> на 10 тыс. чел). </w:t>
            </w:r>
          </w:p>
        </w:tc>
      </w:tr>
      <w:tr w:rsidR="00267A48" w:rsidRPr="00A15D57" w14:paraId="184AA61C" w14:textId="77777777" w:rsidTr="00DB1766">
        <w:trPr>
          <w:cantSplit/>
        </w:trPr>
        <w:tc>
          <w:tcPr>
            <w:tcW w:w="1691" w:type="dxa"/>
            <w:vMerge/>
            <w:shd w:val="clear" w:color="auto" w:fill="auto"/>
          </w:tcPr>
          <w:p w14:paraId="18A9D716" w14:textId="77777777" w:rsidR="00267A48" w:rsidRPr="00A15D57" w:rsidRDefault="00267A48" w:rsidP="00672F41">
            <w:pPr>
              <w:pStyle w:val="aff6"/>
              <w:ind w:firstLine="0"/>
              <w:rPr>
                <w:iCs/>
                <w:sz w:val="20"/>
                <w:szCs w:val="20"/>
                <w:lang w:val="ru-RU"/>
              </w:rPr>
            </w:pPr>
          </w:p>
        </w:tc>
        <w:tc>
          <w:tcPr>
            <w:tcW w:w="2552" w:type="dxa"/>
            <w:shd w:val="clear" w:color="auto" w:fill="auto"/>
          </w:tcPr>
          <w:p w14:paraId="46AD1B24" w14:textId="2A475C29" w:rsidR="00AC4714" w:rsidRPr="00A15D57" w:rsidRDefault="00267A48" w:rsidP="00672F41">
            <w:pPr>
              <w:pStyle w:val="aff6"/>
              <w:ind w:firstLine="0"/>
              <w:rPr>
                <w:iCs/>
                <w:sz w:val="20"/>
                <w:szCs w:val="20"/>
                <w:lang w:val="ru-RU"/>
              </w:rPr>
            </w:pPr>
            <w:r w:rsidRPr="00A15D57">
              <w:rPr>
                <w:iCs/>
                <w:sz w:val="20"/>
                <w:szCs w:val="20"/>
                <w:lang w:val="ru-RU"/>
              </w:rPr>
              <w:t>Расчетный показатель максимально допустимого уровня территориальной доступности</w:t>
            </w:r>
          </w:p>
        </w:tc>
        <w:tc>
          <w:tcPr>
            <w:tcW w:w="5392" w:type="dxa"/>
            <w:shd w:val="clear" w:color="auto" w:fill="auto"/>
          </w:tcPr>
          <w:p w14:paraId="79F71E19" w14:textId="75155EAD" w:rsidR="00267A48" w:rsidRPr="004B59E9" w:rsidRDefault="00267A48" w:rsidP="00672F41">
            <w:pPr>
              <w:pStyle w:val="Default"/>
              <w:jc w:val="both"/>
              <w:rPr>
                <w:iCs/>
                <w:color w:val="auto"/>
                <w:sz w:val="20"/>
                <w:szCs w:val="20"/>
              </w:rPr>
            </w:pPr>
            <w:r w:rsidRPr="004B59E9">
              <w:rPr>
                <w:iCs/>
                <w:color w:val="auto"/>
                <w:sz w:val="20"/>
                <w:szCs w:val="20"/>
              </w:rPr>
              <w:t xml:space="preserve">Транспортная доступность </w:t>
            </w:r>
            <w:r w:rsidR="00E1473E" w:rsidRPr="004B59E9">
              <w:rPr>
                <w:iCs/>
                <w:color w:val="auto"/>
                <w:sz w:val="20"/>
                <w:szCs w:val="20"/>
              </w:rPr>
              <w:t>40</w:t>
            </w:r>
            <w:r w:rsidRPr="004B59E9">
              <w:rPr>
                <w:iCs/>
                <w:color w:val="auto"/>
                <w:sz w:val="20"/>
                <w:szCs w:val="20"/>
              </w:rPr>
              <w:t xml:space="preserve"> мин. принята </w:t>
            </w:r>
            <w:r w:rsidR="00EB0E59" w:rsidRPr="004B59E9">
              <w:rPr>
                <w:iCs/>
                <w:color w:val="auto"/>
                <w:sz w:val="20"/>
                <w:szCs w:val="20"/>
              </w:rPr>
              <w:t xml:space="preserve">в соответствии с </w:t>
            </w:r>
            <w:r w:rsidRPr="004B59E9">
              <w:rPr>
                <w:iCs/>
                <w:color w:val="auto"/>
                <w:sz w:val="20"/>
                <w:szCs w:val="20"/>
              </w:rPr>
              <w:t>таблиц</w:t>
            </w:r>
            <w:r w:rsidR="00EB0E59" w:rsidRPr="004B59E9">
              <w:rPr>
                <w:iCs/>
                <w:color w:val="auto"/>
                <w:sz w:val="20"/>
                <w:szCs w:val="20"/>
              </w:rPr>
              <w:t>ей</w:t>
            </w:r>
            <w:r w:rsidRPr="004B59E9">
              <w:rPr>
                <w:iCs/>
                <w:color w:val="auto"/>
                <w:sz w:val="20"/>
                <w:szCs w:val="20"/>
              </w:rPr>
              <w:t xml:space="preserve"> 1 </w:t>
            </w:r>
            <w:r w:rsidR="00E1473E" w:rsidRPr="004B59E9">
              <w:rPr>
                <w:iCs/>
                <w:color w:val="auto"/>
                <w:sz w:val="20"/>
                <w:szCs w:val="20"/>
              </w:rPr>
              <w:t>р</w:t>
            </w:r>
            <w:r w:rsidRPr="004B59E9">
              <w:rPr>
                <w:iCs/>
                <w:color w:val="auto"/>
                <w:sz w:val="20"/>
                <w:szCs w:val="20"/>
              </w:rPr>
              <w:t xml:space="preserve">аспоряжения Минкультуры России от </w:t>
            </w:r>
            <w:r w:rsidR="00E1473E" w:rsidRPr="004B59E9">
              <w:rPr>
                <w:iCs/>
                <w:color w:val="auto"/>
                <w:sz w:val="20"/>
                <w:szCs w:val="20"/>
              </w:rPr>
              <w:t>23.10.2023 №</w:t>
            </w:r>
            <w:r w:rsidR="006202F4" w:rsidRPr="004B59E9">
              <w:rPr>
                <w:iCs/>
                <w:color w:val="auto"/>
                <w:sz w:val="20"/>
                <w:szCs w:val="20"/>
              </w:rPr>
              <w:t xml:space="preserve"> </w:t>
            </w:r>
            <w:r w:rsidR="00E1473E" w:rsidRPr="004B59E9">
              <w:rPr>
                <w:iCs/>
                <w:color w:val="auto"/>
                <w:sz w:val="20"/>
                <w:szCs w:val="20"/>
              </w:rPr>
              <w:t>Р-2879</w:t>
            </w:r>
            <w:r w:rsidR="00247F57" w:rsidRPr="004B59E9">
              <w:rPr>
                <w:iCs/>
                <w:color w:val="auto"/>
                <w:sz w:val="20"/>
                <w:szCs w:val="20"/>
              </w:rPr>
              <w:t>.</w:t>
            </w:r>
          </w:p>
        </w:tc>
      </w:tr>
      <w:tr w:rsidR="00267A48" w:rsidRPr="00A15D57" w14:paraId="72E796C3" w14:textId="77777777" w:rsidTr="00DB1766">
        <w:trPr>
          <w:cantSplit/>
        </w:trPr>
        <w:tc>
          <w:tcPr>
            <w:tcW w:w="1691" w:type="dxa"/>
            <w:vMerge w:val="restart"/>
            <w:shd w:val="clear" w:color="auto" w:fill="auto"/>
          </w:tcPr>
          <w:p w14:paraId="02D351EC" w14:textId="77777777" w:rsidR="00267A48" w:rsidRPr="00A15D57" w:rsidRDefault="00267A48" w:rsidP="00672F41">
            <w:pPr>
              <w:pStyle w:val="aff6"/>
              <w:ind w:firstLine="0"/>
              <w:rPr>
                <w:iCs/>
                <w:sz w:val="20"/>
                <w:szCs w:val="20"/>
                <w:lang w:val="ru-RU"/>
              </w:rPr>
            </w:pPr>
            <w:r w:rsidRPr="00A15D57">
              <w:rPr>
                <w:iCs/>
                <w:sz w:val="20"/>
                <w:szCs w:val="20"/>
                <w:lang w:val="ru-RU"/>
              </w:rPr>
              <w:t>Детская библиотека</w:t>
            </w:r>
          </w:p>
        </w:tc>
        <w:tc>
          <w:tcPr>
            <w:tcW w:w="2552" w:type="dxa"/>
            <w:shd w:val="clear" w:color="auto" w:fill="auto"/>
          </w:tcPr>
          <w:p w14:paraId="7FFA84BA" w14:textId="0EA75947" w:rsidR="00AC4714" w:rsidRPr="00A15D57" w:rsidRDefault="00267A48" w:rsidP="00672F41">
            <w:pPr>
              <w:pStyle w:val="aff6"/>
              <w:ind w:firstLine="0"/>
              <w:rPr>
                <w:iCs/>
                <w:sz w:val="20"/>
                <w:szCs w:val="20"/>
                <w:lang w:val="ru-RU"/>
              </w:rPr>
            </w:pPr>
            <w:r w:rsidRPr="00A15D57">
              <w:rPr>
                <w:iCs/>
                <w:sz w:val="20"/>
                <w:szCs w:val="20"/>
                <w:lang w:val="ru-RU"/>
              </w:rPr>
              <w:t>Расчетный показатель минимально допустимого уровня обеспеченности</w:t>
            </w:r>
          </w:p>
        </w:tc>
        <w:tc>
          <w:tcPr>
            <w:tcW w:w="5392" w:type="dxa"/>
            <w:shd w:val="clear" w:color="auto" w:fill="auto"/>
          </w:tcPr>
          <w:p w14:paraId="48C2C40A" w14:textId="6167C39C" w:rsidR="003E6211" w:rsidRPr="004B59E9" w:rsidRDefault="00267A48" w:rsidP="00672F41">
            <w:pPr>
              <w:pStyle w:val="Default"/>
              <w:jc w:val="both"/>
              <w:rPr>
                <w:iCs/>
                <w:color w:val="auto"/>
                <w:sz w:val="20"/>
                <w:szCs w:val="20"/>
              </w:rPr>
            </w:pPr>
            <w:r w:rsidRPr="004B59E9">
              <w:rPr>
                <w:iCs/>
                <w:color w:val="auto"/>
                <w:sz w:val="20"/>
                <w:szCs w:val="20"/>
              </w:rPr>
              <w:t xml:space="preserve">1 объект на муниципальный округ принят </w:t>
            </w:r>
            <w:r w:rsidR="00EB0E59" w:rsidRPr="004B59E9">
              <w:rPr>
                <w:iCs/>
                <w:color w:val="auto"/>
                <w:sz w:val="20"/>
                <w:szCs w:val="20"/>
              </w:rPr>
              <w:t xml:space="preserve">в соответствии с таблицей </w:t>
            </w:r>
            <w:r w:rsidRPr="004B59E9">
              <w:rPr>
                <w:iCs/>
                <w:color w:val="auto"/>
                <w:sz w:val="20"/>
                <w:szCs w:val="20"/>
              </w:rPr>
              <w:t xml:space="preserve">1 </w:t>
            </w:r>
            <w:r w:rsidR="00E1473E" w:rsidRPr="004B59E9">
              <w:rPr>
                <w:iCs/>
                <w:color w:val="auto"/>
                <w:sz w:val="20"/>
                <w:szCs w:val="20"/>
              </w:rPr>
              <w:t>р</w:t>
            </w:r>
            <w:r w:rsidRPr="004B59E9">
              <w:rPr>
                <w:iCs/>
                <w:color w:val="auto"/>
                <w:sz w:val="20"/>
                <w:szCs w:val="20"/>
              </w:rPr>
              <w:t xml:space="preserve">аспоряжения Минкультуры России от </w:t>
            </w:r>
            <w:r w:rsidR="00E1473E" w:rsidRPr="004B59E9">
              <w:rPr>
                <w:iCs/>
                <w:color w:val="auto"/>
                <w:sz w:val="20"/>
                <w:szCs w:val="20"/>
              </w:rPr>
              <w:t>23.10.2023 №</w:t>
            </w:r>
            <w:r w:rsidR="006202F4" w:rsidRPr="004B59E9">
              <w:rPr>
                <w:iCs/>
                <w:color w:val="auto"/>
                <w:sz w:val="20"/>
                <w:szCs w:val="20"/>
              </w:rPr>
              <w:t xml:space="preserve"> </w:t>
            </w:r>
            <w:r w:rsidR="00E1473E" w:rsidRPr="004B59E9">
              <w:rPr>
                <w:iCs/>
                <w:color w:val="auto"/>
                <w:sz w:val="20"/>
                <w:szCs w:val="20"/>
              </w:rPr>
              <w:t>Р-2879 (1 детская библиотека на 7 тыс. детей)</w:t>
            </w:r>
            <w:r w:rsidR="00247F57" w:rsidRPr="004B59E9">
              <w:rPr>
                <w:iCs/>
                <w:color w:val="auto"/>
                <w:sz w:val="20"/>
                <w:szCs w:val="20"/>
              </w:rPr>
              <w:t>.</w:t>
            </w:r>
          </w:p>
        </w:tc>
      </w:tr>
      <w:tr w:rsidR="00267A48" w:rsidRPr="00A15D57" w14:paraId="6F5FA304" w14:textId="77777777" w:rsidTr="00DB1766">
        <w:trPr>
          <w:cantSplit/>
        </w:trPr>
        <w:tc>
          <w:tcPr>
            <w:tcW w:w="1691" w:type="dxa"/>
            <w:vMerge/>
            <w:shd w:val="clear" w:color="auto" w:fill="auto"/>
          </w:tcPr>
          <w:p w14:paraId="398F9C98" w14:textId="77777777" w:rsidR="00267A48" w:rsidRPr="00A15D57" w:rsidRDefault="00267A48" w:rsidP="00672F41">
            <w:pPr>
              <w:pStyle w:val="aff6"/>
              <w:ind w:firstLine="0"/>
              <w:rPr>
                <w:iCs/>
                <w:sz w:val="20"/>
                <w:szCs w:val="20"/>
                <w:lang w:val="ru-RU"/>
              </w:rPr>
            </w:pPr>
          </w:p>
        </w:tc>
        <w:tc>
          <w:tcPr>
            <w:tcW w:w="2552" w:type="dxa"/>
            <w:shd w:val="clear" w:color="auto" w:fill="auto"/>
          </w:tcPr>
          <w:p w14:paraId="1F8D150B" w14:textId="77777777" w:rsidR="00AC4714" w:rsidRDefault="00267A48" w:rsidP="00672F41">
            <w:pPr>
              <w:pStyle w:val="aff6"/>
              <w:ind w:firstLine="0"/>
              <w:rPr>
                <w:iCs/>
                <w:sz w:val="20"/>
                <w:szCs w:val="20"/>
                <w:lang w:val="ru-RU"/>
              </w:rPr>
            </w:pPr>
            <w:r w:rsidRPr="00A15D57">
              <w:rPr>
                <w:iCs/>
                <w:sz w:val="20"/>
                <w:szCs w:val="20"/>
                <w:lang w:val="ru-RU"/>
              </w:rPr>
              <w:t>Расчетный показатель максимально допустимого уровня территориальной доступности</w:t>
            </w:r>
          </w:p>
          <w:p w14:paraId="55774078" w14:textId="4518BE1A" w:rsidR="00551F25" w:rsidRPr="00A15D57" w:rsidRDefault="00551F25" w:rsidP="00672F41">
            <w:pPr>
              <w:pStyle w:val="aff6"/>
              <w:ind w:firstLine="0"/>
              <w:rPr>
                <w:iCs/>
                <w:sz w:val="20"/>
                <w:szCs w:val="20"/>
                <w:lang w:val="ru-RU"/>
              </w:rPr>
            </w:pPr>
          </w:p>
        </w:tc>
        <w:tc>
          <w:tcPr>
            <w:tcW w:w="5392" w:type="dxa"/>
            <w:shd w:val="clear" w:color="auto" w:fill="auto"/>
          </w:tcPr>
          <w:p w14:paraId="5AF11FD9" w14:textId="382FF090" w:rsidR="00267A48" w:rsidRPr="004B59E9" w:rsidRDefault="00267A48" w:rsidP="00672F41">
            <w:pPr>
              <w:pStyle w:val="Default"/>
              <w:jc w:val="both"/>
              <w:rPr>
                <w:iCs/>
                <w:color w:val="auto"/>
                <w:sz w:val="20"/>
                <w:szCs w:val="20"/>
              </w:rPr>
            </w:pPr>
            <w:r w:rsidRPr="004B59E9">
              <w:rPr>
                <w:iCs/>
                <w:color w:val="auto"/>
                <w:sz w:val="20"/>
                <w:szCs w:val="20"/>
              </w:rPr>
              <w:t xml:space="preserve">Транспортная доступность </w:t>
            </w:r>
            <w:r w:rsidR="00E1473E" w:rsidRPr="004B59E9">
              <w:rPr>
                <w:iCs/>
                <w:color w:val="auto"/>
                <w:sz w:val="20"/>
                <w:szCs w:val="20"/>
              </w:rPr>
              <w:t>40</w:t>
            </w:r>
            <w:r w:rsidRPr="004B59E9">
              <w:rPr>
                <w:iCs/>
                <w:color w:val="auto"/>
                <w:sz w:val="20"/>
                <w:szCs w:val="20"/>
              </w:rPr>
              <w:t xml:space="preserve"> мин. принята </w:t>
            </w:r>
            <w:r w:rsidR="00EB0E59" w:rsidRPr="004B59E9">
              <w:rPr>
                <w:iCs/>
                <w:color w:val="auto"/>
                <w:sz w:val="20"/>
                <w:szCs w:val="20"/>
              </w:rPr>
              <w:t xml:space="preserve">в соответствии с таблицей </w:t>
            </w:r>
            <w:r w:rsidRPr="004B59E9">
              <w:rPr>
                <w:iCs/>
                <w:color w:val="auto"/>
                <w:sz w:val="20"/>
                <w:szCs w:val="20"/>
              </w:rPr>
              <w:t xml:space="preserve">1 Распоряжения Минкультуры России от </w:t>
            </w:r>
            <w:r w:rsidR="00E1473E" w:rsidRPr="004B59E9">
              <w:rPr>
                <w:iCs/>
                <w:color w:val="auto"/>
                <w:sz w:val="20"/>
                <w:szCs w:val="20"/>
              </w:rPr>
              <w:t>23.10.2023 №</w:t>
            </w:r>
            <w:r w:rsidR="006202F4" w:rsidRPr="004B59E9">
              <w:rPr>
                <w:iCs/>
                <w:color w:val="auto"/>
                <w:sz w:val="20"/>
                <w:szCs w:val="20"/>
              </w:rPr>
              <w:t xml:space="preserve"> </w:t>
            </w:r>
            <w:r w:rsidR="00E1473E" w:rsidRPr="004B59E9">
              <w:rPr>
                <w:iCs/>
                <w:color w:val="auto"/>
                <w:sz w:val="20"/>
                <w:szCs w:val="20"/>
              </w:rPr>
              <w:t>Р-2879</w:t>
            </w:r>
            <w:r w:rsidR="00247F57" w:rsidRPr="004B59E9">
              <w:rPr>
                <w:iCs/>
                <w:color w:val="auto"/>
                <w:sz w:val="20"/>
                <w:szCs w:val="20"/>
              </w:rPr>
              <w:t>.</w:t>
            </w:r>
          </w:p>
        </w:tc>
      </w:tr>
      <w:tr w:rsidR="00267A48" w:rsidRPr="00A15D57" w14:paraId="2A42A4C3" w14:textId="77777777" w:rsidTr="00DB1766">
        <w:trPr>
          <w:cantSplit/>
          <w:trHeight w:val="723"/>
        </w:trPr>
        <w:tc>
          <w:tcPr>
            <w:tcW w:w="1691" w:type="dxa"/>
            <w:vMerge w:val="restart"/>
            <w:shd w:val="clear" w:color="auto" w:fill="auto"/>
          </w:tcPr>
          <w:p w14:paraId="42FDD2D4" w14:textId="5FC98E06" w:rsidR="00267A48" w:rsidRPr="00A15D57" w:rsidRDefault="00334363" w:rsidP="00672F41">
            <w:pPr>
              <w:pStyle w:val="aff6"/>
              <w:ind w:firstLine="0"/>
              <w:rPr>
                <w:iCs/>
                <w:sz w:val="20"/>
                <w:szCs w:val="20"/>
                <w:lang w:val="ru-RU"/>
              </w:rPr>
            </w:pPr>
            <w:r w:rsidRPr="00A15D57">
              <w:rPr>
                <w:iCs/>
                <w:sz w:val="20"/>
                <w:szCs w:val="20"/>
                <w:lang w:val="ru-RU"/>
              </w:rPr>
              <w:t>Краеведческий</w:t>
            </w:r>
            <w:r w:rsidR="0089096F" w:rsidRPr="00A15D57">
              <w:rPr>
                <w:iCs/>
                <w:sz w:val="20"/>
                <w:szCs w:val="20"/>
                <w:lang w:val="ru-RU"/>
              </w:rPr>
              <w:t xml:space="preserve"> художественный </w:t>
            </w:r>
            <w:r w:rsidRPr="00A15D57">
              <w:rPr>
                <w:iCs/>
                <w:sz w:val="20"/>
                <w:szCs w:val="20"/>
                <w:lang w:val="ru-RU"/>
              </w:rPr>
              <w:t>музей</w:t>
            </w:r>
          </w:p>
        </w:tc>
        <w:tc>
          <w:tcPr>
            <w:tcW w:w="2552" w:type="dxa"/>
            <w:shd w:val="clear" w:color="auto" w:fill="auto"/>
          </w:tcPr>
          <w:p w14:paraId="05D7154E" w14:textId="77777777" w:rsidR="00AC4714" w:rsidRDefault="00267A48" w:rsidP="00672F41">
            <w:pPr>
              <w:pStyle w:val="aff6"/>
              <w:ind w:firstLine="0"/>
              <w:rPr>
                <w:iCs/>
                <w:sz w:val="20"/>
                <w:szCs w:val="20"/>
                <w:lang w:val="ru-RU"/>
              </w:rPr>
            </w:pPr>
            <w:r w:rsidRPr="00A15D57">
              <w:rPr>
                <w:iCs/>
                <w:sz w:val="20"/>
                <w:szCs w:val="20"/>
                <w:lang w:val="ru-RU"/>
              </w:rPr>
              <w:t>Расчетный показатель минимально допустимого уровня обеспеченности</w:t>
            </w:r>
          </w:p>
          <w:p w14:paraId="1E8DEAF4" w14:textId="6141C5F5" w:rsidR="00551F25" w:rsidRPr="00A15D57" w:rsidRDefault="00551F25" w:rsidP="00672F41">
            <w:pPr>
              <w:pStyle w:val="aff6"/>
              <w:ind w:firstLine="0"/>
              <w:rPr>
                <w:iCs/>
                <w:sz w:val="20"/>
                <w:szCs w:val="20"/>
                <w:lang w:val="ru-RU"/>
              </w:rPr>
            </w:pPr>
          </w:p>
        </w:tc>
        <w:tc>
          <w:tcPr>
            <w:tcW w:w="5392" w:type="dxa"/>
            <w:shd w:val="clear" w:color="auto" w:fill="auto"/>
          </w:tcPr>
          <w:p w14:paraId="457B679C" w14:textId="415D35CD" w:rsidR="00267A48" w:rsidRPr="004B59E9" w:rsidRDefault="00267A48" w:rsidP="00672F41">
            <w:pPr>
              <w:pStyle w:val="Default"/>
              <w:jc w:val="both"/>
              <w:rPr>
                <w:iCs/>
                <w:color w:val="auto"/>
                <w:sz w:val="20"/>
                <w:szCs w:val="20"/>
              </w:rPr>
            </w:pPr>
            <w:r w:rsidRPr="004B59E9">
              <w:rPr>
                <w:iCs/>
                <w:color w:val="auto"/>
                <w:sz w:val="20"/>
                <w:szCs w:val="20"/>
              </w:rPr>
              <w:t xml:space="preserve">Не менее 1 объекта принято </w:t>
            </w:r>
            <w:r w:rsidR="00EB0E59" w:rsidRPr="004B59E9">
              <w:rPr>
                <w:iCs/>
                <w:color w:val="auto"/>
                <w:sz w:val="20"/>
                <w:szCs w:val="20"/>
              </w:rPr>
              <w:t xml:space="preserve">в соответствии с таблицей </w:t>
            </w:r>
            <w:r w:rsidRPr="004B59E9">
              <w:rPr>
                <w:iCs/>
                <w:color w:val="auto"/>
                <w:sz w:val="20"/>
                <w:szCs w:val="20"/>
              </w:rPr>
              <w:t xml:space="preserve">2 Распоряжения Минкультуры России от </w:t>
            </w:r>
            <w:r w:rsidR="00E1473E" w:rsidRPr="004B59E9">
              <w:rPr>
                <w:iCs/>
                <w:color w:val="auto"/>
                <w:sz w:val="20"/>
                <w:szCs w:val="20"/>
              </w:rPr>
              <w:t>23.10.2023 №</w:t>
            </w:r>
            <w:r w:rsidR="006202F4" w:rsidRPr="004B59E9">
              <w:rPr>
                <w:iCs/>
                <w:color w:val="auto"/>
                <w:sz w:val="20"/>
                <w:szCs w:val="20"/>
              </w:rPr>
              <w:t xml:space="preserve"> </w:t>
            </w:r>
            <w:r w:rsidR="00E1473E" w:rsidRPr="004B59E9">
              <w:rPr>
                <w:iCs/>
                <w:color w:val="auto"/>
                <w:sz w:val="20"/>
                <w:szCs w:val="20"/>
              </w:rPr>
              <w:t>Р-287</w:t>
            </w:r>
            <w:r w:rsidR="0089096F" w:rsidRPr="004B59E9">
              <w:rPr>
                <w:iCs/>
                <w:color w:val="auto"/>
                <w:sz w:val="20"/>
                <w:szCs w:val="20"/>
              </w:rPr>
              <w:t>9</w:t>
            </w:r>
            <w:r w:rsidR="00247F57" w:rsidRPr="004B59E9">
              <w:rPr>
                <w:iCs/>
                <w:color w:val="auto"/>
                <w:sz w:val="20"/>
                <w:szCs w:val="20"/>
              </w:rPr>
              <w:t>.</w:t>
            </w:r>
          </w:p>
        </w:tc>
      </w:tr>
      <w:tr w:rsidR="00267A48" w:rsidRPr="00A15D57" w14:paraId="68ECBA1B" w14:textId="77777777" w:rsidTr="00DB1766">
        <w:trPr>
          <w:cantSplit/>
          <w:trHeight w:val="723"/>
        </w:trPr>
        <w:tc>
          <w:tcPr>
            <w:tcW w:w="1691" w:type="dxa"/>
            <w:vMerge/>
            <w:shd w:val="clear" w:color="auto" w:fill="auto"/>
          </w:tcPr>
          <w:p w14:paraId="59B7A58E" w14:textId="77777777" w:rsidR="00267A48" w:rsidRPr="00A15D57" w:rsidRDefault="00267A48" w:rsidP="00672F41">
            <w:pPr>
              <w:pStyle w:val="aff6"/>
              <w:ind w:firstLine="0"/>
              <w:rPr>
                <w:iCs/>
                <w:sz w:val="20"/>
                <w:szCs w:val="20"/>
                <w:lang w:val="ru-RU"/>
              </w:rPr>
            </w:pPr>
          </w:p>
        </w:tc>
        <w:tc>
          <w:tcPr>
            <w:tcW w:w="2552" w:type="dxa"/>
            <w:shd w:val="clear" w:color="auto" w:fill="auto"/>
          </w:tcPr>
          <w:p w14:paraId="261614CB" w14:textId="77777777" w:rsidR="00AC4714" w:rsidRDefault="00267A48" w:rsidP="00672F41">
            <w:pPr>
              <w:pStyle w:val="aff6"/>
              <w:ind w:firstLine="0"/>
              <w:rPr>
                <w:iCs/>
                <w:sz w:val="20"/>
                <w:szCs w:val="20"/>
                <w:lang w:val="ru-RU"/>
              </w:rPr>
            </w:pPr>
            <w:r w:rsidRPr="00A15D57">
              <w:rPr>
                <w:iCs/>
                <w:sz w:val="20"/>
                <w:szCs w:val="20"/>
                <w:lang w:val="ru-RU"/>
              </w:rPr>
              <w:t>Расчетный показатель максимально допустимого уровня территориальной доступности</w:t>
            </w:r>
          </w:p>
          <w:p w14:paraId="755714D2" w14:textId="33543207" w:rsidR="00551F25" w:rsidRPr="00A15D57" w:rsidRDefault="00551F25" w:rsidP="00672F41">
            <w:pPr>
              <w:pStyle w:val="aff6"/>
              <w:ind w:firstLine="0"/>
              <w:rPr>
                <w:iCs/>
                <w:sz w:val="20"/>
                <w:szCs w:val="20"/>
                <w:lang w:val="ru-RU"/>
              </w:rPr>
            </w:pPr>
          </w:p>
        </w:tc>
        <w:tc>
          <w:tcPr>
            <w:tcW w:w="5392" w:type="dxa"/>
            <w:shd w:val="clear" w:color="auto" w:fill="auto"/>
          </w:tcPr>
          <w:p w14:paraId="28C6AD22" w14:textId="2FE5DEC7" w:rsidR="00267A48" w:rsidRPr="004B59E9" w:rsidRDefault="00267A48" w:rsidP="00672F41">
            <w:pPr>
              <w:pStyle w:val="Default"/>
              <w:jc w:val="both"/>
              <w:rPr>
                <w:iCs/>
                <w:color w:val="auto"/>
                <w:sz w:val="20"/>
                <w:szCs w:val="20"/>
              </w:rPr>
            </w:pPr>
            <w:r w:rsidRPr="004B59E9">
              <w:rPr>
                <w:iCs/>
                <w:color w:val="auto"/>
                <w:sz w:val="20"/>
                <w:szCs w:val="20"/>
              </w:rPr>
              <w:t xml:space="preserve">Транспортная доступность </w:t>
            </w:r>
            <w:r w:rsidR="0089096F" w:rsidRPr="004B59E9">
              <w:rPr>
                <w:iCs/>
                <w:color w:val="auto"/>
                <w:sz w:val="20"/>
                <w:szCs w:val="20"/>
              </w:rPr>
              <w:t>40</w:t>
            </w:r>
            <w:r w:rsidRPr="004B59E9">
              <w:rPr>
                <w:iCs/>
                <w:color w:val="auto"/>
                <w:sz w:val="20"/>
                <w:szCs w:val="20"/>
              </w:rPr>
              <w:t xml:space="preserve"> мин. принята </w:t>
            </w:r>
            <w:r w:rsidR="00EB0E59" w:rsidRPr="004B59E9">
              <w:rPr>
                <w:iCs/>
                <w:color w:val="auto"/>
                <w:sz w:val="20"/>
                <w:szCs w:val="20"/>
              </w:rPr>
              <w:t xml:space="preserve">в соответствии с таблицей </w:t>
            </w:r>
            <w:r w:rsidRPr="004B59E9">
              <w:rPr>
                <w:iCs/>
                <w:color w:val="auto"/>
                <w:sz w:val="20"/>
                <w:szCs w:val="20"/>
              </w:rPr>
              <w:t xml:space="preserve">2 Распоряжения Минкультуры России от </w:t>
            </w:r>
            <w:r w:rsidR="00E1473E" w:rsidRPr="004B59E9">
              <w:rPr>
                <w:iCs/>
                <w:color w:val="auto"/>
                <w:sz w:val="20"/>
                <w:szCs w:val="20"/>
              </w:rPr>
              <w:t>23.10.2023 №</w:t>
            </w:r>
            <w:r w:rsidR="006202F4" w:rsidRPr="004B59E9">
              <w:rPr>
                <w:iCs/>
                <w:color w:val="auto"/>
                <w:sz w:val="20"/>
                <w:szCs w:val="20"/>
              </w:rPr>
              <w:t xml:space="preserve"> </w:t>
            </w:r>
            <w:r w:rsidR="00E1473E" w:rsidRPr="004B59E9">
              <w:rPr>
                <w:iCs/>
                <w:color w:val="auto"/>
                <w:sz w:val="20"/>
                <w:szCs w:val="20"/>
              </w:rPr>
              <w:t>Р-2879</w:t>
            </w:r>
            <w:r w:rsidR="00247F57" w:rsidRPr="004B59E9">
              <w:rPr>
                <w:iCs/>
                <w:color w:val="auto"/>
                <w:sz w:val="20"/>
                <w:szCs w:val="20"/>
              </w:rPr>
              <w:t>.</w:t>
            </w:r>
          </w:p>
        </w:tc>
      </w:tr>
      <w:tr w:rsidR="0089096F" w:rsidRPr="00A15D57" w14:paraId="3EC71892" w14:textId="77777777" w:rsidTr="00DB1766">
        <w:trPr>
          <w:cantSplit/>
          <w:trHeight w:val="723"/>
        </w:trPr>
        <w:tc>
          <w:tcPr>
            <w:tcW w:w="1691" w:type="dxa"/>
            <w:vMerge w:val="restart"/>
            <w:shd w:val="clear" w:color="auto" w:fill="auto"/>
          </w:tcPr>
          <w:p w14:paraId="5CAC85F5" w14:textId="77777777" w:rsidR="0089096F" w:rsidRPr="00A15D57" w:rsidRDefault="0089096F" w:rsidP="0089096F">
            <w:pPr>
              <w:pStyle w:val="aff6"/>
              <w:ind w:firstLine="0"/>
              <w:rPr>
                <w:iCs/>
                <w:sz w:val="20"/>
                <w:szCs w:val="20"/>
                <w:lang w:val="ru-RU"/>
              </w:rPr>
            </w:pPr>
            <w:r w:rsidRPr="00A15D57">
              <w:rPr>
                <w:iCs/>
                <w:sz w:val="20"/>
                <w:szCs w:val="20"/>
                <w:lang w:val="ru-RU"/>
              </w:rPr>
              <w:t>Тематический музей</w:t>
            </w:r>
          </w:p>
        </w:tc>
        <w:tc>
          <w:tcPr>
            <w:tcW w:w="2552" w:type="dxa"/>
            <w:shd w:val="clear" w:color="auto" w:fill="auto"/>
          </w:tcPr>
          <w:p w14:paraId="5FACEB4B" w14:textId="77777777" w:rsidR="00AC4714" w:rsidRDefault="0089096F" w:rsidP="0089096F">
            <w:pPr>
              <w:pStyle w:val="aff6"/>
              <w:ind w:firstLine="0"/>
              <w:rPr>
                <w:iCs/>
                <w:sz w:val="20"/>
                <w:szCs w:val="20"/>
                <w:lang w:val="ru-RU"/>
              </w:rPr>
            </w:pPr>
            <w:r w:rsidRPr="00A15D57">
              <w:rPr>
                <w:iCs/>
                <w:sz w:val="20"/>
                <w:szCs w:val="20"/>
                <w:lang w:val="ru-RU"/>
              </w:rPr>
              <w:t>Расчетный показатель минимально допустимого уровня обеспеченности</w:t>
            </w:r>
          </w:p>
          <w:p w14:paraId="619BF446" w14:textId="40101135" w:rsidR="00551F25" w:rsidRPr="00A15D57" w:rsidRDefault="00551F25" w:rsidP="0089096F">
            <w:pPr>
              <w:pStyle w:val="aff6"/>
              <w:ind w:firstLine="0"/>
              <w:rPr>
                <w:iCs/>
                <w:sz w:val="20"/>
                <w:szCs w:val="20"/>
                <w:lang w:val="ru-RU"/>
              </w:rPr>
            </w:pPr>
          </w:p>
        </w:tc>
        <w:tc>
          <w:tcPr>
            <w:tcW w:w="5392" w:type="dxa"/>
            <w:shd w:val="clear" w:color="auto" w:fill="auto"/>
          </w:tcPr>
          <w:p w14:paraId="36F70D54" w14:textId="20A041F3" w:rsidR="0089096F" w:rsidRPr="004B59E9" w:rsidRDefault="0089096F" w:rsidP="0089096F">
            <w:pPr>
              <w:pStyle w:val="Default"/>
              <w:jc w:val="both"/>
              <w:rPr>
                <w:iCs/>
                <w:color w:val="auto"/>
                <w:sz w:val="20"/>
                <w:szCs w:val="20"/>
              </w:rPr>
            </w:pPr>
            <w:r w:rsidRPr="004B59E9">
              <w:rPr>
                <w:iCs/>
                <w:color w:val="auto"/>
                <w:sz w:val="20"/>
                <w:szCs w:val="20"/>
              </w:rPr>
              <w:t xml:space="preserve">Не менее 1 объекта принято </w:t>
            </w:r>
            <w:r w:rsidR="00EB0E59" w:rsidRPr="004B59E9">
              <w:rPr>
                <w:iCs/>
                <w:color w:val="auto"/>
                <w:sz w:val="20"/>
                <w:szCs w:val="20"/>
              </w:rPr>
              <w:t xml:space="preserve">в соответствии с таблицей </w:t>
            </w:r>
            <w:r w:rsidRPr="004B59E9">
              <w:rPr>
                <w:iCs/>
                <w:color w:val="auto"/>
                <w:sz w:val="20"/>
                <w:szCs w:val="20"/>
              </w:rPr>
              <w:t>2 Распоряжения Минкультуры России от 23.10.2023 №</w:t>
            </w:r>
            <w:r w:rsidR="006202F4" w:rsidRPr="004B59E9">
              <w:rPr>
                <w:iCs/>
                <w:color w:val="auto"/>
                <w:sz w:val="20"/>
                <w:szCs w:val="20"/>
              </w:rPr>
              <w:t xml:space="preserve"> </w:t>
            </w:r>
            <w:r w:rsidRPr="004B59E9">
              <w:rPr>
                <w:iCs/>
                <w:color w:val="auto"/>
                <w:sz w:val="20"/>
                <w:szCs w:val="20"/>
              </w:rPr>
              <w:t>Р-2879</w:t>
            </w:r>
            <w:r w:rsidR="00247F57" w:rsidRPr="004B59E9">
              <w:rPr>
                <w:iCs/>
                <w:color w:val="auto"/>
                <w:sz w:val="20"/>
                <w:szCs w:val="20"/>
              </w:rPr>
              <w:t>.</w:t>
            </w:r>
          </w:p>
        </w:tc>
      </w:tr>
      <w:tr w:rsidR="0089096F" w:rsidRPr="00A15D57" w14:paraId="16B71C36" w14:textId="77777777" w:rsidTr="00DB1766">
        <w:trPr>
          <w:cantSplit/>
          <w:trHeight w:val="723"/>
        </w:trPr>
        <w:tc>
          <w:tcPr>
            <w:tcW w:w="1691" w:type="dxa"/>
            <w:vMerge/>
            <w:shd w:val="clear" w:color="auto" w:fill="auto"/>
          </w:tcPr>
          <w:p w14:paraId="770676B2" w14:textId="77777777" w:rsidR="0089096F" w:rsidRPr="00A15D57" w:rsidRDefault="0089096F" w:rsidP="0089096F">
            <w:pPr>
              <w:pStyle w:val="aff6"/>
              <w:ind w:firstLine="0"/>
              <w:rPr>
                <w:iCs/>
                <w:sz w:val="20"/>
                <w:szCs w:val="20"/>
                <w:lang w:val="ru-RU"/>
              </w:rPr>
            </w:pPr>
          </w:p>
        </w:tc>
        <w:tc>
          <w:tcPr>
            <w:tcW w:w="2552" w:type="dxa"/>
            <w:shd w:val="clear" w:color="auto" w:fill="auto"/>
          </w:tcPr>
          <w:p w14:paraId="284890DA" w14:textId="77777777" w:rsidR="00AC4714" w:rsidRDefault="0089096F" w:rsidP="0089096F">
            <w:pPr>
              <w:pStyle w:val="aff6"/>
              <w:ind w:firstLine="0"/>
              <w:rPr>
                <w:iCs/>
                <w:sz w:val="20"/>
                <w:szCs w:val="20"/>
                <w:lang w:val="ru-RU"/>
              </w:rPr>
            </w:pPr>
            <w:r w:rsidRPr="00A15D57">
              <w:rPr>
                <w:iCs/>
                <w:sz w:val="20"/>
                <w:szCs w:val="20"/>
                <w:lang w:val="ru-RU"/>
              </w:rPr>
              <w:t>Расчетный показатель максимально допустимого уровня территориальной доступности</w:t>
            </w:r>
          </w:p>
          <w:p w14:paraId="4E048CD0" w14:textId="4370EFDA" w:rsidR="00551F25" w:rsidRPr="00A15D57" w:rsidRDefault="00551F25" w:rsidP="0089096F">
            <w:pPr>
              <w:pStyle w:val="aff6"/>
              <w:ind w:firstLine="0"/>
              <w:rPr>
                <w:iCs/>
                <w:sz w:val="20"/>
                <w:szCs w:val="20"/>
                <w:lang w:val="ru-RU"/>
              </w:rPr>
            </w:pPr>
          </w:p>
        </w:tc>
        <w:tc>
          <w:tcPr>
            <w:tcW w:w="5392" w:type="dxa"/>
            <w:shd w:val="clear" w:color="auto" w:fill="auto"/>
          </w:tcPr>
          <w:p w14:paraId="1F9AF509" w14:textId="3F0ECFF5" w:rsidR="0089096F" w:rsidRPr="004B59E9" w:rsidRDefault="0089096F" w:rsidP="0089096F">
            <w:pPr>
              <w:pStyle w:val="Default"/>
              <w:jc w:val="both"/>
              <w:rPr>
                <w:iCs/>
                <w:color w:val="auto"/>
                <w:sz w:val="20"/>
                <w:szCs w:val="20"/>
              </w:rPr>
            </w:pPr>
            <w:r w:rsidRPr="004B59E9">
              <w:rPr>
                <w:iCs/>
                <w:color w:val="auto"/>
                <w:sz w:val="20"/>
                <w:szCs w:val="20"/>
              </w:rPr>
              <w:t xml:space="preserve">Транспортная доступность 40 мин. принята </w:t>
            </w:r>
            <w:r w:rsidR="00EB0E59" w:rsidRPr="004B59E9">
              <w:rPr>
                <w:iCs/>
                <w:color w:val="auto"/>
                <w:sz w:val="20"/>
                <w:szCs w:val="20"/>
              </w:rPr>
              <w:t xml:space="preserve">в соответствии с таблицей </w:t>
            </w:r>
            <w:r w:rsidRPr="004B59E9">
              <w:rPr>
                <w:iCs/>
                <w:color w:val="auto"/>
                <w:sz w:val="20"/>
                <w:szCs w:val="20"/>
              </w:rPr>
              <w:t>2 Распоряжения Минкультуры России от 23.10.2023 Р-2879</w:t>
            </w:r>
            <w:r w:rsidR="00247F57" w:rsidRPr="004B59E9">
              <w:rPr>
                <w:iCs/>
                <w:color w:val="auto"/>
                <w:sz w:val="20"/>
                <w:szCs w:val="20"/>
              </w:rPr>
              <w:t>.</w:t>
            </w:r>
          </w:p>
        </w:tc>
      </w:tr>
      <w:tr w:rsidR="0089096F" w:rsidRPr="00A15D57" w14:paraId="50F0BEEC" w14:textId="77777777" w:rsidTr="00DB1766">
        <w:trPr>
          <w:cantSplit/>
          <w:trHeight w:val="723"/>
        </w:trPr>
        <w:tc>
          <w:tcPr>
            <w:tcW w:w="1691" w:type="dxa"/>
            <w:vMerge w:val="restart"/>
            <w:shd w:val="clear" w:color="auto" w:fill="auto"/>
          </w:tcPr>
          <w:p w14:paraId="09C1F11A" w14:textId="77777777" w:rsidR="0089096F" w:rsidRPr="00A15D57" w:rsidRDefault="0089096F" w:rsidP="0089096F">
            <w:pPr>
              <w:pStyle w:val="aff6"/>
              <w:ind w:firstLine="0"/>
              <w:rPr>
                <w:iCs/>
                <w:sz w:val="20"/>
                <w:szCs w:val="20"/>
                <w:lang w:val="ru-RU"/>
              </w:rPr>
            </w:pPr>
            <w:r w:rsidRPr="00A15D57">
              <w:rPr>
                <w:iCs/>
                <w:sz w:val="20"/>
                <w:szCs w:val="20"/>
                <w:lang w:val="ru-RU"/>
              </w:rPr>
              <w:t>Концертный зал</w:t>
            </w:r>
          </w:p>
        </w:tc>
        <w:tc>
          <w:tcPr>
            <w:tcW w:w="2552" w:type="dxa"/>
            <w:shd w:val="clear" w:color="auto" w:fill="auto"/>
          </w:tcPr>
          <w:p w14:paraId="681CC30F" w14:textId="77777777" w:rsidR="00AC4714" w:rsidRDefault="0089096F" w:rsidP="0089096F">
            <w:pPr>
              <w:pStyle w:val="aff6"/>
              <w:ind w:firstLine="0"/>
              <w:rPr>
                <w:iCs/>
                <w:sz w:val="20"/>
                <w:szCs w:val="20"/>
                <w:lang w:val="ru-RU"/>
              </w:rPr>
            </w:pPr>
            <w:r w:rsidRPr="00A15D57">
              <w:rPr>
                <w:iCs/>
                <w:sz w:val="20"/>
                <w:szCs w:val="20"/>
                <w:lang w:val="ru-RU"/>
              </w:rPr>
              <w:t>Расчетный показатель минимально допустимого уровня обеспеченности</w:t>
            </w:r>
          </w:p>
          <w:p w14:paraId="704B2FBC" w14:textId="5EAE509D" w:rsidR="00551F25" w:rsidRPr="00A15D57" w:rsidRDefault="00551F25" w:rsidP="0089096F">
            <w:pPr>
              <w:pStyle w:val="aff6"/>
              <w:ind w:firstLine="0"/>
              <w:rPr>
                <w:iCs/>
                <w:sz w:val="20"/>
                <w:szCs w:val="20"/>
                <w:lang w:val="ru-RU"/>
              </w:rPr>
            </w:pPr>
          </w:p>
        </w:tc>
        <w:tc>
          <w:tcPr>
            <w:tcW w:w="5392" w:type="dxa"/>
            <w:shd w:val="clear" w:color="auto" w:fill="auto"/>
          </w:tcPr>
          <w:p w14:paraId="0F732F78" w14:textId="364CCB30" w:rsidR="0089096F" w:rsidRPr="004B59E9" w:rsidRDefault="0089096F" w:rsidP="0089096F">
            <w:pPr>
              <w:pStyle w:val="Default"/>
              <w:jc w:val="both"/>
              <w:rPr>
                <w:iCs/>
                <w:color w:val="auto"/>
                <w:sz w:val="20"/>
                <w:szCs w:val="20"/>
              </w:rPr>
            </w:pPr>
            <w:r w:rsidRPr="004B59E9">
              <w:rPr>
                <w:iCs/>
                <w:color w:val="auto"/>
                <w:sz w:val="20"/>
                <w:szCs w:val="20"/>
              </w:rPr>
              <w:t xml:space="preserve">Не менее 1 объекта принято </w:t>
            </w:r>
            <w:r w:rsidR="00EB0E59" w:rsidRPr="004B59E9">
              <w:rPr>
                <w:iCs/>
                <w:color w:val="auto"/>
                <w:sz w:val="20"/>
                <w:szCs w:val="20"/>
              </w:rPr>
              <w:t xml:space="preserve">в соответствии с таблицей </w:t>
            </w:r>
            <w:r w:rsidRPr="004B59E9">
              <w:rPr>
                <w:iCs/>
                <w:color w:val="auto"/>
                <w:sz w:val="20"/>
                <w:szCs w:val="20"/>
              </w:rPr>
              <w:t>4 Распоряжения Минкультуры России от 23.10.2023 Р-2879</w:t>
            </w:r>
            <w:r w:rsidR="00247F57" w:rsidRPr="004B59E9">
              <w:rPr>
                <w:iCs/>
                <w:color w:val="auto"/>
                <w:sz w:val="20"/>
                <w:szCs w:val="20"/>
              </w:rPr>
              <w:t>.</w:t>
            </w:r>
          </w:p>
        </w:tc>
      </w:tr>
      <w:tr w:rsidR="0089096F" w:rsidRPr="00A15D57" w14:paraId="77D4A7E4" w14:textId="77777777" w:rsidTr="00DB1766">
        <w:trPr>
          <w:cantSplit/>
          <w:trHeight w:val="723"/>
        </w:trPr>
        <w:tc>
          <w:tcPr>
            <w:tcW w:w="1691" w:type="dxa"/>
            <w:vMerge/>
            <w:shd w:val="clear" w:color="auto" w:fill="auto"/>
          </w:tcPr>
          <w:p w14:paraId="3ED943A5" w14:textId="77777777" w:rsidR="0089096F" w:rsidRPr="00A15D57" w:rsidRDefault="0089096F" w:rsidP="0089096F">
            <w:pPr>
              <w:pStyle w:val="aff6"/>
              <w:ind w:firstLine="0"/>
              <w:rPr>
                <w:iCs/>
                <w:sz w:val="20"/>
                <w:szCs w:val="20"/>
                <w:lang w:val="ru-RU"/>
              </w:rPr>
            </w:pPr>
          </w:p>
        </w:tc>
        <w:tc>
          <w:tcPr>
            <w:tcW w:w="2552" w:type="dxa"/>
            <w:shd w:val="clear" w:color="auto" w:fill="auto"/>
          </w:tcPr>
          <w:p w14:paraId="43843B98" w14:textId="77777777" w:rsidR="00AC4714" w:rsidRDefault="0089096F" w:rsidP="0089096F">
            <w:pPr>
              <w:pStyle w:val="aff6"/>
              <w:ind w:firstLine="0"/>
              <w:rPr>
                <w:iCs/>
                <w:sz w:val="20"/>
                <w:szCs w:val="20"/>
                <w:lang w:val="ru-RU"/>
              </w:rPr>
            </w:pPr>
            <w:r w:rsidRPr="00A15D57">
              <w:rPr>
                <w:iCs/>
                <w:sz w:val="20"/>
                <w:szCs w:val="20"/>
                <w:lang w:val="ru-RU"/>
              </w:rPr>
              <w:t>Расчетный показатель максимально допустимого уровня территориальной доступности</w:t>
            </w:r>
          </w:p>
          <w:p w14:paraId="3004D79A" w14:textId="60578FBE" w:rsidR="00551F25" w:rsidRPr="00A15D57" w:rsidRDefault="00551F25" w:rsidP="0089096F">
            <w:pPr>
              <w:pStyle w:val="aff6"/>
              <w:ind w:firstLine="0"/>
              <w:rPr>
                <w:iCs/>
                <w:sz w:val="20"/>
                <w:szCs w:val="20"/>
                <w:lang w:val="ru-RU"/>
              </w:rPr>
            </w:pPr>
          </w:p>
        </w:tc>
        <w:tc>
          <w:tcPr>
            <w:tcW w:w="5392" w:type="dxa"/>
            <w:shd w:val="clear" w:color="auto" w:fill="auto"/>
          </w:tcPr>
          <w:p w14:paraId="44CFED6F" w14:textId="3B1BBA78" w:rsidR="0089096F" w:rsidRPr="004B59E9" w:rsidRDefault="0089096F" w:rsidP="0089096F">
            <w:pPr>
              <w:pStyle w:val="Default"/>
              <w:jc w:val="both"/>
              <w:rPr>
                <w:iCs/>
                <w:color w:val="auto"/>
                <w:sz w:val="20"/>
                <w:szCs w:val="20"/>
              </w:rPr>
            </w:pPr>
            <w:r w:rsidRPr="004B59E9">
              <w:rPr>
                <w:iCs/>
                <w:color w:val="auto"/>
                <w:sz w:val="20"/>
                <w:szCs w:val="20"/>
              </w:rPr>
              <w:t xml:space="preserve">Транспортная доступность 40 мин. принята </w:t>
            </w:r>
            <w:r w:rsidR="00B2051F" w:rsidRPr="004B59E9">
              <w:rPr>
                <w:iCs/>
                <w:color w:val="auto"/>
                <w:sz w:val="20"/>
                <w:szCs w:val="20"/>
              </w:rPr>
              <w:t xml:space="preserve">в соответствии с таблицей </w:t>
            </w:r>
            <w:r w:rsidRPr="004B59E9">
              <w:rPr>
                <w:iCs/>
                <w:color w:val="auto"/>
                <w:sz w:val="20"/>
                <w:szCs w:val="20"/>
              </w:rPr>
              <w:t>4 Распоряжения Минкультуры России от 23.10.2023 №</w:t>
            </w:r>
            <w:r w:rsidR="006202F4" w:rsidRPr="004B59E9">
              <w:rPr>
                <w:iCs/>
                <w:color w:val="auto"/>
                <w:sz w:val="20"/>
                <w:szCs w:val="20"/>
              </w:rPr>
              <w:t xml:space="preserve"> </w:t>
            </w:r>
            <w:r w:rsidRPr="004B59E9">
              <w:rPr>
                <w:iCs/>
                <w:color w:val="auto"/>
                <w:sz w:val="20"/>
                <w:szCs w:val="20"/>
              </w:rPr>
              <w:t>Р-2879</w:t>
            </w:r>
            <w:r w:rsidR="00247F57" w:rsidRPr="004B59E9">
              <w:rPr>
                <w:iCs/>
                <w:color w:val="auto"/>
                <w:sz w:val="20"/>
                <w:szCs w:val="20"/>
              </w:rPr>
              <w:t>.</w:t>
            </w:r>
          </w:p>
        </w:tc>
      </w:tr>
      <w:tr w:rsidR="0089096F" w:rsidRPr="00A15D57" w14:paraId="2B1E3B80" w14:textId="77777777" w:rsidTr="00DB1766">
        <w:trPr>
          <w:cantSplit/>
        </w:trPr>
        <w:tc>
          <w:tcPr>
            <w:tcW w:w="1691" w:type="dxa"/>
            <w:vMerge w:val="restart"/>
            <w:shd w:val="clear" w:color="auto" w:fill="auto"/>
          </w:tcPr>
          <w:p w14:paraId="3439DD99" w14:textId="77777777" w:rsidR="0089096F" w:rsidRPr="00A15D57" w:rsidRDefault="0089096F" w:rsidP="0089096F">
            <w:pPr>
              <w:pStyle w:val="aff6"/>
              <w:ind w:firstLine="0"/>
              <w:rPr>
                <w:iCs/>
                <w:sz w:val="20"/>
                <w:szCs w:val="20"/>
                <w:lang w:val="ru-RU"/>
              </w:rPr>
            </w:pPr>
            <w:r w:rsidRPr="00A15D57">
              <w:rPr>
                <w:iCs/>
                <w:sz w:val="20"/>
                <w:szCs w:val="20"/>
                <w:lang w:val="ru-RU"/>
              </w:rPr>
              <w:t>Учреждение клубного типа (дом культуры)</w:t>
            </w:r>
          </w:p>
        </w:tc>
        <w:tc>
          <w:tcPr>
            <w:tcW w:w="2552" w:type="dxa"/>
            <w:shd w:val="clear" w:color="auto" w:fill="auto"/>
          </w:tcPr>
          <w:p w14:paraId="2AF71585" w14:textId="77777777" w:rsidR="0089096F" w:rsidRPr="00A15D57" w:rsidRDefault="0089096F" w:rsidP="0089096F">
            <w:pPr>
              <w:pStyle w:val="aff6"/>
              <w:ind w:firstLine="0"/>
              <w:rPr>
                <w:iCs/>
                <w:sz w:val="20"/>
                <w:szCs w:val="20"/>
                <w:lang w:val="ru-RU"/>
              </w:rPr>
            </w:pPr>
            <w:r w:rsidRPr="00A15D57">
              <w:rPr>
                <w:iCs/>
                <w:sz w:val="20"/>
                <w:szCs w:val="20"/>
                <w:lang w:val="ru-RU"/>
              </w:rPr>
              <w:t>Расчетный показатель минимально допустимого уровня обеспеченности</w:t>
            </w:r>
          </w:p>
        </w:tc>
        <w:tc>
          <w:tcPr>
            <w:tcW w:w="5392" w:type="dxa"/>
            <w:shd w:val="clear" w:color="auto" w:fill="auto"/>
          </w:tcPr>
          <w:p w14:paraId="20384E3D" w14:textId="5F828383" w:rsidR="00AC4714" w:rsidRPr="004B59E9" w:rsidRDefault="0089096F" w:rsidP="002346E8">
            <w:pPr>
              <w:pStyle w:val="Default"/>
              <w:jc w:val="both"/>
              <w:rPr>
                <w:iCs/>
                <w:color w:val="auto"/>
                <w:sz w:val="20"/>
                <w:szCs w:val="20"/>
              </w:rPr>
            </w:pPr>
            <w:r w:rsidRPr="004B59E9">
              <w:rPr>
                <w:iCs/>
                <w:color w:val="auto"/>
                <w:sz w:val="20"/>
                <w:szCs w:val="20"/>
              </w:rPr>
              <w:t xml:space="preserve">1 дом культуры принят </w:t>
            </w:r>
            <w:r w:rsidR="00B2051F" w:rsidRPr="004B59E9">
              <w:rPr>
                <w:iCs/>
                <w:color w:val="auto"/>
                <w:sz w:val="20"/>
                <w:szCs w:val="20"/>
              </w:rPr>
              <w:t xml:space="preserve">в соответствии с таблицей </w:t>
            </w:r>
            <w:r w:rsidRPr="004B59E9">
              <w:rPr>
                <w:iCs/>
                <w:color w:val="auto"/>
                <w:sz w:val="20"/>
                <w:szCs w:val="20"/>
              </w:rPr>
              <w:t>6 Распоряжения Минкультуры России от 23.10.2023 № Р-2879 (1 объект на 20 тыс. чел.).</w:t>
            </w:r>
            <w:r w:rsidR="002346E8" w:rsidRPr="004B59E9">
              <w:rPr>
                <w:iCs/>
                <w:color w:val="auto"/>
                <w:sz w:val="20"/>
                <w:szCs w:val="20"/>
              </w:rPr>
              <w:t xml:space="preserve"> </w:t>
            </w:r>
            <w:r w:rsidRPr="004B59E9">
              <w:rPr>
                <w:iCs/>
                <w:color w:val="auto"/>
                <w:sz w:val="20"/>
                <w:szCs w:val="20"/>
              </w:rPr>
              <w:t>Уровень обеспеченности 80 мест на 1000 чел. принят согласно приложению к Распоряжению Минкультуры России от 23.10.2023 №</w:t>
            </w:r>
            <w:r w:rsidR="006202F4" w:rsidRPr="004B59E9">
              <w:rPr>
                <w:iCs/>
                <w:color w:val="auto"/>
                <w:sz w:val="20"/>
                <w:szCs w:val="20"/>
              </w:rPr>
              <w:t xml:space="preserve"> </w:t>
            </w:r>
            <w:r w:rsidRPr="004B59E9">
              <w:rPr>
                <w:iCs/>
                <w:color w:val="auto"/>
                <w:sz w:val="20"/>
                <w:szCs w:val="20"/>
              </w:rPr>
              <w:t>Р-2879</w:t>
            </w:r>
            <w:r w:rsidR="00247F57" w:rsidRPr="004B59E9">
              <w:rPr>
                <w:iCs/>
                <w:color w:val="auto"/>
                <w:sz w:val="20"/>
                <w:szCs w:val="20"/>
              </w:rPr>
              <w:t>.</w:t>
            </w:r>
          </w:p>
        </w:tc>
      </w:tr>
      <w:tr w:rsidR="0089096F" w:rsidRPr="00A15D57" w14:paraId="106FC90A" w14:textId="77777777" w:rsidTr="00DB1766">
        <w:trPr>
          <w:cantSplit/>
          <w:trHeight w:val="65"/>
        </w:trPr>
        <w:tc>
          <w:tcPr>
            <w:tcW w:w="1691" w:type="dxa"/>
            <w:vMerge/>
            <w:shd w:val="clear" w:color="auto" w:fill="auto"/>
          </w:tcPr>
          <w:p w14:paraId="41DD5FF6" w14:textId="77777777" w:rsidR="0089096F" w:rsidRPr="00A15D57" w:rsidRDefault="0089096F" w:rsidP="0089096F">
            <w:pPr>
              <w:pStyle w:val="aff6"/>
              <w:ind w:firstLine="0"/>
              <w:jc w:val="left"/>
              <w:rPr>
                <w:iCs/>
                <w:sz w:val="20"/>
                <w:szCs w:val="20"/>
                <w:highlight w:val="yellow"/>
                <w:lang w:val="ru-RU"/>
              </w:rPr>
            </w:pPr>
          </w:p>
        </w:tc>
        <w:tc>
          <w:tcPr>
            <w:tcW w:w="2552" w:type="dxa"/>
            <w:shd w:val="clear" w:color="auto" w:fill="auto"/>
          </w:tcPr>
          <w:p w14:paraId="64B73EA0" w14:textId="2CFC319A" w:rsidR="00AC4714" w:rsidRPr="00A15D57" w:rsidRDefault="0089096F" w:rsidP="0089096F">
            <w:pPr>
              <w:pStyle w:val="aff6"/>
              <w:ind w:firstLine="0"/>
              <w:rPr>
                <w:iCs/>
                <w:sz w:val="20"/>
                <w:szCs w:val="20"/>
                <w:lang w:val="ru-RU"/>
              </w:rPr>
            </w:pPr>
            <w:r w:rsidRPr="00A15D57">
              <w:rPr>
                <w:iCs/>
                <w:sz w:val="20"/>
                <w:szCs w:val="20"/>
                <w:lang w:val="ru-RU"/>
              </w:rPr>
              <w:t>Расчетный показатель максимально допустимого уровня территориальной доступности</w:t>
            </w:r>
          </w:p>
        </w:tc>
        <w:tc>
          <w:tcPr>
            <w:tcW w:w="5392" w:type="dxa"/>
            <w:shd w:val="clear" w:color="auto" w:fill="auto"/>
          </w:tcPr>
          <w:p w14:paraId="64EA6D4B" w14:textId="2CEC82B1" w:rsidR="0089096F" w:rsidRPr="004B59E9" w:rsidRDefault="0089096F" w:rsidP="0089096F">
            <w:pPr>
              <w:pStyle w:val="aff6"/>
              <w:ind w:firstLine="0"/>
              <w:rPr>
                <w:iCs/>
                <w:sz w:val="20"/>
                <w:szCs w:val="20"/>
                <w:lang w:val="ru-RU"/>
              </w:rPr>
            </w:pPr>
            <w:r w:rsidRPr="004B59E9">
              <w:rPr>
                <w:iCs/>
                <w:sz w:val="20"/>
                <w:szCs w:val="20"/>
                <w:lang w:val="ru-RU"/>
              </w:rPr>
              <w:t xml:space="preserve">Транспортная доступность 40 мин. принята </w:t>
            </w:r>
            <w:r w:rsidR="00B2051F" w:rsidRPr="004B59E9">
              <w:rPr>
                <w:iCs/>
                <w:sz w:val="20"/>
                <w:szCs w:val="20"/>
                <w:lang w:val="ru-RU"/>
              </w:rPr>
              <w:t xml:space="preserve">в соответствии с таблицей </w:t>
            </w:r>
            <w:r w:rsidRPr="004B59E9">
              <w:rPr>
                <w:iCs/>
                <w:sz w:val="20"/>
                <w:szCs w:val="20"/>
                <w:lang w:val="ru-RU"/>
              </w:rPr>
              <w:t>6 Распоряжения Минкультуры России от 23.10.2023 №</w:t>
            </w:r>
            <w:r w:rsidR="006202F4" w:rsidRPr="004B59E9">
              <w:rPr>
                <w:iCs/>
                <w:sz w:val="20"/>
                <w:szCs w:val="20"/>
                <w:lang w:val="ru-RU"/>
              </w:rPr>
              <w:t xml:space="preserve"> </w:t>
            </w:r>
            <w:r w:rsidRPr="004B59E9">
              <w:rPr>
                <w:iCs/>
                <w:sz w:val="20"/>
                <w:szCs w:val="20"/>
                <w:lang w:val="ru-RU"/>
              </w:rPr>
              <w:t>Р-2879</w:t>
            </w:r>
            <w:r w:rsidR="00247F57" w:rsidRPr="004B59E9">
              <w:rPr>
                <w:iCs/>
                <w:sz w:val="20"/>
                <w:szCs w:val="20"/>
                <w:lang w:val="ru-RU"/>
              </w:rPr>
              <w:t>.</w:t>
            </w:r>
          </w:p>
        </w:tc>
      </w:tr>
      <w:tr w:rsidR="009A5368" w:rsidRPr="00A15D57" w14:paraId="71ED1293" w14:textId="77777777" w:rsidTr="00DB1766">
        <w:trPr>
          <w:cantSplit/>
          <w:trHeight w:val="65"/>
        </w:trPr>
        <w:tc>
          <w:tcPr>
            <w:tcW w:w="1691" w:type="dxa"/>
            <w:vMerge w:val="restart"/>
            <w:shd w:val="clear" w:color="auto" w:fill="auto"/>
          </w:tcPr>
          <w:p w14:paraId="5FB1082A" w14:textId="240D99EB" w:rsidR="009A5368" w:rsidRPr="00BD5C86" w:rsidRDefault="009A5368" w:rsidP="0089096F">
            <w:pPr>
              <w:pStyle w:val="aff6"/>
              <w:ind w:firstLine="0"/>
              <w:jc w:val="left"/>
              <w:rPr>
                <w:iCs/>
                <w:sz w:val="20"/>
                <w:szCs w:val="20"/>
                <w:highlight w:val="yellow"/>
                <w:lang w:val="ru-RU"/>
              </w:rPr>
            </w:pPr>
            <w:r w:rsidRPr="00BD5C86">
              <w:rPr>
                <w:iCs/>
                <w:sz w:val="20"/>
                <w:szCs w:val="20"/>
                <w:lang w:val="ru-RU"/>
              </w:rPr>
              <w:t>Кинозал</w:t>
            </w:r>
          </w:p>
        </w:tc>
        <w:tc>
          <w:tcPr>
            <w:tcW w:w="2552" w:type="dxa"/>
            <w:shd w:val="clear" w:color="auto" w:fill="auto"/>
          </w:tcPr>
          <w:p w14:paraId="6A3C91A0" w14:textId="77777777" w:rsidR="00AC4714" w:rsidRDefault="009A5368" w:rsidP="0089096F">
            <w:pPr>
              <w:pStyle w:val="aff6"/>
              <w:ind w:firstLine="0"/>
              <w:rPr>
                <w:iCs/>
                <w:sz w:val="20"/>
                <w:szCs w:val="20"/>
                <w:lang w:val="ru-RU"/>
              </w:rPr>
            </w:pPr>
            <w:r w:rsidRPr="00BD5C86">
              <w:rPr>
                <w:iCs/>
                <w:sz w:val="20"/>
                <w:szCs w:val="20"/>
                <w:lang w:val="ru-RU"/>
              </w:rPr>
              <w:t>Расчетный показатель минимально допустимого уровня обеспеченности</w:t>
            </w:r>
          </w:p>
          <w:p w14:paraId="259322FA" w14:textId="6207A1D5" w:rsidR="00551F25" w:rsidRPr="00BD5C86" w:rsidRDefault="00551F25" w:rsidP="0089096F">
            <w:pPr>
              <w:pStyle w:val="aff6"/>
              <w:ind w:firstLine="0"/>
              <w:rPr>
                <w:iCs/>
                <w:sz w:val="20"/>
                <w:szCs w:val="20"/>
                <w:lang w:val="ru-RU"/>
              </w:rPr>
            </w:pPr>
          </w:p>
        </w:tc>
        <w:tc>
          <w:tcPr>
            <w:tcW w:w="5392" w:type="dxa"/>
            <w:shd w:val="clear" w:color="auto" w:fill="auto"/>
          </w:tcPr>
          <w:p w14:paraId="18B1A3FE" w14:textId="59D84DC1" w:rsidR="009A5368" w:rsidRPr="004B59E9" w:rsidRDefault="009A5368" w:rsidP="00247F57">
            <w:pPr>
              <w:pStyle w:val="Default"/>
              <w:jc w:val="both"/>
              <w:rPr>
                <w:iCs/>
                <w:color w:val="auto"/>
                <w:sz w:val="20"/>
                <w:szCs w:val="20"/>
              </w:rPr>
            </w:pPr>
            <w:r w:rsidRPr="004B59E9">
              <w:rPr>
                <w:iCs/>
                <w:color w:val="auto"/>
                <w:sz w:val="20"/>
                <w:szCs w:val="20"/>
              </w:rPr>
              <w:t xml:space="preserve">1 кинозал принят </w:t>
            </w:r>
            <w:r w:rsidR="00B2051F" w:rsidRPr="004B59E9">
              <w:rPr>
                <w:iCs/>
                <w:color w:val="auto"/>
                <w:sz w:val="20"/>
                <w:szCs w:val="20"/>
              </w:rPr>
              <w:t xml:space="preserve">в соответствии с таблицей </w:t>
            </w:r>
            <w:r w:rsidRPr="004B59E9">
              <w:rPr>
                <w:iCs/>
                <w:color w:val="auto"/>
                <w:sz w:val="20"/>
                <w:szCs w:val="20"/>
              </w:rPr>
              <w:t>9 Распоряжения Минкультуры России от 23.10.2023 № Р-2879 (1 объект на 20 тыс. чел.).</w:t>
            </w:r>
          </w:p>
        </w:tc>
      </w:tr>
      <w:tr w:rsidR="009A5368" w:rsidRPr="00A15D57" w14:paraId="435E5E0D" w14:textId="77777777" w:rsidTr="00DB1766">
        <w:trPr>
          <w:cantSplit/>
          <w:trHeight w:val="65"/>
        </w:trPr>
        <w:tc>
          <w:tcPr>
            <w:tcW w:w="1691" w:type="dxa"/>
            <w:vMerge/>
            <w:shd w:val="clear" w:color="auto" w:fill="auto"/>
          </w:tcPr>
          <w:p w14:paraId="1D1FD186" w14:textId="77777777" w:rsidR="009A5368" w:rsidRPr="00BD5C86" w:rsidRDefault="009A5368" w:rsidP="0089096F">
            <w:pPr>
              <w:pStyle w:val="aff6"/>
              <w:ind w:firstLine="0"/>
              <w:jc w:val="left"/>
              <w:rPr>
                <w:iCs/>
                <w:sz w:val="20"/>
                <w:szCs w:val="20"/>
                <w:highlight w:val="yellow"/>
                <w:lang w:val="ru-RU"/>
              </w:rPr>
            </w:pPr>
          </w:p>
        </w:tc>
        <w:tc>
          <w:tcPr>
            <w:tcW w:w="2552" w:type="dxa"/>
            <w:shd w:val="clear" w:color="auto" w:fill="auto"/>
          </w:tcPr>
          <w:p w14:paraId="1570F329" w14:textId="77777777" w:rsidR="009A5368" w:rsidRDefault="009A5368" w:rsidP="0089096F">
            <w:pPr>
              <w:pStyle w:val="aff6"/>
              <w:ind w:firstLine="0"/>
              <w:rPr>
                <w:iCs/>
                <w:sz w:val="20"/>
                <w:szCs w:val="20"/>
                <w:lang w:val="ru-RU"/>
              </w:rPr>
            </w:pPr>
            <w:r w:rsidRPr="00BD5C86">
              <w:rPr>
                <w:iCs/>
                <w:sz w:val="20"/>
                <w:szCs w:val="20"/>
                <w:lang w:val="ru-RU"/>
              </w:rPr>
              <w:t>Расчетный показатель максимально допустимого уровня территориальной доступности</w:t>
            </w:r>
          </w:p>
          <w:p w14:paraId="68B5BE38" w14:textId="3980DB91" w:rsidR="00D94BBA" w:rsidRPr="00BD5C86" w:rsidRDefault="00D94BBA" w:rsidP="0089096F">
            <w:pPr>
              <w:pStyle w:val="aff6"/>
              <w:ind w:firstLine="0"/>
              <w:rPr>
                <w:iCs/>
                <w:sz w:val="20"/>
                <w:szCs w:val="20"/>
                <w:lang w:val="ru-RU"/>
              </w:rPr>
            </w:pPr>
          </w:p>
        </w:tc>
        <w:tc>
          <w:tcPr>
            <w:tcW w:w="5392" w:type="dxa"/>
            <w:shd w:val="clear" w:color="auto" w:fill="auto"/>
          </w:tcPr>
          <w:p w14:paraId="1F4F618F" w14:textId="2E3580CE" w:rsidR="009A5368" w:rsidRPr="004B59E9" w:rsidRDefault="009A5368" w:rsidP="0089096F">
            <w:pPr>
              <w:pStyle w:val="aff6"/>
              <w:ind w:firstLine="0"/>
              <w:rPr>
                <w:iCs/>
                <w:sz w:val="20"/>
                <w:szCs w:val="20"/>
                <w:lang w:val="ru-RU"/>
              </w:rPr>
            </w:pPr>
            <w:r w:rsidRPr="004B59E9">
              <w:rPr>
                <w:iCs/>
                <w:sz w:val="20"/>
                <w:szCs w:val="20"/>
                <w:lang w:val="ru-RU"/>
              </w:rPr>
              <w:t xml:space="preserve">Транспортная доступность 30 мин. принята </w:t>
            </w:r>
            <w:r w:rsidR="00B2051F" w:rsidRPr="004B59E9">
              <w:rPr>
                <w:iCs/>
                <w:sz w:val="20"/>
                <w:szCs w:val="20"/>
                <w:lang w:val="ru-RU"/>
              </w:rPr>
              <w:t xml:space="preserve">в соответствии с таблицей </w:t>
            </w:r>
            <w:r w:rsidRPr="004B59E9">
              <w:rPr>
                <w:iCs/>
                <w:sz w:val="20"/>
                <w:szCs w:val="20"/>
                <w:lang w:val="ru-RU"/>
              </w:rPr>
              <w:t>9 Распоряжения Минкультуры России от 23.10.2023 № Р-2879</w:t>
            </w:r>
            <w:r w:rsidR="00247F57" w:rsidRPr="004B59E9">
              <w:rPr>
                <w:iCs/>
                <w:sz w:val="20"/>
                <w:szCs w:val="20"/>
                <w:lang w:val="ru-RU"/>
              </w:rPr>
              <w:t>.</w:t>
            </w:r>
          </w:p>
        </w:tc>
      </w:tr>
    </w:tbl>
    <w:p w14:paraId="2B80429A" w14:textId="77777777" w:rsidR="00752037" w:rsidRPr="00A15D57" w:rsidRDefault="00752037" w:rsidP="00234634">
      <w:pPr>
        <w:keepNext/>
        <w:pageBreakBefore/>
        <w:spacing w:before="240"/>
        <w:jc w:val="right"/>
        <w:rPr>
          <w:bCs/>
          <w:iCs/>
        </w:rPr>
      </w:pPr>
      <w:r w:rsidRPr="00A15D57">
        <w:rPr>
          <w:bCs/>
          <w:iCs/>
        </w:rPr>
        <w:lastRenderedPageBreak/>
        <w:t>Таб</w:t>
      </w:r>
      <w:bookmarkStart w:id="216" w:name="OLE_LINK1103"/>
      <w:bookmarkStart w:id="217" w:name="OLE_LINK1104"/>
      <w:r w:rsidRPr="00A15D57">
        <w:rPr>
          <w:bCs/>
          <w:iCs/>
        </w:rPr>
        <w:t>лица 2.</w:t>
      </w:r>
      <w:r w:rsidR="00ED5D80">
        <w:rPr>
          <w:bCs/>
          <w:iCs/>
        </w:rPr>
        <w:t>14.</w:t>
      </w:r>
    </w:p>
    <w:p w14:paraId="7287C9BC" w14:textId="77777777" w:rsidR="00752037" w:rsidRPr="00A15D57" w:rsidRDefault="0095757E" w:rsidP="0095757E">
      <w:pPr>
        <w:pStyle w:val="5"/>
      </w:pPr>
      <w:bookmarkStart w:id="218" w:name="OLE_LINK1100"/>
      <w:bookmarkStart w:id="219" w:name="OLE_LINK1101"/>
      <w:bookmarkStart w:id="220" w:name="OLE_LINK1102"/>
      <w:bookmarkEnd w:id="216"/>
      <w:bookmarkEnd w:id="217"/>
      <w:r w:rsidRPr="00A15D57">
        <w:t>Объекты</w:t>
      </w:r>
      <w:r w:rsidR="00752037" w:rsidRPr="00A15D57">
        <w:t xml:space="preserve"> </w:t>
      </w:r>
      <w:bookmarkEnd w:id="218"/>
      <w:bookmarkEnd w:id="219"/>
      <w:bookmarkEnd w:id="220"/>
      <w:r w:rsidR="00A05C55" w:rsidRPr="00A15D57">
        <w:t xml:space="preserve">местного значения муниципального округа </w:t>
      </w:r>
      <w:r w:rsidR="00752037" w:rsidRPr="00A15D57">
        <w:t>в области торговли, общественного питания и бытового обслуживания</w:t>
      </w:r>
    </w:p>
    <w:tbl>
      <w:tblPr>
        <w:tblStyle w:val="af1"/>
        <w:tblW w:w="9629"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Layout w:type="fixed"/>
        <w:tblCellMar>
          <w:left w:w="28" w:type="dxa"/>
          <w:right w:w="28" w:type="dxa"/>
        </w:tblCellMar>
        <w:tblLook w:val="04A0" w:firstRow="1" w:lastRow="0" w:firstColumn="1" w:lastColumn="0" w:noHBand="0" w:noVBand="1"/>
      </w:tblPr>
      <w:tblGrid>
        <w:gridCol w:w="1729"/>
        <w:gridCol w:w="2552"/>
        <w:gridCol w:w="5348"/>
      </w:tblGrid>
      <w:tr w:rsidR="00D169F9" w:rsidRPr="00A15D57" w14:paraId="117F77B9" w14:textId="77777777" w:rsidTr="005074E9">
        <w:trPr>
          <w:cantSplit/>
          <w:tblHeader/>
        </w:trPr>
        <w:tc>
          <w:tcPr>
            <w:tcW w:w="1729" w:type="dxa"/>
            <w:shd w:val="clear" w:color="auto" w:fill="auto"/>
          </w:tcPr>
          <w:p w14:paraId="5E532F8D" w14:textId="77777777" w:rsidR="00D169F9" w:rsidRPr="00A15D57" w:rsidRDefault="00D169F9" w:rsidP="00846622">
            <w:pPr>
              <w:pStyle w:val="aff6"/>
              <w:keepNext/>
              <w:spacing w:after="20"/>
              <w:ind w:firstLine="0"/>
              <w:jc w:val="center"/>
              <w:rPr>
                <w:b/>
                <w:iCs/>
                <w:sz w:val="20"/>
                <w:szCs w:val="20"/>
                <w:lang w:val="ru-RU"/>
              </w:rPr>
            </w:pPr>
            <w:r w:rsidRPr="00A15D57">
              <w:rPr>
                <w:b/>
                <w:iCs/>
                <w:sz w:val="20"/>
                <w:szCs w:val="20"/>
                <w:lang w:val="ru-RU"/>
              </w:rPr>
              <w:t>Наименование вида объекта</w:t>
            </w:r>
          </w:p>
        </w:tc>
        <w:tc>
          <w:tcPr>
            <w:tcW w:w="2552" w:type="dxa"/>
            <w:shd w:val="clear" w:color="auto" w:fill="auto"/>
          </w:tcPr>
          <w:p w14:paraId="3854109C" w14:textId="77777777" w:rsidR="00D169F9" w:rsidRPr="00A15D57" w:rsidRDefault="00D169F9" w:rsidP="00846622">
            <w:pPr>
              <w:pStyle w:val="aff6"/>
              <w:keepNext/>
              <w:spacing w:after="20"/>
              <w:ind w:firstLine="0"/>
              <w:jc w:val="center"/>
              <w:rPr>
                <w:b/>
                <w:iCs/>
                <w:sz w:val="20"/>
                <w:szCs w:val="20"/>
                <w:lang w:val="ru-RU"/>
              </w:rPr>
            </w:pPr>
            <w:r w:rsidRPr="00A15D57">
              <w:rPr>
                <w:b/>
                <w:iCs/>
                <w:sz w:val="20"/>
                <w:szCs w:val="20"/>
                <w:lang w:val="ru-RU"/>
              </w:rPr>
              <w:t>Тип расчетного показателя</w:t>
            </w:r>
          </w:p>
        </w:tc>
        <w:tc>
          <w:tcPr>
            <w:tcW w:w="5348" w:type="dxa"/>
            <w:shd w:val="clear" w:color="auto" w:fill="auto"/>
          </w:tcPr>
          <w:p w14:paraId="0C0E0917" w14:textId="77777777" w:rsidR="00D169F9" w:rsidRPr="00A15D57" w:rsidRDefault="00D169F9" w:rsidP="00846622">
            <w:pPr>
              <w:pStyle w:val="aff6"/>
              <w:keepNext/>
              <w:spacing w:after="20"/>
              <w:ind w:firstLine="0"/>
              <w:jc w:val="center"/>
              <w:rPr>
                <w:iCs/>
                <w:sz w:val="20"/>
                <w:szCs w:val="20"/>
                <w:lang w:val="ru-RU"/>
              </w:rPr>
            </w:pPr>
            <w:r w:rsidRPr="00A15D57">
              <w:rPr>
                <w:b/>
                <w:iCs/>
                <w:sz w:val="20"/>
                <w:szCs w:val="20"/>
                <w:lang w:val="ru-RU"/>
              </w:rPr>
              <w:t>Обоснование расчетного показателя</w:t>
            </w:r>
          </w:p>
        </w:tc>
      </w:tr>
      <w:tr w:rsidR="00D169F9" w:rsidRPr="00A15D57" w14:paraId="79413C2D" w14:textId="77777777" w:rsidTr="005074E9">
        <w:trPr>
          <w:cantSplit/>
        </w:trPr>
        <w:tc>
          <w:tcPr>
            <w:tcW w:w="1729" w:type="dxa"/>
            <w:vMerge w:val="restart"/>
            <w:shd w:val="clear" w:color="auto" w:fill="auto"/>
          </w:tcPr>
          <w:p w14:paraId="6220A8CE" w14:textId="77777777" w:rsidR="00D169F9" w:rsidRPr="00A15D57" w:rsidRDefault="00D169F9" w:rsidP="00846622">
            <w:pPr>
              <w:pStyle w:val="aff6"/>
              <w:spacing w:after="20"/>
              <w:ind w:firstLine="0"/>
              <w:jc w:val="left"/>
              <w:rPr>
                <w:iCs/>
                <w:sz w:val="20"/>
                <w:szCs w:val="20"/>
                <w:lang w:val="ru-RU"/>
              </w:rPr>
            </w:pPr>
            <w:r w:rsidRPr="00A15D57">
              <w:rPr>
                <w:iCs/>
                <w:sz w:val="20"/>
                <w:szCs w:val="20"/>
                <w:lang w:val="ru-RU"/>
              </w:rPr>
              <w:t>Объекты торговли</w:t>
            </w:r>
          </w:p>
        </w:tc>
        <w:tc>
          <w:tcPr>
            <w:tcW w:w="2552" w:type="dxa"/>
            <w:shd w:val="clear" w:color="auto" w:fill="auto"/>
          </w:tcPr>
          <w:p w14:paraId="19F8D44F" w14:textId="77777777" w:rsidR="00D169F9" w:rsidRPr="00A15D57" w:rsidRDefault="00D169F9" w:rsidP="00846622">
            <w:pPr>
              <w:pStyle w:val="aff6"/>
              <w:spacing w:after="20"/>
              <w:ind w:firstLine="0"/>
              <w:jc w:val="left"/>
              <w:rPr>
                <w:iCs/>
                <w:sz w:val="20"/>
                <w:szCs w:val="20"/>
                <w:lang w:val="ru-RU"/>
              </w:rPr>
            </w:pPr>
            <w:r w:rsidRPr="00A15D57">
              <w:rPr>
                <w:iCs/>
                <w:sz w:val="20"/>
                <w:szCs w:val="20"/>
                <w:lang w:val="ru-RU"/>
              </w:rPr>
              <w:t>Расчетный показатель минимально допустимого уровня обеспеченности</w:t>
            </w:r>
          </w:p>
        </w:tc>
        <w:tc>
          <w:tcPr>
            <w:tcW w:w="5348" w:type="dxa"/>
            <w:shd w:val="clear" w:color="auto" w:fill="auto"/>
          </w:tcPr>
          <w:p w14:paraId="79F59CA2" w14:textId="77777777" w:rsidR="00846622" w:rsidRPr="00A15D57" w:rsidRDefault="00846622" w:rsidP="00C37BCD">
            <w:pPr>
              <w:pStyle w:val="aff6"/>
              <w:spacing w:after="20"/>
              <w:ind w:firstLine="0"/>
              <w:rPr>
                <w:iCs/>
                <w:sz w:val="20"/>
                <w:szCs w:val="20"/>
                <w:lang w:val="ru-RU"/>
              </w:rPr>
            </w:pPr>
            <w:r w:rsidRPr="00A15D57">
              <w:rPr>
                <w:iCs/>
                <w:sz w:val="20"/>
                <w:szCs w:val="20"/>
                <w:lang w:val="ru-RU"/>
              </w:rPr>
              <w:t>Количество торговых объектов принято в соответствии с</w:t>
            </w:r>
            <w:r w:rsidR="00613839" w:rsidRPr="00A15D57">
              <w:rPr>
                <w:iCs/>
                <w:sz w:val="20"/>
                <w:szCs w:val="20"/>
                <w:lang w:val="ru-RU"/>
              </w:rPr>
              <w:t xml:space="preserve"> постановлением Правительства Новгородской области от 28.08.2023 № 378 «Об утверждении значений коэффициентов, используемых для расчета нормативов минимальной обеспеченности населения Новгородской области площадью торговых объектов, и нормативов минимальной обеспеченности населения Новгородской области площадью торговых объектов»</w:t>
            </w:r>
            <w:r w:rsidR="006D3F56" w:rsidRPr="00A15D57">
              <w:rPr>
                <w:iCs/>
                <w:sz w:val="20"/>
                <w:szCs w:val="20"/>
                <w:lang w:val="ru-RU"/>
              </w:rPr>
              <w:t xml:space="preserve"> (показател</w:t>
            </w:r>
            <w:r w:rsidR="00613839" w:rsidRPr="00A15D57">
              <w:rPr>
                <w:iCs/>
                <w:sz w:val="20"/>
                <w:szCs w:val="20"/>
                <w:lang w:val="ru-RU"/>
              </w:rPr>
              <w:t>и</w:t>
            </w:r>
            <w:r w:rsidR="006D3F56" w:rsidRPr="00A15D57">
              <w:rPr>
                <w:iCs/>
                <w:sz w:val="20"/>
                <w:szCs w:val="20"/>
                <w:lang w:val="ru-RU"/>
              </w:rPr>
              <w:t xml:space="preserve"> для </w:t>
            </w:r>
            <w:r w:rsidR="003B0A1C" w:rsidRPr="00A15D57">
              <w:rPr>
                <w:iCs/>
                <w:sz w:val="20"/>
                <w:szCs w:val="20"/>
                <w:lang w:val="ru-RU"/>
              </w:rPr>
              <w:t xml:space="preserve">Демянского </w:t>
            </w:r>
            <w:r w:rsidR="00A05C55" w:rsidRPr="00A15D57">
              <w:rPr>
                <w:iCs/>
                <w:sz w:val="20"/>
                <w:szCs w:val="20"/>
                <w:lang w:val="ru-RU"/>
              </w:rPr>
              <w:t>муниципального округа</w:t>
            </w:r>
            <w:r w:rsidR="006D3F56" w:rsidRPr="00A15D57">
              <w:rPr>
                <w:iCs/>
                <w:sz w:val="20"/>
                <w:szCs w:val="20"/>
                <w:lang w:val="ru-RU"/>
              </w:rPr>
              <w:t>)</w:t>
            </w:r>
            <w:r w:rsidRPr="00A15D57">
              <w:rPr>
                <w:iCs/>
                <w:sz w:val="20"/>
                <w:szCs w:val="20"/>
                <w:lang w:val="ru-RU"/>
              </w:rPr>
              <w:t>.</w:t>
            </w:r>
          </w:p>
          <w:p w14:paraId="1F9F7A2F" w14:textId="77777777" w:rsidR="00033040" w:rsidRDefault="00D169F9" w:rsidP="00986ED4">
            <w:pPr>
              <w:pStyle w:val="aff6"/>
              <w:spacing w:before="120" w:after="20"/>
              <w:ind w:firstLine="0"/>
              <w:rPr>
                <w:iCs/>
                <w:sz w:val="20"/>
                <w:szCs w:val="20"/>
                <w:lang w:val="ru-RU"/>
              </w:rPr>
            </w:pPr>
            <w:r w:rsidRPr="00A15D57">
              <w:rPr>
                <w:iCs/>
                <w:sz w:val="20"/>
                <w:szCs w:val="20"/>
                <w:lang w:val="ru-RU"/>
              </w:rPr>
              <w:t xml:space="preserve">Площадь стационарных торговых объектов принята в соответствии с </w:t>
            </w:r>
            <w:r w:rsidR="006D3F56" w:rsidRPr="00A15D57">
              <w:rPr>
                <w:iCs/>
                <w:sz w:val="20"/>
                <w:szCs w:val="20"/>
                <w:lang w:val="ru-RU"/>
              </w:rPr>
              <w:t xml:space="preserve">Приложением </w:t>
            </w:r>
            <w:r w:rsidR="009D54AA">
              <w:rPr>
                <w:iCs/>
                <w:sz w:val="20"/>
                <w:szCs w:val="20"/>
                <w:lang w:val="ru-RU"/>
              </w:rPr>
              <w:t>«</w:t>
            </w:r>
            <w:r w:rsidR="006D3F56" w:rsidRPr="00A15D57">
              <w:rPr>
                <w:iCs/>
                <w:sz w:val="20"/>
                <w:szCs w:val="20"/>
                <w:lang w:val="ru-RU"/>
              </w:rPr>
              <w:t>Д</w:t>
            </w:r>
            <w:r w:rsidR="009D54AA">
              <w:rPr>
                <w:iCs/>
                <w:sz w:val="20"/>
                <w:szCs w:val="20"/>
                <w:lang w:val="ru-RU"/>
              </w:rPr>
              <w:t>»</w:t>
            </w:r>
            <w:r w:rsidR="006D3F56" w:rsidRPr="00A15D57">
              <w:rPr>
                <w:iCs/>
                <w:sz w:val="20"/>
                <w:szCs w:val="20"/>
                <w:lang w:val="ru-RU"/>
              </w:rPr>
              <w:t xml:space="preserve"> СП 42.13330.2016</w:t>
            </w:r>
            <w:r w:rsidRPr="00A15D57">
              <w:rPr>
                <w:iCs/>
                <w:sz w:val="20"/>
                <w:szCs w:val="20"/>
                <w:lang w:val="ru-RU"/>
              </w:rPr>
              <w:t>.</w:t>
            </w:r>
          </w:p>
          <w:p w14:paraId="5E86ED0F" w14:textId="1F74108F" w:rsidR="00247F57" w:rsidRPr="00A15D57" w:rsidRDefault="00247F57" w:rsidP="00C37BCD">
            <w:pPr>
              <w:pStyle w:val="aff6"/>
              <w:spacing w:after="20"/>
              <w:ind w:firstLine="0"/>
              <w:rPr>
                <w:iCs/>
                <w:sz w:val="20"/>
                <w:szCs w:val="20"/>
                <w:lang w:val="ru-RU"/>
              </w:rPr>
            </w:pPr>
          </w:p>
        </w:tc>
      </w:tr>
      <w:tr w:rsidR="006D3F56" w:rsidRPr="00A15D57" w14:paraId="7F8603BF" w14:textId="77777777" w:rsidTr="005074E9">
        <w:trPr>
          <w:cantSplit/>
        </w:trPr>
        <w:tc>
          <w:tcPr>
            <w:tcW w:w="1729" w:type="dxa"/>
            <w:vMerge/>
            <w:shd w:val="clear" w:color="auto" w:fill="auto"/>
          </w:tcPr>
          <w:p w14:paraId="56AE817C" w14:textId="77777777" w:rsidR="006D3F56" w:rsidRPr="00A15D57" w:rsidRDefault="006D3F56" w:rsidP="006D3F56">
            <w:pPr>
              <w:pStyle w:val="aff6"/>
              <w:spacing w:after="20"/>
              <w:ind w:firstLine="0"/>
              <w:jc w:val="left"/>
              <w:rPr>
                <w:iCs/>
                <w:sz w:val="20"/>
                <w:szCs w:val="20"/>
                <w:lang w:val="ru-RU"/>
              </w:rPr>
            </w:pPr>
          </w:p>
        </w:tc>
        <w:tc>
          <w:tcPr>
            <w:tcW w:w="2552" w:type="dxa"/>
            <w:shd w:val="clear" w:color="auto" w:fill="auto"/>
          </w:tcPr>
          <w:p w14:paraId="7FAA44B0" w14:textId="40E17D08" w:rsidR="0069448B" w:rsidRPr="00A15D57" w:rsidRDefault="006D3F56" w:rsidP="00F62EAD">
            <w:pPr>
              <w:pStyle w:val="aff6"/>
              <w:spacing w:after="120"/>
              <w:ind w:firstLine="0"/>
              <w:jc w:val="left"/>
              <w:rPr>
                <w:iCs/>
                <w:sz w:val="20"/>
                <w:szCs w:val="20"/>
                <w:lang w:val="ru-RU"/>
              </w:rPr>
            </w:pPr>
            <w:r w:rsidRPr="00A15D57">
              <w:rPr>
                <w:iCs/>
                <w:sz w:val="20"/>
                <w:szCs w:val="20"/>
                <w:lang w:val="ru-RU"/>
              </w:rPr>
              <w:t>Расчетный показатель максимально допустимого уровня территориальной доступности</w:t>
            </w:r>
          </w:p>
        </w:tc>
        <w:tc>
          <w:tcPr>
            <w:tcW w:w="5348" w:type="dxa"/>
            <w:shd w:val="clear" w:color="auto" w:fill="auto"/>
          </w:tcPr>
          <w:p w14:paraId="421A218D" w14:textId="67634DAD" w:rsidR="006D3F56" w:rsidRPr="00A15D57" w:rsidRDefault="006D3F56" w:rsidP="00E5724B">
            <w:pPr>
              <w:pStyle w:val="aff6"/>
              <w:spacing w:after="20"/>
              <w:ind w:firstLine="0"/>
              <w:rPr>
                <w:iCs/>
                <w:sz w:val="20"/>
                <w:szCs w:val="20"/>
                <w:lang w:val="ru-RU"/>
              </w:rPr>
            </w:pPr>
            <w:r w:rsidRPr="00A15D57">
              <w:rPr>
                <w:iCs/>
                <w:sz w:val="20"/>
                <w:szCs w:val="20"/>
                <w:lang w:val="ru-RU"/>
              </w:rPr>
              <w:t xml:space="preserve">Пешеходная доступность </w:t>
            </w:r>
            <w:r w:rsidR="00E5724B" w:rsidRPr="00A15D57">
              <w:rPr>
                <w:iCs/>
                <w:sz w:val="20"/>
                <w:szCs w:val="20"/>
                <w:lang w:val="ru-RU"/>
              </w:rPr>
              <w:t>в рп</w:t>
            </w:r>
            <w:r w:rsidR="00344070">
              <w:rPr>
                <w:iCs/>
                <w:sz w:val="20"/>
                <w:szCs w:val="20"/>
                <w:lang w:val="ru-RU"/>
              </w:rPr>
              <w:t>.</w:t>
            </w:r>
            <w:r w:rsidR="00E5724B" w:rsidRPr="00A15D57">
              <w:rPr>
                <w:iCs/>
                <w:sz w:val="20"/>
                <w:szCs w:val="20"/>
                <w:lang w:val="ru-RU"/>
              </w:rPr>
              <w:t xml:space="preserve">Демянск и </w:t>
            </w:r>
            <w:r w:rsidRPr="00A15D57">
              <w:rPr>
                <w:iCs/>
                <w:sz w:val="20"/>
                <w:szCs w:val="20"/>
                <w:lang w:val="ru-RU"/>
              </w:rPr>
              <w:t>в сельских населенных пунктах принята в соответствии с п. 10.4 СП 42.13330.2016</w:t>
            </w:r>
          </w:p>
        </w:tc>
      </w:tr>
      <w:tr w:rsidR="006D3F56" w:rsidRPr="00A15D57" w14:paraId="14125542" w14:textId="77777777" w:rsidTr="005074E9">
        <w:trPr>
          <w:cantSplit/>
        </w:trPr>
        <w:tc>
          <w:tcPr>
            <w:tcW w:w="1729" w:type="dxa"/>
            <w:vMerge w:val="restart"/>
            <w:shd w:val="clear" w:color="auto" w:fill="auto"/>
          </w:tcPr>
          <w:p w14:paraId="534ABB4F" w14:textId="77777777" w:rsidR="006D3F56" w:rsidRPr="00A15D57" w:rsidRDefault="006D3F56" w:rsidP="006D3F56">
            <w:pPr>
              <w:pStyle w:val="aff6"/>
              <w:spacing w:after="20"/>
              <w:ind w:firstLine="0"/>
              <w:jc w:val="left"/>
              <w:rPr>
                <w:iCs/>
                <w:sz w:val="20"/>
                <w:szCs w:val="20"/>
                <w:lang w:val="ru-RU"/>
              </w:rPr>
            </w:pPr>
            <w:r w:rsidRPr="00A15D57">
              <w:rPr>
                <w:iCs/>
                <w:sz w:val="20"/>
                <w:szCs w:val="20"/>
                <w:lang w:val="ru-RU"/>
              </w:rPr>
              <w:t>Объекты общественного питания</w:t>
            </w:r>
          </w:p>
        </w:tc>
        <w:tc>
          <w:tcPr>
            <w:tcW w:w="2552" w:type="dxa"/>
            <w:shd w:val="clear" w:color="auto" w:fill="auto"/>
          </w:tcPr>
          <w:p w14:paraId="7500A887" w14:textId="3E7E363A" w:rsidR="0069448B" w:rsidRPr="00A15D57" w:rsidRDefault="006D3F56" w:rsidP="00F62EAD">
            <w:pPr>
              <w:pStyle w:val="aff6"/>
              <w:spacing w:after="120"/>
              <w:ind w:firstLine="0"/>
              <w:jc w:val="left"/>
              <w:rPr>
                <w:iCs/>
                <w:sz w:val="20"/>
                <w:szCs w:val="20"/>
                <w:lang w:val="ru-RU"/>
              </w:rPr>
            </w:pPr>
            <w:r w:rsidRPr="00A15D57">
              <w:rPr>
                <w:iCs/>
                <w:sz w:val="20"/>
                <w:szCs w:val="20"/>
                <w:lang w:val="ru-RU"/>
              </w:rPr>
              <w:t>Расчетный показатель минимально допустимого уровня обеспеченности</w:t>
            </w:r>
          </w:p>
        </w:tc>
        <w:tc>
          <w:tcPr>
            <w:tcW w:w="5348" w:type="dxa"/>
            <w:shd w:val="clear" w:color="auto" w:fill="auto"/>
          </w:tcPr>
          <w:p w14:paraId="354E3349" w14:textId="42AC1158" w:rsidR="00033040" w:rsidRPr="00A15D57" w:rsidRDefault="006D3F56" w:rsidP="006D3F56">
            <w:pPr>
              <w:pStyle w:val="aff6"/>
              <w:spacing w:after="20"/>
              <w:ind w:firstLine="0"/>
              <w:jc w:val="left"/>
              <w:rPr>
                <w:iCs/>
                <w:sz w:val="20"/>
                <w:szCs w:val="20"/>
                <w:lang w:val="ru-RU"/>
              </w:rPr>
            </w:pPr>
            <w:r w:rsidRPr="00A15D57">
              <w:rPr>
                <w:iCs/>
                <w:sz w:val="20"/>
                <w:szCs w:val="20"/>
                <w:lang w:val="ru-RU"/>
              </w:rPr>
              <w:t xml:space="preserve">Обеспеченность предприятиями общественного питания </w:t>
            </w:r>
            <w:r w:rsidR="006202F4">
              <w:rPr>
                <w:iCs/>
                <w:sz w:val="20"/>
                <w:szCs w:val="20"/>
                <w:lang w:val="ru-RU"/>
              </w:rPr>
              <w:t>-</w:t>
            </w:r>
            <w:r w:rsidRPr="00A15D57">
              <w:rPr>
                <w:iCs/>
                <w:sz w:val="20"/>
                <w:szCs w:val="20"/>
                <w:lang w:val="ru-RU"/>
              </w:rPr>
              <w:t xml:space="preserve"> 40 посадочных мест на 1000 человек принята в соответствии с Приложением </w:t>
            </w:r>
            <w:r w:rsidR="009D54AA">
              <w:rPr>
                <w:iCs/>
                <w:sz w:val="20"/>
                <w:szCs w:val="20"/>
                <w:lang w:val="ru-RU"/>
              </w:rPr>
              <w:t>«</w:t>
            </w:r>
            <w:r w:rsidRPr="00A15D57">
              <w:rPr>
                <w:iCs/>
                <w:sz w:val="20"/>
                <w:szCs w:val="20"/>
                <w:lang w:val="ru-RU"/>
              </w:rPr>
              <w:t>Д</w:t>
            </w:r>
            <w:r w:rsidR="009D54AA">
              <w:rPr>
                <w:iCs/>
                <w:sz w:val="20"/>
                <w:szCs w:val="20"/>
                <w:lang w:val="ru-RU"/>
              </w:rPr>
              <w:t>»</w:t>
            </w:r>
            <w:r w:rsidRPr="00A15D57">
              <w:rPr>
                <w:iCs/>
                <w:sz w:val="20"/>
                <w:szCs w:val="20"/>
                <w:lang w:val="ru-RU"/>
              </w:rPr>
              <w:t xml:space="preserve"> СП 42.13330.2016</w:t>
            </w:r>
            <w:r w:rsidR="009D54AA">
              <w:rPr>
                <w:iCs/>
                <w:sz w:val="20"/>
                <w:szCs w:val="20"/>
                <w:lang w:val="ru-RU"/>
              </w:rPr>
              <w:t>.</w:t>
            </w:r>
            <w:r w:rsidRPr="00A15D57">
              <w:rPr>
                <w:iCs/>
                <w:sz w:val="20"/>
                <w:szCs w:val="20"/>
                <w:lang w:val="ru-RU"/>
              </w:rPr>
              <w:t xml:space="preserve"> </w:t>
            </w:r>
          </w:p>
        </w:tc>
      </w:tr>
      <w:tr w:rsidR="006D3F56" w:rsidRPr="00A15D57" w14:paraId="34307DFF" w14:textId="77777777" w:rsidTr="005074E9">
        <w:trPr>
          <w:cantSplit/>
        </w:trPr>
        <w:tc>
          <w:tcPr>
            <w:tcW w:w="1729" w:type="dxa"/>
            <w:vMerge/>
            <w:shd w:val="clear" w:color="auto" w:fill="auto"/>
          </w:tcPr>
          <w:p w14:paraId="1E5D815F" w14:textId="77777777" w:rsidR="006D3F56" w:rsidRPr="00A15D57" w:rsidRDefault="006D3F56" w:rsidP="006D3F56">
            <w:pPr>
              <w:pStyle w:val="aff6"/>
              <w:spacing w:after="20"/>
              <w:ind w:firstLine="0"/>
              <w:jc w:val="left"/>
              <w:rPr>
                <w:iCs/>
                <w:sz w:val="20"/>
                <w:szCs w:val="20"/>
                <w:lang w:val="ru-RU"/>
              </w:rPr>
            </w:pPr>
          </w:p>
        </w:tc>
        <w:tc>
          <w:tcPr>
            <w:tcW w:w="2552" w:type="dxa"/>
            <w:shd w:val="clear" w:color="auto" w:fill="auto"/>
          </w:tcPr>
          <w:p w14:paraId="0438DC6D" w14:textId="66EF405F" w:rsidR="0069448B" w:rsidRPr="00551F25" w:rsidRDefault="006D3F56" w:rsidP="00F62EAD">
            <w:pPr>
              <w:pStyle w:val="aff6"/>
              <w:spacing w:after="120"/>
              <w:ind w:firstLine="0"/>
              <w:jc w:val="left"/>
              <w:rPr>
                <w:bCs/>
                <w:iCs/>
                <w:sz w:val="20"/>
                <w:szCs w:val="20"/>
                <w:lang w:val="ru-RU"/>
              </w:rPr>
            </w:pPr>
            <w:r w:rsidRPr="00A15D57">
              <w:rPr>
                <w:bCs/>
                <w:iCs/>
                <w:sz w:val="20"/>
                <w:szCs w:val="20"/>
                <w:lang w:val="ru-RU"/>
              </w:rPr>
              <w:t>Расчетный показатель максимально допустимого уровня территориальной доступности</w:t>
            </w:r>
          </w:p>
        </w:tc>
        <w:tc>
          <w:tcPr>
            <w:tcW w:w="5348" w:type="dxa"/>
            <w:shd w:val="clear" w:color="auto" w:fill="auto"/>
          </w:tcPr>
          <w:p w14:paraId="146CFCF2" w14:textId="47B14CE6" w:rsidR="006D3F56" w:rsidRPr="00A15D57" w:rsidRDefault="002A5C9B" w:rsidP="00E5724B">
            <w:pPr>
              <w:pStyle w:val="aff6"/>
              <w:spacing w:after="20"/>
              <w:ind w:firstLine="0"/>
              <w:rPr>
                <w:iCs/>
                <w:sz w:val="20"/>
                <w:szCs w:val="20"/>
                <w:lang w:val="ru-RU"/>
              </w:rPr>
            </w:pPr>
            <w:r w:rsidRPr="00A15D57">
              <w:rPr>
                <w:iCs/>
                <w:sz w:val="20"/>
                <w:szCs w:val="20"/>
                <w:lang w:val="ru-RU"/>
              </w:rPr>
              <w:t xml:space="preserve">Пешеходная доступность </w:t>
            </w:r>
            <w:r w:rsidR="00E5724B" w:rsidRPr="00A15D57">
              <w:rPr>
                <w:iCs/>
                <w:sz w:val="20"/>
                <w:szCs w:val="20"/>
                <w:lang w:val="ru-RU"/>
              </w:rPr>
              <w:t>в рп</w:t>
            </w:r>
            <w:r w:rsidR="00344070">
              <w:rPr>
                <w:iCs/>
                <w:sz w:val="20"/>
                <w:szCs w:val="20"/>
                <w:lang w:val="ru-RU"/>
              </w:rPr>
              <w:t>.</w:t>
            </w:r>
            <w:r w:rsidR="00E5724B" w:rsidRPr="00A15D57">
              <w:rPr>
                <w:iCs/>
                <w:sz w:val="20"/>
                <w:szCs w:val="20"/>
                <w:lang w:val="ru-RU"/>
              </w:rPr>
              <w:t xml:space="preserve">Демянск и </w:t>
            </w:r>
            <w:r w:rsidRPr="00A15D57">
              <w:rPr>
                <w:iCs/>
                <w:sz w:val="20"/>
                <w:szCs w:val="20"/>
                <w:lang w:val="ru-RU"/>
              </w:rPr>
              <w:t>в сельских населенных пунктах принята в соответствии с п. 10.4 СП 42.13330.2016</w:t>
            </w:r>
            <w:r w:rsidR="009D54AA">
              <w:rPr>
                <w:iCs/>
                <w:sz w:val="20"/>
                <w:szCs w:val="20"/>
                <w:lang w:val="ru-RU"/>
              </w:rPr>
              <w:t>.</w:t>
            </w:r>
          </w:p>
        </w:tc>
      </w:tr>
      <w:tr w:rsidR="006D3F56" w:rsidRPr="00A15D57" w14:paraId="62103CC5" w14:textId="77777777" w:rsidTr="005074E9">
        <w:trPr>
          <w:cantSplit/>
        </w:trPr>
        <w:tc>
          <w:tcPr>
            <w:tcW w:w="1729" w:type="dxa"/>
            <w:vMerge w:val="restart"/>
            <w:shd w:val="clear" w:color="auto" w:fill="auto"/>
          </w:tcPr>
          <w:p w14:paraId="435E6E50" w14:textId="77777777" w:rsidR="006D3F56" w:rsidRPr="00A15D57" w:rsidRDefault="0095757E" w:rsidP="006D3F56">
            <w:pPr>
              <w:pStyle w:val="aff6"/>
              <w:spacing w:after="20"/>
              <w:ind w:firstLine="0"/>
              <w:jc w:val="left"/>
              <w:rPr>
                <w:iCs/>
                <w:sz w:val="20"/>
                <w:szCs w:val="20"/>
                <w:lang w:val="ru-RU"/>
              </w:rPr>
            </w:pPr>
            <w:r w:rsidRPr="00A15D57">
              <w:rPr>
                <w:iCs/>
                <w:sz w:val="20"/>
                <w:szCs w:val="20"/>
                <w:lang w:val="ru-RU"/>
              </w:rPr>
              <w:t>Объекты</w:t>
            </w:r>
            <w:r w:rsidR="006D3F56" w:rsidRPr="00A15D57">
              <w:rPr>
                <w:iCs/>
                <w:sz w:val="20"/>
                <w:szCs w:val="20"/>
                <w:lang w:val="ru-RU"/>
              </w:rPr>
              <w:t xml:space="preserve"> бытового обслуживания</w:t>
            </w:r>
          </w:p>
        </w:tc>
        <w:tc>
          <w:tcPr>
            <w:tcW w:w="2552" w:type="dxa"/>
            <w:shd w:val="clear" w:color="auto" w:fill="auto"/>
          </w:tcPr>
          <w:p w14:paraId="18BAC244" w14:textId="354AAA28" w:rsidR="0069448B" w:rsidRPr="00A15D57" w:rsidRDefault="006D3F56" w:rsidP="00F62EAD">
            <w:pPr>
              <w:pStyle w:val="aff6"/>
              <w:spacing w:after="120"/>
              <w:ind w:firstLine="0"/>
              <w:jc w:val="left"/>
              <w:rPr>
                <w:iCs/>
                <w:sz w:val="20"/>
                <w:szCs w:val="20"/>
                <w:lang w:val="ru-RU"/>
              </w:rPr>
            </w:pPr>
            <w:r w:rsidRPr="00A15D57">
              <w:rPr>
                <w:iCs/>
                <w:sz w:val="20"/>
                <w:szCs w:val="20"/>
                <w:lang w:val="ru-RU"/>
              </w:rPr>
              <w:t>Расчетный показатель минимально допустимого уровня обеспеченности</w:t>
            </w:r>
          </w:p>
        </w:tc>
        <w:tc>
          <w:tcPr>
            <w:tcW w:w="5348" w:type="dxa"/>
            <w:shd w:val="clear" w:color="auto" w:fill="auto"/>
          </w:tcPr>
          <w:p w14:paraId="4FBB5DF4" w14:textId="488A416D" w:rsidR="006D3F56" w:rsidRPr="00A15D57" w:rsidRDefault="006D3F56" w:rsidP="00D852AB">
            <w:pPr>
              <w:pStyle w:val="aff6"/>
              <w:spacing w:after="20"/>
              <w:ind w:firstLine="0"/>
              <w:rPr>
                <w:iCs/>
                <w:sz w:val="20"/>
                <w:szCs w:val="20"/>
                <w:lang w:val="ru-RU"/>
              </w:rPr>
            </w:pPr>
            <w:r w:rsidRPr="00A15D57">
              <w:rPr>
                <w:iCs/>
                <w:sz w:val="20"/>
                <w:szCs w:val="20"/>
                <w:lang w:val="ru-RU"/>
              </w:rPr>
              <w:t xml:space="preserve">Обеспеченность предприятиями бытового обслуживания принята в соответствии с Приложением </w:t>
            </w:r>
            <w:r w:rsidR="00D852AB">
              <w:rPr>
                <w:iCs/>
                <w:sz w:val="20"/>
                <w:szCs w:val="20"/>
                <w:lang w:val="ru-RU"/>
              </w:rPr>
              <w:t>«</w:t>
            </w:r>
            <w:r w:rsidRPr="00A15D57">
              <w:rPr>
                <w:iCs/>
                <w:sz w:val="20"/>
                <w:szCs w:val="20"/>
                <w:lang w:val="ru-RU"/>
              </w:rPr>
              <w:t>Д</w:t>
            </w:r>
            <w:r w:rsidR="00D852AB">
              <w:rPr>
                <w:iCs/>
                <w:sz w:val="20"/>
                <w:szCs w:val="20"/>
                <w:lang w:val="ru-RU"/>
              </w:rPr>
              <w:t>»</w:t>
            </w:r>
            <w:r w:rsidR="009D54AA">
              <w:rPr>
                <w:iCs/>
                <w:sz w:val="20"/>
                <w:szCs w:val="20"/>
                <w:lang w:val="ru-RU"/>
              </w:rPr>
              <w:t xml:space="preserve"> </w:t>
            </w:r>
            <w:r w:rsidRPr="00A15D57">
              <w:rPr>
                <w:iCs/>
                <w:sz w:val="20"/>
                <w:szCs w:val="20"/>
                <w:lang w:val="ru-RU"/>
              </w:rPr>
              <w:t>СП 42.13330.2016</w:t>
            </w:r>
            <w:r w:rsidR="009D54AA">
              <w:rPr>
                <w:iCs/>
                <w:sz w:val="20"/>
                <w:szCs w:val="20"/>
                <w:lang w:val="ru-RU"/>
              </w:rPr>
              <w:t>.</w:t>
            </w:r>
          </w:p>
        </w:tc>
      </w:tr>
      <w:tr w:rsidR="006D3F56" w:rsidRPr="00A15D57" w14:paraId="1F0D24E0" w14:textId="77777777" w:rsidTr="005074E9">
        <w:trPr>
          <w:cantSplit/>
        </w:trPr>
        <w:tc>
          <w:tcPr>
            <w:tcW w:w="1729" w:type="dxa"/>
            <w:vMerge/>
            <w:shd w:val="clear" w:color="auto" w:fill="auto"/>
          </w:tcPr>
          <w:p w14:paraId="23F83752" w14:textId="77777777" w:rsidR="006D3F56" w:rsidRPr="00A15D57" w:rsidRDefault="006D3F56" w:rsidP="006D3F56">
            <w:pPr>
              <w:pStyle w:val="aff6"/>
              <w:spacing w:after="20"/>
              <w:ind w:firstLine="0"/>
              <w:jc w:val="left"/>
              <w:rPr>
                <w:iCs/>
                <w:sz w:val="20"/>
                <w:szCs w:val="20"/>
                <w:lang w:val="ru-RU"/>
              </w:rPr>
            </w:pPr>
          </w:p>
        </w:tc>
        <w:tc>
          <w:tcPr>
            <w:tcW w:w="2552" w:type="dxa"/>
            <w:shd w:val="clear" w:color="auto" w:fill="auto"/>
          </w:tcPr>
          <w:p w14:paraId="046F11E5" w14:textId="5742A03C" w:rsidR="0069448B" w:rsidRPr="00247F57" w:rsidRDefault="006D3F56" w:rsidP="00F62EAD">
            <w:pPr>
              <w:pStyle w:val="aff6"/>
              <w:spacing w:after="120"/>
              <w:ind w:firstLine="0"/>
              <w:jc w:val="left"/>
              <w:rPr>
                <w:bCs/>
                <w:iCs/>
                <w:sz w:val="20"/>
                <w:szCs w:val="20"/>
                <w:lang w:val="ru-RU"/>
              </w:rPr>
            </w:pPr>
            <w:r w:rsidRPr="00A15D57">
              <w:rPr>
                <w:bCs/>
                <w:iCs/>
                <w:sz w:val="20"/>
                <w:szCs w:val="20"/>
                <w:lang w:val="ru-RU"/>
              </w:rPr>
              <w:t>Расчетный показатель максимально допустимого уровня территориальной доступности</w:t>
            </w:r>
          </w:p>
        </w:tc>
        <w:tc>
          <w:tcPr>
            <w:tcW w:w="5348" w:type="dxa"/>
            <w:shd w:val="clear" w:color="auto" w:fill="auto"/>
          </w:tcPr>
          <w:p w14:paraId="340E2E26" w14:textId="7AFCCEFB" w:rsidR="006D3F56" w:rsidRPr="00A15D57" w:rsidRDefault="002A5C9B" w:rsidP="00E5724B">
            <w:pPr>
              <w:pStyle w:val="aff6"/>
              <w:spacing w:after="20"/>
              <w:ind w:firstLine="0"/>
              <w:rPr>
                <w:iCs/>
                <w:sz w:val="20"/>
                <w:szCs w:val="20"/>
                <w:lang w:val="ru-RU"/>
              </w:rPr>
            </w:pPr>
            <w:r w:rsidRPr="00A15D57">
              <w:rPr>
                <w:iCs/>
                <w:sz w:val="20"/>
                <w:szCs w:val="20"/>
                <w:lang w:val="ru-RU"/>
              </w:rPr>
              <w:t xml:space="preserve">Пешеходная доступность </w:t>
            </w:r>
            <w:r w:rsidR="00E5724B" w:rsidRPr="00A15D57">
              <w:rPr>
                <w:iCs/>
                <w:sz w:val="20"/>
                <w:szCs w:val="20"/>
                <w:lang w:val="ru-RU"/>
              </w:rPr>
              <w:t xml:space="preserve">в рп. Демянск и </w:t>
            </w:r>
            <w:r w:rsidRPr="00A15D57">
              <w:rPr>
                <w:iCs/>
                <w:sz w:val="20"/>
                <w:szCs w:val="20"/>
                <w:lang w:val="ru-RU"/>
              </w:rPr>
              <w:t>в сельских населенных пунктах принята в соответствии с п. 10.4 СП 42.13330.2016</w:t>
            </w:r>
            <w:r w:rsidR="009D54AA">
              <w:rPr>
                <w:iCs/>
                <w:sz w:val="20"/>
                <w:szCs w:val="20"/>
                <w:lang w:val="ru-RU"/>
              </w:rPr>
              <w:t>.</w:t>
            </w:r>
          </w:p>
        </w:tc>
      </w:tr>
    </w:tbl>
    <w:p w14:paraId="564C5A46" w14:textId="73DFCEB1" w:rsidR="002C2303" w:rsidRPr="00A15D57" w:rsidRDefault="002C2303" w:rsidP="00234634">
      <w:pPr>
        <w:keepNext/>
        <w:spacing w:before="240"/>
        <w:jc w:val="right"/>
        <w:rPr>
          <w:bCs/>
          <w:iCs/>
        </w:rPr>
      </w:pPr>
      <w:r w:rsidRPr="00A15D57">
        <w:rPr>
          <w:bCs/>
          <w:iCs/>
        </w:rPr>
        <w:t>Таблица 2.</w:t>
      </w:r>
      <w:r w:rsidR="00ED5D80">
        <w:rPr>
          <w:bCs/>
          <w:iCs/>
        </w:rPr>
        <w:t>15.</w:t>
      </w:r>
    </w:p>
    <w:p w14:paraId="4A301269" w14:textId="77777777" w:rsidR="002C2303" w:rsidRPr="00A15D57" w:rsidRDefault="002C2303" w:rsidP="002C2303">
      <w:pPr>
        <w:pStyle w:val="5"/>
        <w:keepLines/>
        <w:rPr>
          <w:i/>
          <w:iCs w:val="0"/>
          <w:szCs w:val="24"/>
        </w:rPr>
      </w:pPr>
      <w:r w:rsidRPr="00A15D57">
        <w:rPr>
          <w:iCs w:val="0"/>
          <w:szCs w:val="24"/>
        </w:rPr>
        <w:t>Объекты местного значения муниципального округа в области озеленения территории и благоустройства</w:t>
      </w:r>
    </w:p>
    <w:tbl>
      <w:tblPr>
        <w:tblW w:w="9629" w:type="dxa"/>
        <w:tblLayout w:type="fixed"/>
        <w:tblCellMar>
          <w:left w:w="10" w:type="dxa"/>
          <w:right w:w="10" w:type="dxa"/>
        </w:tblCellMar>
        <w:tblLook w:val="04A0" w:firstRow="1" w:lastRow="0" w:firstColumn="1" w:lastColumn="0" w:noHBand="0" w:noVBand="1"/>
      </w:tblPr>
      <w:tblGrid>
        <w:gridCol w:w="1691"/>
        <w:gridCol w:w="2590"/>
        <w:gridCol w:w="5348"/>
      </w:tblGrid>
      <w:tr w:rsidR="002C2303" w:rsidRPr="00A15D57" w14:paraId="710D460B" w14:textId="77777777" w:rsidTr="00BF41AC">
        <w:trPr>
          <w:tblHeader/>
        </w:trPr>
        <w:tc>
          <w:tcPr>
            <w:tcW w:w="1691" w:type="dxa"/>
            <w:tcBorders>
              <w:top w:val="single" w:sz="8" w:space="0" w:color="000000"/>
              <w:left w:val="single" w:sz="8" w:space="0" w:color="000000"/>
              <w:bottom w:val="single" w:sz="8" w:space="0" w:color="000000"/>
              <w:right w:val="single" w:sz="8" w:space="0" w:color="000000"/>
            </w:tcBorders>
            <w:shd w:val="clear" w:color="auto" w:fill="FFFFFF"/>
            <w:tcMar>
              <w:top w:w="0" w:type="dxa"/>
              <w:left w:w="28" w:type="dxa"/>
              <w:bottom w:w="0" w:type="dxa"/>
              <w:right w:w="28" w:type="dxa"/>
            </w:tcMar>
          </w:tcPr>
          <w:p w14:paraId="313F1DF6" w14:textId="77777777" w:rsidR="002C2303" w:rsidRPr="00A15D57" w:rsidRDefault="002C2303" w:rsidP="00672F41">
            <w:pPr>
              <w:pStyle w:val="aff6"/>
              <w:keepNext/>
              <w:spacing w:after="4"/>
              <w:ind w:firstLine="0"/>
              <w:jc w:val="center"/>
              <w:rPr>
                <w:b/>
                <w:sz w:val="20"/>
                <w:szCs w:val="20"/>
                <w:lang w:val="ru-RU"/>
              </w:rPr>
            </w:pPr>
            <w:r w:rsidRPr="00A15D57">
              <w:rPr>
                <w:b/>
                <w:sz w:val="20"/>
                <w:szCs w:val="20"/>
                <w:lang w:val="ru-RU"/>
              </w:rPr>
              <w:t>Наименование вида объекта</w:t>
            </w:r>
          </w:p>
        </w:tc>
        <w:tc>
          <w:tcPr>
            <w:tcW w:w="2590" w:type="dxa"/>
            <w:tcBorders>
              <w:top w:val="single" w:sz="8" w:space="0" w:color="000000"/>
              <w:left w:val="single" w:sz="8" w:space="0" w:color="000000"/>
              <w:bottom w:val="single" w:sz="8" w:space="0" w:color="000000"/>
              <w:right w:val="single" w:sz="8" w:space="0" w:color="000000"/>
            </w:tcBorders>
            <w:shd w:val="clear" w:color="auto" w:fill="FFFFFF"/>
            <w:tcMar>
              <w:top w:w="0" w:type="dxa"/>
              <w:left w:w="28" w:type="dxa"/>
              <w:bottom w:w="0" w:type="dxa"/>
              <w:right w:w="28" w:type="dxa"/>
            </w:tcMar>
          </w:tcPr>
          <w:p w14:paraId="5D6D3BB6" w14:textId="77777777" w:rsidR="002C2303" w:rsidRPr="00A15D57" w:rsidRDefault="002C2303" w:rsidP="00672F41">
            <w:pPr>
              <w:pStyle w:val="aff6"/>
              <w:keepNext/>
              <w:spacing w:after="4"/>
              <w:ind w:firstLine="0"/>
              <w:jc w:val="center"/>
              <w:rPr>
                <w:b/>
                <w:sz w:val="20"/>
                <w:szCs w:val="20"/>
                <w:lang w:val="ru-RU"/>
              </w:rPr>
            </w:pPr>
            <w:r w:rsidRPr="00A15D57">
              <w:rPr>
                <w:b/>
                <w:sz w:val="20"/>
                <w:szCs w:val="20"/>
                <w:lang w:val="ru-RU"/>
              </w:rPr>
              <w:t>Тип расчетного показателя</w:t>
            </w:r>
          </w:p>
        </w:tc>
        <w:tc>
          <w:tcPr>
            <w:tcW w:w="5348" w:type="dxa"/>
            <w:tcBorders>
              <w:top w:val="single" w:sz="8" w:space="0" w:color="000000"/>
              <w:left w:val="single" w:sz="8" w:space="0" w:color="000000"/>
              <w:bottom w:val="single" w:sz="8" w:space="0" w:color="000000"/>
              <w:right w:val="single" w:sz="8" w:space="0" w:color="000000"/>
            </w:tcBorders>
            <w:shd w:val="clear" w:color="auto" w:fill="FFFFFF"/>
            <w:tcMar>
              <w:top w:w="0" w:type="dxa"/>
              <w:left w:w="28" w:type="dxa"/>
              <w:bottom w:w="0" w:type="dxa"/>
              <w:right w:w="28" w:type="dxa"/>
            </w:tcMar>
          </w:tcPr>
          <w:p w14:paraId="42988AAF" w14:textId="77777777" w:rsidR="002C2303" w:rsidRPr="00A15D57" w:rsidRDefault="002C2303" w:rsidP="00672F41">
            <w:pPr>
              <w:pStyle w:val="aff6"/>
              <w:keepNext/>
              <w:spacing w:after="4"/>
              <w:ind w:firstLine="0"/>
              <w:jc w:val="center"/>
              <w:rPr>
                <w:lang w:val="ru-RU"/>
              </w:rPr>
            </w:pPr>
            <w:r w:rsidRPr="00A15D57">
              <w:rPr>
                <w:b/>
                <w:sz w:val="20"/>
                <w:szCs w:val="20"/>
                <w:lang w:val="ru-RU"/>
              </w:rPr>
              <w:t>Обоснование предельного значения расчетного показателя</w:t>
            </w:r>
          </w:p>
        </w:tc>
      </w:tr>
      <w:tr w:rsidR="002C2303" w:rsidRPr="00A15D57" w14:paraId="4E555427" w14:textId="77777777" w:rsidTr="00BF41AC">
        <w:trPr>
          <w:trHeight w:val="36"/>
        </w:trPr>
        <w:tc>
          <w:tcPr>
            <w:tcW w:w="1691"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28" w:type="dxa"/>
              <w:bottom w:w="0" w:type="dxa"/>
              <w:right w:w="28" w:type="dxa"/>
            </w:tcMar>
          </w:tcPr>
          <w:p w14:paraId="25451879" w14:textId="77777777" w:rsidR="002C2303" w:rsidRPr="00A15D57" w:rsidRDefault="002C2303" w:rsidP="00672F41">
            <w:pPr>
              <w:pStyle w:val="aff6"/>
              <w:spacing w:after="4"/>
              <w:ind w:firstLine="0"/>
              <w:jc w:val="left"/>
              <w:rPr>
                <w:sz w:val="20"/>
                <w:szCs w:val="20"/>
                <w:lang w:val="ru-RU"/>
              </w:rPr>
            </w:pPr>
            <w:r w:rsidRPr="00A15D57">
              <w:rPr>
                <w:sz w:val="20"/>
                <w:szCs w:val="20"/>
                <w:lang w:val="ru-RU"/>
              </w:rPr>
              <w:t>Озелененные территории общего пользования</w:t>
            </w:r>
          </w:p>
        </w:tc>
        <w:tc>
          <w:tcPr>
            <w:tcW w:w="2590" w:type="dxa"/>
            <w:tcBorders>
              <w:top w:val="single" w:sz="8" w:space="0" w:color="000000"/>
              <w:left w:val="single" w:sz="8" w:space="0" w:color="000000"/>
              <w:bottom w:val="single" w:sz="8" w:space="0" w:color="000000"/>
              <w:right w:val="single" w:sz="8" w:space="0" w:color="000000"/>
            </w:tcBorders>
            <w:shd w:val="clear" w:color="auto" w:fill="FFFFFF"/>
            <w:tcMar>
              <w:top w:w="0" w:type="dxa"/>
              <w:left w:w="28" w:type="dxa"/>
              <w:bottom w:w="0" w:type="dxa"/>
              <w:right w:w="28" w:type="dxa"/>
            </w:tcMar>
          </w:tcPr>
          <w:p w14:paraId="66C892D3" w14:textId="77777777" w:rsidR="002C2303" w:rsidRPr="00A15D57" w:rsidRDefault="002C2303" w:rsidP="00672F41">
            <w:pPr>
              <w:pStyle w:val="aff6"/>
              <w:spacing w:after="4"/>
              <w:ind w:firstLine="0"/>
              <w:jc w:val="left"/>
              <w:rPr>
                <w:sz w:val="20"/>
                <w:szCs w:val="20"/>
                <w:lang w:val="ru-RU"/>
              </w:rPr>
            </w:pPr>
            <w:r w:rsidRPr="00A15D57">
              <w:rPr>
                <w:sz w:val="20"/>
                <w:szCs w:val="20"/>
                <w:lang w:val="ru-RU"/>
              </w:rPr>
              <w:t>Расчетный показатель минимально допустимого уровня обеспеченности</w:t>
            </w:r>
          </w:p>
        </w:tc>
        <w:tc>
          <w:tcPr>
            <w:tcW w:w="5348" w:type="dxa"/>
            <w:tcBorders>
              <w:top w:val="single" w:sz="8" w:space="0" w:color="000000"/>
              <w:left w:val="single" w:sz="8" w:space="0" w:color="000000"/>
              <w:bottom w:val="single" w:sz="8" w:space="0" w:color="000000"/>
              <w:right w:val="single" w:sz="8" w:space="0" w:color="000000"/>
            </w:tcBorders>
            <w:shd w:val="clear" w:color="auto" w:fill="FFFFFF"/>
            <w:tcMar>
              <w:top w:w="0" w:type="dxa"/>
              <w:left w:w="28" w:type="dxa"/>
              <w:bottom w:w="0" w:type="dxa"/>
              <w:right w:w="28" w:type="dxa"/>
            </w:tcMar>
          </w:tcPr>
          <w:p w14:paraId="2C8BF066" w14:textId="77777777" w:rsidR="00247F57" w:rsidRDefault="002C2303" w:rsidP="002C2303">
            <w:pPr>
              <w:pStyle w:val="aff6"/>
              <w:spacing w:after="4"/>
              <w:ind w:firstLine="0"/>
              <w:rPr>
                <w:sz w:val="20"/>
                <w:szCs w:val="20"/>
                <w:lang w:val="ru-RU"/>
              </w:rPr>
            </w:pPr>
            <w:r w:rsidRPr="00A15D57">
              <w:rPr>
                <w:sz w:val="20"/>
                <w:szCs w:val="20"/>
                <w:lang w:val="ru-RU"/>
              </w:rPr>
              <w:t>Минимальный показатель площади озелененной территории общего пользования устанавливается в соответствии с таблицей 9.2 пункта 9.8 СП 42.13330.2016 и п. 2.4.</w:t>
            </w:r>
            <w:r w:rsidR="00A23F09">
              <w:rPr>
                <w:sz w:val="20"/>
                <w:szCs w:val="20"/>
                <w:lang w:val="ru-RU"/>
              </w:rPr>
              <w:t>5</w:t>
            </w:r>
            <w:r w:rsidRPr="00A15D57">
              <w:rPr>
                <w:sz w:val="20"/>
                <w:szCs w:val="20"/>
                <w:lang w:val="ru-RU"/>
              </w:rPr>
              <w:t xml:space="preserve"> РНГП Новгородской области</w:t>
            </w:r>
            <w:r w:rsidR="005E6F7A">
              <w:rPr>
                <w:sz w:val="20"/>
                <w:szCs w:val="20"/>
                <w:lang w:val="ru-RU"/>
              </w:rPr>
              <w:t>.</w:t>
            </w:r>
          </w:p>
          <w:p w14:paraId="37B5A3AF" w14:textId="351EC243" w:rsidR="00873AB6" w:rsidRPr="00A15D57" w:rsidRDefault="00873AB6" w:rsidP="002C2303">
            <w:pPr>
              <w:pStyle w:val="aff6"/>
              <w:spacing w:after="4"/>
              <w:ind w:firstLine="0"/>
              <w:rPr>
                <w:sz w:val="20"/>
                <w:szCs w:val="20"/>
                <w:lang w:val="ru-RU"/>
              </w:rPr>
            </w:pPr>
          </w:p>
        </w:tc>
      </w:tr>
      <w:tr w:rsidR="002C2303" w:rsidRPr="00A15D57" w14:paraId="34D41335" w14:textId="77777777" w:rsidTr="00BF41AC">
        <w:trPr>
          <w:trHeight w:val="36"/>
        </w:trPr>
        <w:tc>
          <w:tcPr>
            <w:tcW w:w="1691"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28" w:type="dxa"/>
              <w:bottom w:w="0" w:type="dxa"/>
              <w:right w:w="28" w:type="dxa"/>
            </w:tcMar>
          </w:tcPr>
          <w:p w14:paraId="3A8A455E" w14:textId="77777777" w:rsidR="002C2303" w:rsidRPr="00A15D57" w:rsidRDefault="002C2303" w:rsidP="00672F41">
            <w:pPr>
              <w:ind w:firstLine="0"/>
              <w:jc w:val="left"/>
              <w:rPr>
                <w:rFonts w:eastAsia="Arial Unicode MS" w:cs="Times New Roman"/>
                <w:sz w:val="21"/>
              </w:rPr>
            </w:pPr>
          </w:p>
        </w:tc>
        <w:tc>
          <w:tcPr>
            <w:tcW w:w="2590" w:type="dxa"/>
            <w:tcBorders>
              <w:top w:val="single" w:sz="8" w:space="0" w:color="000000"/>
              <w:left w:val="single" w:sz="8" w:space="0" w:color="000000"/>
              <w:bottom w:val="single" w:sz="8" w:space="0" w:color="000000"/>
              <w:right w:val="single" w:sz="8" w:space="0" w:color="000000"/>
            </w:tcBorders>
            <w:shd w:val="clear" w:color="auto" w:fill="FFFFFF"/>
            <w:tcMar>
              <w:top w:w="0" w:type="dxa"/>
              <w:left w:w="28" w:type="dxa"/>
              <w:bottom w:w="0" w:type="dxa"/>
              <w:right w:w="28" w:type="dxa"/>
            </w:tcMar>
          </w:tcPr>
          <w:p w14:paraId="659401E2" w14:textId="780F485F" w:rsidR="00247F57" w:rsidRPr="00A15D57" w:rsidRDefault="002C2303" w:rsidP="00672F41">
            <w:pPr>
              <w:pStyle w:val="aff6"/>
              <w:spacing w:after="4"/>
              <w:ind w:firstLine="0"/>
              <w:jc w:val="left"/>
              <w:rPr>
                <w:sz w:val="20"/>
                <w:szCs w:val="20"/>
                <w:lang w:val="ru-RU"/>
              </w:rPr>
            </w:pPr>
            <w:r w:rsidRPr="00A15D57">
              <w:rPr>
                <w:sz w:val="20"/>
                <w:szCs w:val="20"/>
                <w:lang w:val="ru-RU"/>
              </w:rPr>
              <w:t>Расчетный показатель максимально допустимого уровня территориальной доступности</w:t>
            </w:r>
          </w:p>
        </w:tc>
        <w:tc>
          <w:tcPr>
            <w:tcW w:w="5348" w:type="dxa"/>
            <w:tcBorders>
              <w:top w:val="single" w:sz="8" w:space="0" w:color="000000"/>
              <w:left w:val="single" w:sz="8" w:space="0" w:color="000000"/>
              <w:bottom w:val="single" w:sz="8" w:space="0" w:color="000000"/>
              <w:right w:val="single" w:sz="8" w:space="0" w:color="000000"/>
            </w:tcBorders>
            <w:shd w:val="clear" w:color="auto" w:fill="FFFFFF"/>
            <w:tcMar>
              <w:top w:w="0" w:type="dxa"/>
              <w:left w:w="28" w:type="dxa"/>
              <w:bottom w:w="0" w:type="dxa"/>
              <w:right w:w="28" w:type="dxa"/>
            </w:tcMar>
          </w:tcPr>
          <w:p w14:paraId="7A193A07" w14:textId="0DFA911C" w:rsidR="002C2303" w:rsidRPr="00A15D57" w:rsidRDefault="006B68EA" w:rsidP="00974D4C">
            <w:pPr>
              <w:pStyle w:val="aff6"/>
              <w:spacing w:after="120"/>
              <w:ind w:firstLine="0"/>
              <w:rPr>
                <w:sz w:val="20"/>
                <w:szCs w:val="20"/>
                <w:lang w:val="ru-RU"/>
              </w:rPr>
            </w:pPr>
            <w:r w:rsidRPr="00A15D57">
              <w:rPr>
                <w:sz w:val="20"/>
                <w:szCs w:val="20"/>
                <w:lang w:val="ru-RU"/>
              </w:rPr>
              <w:t xml:space="preserve">Данный показатель принят в соответствии с </w:t>
            </w:r>
            <w:r w:rsidR="00ED511E" w:rsidRPr="00A15D57">
              <w:rPr>
                <w:sz w:val="20"/>
                <w:szCs w:val="20"/>
                <w:lang w:val="ru-RU"/>
              </w:rPr>
              <w:t>п</w:t>
            </w:r>
            <w:r w:rsidRPr="00A15D57">
              <w:rPr>
                <w:sz w:val="20"/>
                <w:szCs w:val="20"/>
                <w:lang w:val="ru-RU"/>
              </w:rPr>
              <w:t>риказом Минэкономразвития России от 18.02.2021 № 71 «Об утверждении Методических рекомендаций по подготовке нормативов градостроительного проектирования»</w:t>
            </w:r>
            <w:r w:rsidR="005E6F7A">
              <w:rPr>
                <w:sz w:val="20"/>
                <w:szCs w:val="20"/>
                <w:lang w:val="ru-RU"/>
              </w:rPr>
              <w:t>.</w:t>
            </w:r>
          </w:p>
        </w:tc>
      </w:tr>
      <w:tr w:rsidR="002C2303" w:rsidRPr="00A15D57" w14:paraId="3FCB0302" w14:textId="77777777" w:rsidTr="00BF41AC">
        <w:trPr>
          <w:trHeight w:val="36"/>
        </w:trPr>
        <w:tc>
          <w:tcPr>
            <w:tcW w:w="1691"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28" w:type="dxa"/>
              <w:bottom w:w="0" w:type="dxa"/>
              <w:right w:w="28" w:type="dxa"/>
            </w:tcMar>
          </w:tcPr>
          <w:p w14:paraId="3AA5A511" w14:textId="77777777" w:rsidR="002C2303" w:rsidRDefault="002C2303" w:rsidP="00672F41">
            <w:pPr>
              <w:pStyle w:val="aff6"/>
              <w:spacing w:after="4"/>
              <w:ind w:firstLine="0"/>
              <w:jc w:val="left"/>
              <w:rPr>
                <w:sz w:val="20"/>
                <w:szCs w:val="20"/>
                <w:lang w:val="ru-RU"/>
              </w:rPr>
            </w:pPr>
            <w:r w:rsidRPr="00A15D57">
              <w:rPr>
                <w:sz w:val="20"/>
                <w:szCs w:val="20"/>
                <w:lang w:val="ru-RU"/>
              </w:rPr>
              <w:lastRenderedPageBreak/>
              <w:t>Площадки для игр детей, отдыха взрослого населения и занятий физкультурой для жилых многоквартирных домов</w:t>
            </w:r>
          </w:p>
          <w:p w14:paraId="46F1AB0D" w14:textId="77777777" w:rsidR="00873AB6" w:rsidRPr="00A15D57" w:rsidRDefault="00873AB6" w:rsidP="00672F41">
            <w:pPr>
              <w:pStyle w:val="aff6"/>
              <w:spacing w:after="4"/>
              <w:ind w:firstLine="0"/>
              <w:jc w:val="left"/>
              <w:rPr>
                <w:sz w:val="20"/>
                <w:szCs w:val="20"/>
                <w:lang w:val="ru-RU"/>
              </w:rPr>
            </w:pPr>
          </w:p>
        </w:tc>
        <w:tc>
          <w:tcPr>
            <w:tcW w:w="2590" w:type="dxa"/>
            <w:tcBorders>
              <w:top w:val="single" w:sz="8" w:space="0" w:color="000000"/>
              <w:left w:val="single" w:sz="8" w:space="0" w:color="000000"/>
              <w:bottom w:val="single" w:sz="8" w:space="0" w:color="000000"/>
              <w:right w:val="single" w:sz="8" w:space="0" w:color="000000"/>
            </w:tcBorders>
            <w:shd w:val="clear" w:color="auto" w:fill="FFFFFF"/>
            <w:tcMar>
              <w:top w:w="0" w:type="dxa"/>
              <w:left w:w="28" w:type="dxa"/>
              <w:bottom w:w="0" w:type="dxa"/>
              <w:right w:w="28" w:type="dxa"/>
            </w:tcMar>
          </w:tcPr>
          <w:p w14:paraId="41ED8365" w14:textId="77777777" w:rsidR="00BF60F8" w:rsidRDefault="002C2303" w:rsidP="00B24857">
            <w:pPr>
              <w:pStyle w:val="aff6"/>
              <w:spacing w:after="120"/>
              <w:ind w:firstLine="0"/>
              <w:jc w:val="left"/>
              <w:rPr>
                <w:sz w:val="20"/>
                <w:szCs w:val="20"/>
                <w:lang w:val="ru-RU"/>
              </w:rPr>
            </w:pPr>
            <w:r w:rsidRPr="00A15D57">
              <w:rPr>
                <w:sz w:val="20"/>
                <w:szCs w:val="20"/>
                <w:lang w:val="ru-RU"/>
              </w:rPr>
              <w:t>Расчетный показатель минимально допустимого уровня обеспеченности</w:t>
            </w:r>
          </w:p>
          <w:p w14:paraId="403BE08C" w14:textId="7D586203" w:rsidR="0069448B" w:rsidRPr="00A15D57" w:rsidRDefault="0069448B" w:rsidP="00672F41">
            <w:pPr>
              <w:pStyle w:val="aff6"/>
              <w:spacing w:after="4"/>
              <w:ind w:firstLine="0"/>
              <w:jc w:val="left"/>
              <w:rPr>
                <w:sz w:val="20"/>
                <w:szCs w:val="20"/>
                <w:lang w:val="ru-RU"/>
              </w:rPr>
            </w:pPr>
          </w:p>
        </w:tc>
        <w:tc>
          <w:tcPr>
            <w:tcW w:w="5348" w:type="dxa"/>
            <w:tcBorders>
              <w:top w:val="single" w:sz="8" w:space="0" w:color="000000"/>
              <w:left w:val="single" w:sz="8" w:space="0" w:color="000000"/>
              <w:bottom w:val="single" w:sz="8" w:space="0" w:color="000000"/>
              <w:right w:val="single" w:sz="8" w:space="0" w:color="000000"/>
            </w:tcBorders>
            <w:shd w:val="clear" w:color="auto" w:fill="FFFFFF"/>
            <w:tcMar>
              <w:top w:w="0" w:type="dxa"/>
              <w:left w:w="28" w:type="dxa"/>
              <w:bottom w:w="0" w:type="dxa"/>
              <w:right w:w="28" w:type="dxa"/>
            </w:tcMar>
          </w:tcPr>
          <w:p w14:paraId="542237FF" w14:textId="77777777" w:rsidR="002C2303" w:rsidRPr="00A15D57" w:rsidRDefault="002C2303" w:rsidP="002C2303">
            <w:pPr>
              <w:pStyle w:val="aff6"/>
              <w:spacing w:after="4"/>
              <w:ind w:firstLine="0"/>
              <w:rPr>
                <w:sz w:val="20"/>
                <w:szCs w:val="20"/>
                <w:lang w:val="ru-RU"/>
              </w:rPr>
            </w:pPr>
            <w:r w:rsidRPr="00A15D57">
              <w:rPr>
                <w:sz w:val="20"/>
                <w:szCs w:val="20"/>
                <w:lang w:val="ru-RU"/>
              </w:rPr>
              <w:t>Площадь территории площадок различного назначения принята согласно таблице 8.1 СП 476.1325800.2020</w:t>
            </w:r>
          </w:p>
        </w:tc>
      </w:tr>
      <w:tr w:rsidR="002C2303" w:rsidRPr="00A15D57" w14:paraId="15F7B29B" w14:textId="77777777" w:rsidTr="00BF41AC">
        <w:trPr>
          <w:trHeight w:val="36"/>
        </w:trPr>
        <w:tc>
          <w:tcPr>
            <w:tcW w:w="1691"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28" w:type="dxa"/>
              <w:bottom w:w="0" w:type="dxa"/>
              <w:right w:w="28" w:type="dxa"/>
            </w:tcMar>
          </w:tcPr>
          <w:p w14:paraId="6A3F479B" w14:textId="77777777" w:rsidR="002C2303" w:rsidRPr="00A15D57" w:rsidRDefault="002C2303" w:rsidP="00672F41">
            <w:pPr>
              <w:ind w:firstLine="0"/>
              <w:jc w:val="left"/>
              <w:rPr>
                <w:rFonts w:eastAsia="Arial Unicode MS" w:cs="Times New Roman"/>
                <w:sz w:val="21"/>
              </w:rPr>
            </w:pPr>
          </w:p>
        </w:tc>
        <w:tc>
          <w:tcPr>
            <w:tcW w:w="2590" w:type="dxa"/>
            <w:tcBorders>
              <w:top w:val="single" w:sz="8" w:space="0" w:color="000000"/>
              <w:left w:val="single" w:sz="8" w:space="0" w:color="000000"/>
              <w:bottom w:val="single" w:sz="8" w:space="0" w:color="000000"/>
              <w:right w:val="single" w:sz="8" w:space="0" w:color="000000"/>
            </w:tcBorders>
            <w:shd w:val="clear" w:color="auto" w:fill="FFFFFF"/>
            <w:tcMar>
              <w:top w:w="0" w:type="dxa"/>
              <w:left w:w="28" w:type="dxa"/>
              <w:bottom w:w="0" w:type="dxa"/>
              <w:right w:w="28" w:type="dxa"/>
            </w:tcMar>
          </w:tcPr>
          <w:p w14:paraId="18AAE405" w14:textId="42B516E2" w:rsidR="00247F57" w:rsidRPr="00A15D57" w:rsidRDefault="002C2303" w:rsidP="00672F41">
            <w:pPr>
              <w:pStyle w:val="aff6"/>
              <w:spacing w:after="4"/>
              <w:ind w:firstLine="0"/>
              <w:jc w:val="left"/>
              <w:rPr>
                <w:sz w:val="20"/>
                <w:szCs w:val="20"/>
                <w:lang w:val="ru-RU"/>
              </w:rPr>
            </w:pPr>
            <w:r w:rsidRPr="00A15D57">
              <w:rPr>
                <w:sz w:val="20"/>
                <w:szCs w:val="20"/>
                <w:lang w:val="ru-RU"/>
              </w:rPr>
              <w:t>Расчетный показатель максимально допустимого уровня территориальной доступности</w:t>
            </w:r>
          </w:p>
        </w:tc>
        <w:tc>
          <w:tcPr>
            <w:tcW w:w="5348" w:type="dxa"/>
            <w:tcBorders>
              <w:top w:val="single" w:sz="8" w:space="0" w:color="000000"/>
              <w:left w:val="single" w:sz="8" w:space="0" w:color="000000"/>
              <w:bottom w:val="single" w:sz="8" w:space="0" w:color="000000"/>
              <w:right w:val="single" w:sz="8" w:space="0" w:color="000000"/>
            </w:tcBorders>
            <w:shd w:val="clear" w:color="auto" w:fill="FFFFFF"/>
            <w:tcMar>
              <w:top w:w="0" w:type="dxa"/>
              <w:left w:w="28" w:type="dxa"/>
              <w:bottom w:w="0" w:type="dxa"/>
              <w:right w:w="28" w:type="dxa"/>
            </w:tcMar>
          </w:tcPr>
          <w:p w14:paraId="6EFA5E11" w14:textId="77777777" w:rsidR="002C2303" w:rsidRPr="00A15D57" w:rsidRDefault="002C2303" w:rsidP="002C2303">
            <w:pPr>
              <w:pStyle w:val="aff6"/>
              <w:spacing w:after="4"/>
              <w:ind w:firstLine="0"/>
              <w:rPr>
                <w:sz w:val="20"/>
                <w:szCs w:val="20"/>
                <w:lang w:val="ru-RU"/>
              </w:rPr>
            </w:pPr>
            <w:r w:rsidRPr="00A15D57">
              <w:rPr>
                <w:sz w:val="20"/>
                <w:szCs w:val="20"/>
                <w:lang w:val="ru-RU"/>
              </w:rPr>
              <w:t>Пешеходная доступность до площадок различного назначения принята в соответствии с пунктом 7.5 СП 42.13330.2016</w:t>
            </w:r>
          </w:p>
        </w:tc>
      </w:tr>
      <w:tr w:rsidR="005E6F7A" w:rsidRPr="00A15D57" w14:paraId="676D1D66" w14:textId="77777777" w:rsidTr="00BF41AC">
        <w:trPr>
          <w:trHeight w:val="36"/>
        </w:trPr>
        <w:tc>
          <w:tcPr>
            <w:tcW w:w="1691" w:type="dxa"/>
            <w:vMerge w:val="restart"/>
            <w:tcBorders>
              <w:top w:val="single" w:sz="8" w:space="0" w:color="000000"/>
              <w:left w:val="single" w:sz="8" w:space="0" w:color="000000"/>
              <w:right w:val="single" w:sz="8" w:space="0" w:color="000000"/>
            </w:tcBorders>
            <w:shd w:val="clear" w:color="auto" w:fill="FFFFFF"/>
            <w:tcMar>
              <w:top w:w="0" w:type="dxa"/>
              <w:left w:w="28" w:type="dxa"/>
              <w:bottom w:w="0" w:type="dxa"/>
              <w:right w:w="28" w:type="dxa"/>
            </w:tcMar>
          </w:tcPr>
          <w:p w14:paraId="5A8BA4AC" w14:textId="010CBECF" w:rsidR="005E6F7A" w:rsidRPr="00A15D57" w:rsidRDefault="005E6F7A" w:rsidP="00672F41">
            <w:pPr>
              <w:ind w:firstLine="0"/>
              <w:jc w:val="left"/>
              <w:rPr>
                <w:rFonts w:eastAsia="Arial Unicode MS" w:cs="Times New Roman"/>
                <w:sz w:val="21"/>
              </w:rPr>
            </w:pPr>
            <w:r w:rsidRPr="00A15D57">
              <w:rPr>
                <w:rFonts w:eastAsia="Arial Unicode MS" w:cs="Times New Roman"/>
                <w:sz w:val="21"/>
              </w:rPr>
              <w:t>Площадки для выгула собак</w:t>
            </w:r>
            <w:r>
              <w:rPr>
                <w:rFonts w:eastAsia="Arial Unicode MS" w:cs="Times New Roman"/>
                <w:sz w:val="21"/>
              </w:rPr>
              <w:t>*</w:t>
            </w:r>
          </w:p>
        </w:tc>
        <w:tc>
          <w:tcPr>
            <w:tcW w:w="2590" w:type="dxa"/>
            <w:tcBorders>
              <w:top w:val="single" w:sz="8" w:space="0" w:color="000000"/>
              <w:left w:val="single" w:sz="8" w:space="0" w:color="000000"/>
              <w:bottom w:val="single" w:sz="8" w:space="0" w:color="000000"/>
              <w:right w:val="single" w:sz="8" w:space="0" w:color="000000"/>
            </w:tcBorders>
            <w:shd w:val="clear" w:color="auto" w:fill="FFFFFF"/>
            <w:tcMar>
              <w:top w:w="0" w:type="dxa"/>
              <w:left w:w="28" w:type="dxa"/>
              <w:bottom w:w="0" w:type="dxa"/>
              <w:right w:w="28" w:type="dxa"/>
            </w:tcMar>
          </w:tcPr>
          <w:p w14:paraId="7303DB50" w14:textId="77777777" w:rsidR="00247F57" w:rsidRDefault="005E6F7A" w:rsidP="00672F41">
            <w:pPr>
              <w:pStyle w:val="aff6"/>
              <w:spacing w:after="4"/>
              <w:ind w:firstLine="0"/>
              <w:jc w:val="left"/>
              <w:rPr>
                <w:sz w:val="20"/>
                <w:szCs w:val="20"/>
                <w:lang w:val="ru-RU"/>
              </w:rPr>
            </w:pPr>
            <w:r w:rsidRPr="00A15D57">
              <w:rPr>
                <w:sz w:val="20"/>
                <w:szCs w:val="20"/>
                <w:lang w:val="ru-RU"/>
              </w:rPr>
              <w:t>Расчетный показатель минимально допустимого уровня обеспеченности</w:t>
            </w:r>
          </w:p>
          <w:p w14:paraId="3A393573" w14:textId="383BB771" w:rsidR="0069448B" w:rsidRPr="00A15D57" w:rsidRDefault="0069448B" w:rsidP="00672F41">
            <w:pPr>
              <w:pStyle w:val="aff6"/>
              <w:spacing w:after="4"/>
              <w:ind w:firstLine="0"/>
              <w:jc w:val="left"/>
              <w:rPr>
                <w:sz w:val="20"/>
                <w:szCs w:val="20"/>
                <w:lang w:val="ru-RU"/>
              </w:rPr>
            </w:pPr>
          </w:p>
        </w:tc>
        <w:tc>
          <w:tcPr>
            <w:tcW w:w="5348" w:type="dxa"/>
            <w:tcBorders>
              <w:top w:val="single" w:sz="8" w:space="0" w:color="000000"/>
              <w:left w:val="single" w:sz="8" w:space="0" w:color="000000"/>
              <w:bottom w:val="single" w:sz="8" w:space="0" w:color="000000"/>
              <w:right w:val="single" w:sz="8" w:space="0" w:color="000000"/>
            </w:tcBorders>
            <w:shd w:val="clear" w:color="auto" w:fill="FFFFFF"/>
            <w:tcMar>
              <w:top w:w="0" w:type="dxa"/>
              <w:left w:w="28" w:type="dxa"/>
              <w:bottom w:w="0" w:type="dxa"/>
              <w:right w:w="28" w:type="dxa"/>
            </w:tcMar>
          </w:tcPr>
          <w:p w14:paraId="00007287" w14:textId="50236647" w:rsidR="005E6F7A" w:rsidRDefault="005E6F7A" w:rsidP="002C2303">
            <w:pPr>
              <w:pStyle w:val="aff6"/>
              <w:spacing w:after="4"/>
              <w:ind w:firstLine="0"/>
              <w:rPr>
                <w:sz w:val="20"/>
                <w:szCs w:val="20"/>
                <w:lang w:val="ru-RU"/>
              </w:rPr>
            </w:pPr>
            <w:r w:rsidRPr="00A15D57">
              <w:rPr>
                <w:sz w:val="20"/>
                <w:szCs w:val="20"/>
                <w:lang w:val="ru-RU"/>
              </w:rPr>
              <w:t>Площадь территории площадок принята согласно таблице 8.1 СП 476.1325800.2020</w:t>
            </w:r>
            <w:r>
              <w:rPr>
                <w:sz w:val="20"/>
                <w:szCs w:val="20"/>
                <w:lang w:val="ru-RU"/>
              </w:rPr>
              <w:t>.</w:t>
            </w:r>
          </w:p>
          <w:p w14:paraId="3FC443E2" w14:textId="737F7E3B" w:rsidR="005E6F7A" w:rsidRPr="00033040" w:rsidRDefault="005E6F7A" w:rsidP="005E6F7A">
            <w:pPr>
              <w:pStyle w:val="ConsPlusNormal"/>
              <w:jc w:val="both"/>
              <w:rPr>
                <w:rFonts w:ascii="Times New Roman" w:hAnsi="Times New Roman" w:cs="Times New Roman"/>
                <w:sz w:val="20"/>
                <w:szCs w:val="20"/>
              </w:rPr>
            </w:pPr>
          </w:p>
        </w:tc>
      </w:tr>
      <w:tr w:rsidR="005E6F7A" w:rsidRPr="00A15D57" w14:paraId="5F42D6AB" w14:textId="77777777" w:rsidTr="00BF41AC">
        <w:trPr>
          <w:trHeight w:val="36"/>
        </w:trPr>
        <w:tc>
          <w:tcPr>
            <w:tcW w:w="1691" w:type="dxa"/>
            <w:vMerge/>
            <w:tcBorders>
              <w:left w:val="single" w:sz="8" w:space="0" w:color="000000"/>
              <w:right w:val="single" w:sz="8" w:space="0" w:color="000000"/>
            </w:tcBorders>
            <w:shd w:val="clear" w:color="auto" w:fill="FFFFFF"/>
            <w:tcMar>
              <w:top w:w="0" w:type="dxa"/>
              <w:left w:w="28" w:type="dxa"/>
              <w:bottom w:w="0" w:type="dxa"/>
              <w:right w:w="28" w:type="dxa"/>
            </w:tcMar>
          </w:tcPr>
          <w:p w14:paraId="600DCC43" w14:textId="77777777" w:rsidR="005E6F7A" w:rsidRPr="00A15D57" w:rsidRDefault="005E6F7A" w:rsidP="00672F41">
            <w:pPr>
              <w:ind w:firstLine="0"/>
              <w:jc w:val="left"/>
              <w:rPr>
                <w:rFonts w:eastAsia="Arial Unicode MS" w:cs="Times New Roman"/>
                <w:sz w:val="21"/>
              </w:rPr>
            </w:pPr>
          </w:p>
        </w:tc>
        <w:tc>
          <w:tcPr>
            <w:tcW w:w="2590" w:type="dxa"/>
            <w:tcBorders>
              <w:top w:val="single" w:sz="8" w:space="0" w:color="000000"/>
              <w:left w:val="single" w:sz="8" w:space="0" w:color="000000"/>
              <w:bottom w:val="single" w:sz="8" w:space="0" w:color="000000"/>
              <w:right w:val="single" w:sz="8" w:space="0" w:color="000000"/>
            </w:tcBorders>
            <w:shd w:val="clear" w:color="auto" w:fill="FFFFFF"/>
            <w:tcMar>
              <w:top w:w="0" w:type="dxa"/>
              <w:left w:w="28" w:type="dxa"/>
              <w:bottom w:w="0" w:type="dxa"/>
              <w:right w:w="28" w:type="dxa"/>
            </w:tcMar>
          </w:tcPr>
          <w:p w14:paraId="321BD926" w14:textId="77777777" w:rsidR="00247F57" w:rsidRDefault="005E6F7A" w:rsidP="00672F41">
            <w:pPr>
              <w:pStyle w:val="aff6"/>
              <w:spacing w:after="4"/>
              <w:ind w:firstLine="0"/>
              <w:jc w:val="left"/>
              <w:rPr>
                <w:sz w:val="20"/>
                <w:szCs w:val="20"/>
                <w:lang w:val="ru-RU"/>
              </w:rPr>
            </w:pPr>
            <w:r w:rsidRPr="00A15D57">
              <w:rPr>
                <w:sz w:val="20"/>
                <w:szCs w:val="20"/>
                <w:lang w:val="ru-RU"/>
              </w:rPr>
              <w:t>Расчетный показатель максимально допустимого уровня территориальной доступности</w:t>
            </w:r>
          </w:p>
          <w:p w14:paraId="0C6209FF" w14:textId="65F92DA2" w:rsidR="0069448B" w:rsidRPr="00A15D57" w:rsidRDefault="0069448B" w:rsidP="00672F41">
            <w:pPr>
              <w:pStyle w:val="aff6"/>
              <w:spacing w:after="4"/>
              <w:ind w:firstLine="0"/>
              <w:jc w:val="left"/>
              <w:rPr>
                <w:sz w:val="20"/>
                <w:szCs w:val="20"/>
                <w:lang w:val="ru-RU"/>
              </w:rPr>
            </w:pPr>
          </w:p>
        </w:tc>
        <w:tc>
          <w:tcPr>
            <w:tcW w:w="5348" w:type="dxa"/>
            <w:tcBorders>
              <w:top w:val="single" w:sz="8" w:space="0" w:color="000000"/>
              <w:left w:val="single" w:sz="8" w:space="0" w:color="000000"/>
              <w:bottom w:val="single" w:sz="8" w:space="0" w:color="000000"/>
              <w:right w:val="single" w:sz="8" w:space="0" w:color="000000"/>
            </w:tcBorders>
            <w:shd w:val="clear" w:color="auto" w:fill="FFFFFF"/>
            <w:tcMar>
              <w:top w:w="0" w:type="dxa"/>
              <w:left w:w="28" w:type="dxa"/>
              <w:bottom w:w="0" w:type="dxa"/>
              <w:right w:w="28" w:type="dxa"/>
            </w:tcMar>
          </w:tcPr>
          <w:p w14:paraId="28264571" w14:textId="22792760" w:rsidR="005E6F7A" w:rsidRPr="00A15D57" w:rsidRDefault="005E6F7A" w:rsidP="002C2303">
            <w:pPr>
              <w:pStyle w:val="aff6"/>
              <w:spacing w:after="4"/>
              <w:ind w:firstLine="0"/>
              <w:rPr>
                <w:sz w:val="20"/>
                <w:szCs w:val="20"/>
                <w:lang w:val="ru-RU"/>
              </w:rPr>
            </w:pPr>
            <w:r w:rsidRPr="00A15D57">
              <w:rPr>
                <w:sz w:val="20"/>
                <w:szCs w:val="20"/>
                <w:lang w:val="ru-RU"/>
              </w:rPr>
              <w:t>Пешеходная доступность до площадок различного назначения принята в соответствии с пунктом 7.5 СП 42.13330.2016, приложения «А» СП 476.1325800.2020</w:t>
            </w:r>
            <w:r w:rsidR="00986ED4">
              <w:rPr>
                <w:sz w:val="20"/>
                <w:szCs w:val="20"/>
                <w:lang w:val="ru-RU"/>
              </w:rPr>
              <w:t>.</w:t>
            </w:r>
            <w:r w:rsidRPr="00A15D57">
              <w:rPr>
                <w:sz w:val="20"/>
                <w:szCs w:val="20"/>
                <w:lang w:val="ru-RU"/>
              </w:rPr>
              <w:t xml:space="preserve"> </w:t>
            </w:r>
          </w:p>
        </w:tc>
      </w:tr>
      <w:tr w:rsidR="005E6F7A" w:rsidRPr="00A15D57" w14:paraId="07549100" w14:textId="77777777" w:rsidTr="00BF41AC">
        <w:trPr>
          <w:trHeight w:val="36"/>
        </w:trPr>
        <w:tc>
          <w:tcPr>
            <w:tcW w:w="1691" w:type="dxa"/>
            <w:vMerge/>
            <w:tcBorders>
              <w:left w:val="single" w:sz="8" w:space="0" w:color="000000"/>
              <w:bottom w:val="single" w:sz="4" w:space="0" w:color="auto"/>
              <w:right w:val="single" w:sz="8" w:space="0" w:color="000000"/>
            </w:tcBorders>
            <w:shd w:val="clear" w:color="auto" w:fill="FFFFFF"/>
            <w:tcMar>
              <w:top w:w="0" w:type="dxa"/>
              <w:left w:w="28" w:type="dxa"/>
              <w:bottom w:w="0" w:type="dxa"/>
              <w:right w:w="28" w:type="dxa"/>
            </w:tcMar>
          </w:tcPr>
          <w:p w14:paraId="31A1BFD8" w14:textId="77777777" w:rsidR="005E6F7A" w:rsidRPr="00A15D57" w:rsidRDefault="005E6F7A" w:rsidP="00672F41">
            <w:pPr>
              <w:ind w:firstLine="0"/>
              <w:jc w:val="left"/>
              <w:rPr>
                <w:rFonts w:eastAsia="Arial Unicode MS" w:cs="Times New Roman"/>
                <w:sz w:val="21"/>
              </w:rPr>
            </w:pPr>
          </w:p>
        </w:tc>
        <w:tc>
          <w:tcPr>
            <w:tcW w:w="7938"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28" w:type="dxa"/>
              <w:bottom w:w="0" w:type="dxa"/>
              <w:right w:w="28" w:type="dxa"/>
            </w:tcMar>
          </w:tcPr>
          <w:p w14:paraId="2DE53663" w14:textId="77777777" w:rsidR="00247F57" w:rsidRDefault="005E6F7A" w:rsidP="00247F57">
            <w:pPr>
              <w:pStyle w:val="ConsPlusNormal"/>
              <w:spacing w:before="120" w:after="120"/>
              <w:jc w:val="both"/>
              <w:rPr>
                <w:rFonts w:ascii="Times New Roman" w:hAnsi="Times New Roman" w:cs="Times New Roman"/>
                <w:sz w:val="20"/>
                <w:szCs w:val="20"/>
              </w:rPr>
            </w:pPr>
            <w:r>
              <w:rPr>
                <w:rFonts w:ascii="Times New Roman" w:hAnsi="Times New Roman" w:cs="Times New Roman"/>
                <w:sz w:val="20"/>
                <w:szCs w:val="20"/>
              </w:rPr>
              <w:t>*В</w:t>
            </w:r>
            <w:r w:rsidRPr="00A15D57">
              <w:rPr>
                <w:rFonts w:ascii="Times New Roman" w:hAnsi="Times New Roman" w:cs="Times New Roman"/>
                <w:sz w:val="20"/>
                <w:szCs w:val="20"/>
              </w:rPr>
              <w:t xml:space="preserve"> соответствии с Приложением N 4 к Методическим рекомендациям по подготовке нормативов градостроительного проектирования </w:t>
            </w:r>
            <w:r>
              <w:rPr>
                <w:rFonts w:ascii="Times New Roman" w:hAnsi="Times New Roman" w:cs="Times New Roman"/>
                <w:sz w:val="20"/>
                <w:szCs w:val="20"/>
              </w:rPr>
              <w:t>(</w:t>
            </w:r>
            <w:r w:rsidRPr="00A15D57">
              <w:rPr>
                <w:rFonts w:ascii="Times New Roman" w:hAnsi="Times New Roman" w:cs="Times New Roman"/>
                <w:sz w:val="20"/>
                <w:szCs w:val="20"/>
              </w:rPr>
              <w:t>утв. Приказом Минэкономразвития России от 15.02.2021 N 71,  предусмотрено не менее 1 площадки для выгула собак на 19 000 человек постоянного населения - для населенных пунктов городского типа; радиус обслуживания не более 1000 метров.</w:t>
            </w:r>
          </w:p>
          <w:p w14:paraId="0F85492A" w14:textId="4D64305B" w:rsidR="00407F01" w:rsidRPr="00247F57" w:rsidRDefault="00407F01" w:rsidP="00247F57">
            <w:pPr>
              <w:pStyle w:val="ConsPlusNormal"/>
              <w:spacing w:before="120" w:after="120"/>
              <w:jc w:val="both"/>
              <w:rPr>
                <w:rFonts w:ascii="Times New Roman" w:hAnsi="Times New Roman" w:cs="Times New Roman"/>
                <w:sz w:val="20"/>
                <w:szCs w:val="20"/>
              </w:rPr>
            </w:pPr>
            <w:r w:rsidRPr="00407F01">
              <w:rPr>
                <w:rFonts w:ascii="Times New Roman" w:hAnsi="Times New Roman" w:cs="Times New Roman"/>
                <w:sz w:val="20"/>
                <w:szCs w:val="20"/>
              </w:rPr>
              <w:t>При выборе земельных участков для размещения мест для выгула домашних животных должны учитываться правила благоустройства территории муниципального образования, утвержденные представительным органом этого муниципального образования.</w:t>
            </w:r>
          </w:p>
        </w:tc>
      </w:tr>
      <w:tr w:rsidR="002F553E" w:rsidRPr="00A15D57" w14:paraId="3D0EC10C" w14:textId="77777777" w:rsidTr="00BF41AC">
        <w:trPr>
          <w:trHeight w:val="36"/>
        </w:trPr>
        <w:tc>
          <w:tcPr>
            <w:tcW w:w="1691" w:type="dxa"/>
            <w:vMerge w:val="restart"/>
            <w:tcBorders>
              <w:top w:val="single" w:sz="4" w:space="0" w:color="auto"/>
              <w:left w:val="single" w:sz="8" w:space="0" w:color="000000"/>
              <w:right w:val="single" w:sz="8" w:space="0" w:color="000000"/>
            </w:tcBorders>
            <w:shd w:val="clear" w:color="auto" w:fill="FFFFFF"/>
            <w:tcMar>
              <w:top w:w="0" w:type="dxa"/>
              <w:left w:w="28" w:type="dxa"/>
              <w:bottom w:w="0" w:type="dxa"/>
              <w:right w:w="28" w:type="dxa"/>
            </w:tcMar>
          </w:tcPr>
          <w:p w14:paraId="22323710" w14:textId="4504CBCD" w:rsidR="002F553E" w:rsidRPr="00804A20" w:rsidRDefault="002F553E" w:rsidP="00672F41">
            <w:pPr>
              <w:ind w:firstLine="0"/>
              <w:jc w:val="left"/>
              <w:rPr>
                <w:rFonts w:eastAsia="Arial Unicode MS" w:cs="Times New Roman"/>
                <w:sz w:val="20"/>
                <w:szCs w:val="20"/>
              </w:rPr>
            </w:pPr>
            <w:r w:rsidRPr="00804A20">
              <w:rPr>
                <w:rFonts w:eastAsia="Arial Unicode MS" w:cs="Times New Roman"/>
                <w:sz w:val="20"/>
                <w:szCs w:val="20"/>
              </w:rPr>
              <w:t>Общественные туалеты</w:t>
            </w:r>
            <w:r w:rsidR="00614B80" w:rsidRPr="00ED1746">
              <w:rPr>
                <w:rFonts w:eastAsia="Arial Unicode MS" w:cs="Times New Roman"/>
                <w:sz w:val="20"/>
                <w:szCs w:val="20"/>
              </w:rPr>
              <w:t>*</w:t>
            </w:r>
          </w:p>
        </w:tc>
        <w:tc>
          <w:tcPr>
            <w:tcW w:w="2590" w:type="dxa"/>
            <w:tcBorders>
              <w:top w:val="single" w:sz="8" w:space="0" w:color="000000"/>
              <w:left w:val="single" w:sz="8" w:space="0" w:color="000000"/>
              <w:bottom w:val="single" w:sz="8" w:space="0" w:color="000000"/>
              <w:right w:val="single" w:sz="8" w:space="0" w:color="000000"/>
            </w:tcBorders>
            <w:shd w:val="clear" w:color="auto" w:fill="FFFFFF"/>
            <w:tcMar>
              <w:top w:w="0" w:type="dxa"/>
              <w:left w:w="28" w:type="dxa"/>
              <w:bottom w:w="0" w:type="dxa"/>
              <w:right w:w="28" w:type="dxa"/>
            </w:tcMar>
          </w:tcPr>
          <w:p w14:paraId="7B772B96" w14:textId="77777777" w:rsidR="002F553E" w:rsidRPr="00804A20" w:rsidRDefault="002C7EFD" w:rsidP="00672F41">
            <w:pPr>
              <w:pStyle w:val="aff6"/>
              <w:spacing w:after="4"/>
              <w:ind w:firstLine="0"/>
              <w:jc w:val="left"/>
              <w:rPr>
                <w:sz w:val="20"/>
                <w:szCs w:val="20"/>
                <w:lang w:val="ru-RU"/>
              </w:rPr>
            </w:pPr>
            <w:r w:rsidRPr="00804A20">
              <w:rPr>
                <w:sz w:val="20"/>
                <w:szCs w:val="20"/>
                <w:lang w:val="ru-RU"/>
              </w:rPr>
              <w:t>Расчетный показатель минимально допустимого уровня обеспеченности</w:t>
            </w:r>
          </w:p>
        </w:tc>
        <w:tc>
          <w:tcPr>
            <w:tcW w:w="5348" w:type="dxa"/>
            <w:tcBorders>
              <w:top w:val="single" w:sz="8" w:space="0" w:color="000000"/>
              <w:left w:val="single" w:sz="8" w:space="0" w:color="000000"/>
              <w:bottom w:val="single" w:sz="8" w:space="0" w:color="000000"/>
              <w:right w:val="single" w:sz="8" w:space="0" w:color="000000"/>
            </w:tcBorders>
            <w:shd w:val="clear" w:color="auto" w:fill="FFFFFF"/>
            <w:tcMar>
              <w:top w:w="0" w:type="dxa"/>
              <w:left w:w="28" w:type="dxa"/>
              <w:bottom w:w="0" w:type="dxa"/>
              <w:right w:w="28" w:type="dxa"/>
            </w:tcMar>
          </w:tcPr>
          <w:p w14:paraId="7B241ED3" w14:textId="77777777" w:rsidR="00247F57" w:rsidRDefault="00D8093B" w:rsidP="002C2303">
            <w:pPr>
              <w:pStyle w:val="aff6"/>
              <w:spacing w:after="4"/>
              <w:ind w:firstLine="0"/>
              <w:rPr>
                <w:sz w:val="20"/>
                <w:szCs w:val="20"/>
                <w:lang w:val="ru-RU" w:eastAsia="en-US"/>
              </w:rPr>
            </w:pPr>
            <w:r w:rsidRPr="00804A20">
              <w:rPr>
                <w:sz w:val="20"/>
                <w:szCs w:val="20"/>
                <w:lang w:val="ru-RU" w:eastAsia="en-US"/>
              </w:rPr>
              <w:t xml:space="preserve">Данный показатель </w:t>
            </w:r>
            <w:r w:rsidR="00EC617F" w:rsidRPr="00804A20">
              <w:rPr>
                <w:sz w:val="20"/>
                <w:szCs w:val="20"/>
                <w:lang w:val="ru-RU" w:eastAsia="en-US"/>
              </w:rPr>
              <w:t xml:space="preserve">установлен </w:t>
            </w:r>
            <w:r w:rsidR="002C7EFD" w:rsidRPr="00804A20">
              <w:rPr>
                <w:sz w:val="20"/>
                <w:szCs w:val="20"/>
                <w:lang w:val="ru-RU" w:eastAsia="en-US"/>
              </w:rPr>
              <w:t>в соответствии с приложением№ 4 к Приказу Минэкономразвития России от 15.02.2021 № 71 «Об утверждении Методических рекомендаций по подготовке нормативов градостроительного проектирования»</w:t>
            </w:r>
            <w:r w:rsidR="00986ED4" w:rsidRPr="00804A20">
              <w:rPr>
                <w:sz w:val="20"/>
                <w:szCs w:val="20"/>
                <w:lang w:val="ru-RU" w:eastAsia="en-US"/>
              </w:rPr>
              <w:t>.</w:t>
            </w:r>
          </w:p>
          <w:p w14:paraId="25D02456" w14:textId="235899E9" w:rsidR="0069448B" w:rsidRPr="00804A20" w:rsidRDefault="0069448B" w:rsidP="002C2303">
            <w:pPr>
              <w:pStyle w:val="aff6"/>
              <w:spacing w:after="4"/>
              <w:ind w:firstLine="0"/>
              <w:rPr>
                <w:sz w:val="20"/>
                <w:szCs w:val="20"/>
                <w:lang w:val="ru-RU" w:eastAsia="en-US"/>
              </w:rPr>
            </w:pPr>
          </w:p>
        </w:tc>
      </w:tr>
      <w:tr w:rsidR="002F553E" w:rsidRPr="00A15D57" w14:paraId="0A3B4AD4" w14:textId="77777777" w:rsidTr="00BF41AC">
        <w:trPr>
          <w:trHeight w:val="36"/>
        </w:trPr>
        <w:tc>
          <w:tcPr>
            <w:tcW w:w="1691" w:type="dxa"/>
            <w:vMerge/>
            <w:tcBorders>
              <w:left w:val="single" w:sz="8" w:space="0" w:color="000000"/>
              <w:right w:val="single" w:sz="8" w:space="0" w:color="000000"/>
            </w:tcBorders>
            <w:shd w:val="clear" w:color="auto" w:fill="FFFFFF"/>
            <w:tcMar>
              <w:top w:w="0" w:type="dxa"/>
              <w:left w:w="28" w:type="dxa"/>
              <w:bottom w:w="0" w:type="dxa"/>
              <w:right w:w="28" w:type="dxa"/>
            </w:tcMar>
          </w:tcPr>
          <w:p w14:paraId="7A10BFF9" w14:textId="77777777" w:rsidR="002F553E" w:rsidRPr="00804A20" w:rsidRDefault="002F553E" w:rsidP="00672F41">
            <w:pPr>
              <w:ind w:firstLine="0"/>
              <w:jc w:val="left"/>
              <w:rPr>
                <w:rFonts w:eastAsia="Arial Unicode MS" w:cs="Times New Roman"/>
                <w:sz w:val="20"/>
                <w:szCs w:val="20"/>
              </w:rPr>
            </w:pPr>
          </w:p>
        </w:tc>
        <w:tc>
          <w:tcPr>
            <w:tcW w:w="2590" w:type="dxa"/>
            <w:tcBorders>
              <w:top w:val="single" w:sz="8" w:space="0" w:color="000000"/>
              <w:left w:val="single" w:sz="8" w:space="0" w:color="000000"/>
              <w:bottom w:val="single" w:sz="8" w:space="0" w:color="000000"/>
              <w:right w:val="single" w:sz="8" w:space="0" w:color="000000"/>
            </w:tcBorders>
            <w:shd w:val="clear" w:color="auto" w:fill="FFFFFF"/>
            <w:tcMar>
              <w:top w:w="0" w:type="dxa"/>
              <w:left w:w="28" w:type="dxa"/>
              <w:bottom w:w="0" w:type="dxa"/>
              <w:right w:w="28" w:type="dxa"/>
            </w:tcMar>
          </w:tcPr>
          <w:p w14:paraId="6FA1B2C2" w14:textId="77777777" w:rsidR="002F553E" w:rsidRPr="00804A20" w:rsidRDefault="002C7EFD" w:rsidP="00672F41">
            <w:pPr>
              <w:pStyle w:val="aff6"/>
              <w:spacing w:after="4"/>
              <w:ind w:firstLine="0"/>
              <w:jc w:val="left"/>
              <w:rPr>
                <w:sz w:val="20"/>
                <w:szCs w:val="20"/>
                <w:lang w:val="ru-RU"/>
              </w:rPr>
            </w:pPr>
            <w:r w:rsidRPr="00804A20">
              <w:rPr>
                <w:sz w:val="20"/>
                <w:szCs w:val="20"/>
                <w:lang w:val="ru-RU"/>
              </w:rPr>
              <w:t>Расчетный показатель максимально допустимого уровня территориальной доступности</w:t>
            </w:r>
          </w:p>
        </w:tc>
        <w:tc>
          <w:tcPr>
            <w:tcW w:w="5348" w:type="dxa"/>
            <w:tcBorders>
              <w:top w:val="single" w:sz="8" w:space="0" w:color="000000"/>
              <w:left w:val="single" w:sz="8" w:space="0" w:color="000000"/>
              <w:bottom w:val="single" w:sz="8" w:space="0" w:color="000000"/>
              <w:right w:val="single" w:sz="8" w:space="0" w:color="000000"/>
            </w:tcBorders>
            <w:shd w:val="clear" w:color="auto" w:fill="FFFFFF"/>
            <w:tcMar>
              <w:top w:w="0" w:type="dxa"/>
              <w:left w:w="28" w:type="dxa"/>
              <w:bottom w:w="0" w:type="dxa"/>
              <w:right w:w="28" w:type="dxa"/>
            </w:tcMar>
          </w:tcPr>
          <w:p w14:paraId="52A6B658" w14:textId="77777777" w:rsidR="00247F57" w:rsidRDefault="00D8093B" w:rsidP="002C2303">
            <w:pPr>
              <w:pStyle w:val="aff6"/>
              <w:spacing w:after="4"/>
              <w:ind w:firstLine="0"/>
              <w:rPr>
                <w:sz w:val="20"/>
                <w:szCs w:val="20"/>
                <w:lang w:val="ru-RU" w:eastAsia="en-US"/>
              </w:rPr>
            </w:pPr>
            <w:r w:rsidRPr="00804A20">
              <w:rPr>
                <w:sz w:val="20"/>
                <w:szCs w:val="20"/>
                <w:lang w:val="ru-RU" w:eastAsia="en-US"/>
              </w:rPr>
              <w:t xml:space="preserve">Данный показатель </w:t>
            </w:r>
            <w:r w:rsidR="00EC617F" w:rsidRPr="00804A20">
              <w:rPr>
                <w:sz w:val="20"/>
                <w:szCs w:val="20"/>
                <w:lang w:val="ru-RU" w:eastAsia="en-US"/>
              </w:rPr>
              <w:t xml:space="preserve">установлен </w:t>
            </w:r>
            <w:r w:rsidR="008F60C9" w:rsidRPr="00804A20">
              <w:rPr>
                <w:sz w:val="20"/>
                <w:szCs w:val="20"/>
                <w:lang w:val="ru-RU" w:eastAsia="en-US"/>
              </w:rPr>
              <w:t>в соответствии с приложением</w:t>
            </w:r>
            <w:r w:rsidR="00986ED4" w:rsidRPr="00804A20">
              <w:rPr>
                <w:sz w:val="20"/>
                <w:szCs w:val="20"/>
                <w:lang w:val="ru-RU" w:eastAsia="en-US"/>
              </w:rPr>
              <w:t xml:space="preserve"> </w:t>
            </w:r>
            <w:r w:rsidR="008F60C9" w:rsidRPr="00804A20">
              <w:rPr>
                <w:sz w:val="20"/>
                <w:szCs w:val="20"/>
                <w:lang w:val="ru-RU" w:eastAsia="en-US"/>
              </w:rPr>
              <w:t>№ 4 к Приказу Минэкономразвития России от 15.02.2021 № 71 «Об утверждении Методических рекомендаций по подготовке нормативов градостроительного проектирования</w:t>
            </w:r>
            <w:r w:rsidR="0069448B">
              <w:rPr>
                <w:sz w:val="20"/>
                <w:szCs w:val="20"/>
                <w:lang w:val="ru-RU" w:eastAsia="en-US"/>
              </w:rPr>
              <w:t>».</w:t>
            </w:r>
            <w:r w:rsidR="00551F25" w:rsidRPr="00ED1746">
              <w:rPr>
                <w:sz w:val="20"/>
                <w:szCs w:val="20"/>
                <w:lang w:val="ru-RU" w:eastAsia="en-US"/>
              </w:rPr>
              <w:t xml:space="preserve"> </w:t>
            </w:r>
          </w:p>
          <w:p w14:paraId="2953ADB2" w14:textId="566C8624" w:rsidR="0069448B" w:rsidRPr="00804A20" w:rsidRDefault="0069448B" w:rsidP="002C2303">
            <w:pPr>
              <w:pStyle w:val="aff6"/>
              <w:spacing w:after="4"/>
              <w:ind w:firstLine="0"/>
              <w:rPr>
                <w:sz w:val="20"/>
                <w:szCs w:val="20"/>
                <w:lang w:val="ru-RU" w:eastAsia="en-US"/>
              </w:rPr>
            </w:pPr>
          </w:p>
        </w:tc>
      </w:tr>
      <w:tr w:rsidR="00833161" w:rsidRPr="00A15D57" w14:paraId="1CD4428C" w14:textId="77777777" w:rsidTr="00BF41AC">
        <w:trPr>
          <w:trHeight w:val="36"/>
        </w:trPr>
        <w:tc>
          <w:tcPr>
            <w:tcW w:w="1691" w:type="dxa"/>
            <w:tcBorders>
              <w:left w:val="single" w:sz="8" w:space="0" w:color="000000"/>
              <w:bottom w:val="single" w:sz="8" w:space="0" w:color="000000"/>
              <w:right w:val="single" w:sz="8" w:space="0" w:color="000000"/>
            </w:tcBorders>
            <w:shd w:val="clear" w:color="auto" w:fill="FFFFFF"/>
            <w:tcMar>
              <w:top w:w="0" w:type="dxa"/>
              <w:left w:w="28" w:type="dxa"/>
              <w:bottom w:w="0" w:type="dxa"/>
              <w:right w:w="28" w:type="dxa"/>
            </w:tcMar>
          </w:tcPr>
          <w:p w14:paraId="42D0A6A9" w14:textId="77777777" w:rsidR="00833161" w:rsidRPr="00804A20" w:rsidRDefault="00833161" w:rsidP="00672F41">
            <w:pPr>
              <w:ind w:firstLine="0"/>
              <w:jc w:val="left"/>
              <w:rPr>
                <w:rFonts w:eastAsia="Arial Unicode MS" w:cs="Times New Roman"/>
                <w:sz w:val="20"/>
                <w:szCs w:val="20"/>
              </w:rPr>
            </w:pPr>
          </w:p>
        </w:tc>
        <w:tc>
          <w:tcPr>
            <w:tcW w:w="7938"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28" w:type="dxa"/>
              <w:bottom w:w="0" w:type="dxa"/>
              <w:right w:w="28" w:type="dxa"/>
            </w:tcMar>
          </w:tcPr>
          <w:p w14:paraId="5A56FF6A" w14:textId="640B4EB0" w:rsidR="00833161" w:rsidRPr="00ED1746" w:rsidRDefault="00614B80" w:rsidP="00D94BBA">
            <w:pPr>
              <w:pStyle w:val="aff6"/>
              <w:spacing w:before="120" w:after="120"/>
              <w:ind w:firstLine="0"/>
              <w:rPr>
                <w:sz w:val="20"/>
                <w:szCs w:val="20"/>
                <w:lang w:val="ru-RU" w:eastAsia="en-US"/>
              </w:rPr>
            </w:pPr>
            <w:r w:rsidRPr="00ED1746">
              <w:rPr>
                <w:sz w:val="20"/>
                <w:szCs w:val="20"/>
                <w:lang w:val="ru-RU" w:eastAsia="en-US"/>
              </w:rPr>
              <w:t>*</w:t>
            </w:r>
            <w:r w:rsidR="00833161" w:rsidRPr="00ED1746">
              <w:rPr>
                <w:sz w:val="20"/>
                <w:szCs w:val="20"/>
                <w:lang w:val="ru-RU" w:eastAsia="en-US"/>
              </w:rPr>
              <w:t xml:space="preserve">В соответствии с п.44 Постановления Главного государственного санитарного врача РФ от 28.01.2021 </w:t>
            </w:r>
            <w:r w:rsidR="00833161" w:rsidRPr="00ED1746">
              <w:rPr>
                <w:sz w:val="20"/>
                <w:szCs w:val="20"/>
                <w:lang w:eastAsia="en-US"/>
              </w:rPr>
              <w:t>N</w:t>
            </w:r>
            <w:r w:rsidR="00833161" w:rsidRPr="00ED1746">
              <w:rPr>
                <w:sz w:val="20"/>
                <w:szCs w:val="20"/>
                <w:lang w:val="ru-RU" w:eastAsia="en-US"/>
              </w:rPr>
              <w:t xml:space="preserve"> 3 (ред. от 15.11.2024) «Об утверждении санитарных правил и норм СанПиН 2.1.3684-21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 (вместе с «СанПиН 2.1.3684-21. Санитарные правила и нормы...») на территориях парков хозяйствующими субъектами  должны быть установлены общественные туалеты, исходя из расчета</w:t>
            </w:r>
            <w:r w:rsidR="00A21891" w:rsidRPr="00ED1746">
              <w:rPr>
                <w:sz w:val="20"/>
                <w:szCs w:val="20"/>
                <w:lang w:val="ru-RU" w:eastAsia="en-US"/>
              </w:rPr>
              <w:t xml:space="preserve"> одно место на 500 посетителей.</w:t>
            </w:r>
          </w:p>
          <w:p w14:paraId="7D0DFDF3" w14:textId="77777777" w:rsidR="00833161" w:rsidRPr="00804A20" w:rsidRDefault="00833161" w:rsidP="002C2303">
            <w:pPr>
              <w:pStyle w:val="aff6"/>
              <w:spacing w:after="4"/>
              <w:ind w:firstLine="0"/>
              <w:rPr>
                <w:sz w:val="20"/>
                <w:szCs w:val="20"/>
                <w:lang w:val="ru-RU" w:eastAsia="en-US"/>
              </w:rPr>
            </w:pPr>
          </w:p>
        </w:tc>
      </w:tr>
    </w:tbl>
    <w:p w14:paraId="1FB24D3B" w14:textId="77777777" w:rsidR="00752037" w:rsidRPr="00A15D57" w:rsidRDefault="00752037" w:rsidP="00973C64">
      <w:pPr>
        <w:keepNext/>
        <w:pageBreakBefore/>
        <w:spacing w:before="120"/>
        <w:jc w:val="right"/>
        <w:rPr>
          <w:bCs/>
          <w:iCs/>
        </w:rPr>
      </w:pPr>
      <w:r w:rsidRPr="00A15D57">
        <w:rPr>
          <w:bCs/>
          <w:iCs/>
        </w:rPr>
        <w:lastRenderedPageBreak/>
        <w:t>Таблица 2.</w:t>
      </w:r>
      <w:r w:rsidR="00ED5D80">
        <w:rPr>
          <w:bCs/>
          <w:iCs/>
        </w:rPr>
        <w:t>16.</w:t>
      </w:r>
    </w:p>
    <w:p w14:paraId="16499C57" w14:textId="77777777" w:rsidR="00752037" w:rsidRPr="00A15D57" w:rsidRDefault="002A007F" w:rsidP="00AF0B67">
      <w:pPr>
        <w:pStyle w:val="5"/>
      </w:pPr>
      <w:bookmarkStart w:id="221" w:name="OLE_LINK1034"/>
      <w:bookmarkStart w:id="222" w:name="OLE_LINK1035"/>
      <w:bookmarkStart w:id="223" w:name="OLE_LINK1036"/>
      <w:r w:rsidRPr="00A15D57">
        <w:t>Объекты</w:t>
      </w:r>
      <w:r w:rsidR="00752037" w:rsidRPr="00A15D57">
        <w:t xml:space="preserve"> </w:t>
      </w:r>
      <w:bookmarkEnd w:id="221"/>
      <w:bookmarkEnd w:id="222"/>
      <w:bookmarkEnd w:id="223"/>
      <w:r w:rsidR="00A05C55" w:rsidRPr="00A15D57">
        <w:t xml:space="preserve">местного значения муниципального округа </w:t>
      </w:r>
      <w:r w:rsidR="00752037" w:rsidRPr="00A15D57">
        <w:t>в области деятельности органов местного самоуправления</w:t>
      </w:r>
    </w:p>
    <w:tbl>
      <w:tblPr>
        <w:tblStyle w:val="af1"/>
        <w:tblW w:w="9629"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Layout w:type="fixed"/>
        <w:tblCellMar>
          <w:left w:w="28" w:type="dxa"/>
          <w:right w:w="28" w:type="dxa"/>
        </w:tblCellMar>
        <w:tblLook w:val="04A0" w:firstRow="1" w:lastRow="0" w:firstColumn="1" w:lastColumn="0" w:noHBand="0" w:noVBand="1"/>
      </w:tblPr>
      <w:tblGrid>
        <w:gridCol w:w="1691"/>
        <w:gridCol w:w="2552"/>
        <w:gridCol w:w="5386"/>
      </w:tblGrid>
      <w:tr w:rsidR="00752037" w:rsidRPr="00A15D57" w14:paraId="20DE0137" w14:textId="77777777" w:rsidTr="00217314">
        <w:trPr>
          <w:cantSplit/>
          <w:tblHeader/>
        </w:trPr>
        <w:tc>
          <w:tcPr>
            <w:tcW w:w="1691" w:type="dxa"/>
            <w:shd w:val="clear" w:color="auto" w:fill="auto"/>
          </w:tcPr>
          <w:p w14:paraId="20FF6929" w14:textId="77777777" w:rsidR="00752037" w:rsidRPr="00A15D57" w:rsidRDefault="00752037" w:rsidP="002A007F">
            <w:pPr>
              <w:pStyle w:val="aff6"/>
              <w:keepNext/>
              <w:widowControl w:val="0"/>
              <w:spacing w:after="20"/>
              <w:ind w:firstLine="0"/>
              <w:jc w:val="center"/>
              <w:rPr>
                <w:b/>
                <w:iCs/>
                <w:sz w:val="20"/>
                <w:szCs w:val="20"/>
                <w:lang w:val="ru-RU"/>
              </w:rPr>
            </w:pPr>
            <w:bookmarkStart w:id="224" w:name="OLE_LINK556"/>
            <w:bookmarkStart w:id="225" w:name="OLE_LINK557"/>
            <w:bookmarkStart w:id="226" w:name="OLE_LINK558"/>
            <w:r w:rsidRPr="00A15D57">
              <w:rPr>
                <w:b/>
                <w:iCs/>
                <w:sz w:val="20"/>
                <w:szCs w:val="20"/>
                <w:lang w:val="ru-RU"/>
              </w:rPr>
              <w:t>Наименование вида объекта</w:t>
            </w:r>
          </w:p>
        </w:tc>
        <w:tc>
          <w:tcPr>
            <w:tcW w:w="2552" w:type="dxa"/>
            <w:shd w:val="clear" w:color="auto" w:fill="auto"/>
          </w:tcPr>
          <w:p w14:paraId="0171FC2D" w14:textId="77777777" w:rsidR="00752037" w:rsidRPr="00A15D57" w:rsidRDefault="00752037" w:rsidP="002A007F">
            <w:pPr>
              <w:pStyle w:val="aff6"/>
              <w:keepNext/>
              <w:widowControl w:val="0"/>
              <w:spacing w:after="20"/>
              <w:ind w:firstLine="0"/>
              <w:jc w:val="center"/>
              <w:rPr>
                <w:b/>
                <w:iCs/>
                <w:sz w:val="20"/>
                <w:szCs w:val="20"/>
                <w:lang w:val="ru-RU"/>
              </w:rPr>
            </w:pPr>
            <w:r w:rsidRPr="00A15D57">
              <w:rPr>
                <w:b/>
                <w:iCs/>
                <w:sz w:val="20"/>
                <w:szCs w:val="20"/>
                <w:lang w:val="ru-RU"/>
              </w:rPr>
              <w:t>Тип расчетного показателя</w:t>
            </w:r>
          </w:p>
        </w:tc>
        <w:tc>
          <w:tcPr>
            <w:tcW w:w="5386" w:type="dxa"/>
            <w:shd w:val="clear" w:color="auto" w:fill="auto"/>
          </w:tcPr>
          <w:p w14:paraId="0CE3F942" w14:textId="77777777" w:rsidR="00752037" w:rsidRPr="00A15D57" w:rsidRDefault="00752037" w:rsidP="002A007F">
            <w:pPr>
              <w:pStyle w:val="aff6"/>
              <w:keepNext/>
              <w:widowControl w:val="0"/>
              <w:spacing w:after="20"/>
              <w:ind w:firstLine="0"/>
              <w:jc w:val="center"/>
              <w:rPr>
                <w:b/>
                <w:iCs/>
                <w:sz w:val="20"/>
                <w:szCs w:val="20"/>
                <w:lang w:val="ru-RU"/>
              </w:rPr>
            </w:pPr>
            <w:r w:rsidRPr="00A15D57">
              <w:rPr>
                <w:b/>
                <w:iCs/>
                <w:sz w:val="20"/>
                <w:szCs w:val="20"/>
                <w:lang w:val="ru-RU"/>
              </w:rPr>
              <w:t>Обоснование расчетного показателя</w:t>
            </w:r>
          </w:p>
        </w:tc>
      </w:tr>
      <w:tr w:rsidR="00752037" w:rsidRPr="00A15D57" w14:paraId="4D275AFB" w14:textId="77777777" w:rsidTr="00217314">
        <w:trPr>
          <w:cantSplit/>
        </w:trPr>
        <w:tc>
          <w:tcPr>
            <w:tcW w:w="1691" w:type="dxa"/>
            <w:vMerge w:val="restart"/>
            <w:shd w:val="clear" w:color="auto" w:fill="auto"/>
          </w:tcPr>
          <w:p w14:paraId="7FE16EB6" w14:textId="77777777" w:rsidR="00752037" w:rsidRPr="00A15D57" w:rsidRDefault="00752037" w:rsidP="002A007F">
            <w:pPr>
              <w:pStyle w:val="aff6"/>
              <w:spacing w:after="20"/>
              <w:ind w:firstLine="0"/>
              <w:jc w:val="left"/>
              <w:rPr>
                <w:iCs/>
                <w:sz w:val="20"/>
                <w:szCs w:val="20"/>
                <w:lang w:val="ru-RU"/>
              </w:rPr>
            </w:pPr>
            <w:r w:rsidRPr="00A15D57">
              <w:rPr>
                <w:iCs/>
                <w:sz w:val="20"/>
                <w:szCs w:val="20"/>
                <w:lang w:val="ru-RU"/>
              </w:rPr>
              <w:t>Административное здание органа местного самоуправления</w:t>
            </w:r>
          </w:p>
        </w:tc>
        <w:tc>
          <w:tcPr>
            <w:tcW w:w="2552" w:type="dxa"/>
            <w:shd w:val="clear" w:color="auto" w:fill="auto"/>
          </w:tcPr>
          <w:p w14:paraId="06612881" w14:textId="77777777" w:rsidR="00752037" w:rsidRPr="00A15D57" w:rsidRDefault="00752037" w:rsidP="002A007F">
            <w:pPr>
              <w:pStyle w:val="aff6"/>
              <w:widowControl w:val="0"/>
              <w:spacing w:after="20"/>
              <w:ind w:firstLine="0"/>
              <w:jc w:val="left"/>
              <w:rPr>
                <w:iCs/>
                <w:sz w:val="20"/>
                <w:szCs w:val="20"/>
                <w:lang w:val="ru-RU"/>
              </w:rPr>
            </w:pPr>
            <w:r w:rsidRPr="00A15D57">
              <w:rPr>
                <w:iCs/>
                <w:sz w:val="20"/>
                <w:szCs w:val="20"/>
                <w:lang w:val="ru-RU"/>
              </w:rPr>
              <w:t>Расчетный показатель минимально допустимого уровня обеспеченности</w:t>
            </w:r>
          </w:p>
        </w:tc>
        <w:tc>
          <w:tcPr>
            <w:tcW w:w="5386" w:type="dxa"/>
            <w:shd w:val="clear" w:color="auto" w:fill="auto"/>
          </w:tcPr>
          <w:p w14:paraId="585B99C7" w14:textId="10BF11DB" w:rsidR="00752037" w:rsidRPr="00A15D57" w:rsidRDefault="00752037" w:rsidP="002A007F">
            <w:pPr>
              <w:pStyle w:val="aff6"/>
              <w:spacing w:after="20"/>
              <w:ind w:firstLine="0"/>
              <w:jc w:val="left"/>
              <w:rPr>
                <w:iCs/>
                <w:sz w:val="20"/>
                <w:szCs w:val="20"/>
                <w:lang w:val="ru-RU"/>
              </w:rPr>
            </w:pPr>
            <w:r w:rsidRPr="00A15D57">
              <w:rPr>
                <w:iCs/>
                <w:sz w:val="20"/>
                <w:szCs w:val="20"/>
                <w:lang w:val="ru-RU"/>
              </w:rPr>
              <w:t xml:space="preserve">1 объект независимо от численности населения принят в соответствии с полномочиями, установленными ч. 1 ст. </w:t>
            </w:r>
            <w:r w:rsidR="00613839" w:rsidRPr="00A15D57">
              <w:rPr>
                <w:iCs/>
                <w:sz w:val="20"/>
                <w:szCs w:val="20"/>
                <w:lang w:val="ru-RU"/>
              </w:rPr>
              <w:t>16</w:t>
            </w:r>
            <w:r w:rsidRPr="00A15D57">
              <w:rPr>
                <w:iCs/>
                <w:sz w:val="20"/>
                <w:szCs w:val="20"/>
                <w:lang w:val="ru-RU"/>
              </w:rPr>
              <w:t xml:space="preserve"> Федерального закона от 06.10.2003 №</w:t>
            </w:r>
            <w:r w:rsidR="009941B9">
              <w:rPr>
                <w:iCs/>
                <w:sz w:val="20"/>
                <w:szCs w:val="20"/>
                <w:lang w:val="ru-RU"/>
              </w:rPr>
              <w:t xml:space="preserve"> </w:t>
            </w:r>
            <w:r w:rsidRPr="00A15D57">
              <w:rPr>
                <w:iCs/>
                <w:sz w:val="20"/>
                <w:szCs w:val="20"/>
                <w:lang w:val="ru-RU"/>
              </w:rPr>
              <w:t>131-ФЗ</w:t>
            </w:r>
            <w:r w:rsidR="009941B9">
              <w:rPr>
                <w:iCs/>
                <w:sz w:val="20"/>
                <w:szCs w:val="20"/>
                <w:lang w:val="ru-RU"/>
              </w:rPr>
              <w:t>.</w:t>
            </w:r>
          </w:p>
        </w:tc>
      </w:tr>
      <w:tr w:rsidR="00752037" w:rsidRPr="00A15D57" w14:paraId="3C9D2780" w14:textId="77777777" w:rsidTr="00217314">
        <w:trPr>
          <w:cantSplit/>
        </w:trPr>
        <w:tc>
          <w:tcPr>
            <w:tcW w:w="1691" w:type="dxa"/>
            <w:vMerge/>
            <w:shd w:val="clear" w:color="auto" w:fill="auto"/>
          </w:tcPr>
          <w:p w14:paraId="79DA3A67" w14:textId="77777777" w:rsidR="00752037" w:rsidRPr="00A15D57" w:rsidRDefault="00752037" w:rsidP="002A007F">
            <w:pPr>
              <w:pStyle w:val="aff6"/>
              <w:widowControl w:val="0"/>
              <w:spacing w:after="20"/>
              <w:ind w:firstLine="0"/>
              <w:jc w:val="left"/>
              <w:rPr>
                <w:rFonts w:eastAsiaTheme="minorEastAsia"/>
                <w:iCs/>
                <w:sz w:val="20"/>
                <w:szCs w:val="20"/>
                <w:lang w:val="ru-RU"/>
              </w:rPr>
            </w:pPr>
          </w:p>
        </w:tc>
        <w:tc>
          <w:tcPr>
            <w:tcW w:w="2552" w:type="dxa"/>
            <w:shd w:val="clear" w:color="auto" w:fill="auto"/>
          </w:tcPr>
          <w:p w14:paraId="43FF7ED9" w14:textId="77777777" w:rsidR="00752037" w:rsidRPr="00A15D57" w:rsidRDefault="00752037" w:rsidP="002A007F">
            <w:pPr>
              <w:pStyle w:val="aff6"/>
              <w:widowControl w:val="0"/>
              <w:spacing w:after="20"/>
              <w:ind w:firstLine="0"/>
              <w:jc w:val="left"/>
              <w:rPr>
                <w:iCs/>
                <w:sz w:val="20"/>
                <w:szCs w:val="20"/>
                <w:lang w:val="ru-RU"/>
              </w:rPr>
            </w:pPr>
            <w:r w:rsidRPr="00A15D57">
              <w:rPr>
                <w:iCs/>
                <w:sz w:val="20"/>
                <w:szCs w:val="20"/>
                <w:lang w:val="ru-RU"/>
              </w:rPr>
              <w:t>Расчетный показатель максимально допустимого уровня территориальной доступности</w:t>
            </w:r>
          </w:p>
        </w:tc>
        <w:tc>
          <w:tcPr>
            <w:tcW w:w="5386" w:type="dxa"/>
            <w:shd w:val="clear" w:color="auto" w:fill="auto"/>
          </w:tcPr>
          <w:p w14:paraId="3BB2275E" w14:textId="77777777" w:rsidR="00752037" w:rsidRPr="00A15D57" w:rsidRDefault="00E12C47" w:rsidP="002A007F">
            <w:pPr>
              <w:pStyle w:val="aff6"/>
              <w:spacing w:after="20"/>
              <w:ind w:firstLine="0"/>
              <w:jc w:val="center"/>
              <w:rPr>
                <w:iCs/>
                <w:sz w:val="20"/>
                <w:szCs w:val="20"/>
                <w:lang w:val="ru-RU"/>
              </w:rPr>
            </w:pPr>
            <w:r w:rsidRPr="00A15D57">
              <w:rPr>
                <w:iCs/>
                <w:sz w:val="20"/>
                <w:szCs w:val="20"/>
                <w:lang w:val="ru-RU"/>
              </w:rPr>
              <w:t>Не нормируется</w:t>
            </w:r>
          </w:p>
        </w:tc>
      </w:tr>
    </w:tbl>
    <w:p w14:paraId="740137FB" w14:textId="77777777" w:rsidR="00752037" w:rsidRPr="00A15D57" w:rsidRDefault="00752037" w:rsidP="00234634">
      <w:pPr>
        <w:keepNext/>
        <w:spacing w:before="240"/>
        <w:jc w:val="right"/>
        <w:rPr>
          <w:bCs/>
          <w:iCs/>
        </w:rPr>
      </w:pPr>
      <w:bookmarkStart w:id="227" w:name="OLE_LINK319"/>
      <w:bookmarkEnd w:id="224"/>
      <w:bookmarkEnd w:id="225"/>
      <w:bookmarkEnd w:id="226"/>
      <w:r w:rsidRPr="00A15D57">
        <w:rPr>
          <w:bCs/>
          <w:iCs/>
        </w:rPr>
        <w:t>Таблица 2.</w:t>
      </w:r>
      <w:r w:rsidR="00ED5D80">
        <w:rPr>
          <w:bCs/>
          <w:iCs/>
        </w:rPr>
        <w:t>17.</w:t>
      </w:r>
    </w:p>
    <w:p w14:paraId="6DCD9A42" w14:textId="77777777" w:rsidR="00752037" w:rsidRPr="00A15D57" w:rsidRDefault="0069115D" w:rsidP="0069115D">
      <w:pPr>
        <w:pStyle w:val="5"/>
      </w:pPr>
      <w:r w:rsidRPr="00A15D57">
        <w:rPr>
          <w:lang w:eastAsia="ar-SA" w:bidi="en-US"/>
        </w:rPr>
        <w:t>Объекты</w:t>
      </w:r>
      <w:r w:rsidR="00752037" w:rsidRPr="00A15D57">
        <w:rPr>
          <w:lang w:eastAsia="ar-SA" w:bidi="en-US"/>
        </w:rPr>
        <w:t xml:space="preserve"> </w:t>
      </w:r>
      <w:r w:rsidR="00A05C55" w:rsidRPr="00A15D57">
        <w:t xml:space="preserve">местного значения муниципального округа </w:t>
      </w:r>
      <w:r w:rsidR="00752037" w:rsidRPr="00A15D57">
        <w:t>в области организации архивного дела</w:t>
      </w:r>
    </w:p>
    <w:tbl>
      <w:tblPr>
        <w:tblStyle w:val="af1"/>
        <w:tblW w:w="9629"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Layout w:type="fixed"/>
        <w:tblCellMar>
          <w:left w:w="28" w:type="dxa"/>
          <w:right w:w="28" w:type="dxa"/>
        </w:tblCellMar>
        <w:tblLook w:val="04A0" w:firstRow="1" w:lastRow="0" w:firstColumn="1" w:lastColumn="0" w:noHBand="0" w:noVBand="1"/>
      </w:tblPr>
      <w:tblGrid>
        <w:gridCol w:w="1729"/>
        <w:gridCol w:w="2514"/>
        <w:gridCol w:w="5386"/>
      </w:tblGrid>
      <w:tr w:rsidR="00752037" w:rsidRPr="00A15D57" w14:paraId="1758FEA4" w14:textId="77777777" w:rsidTr="00394040">
        <w:trPr>
          <w:cantSplit/>
          <w:tblHeader/>
        </w:trPr>
        <w:tc>
          <w:tcPr>
            <w:tcW w:w="1729" w:type="dxa"/>
            <w:shd w:val="clear" w:color="auto" w:fill="auto"/>
          </w:tcPr>
          <w:p w14:paraId="03A3BC68" w14:textId="77777777" w:rsidR="00752037" w:rsidRPr="00A15D57" w:rsidRDefault="00752037" w:rsidP="0069115D">
            <w:pPr>
              <w:pStyle w:val="aff6"/>
              <w:keepNext/>
              <w:spacing w:after="20"/>
              <w:ind w:firstLine="0"/>
              <w:jc w:val="center"/>
              <w:rPr>
                <w:b/>
                <w:iCs/>
                <w:sz w:val="20"/>
                <w:szCs w:val="20"/>
                <w:lang w:val="ru-RU"/>
              </w:rPr>
            </w:pPr>
            <w:r w:rsidRPr="00A15D57">
              <w:rPr>
                <w:b/>
                <w:iCs/>
                <w:sz w:val="20"/>
                <w:szCs w:val="20"/>
                <w:lang w:val="ru-RU"/>
              </w:rPr>
              <w:t>Наименование вида объекта</w:t>
            </w:r>
          </w:p>
        </w:tc>
        <w:tc>
          <w:tcPr>
            <w:tcW w:w="2514" w:type="dxa"/>
            <w:shd w:val="clear" w:color="auto" w:fill="auto"/>
          </w:tcPr>
          <w:p w14:paraId="3B7FA0F2" w14:textId="77777777" w:rsidR="00752037" w:rsidRPr="00A15D57" w:rsidRDefault="00752037" w:rsidP="0069115D">
            <w:pPr>
              <w:pStyle w:val="aff6"/>
              <w:keepNext/>
              <w:spacing w:after="20"/>
              <w:ind w:firstLine="0"/>
              <w:jc w:val="center"/>
              <w:rPr>
                <w:b/>
                <w:iCs/>
                <w:sz w:val="20"/>
                <w:szCs w:val="20"/>
                <w:lang w:val="ru-RU"/>
              </w:rPr>
            </w:pPr>
            <w:r w:rsidRPr="00A15D57">
              <w:rPr>
                <w:b/>
                <w:iCs/>
                <w:sz w:val="20"/>
                <w:szCs w:val="20"/>
                <w:lang w:val="ru-RU"/>
              </w:rPr>
              <w:t>Тип расчетного показателя</w:t>
            </w:r>
          </w:p>
        </w:tc>
        <w:tc>
          <w:tcPr>
            <w:tcW w:w="5386" w:type="dxa"/>
            <w:shd w:val="clear" w:color="auto" w:fill="auto"/>
          </w:tcPr>
          <w:p w14:paraId="2A4E427A" w14:textId="77777777" w:rsidR="00752037" w:rsidRPr="00A15D57" w:rsidRDefault="00752037" w:rsidP="0069115D">
            <w:pPr>
              <w:pStyle w:val="aff6"/>
              <w:keepNext/>
              <w:spacing w:after="20"/>
              <w:ind w:firstLine="0"/>
              <w:jc w:val="center"/>
              <w:rPr>
                <w:b/>
                <w:iCs/>
                <w:sz w:val="20"/>
                <w:szCs w:val="20"/>
                <w:lang w:val="ru-RU"/>
              </w:rPr>
            </w:pPr>
            <w:r w:rsidRPr="00A15D57">
              <w:rPr>
                <w:b/>
                <w:iCs/>
                <w:sz w:val="20"/>
                <w:szCs w:val="20"/>
                <w:lang w:val="ru-RU"/>
              </w:rPr>
              <w:t>Наименование расчетного показателя, единица измерения</w:t>
            </w:r>
          </w:p>
        </w:tc>
      </w:tr>
      <w:tr w:rsidR="00752037" w:rsidRPr="00A15D57" w14:paraId="487D53C9" w14:textId="77777777" w:rsidTr="00394040">
        <w:trPr>
          <w:cantSplit/>
          <w:trHeight w:val="690"/>
        </w:trPr>
        <w:tc>
          <w:tcPr>
            <w:tcW w:w="1729" w:type="dxa"/>
            <w:vMerge w:val="restart"/>
            <w:shd w:val="clear" w:color="auto" w:fill="auto"/>
          </w:tcPr>
          <w:p w14:paraId="4C2D9585" w14:textId="77777777" w:rsidR="00752037" w:rsidRPr="00A15D57" w:rsidRDefault="00752037" w:rsidP="0069115D">
            <w:pPr>
              <w:pStyle w:val="aff6"/>
              <w:spacing w:after="20"/>
              <w:ind w:firstLine="0"/>
              <w:jc w:val="left"/>
              <w:rPr>
                <w:iCs/>
                <w:sz w:val="20"/>
                <w:szCs w:val="20"/>
                <w:lang w:val="ru-RU"/>
              </w:rPr>
            </w:pPr>
            <w:r w:rsidRPr="00A15D57">
              <w:rPr>
                <w:iCs/>
                <w:sz w:val="20"/>
                <w:szCs w:val="20"/>
                <w:lang w:val="ru-RU"/>
              </w:rPr>
              <w:t>Муниципальный архив</w:t>
            </w:r>
          </w:p>
        </w:tc>
        <w:tc>
          <w:tcPr>
            <w:tcW w:w="2514" w:type="dxa"/>
            <w:shd w:val="clear" w:color="auto" w:fill="auto"/>
          </w:tcPr>
          <w:p w14:paraId="0BCDF526" w14:textId="77777777" w:rsidR="00752037" w:rsidRPr="00A15D57" w:rsidRDefault="00752037" w:rsidP="0069115D">
            <w:pPr>
              <w:pStyle w:val="aff6"/>
              <w:spacing w:after="20"/>
              <w:ind w:firstLine="0"/>
              <w:jc w:val="left"/>
              <w:rPr>
                <w:iCs/>
                <w:sz w:val="20"/>
                <w:szCs w:val="20"/>
                <w:lang w:val="ru-RU"/>
              </w:rPr>
            </w:pPr>
            <w:r w:rsidRPr="00A15D57">
              <w:rPr>
                <w:iCs/>
                <w:sz w:val="20"/>
                <w:szCs w:val="20"/>
                <w:lang w:val="ru-RU"/>
              </w:rPr>
              <w:t>Расчетный показатель минимально допустимого уровня обеспеченности</w:t>
            </w:r>
          </w:p>
        </w:tc>
        <w:tc>
          <w:tcPr>
            <w:tcW w:w="5386" w:type="dxa"/>
            <w:shd w:val="clear" w:color="auto" w:fill="auto"/>
          </w:tcPr>
          <w:p w14:paraId="77426082" w14:textId="0D1CC033" w:rsidR="00752037" w:rsidRPr="00A15D57" w:rsidRDefault="00752037" w:rsidP="0069115D">
            <w:pPr>
              <w:pStyle w:val="Default"/>
              <w:spacing w:after="20"/>
              <w:rPr>
                <w:iCs/>
                <w:color w:val="auto"/>
                <w:sz w:val="20"/>
                <w:szCs w:val="20"/>
              </w:rPr>
            </w:pPr>
            <w:r w:rsidRPr="00A15D57">
              <w:rPr>
                <w:iCs/>
                <w:color w:val="auto"/>
                <w:sz w:val="20"/>
                <w:szCs w:val="20"/>
              </w:rPr>
              <w:t>1 объект независимо от численности населения принят в соответствии с полномочиями, установленными ч.</w:t>
            </w:r>
            <w:r w:rsidR="00575E54" w:rsidRPr="00A15D57">
              <w:rPr>
                <w:iCs/>
                <w:color w:val="auto"/>
                <w:sz w:val="20"/>
                <w:szCs w:val="20"/>
              </w:rPr>
              <w:t xml:space="preserve"> </w:t>
            </w:r>
            <w:r w:rsidRPr="00A15D57">
              <w:rPr>
                <w:iCs/>
                <w:color w:val="auto"/>
                <w:sz w:val="20"/>
                <w:szCs w:val="20"/>
              </w:rPr>
              <w:t>1 ст.</w:t>
            </w:r>
            <w:r w:rsidR="006325B4" w:rsidRPr="00A15D57">
              <w:rPr>
                <w:iCs/>
                <w:color w:val="auto"/>
                <w:sz w:val="20"/>
                <w:szCs w:val="20"/>
              </w:rPr>
              <w:t xml:space="preserve"> </w:t>
            </w:r>
            <w:r w:rsidR="00613839" w:rsidRPr="00A15D57">
              <w:rPr>
                <w:iCs/>
                <w:color w:val="auto"/>
                <w:sz w:val="20"/>
                <w:szCs w:val="20"/>
              </w:rPr>
              <w:t>16</w:t>
            </w:r>
            <w:r w:rsidRPr="00A15D57">
              <w:rPr>
                <w:iCs/>
                <w:color w:val="auto"/>
                <w:sz w:val="20"/>
                <w:szCs w:val="20"/>
              </w:rPr>
              <w:t xml:space="preserve"> Федерального закона от 06.10.2003 № 131-ФЗ</w:t>
            </w:r>
            <w:r w:rsidR="009941B9">
              <w:rPr>
                <w:iCs/>
                <w:color w:val="auto"/>
                <w:sz w:val="20"/>
                <w:szCs w:val="20"/>
              </w:rPr>
              <w:t>.</w:t>
            </w:r>
          </w:p>
        </w:tc>
      </w:tr>
      <w:tr w:rsidR="00752037" w:rsidRPr="00A15D57" w14:paraId="126BB612" w14:textId="77777777" w:rsidTr="00394040">
        <w:trPr>
          <w:cantSplit/>
          <w:trHeight w:val="690"/>
        </w:trPr>
        <w:tc>
          <w:tcPr>
            <w:tcW w:w="1729" w:type="dxa"/>
            <w:vMerge/>
            <w:shd w:val="clear" w:color="auto" w:fill="auto"/>
          </w:tcPr>
          <w:p w14:paraId="0B0429E7" w14:textId="77777777" w:rsidR="00752037" w:rsidRPr="00A15D57" w:rsidRDefault="00752037" w:rsidP="0069115D">
            <w:pPr>
              <w:pStyle w:val="aff6"/>
              <w:spacing w:after="20"/>
              <w:ind w:firstLine="0"/>
              <w:jc w:val="left"/>
              <w:rPr>
                <w:iCs/>
                <w:sz w:val="20"/>
                <w:szCs w:val="20"/>
                <w:lang w:val="ru-RU"/>
              </w:rPr>
            </w:pPr>
          </w:p>
        </w:tc>
        <w:tc>
          <w:tcPr>
            <w:tcW w:w="2514" w:type="dxa"/>
            <w:shd w:val="clear" w:color="auto" w:fill="auto"/>
          </w:tcPr>
          <w:p w14:paraId="39C83B44" w14:textId="77777777" w:rsidR="00752037" w:rsidRPr="00A15D57" w:rsidRDefault="00752037" w:rsidP="0069115D">
            <w:pPr>
              <w:pStyle w:val="aff6"/>
              <w:spacing w:after="20"/>
              <w:ind w:firstLine="0"/>
              <w:jc w:val="left"/>
              <w:rPr>
                <w:iCs/>
                <w:sz w:val="20"/>
                <w:szCs w:val="20"/>
                <w:lang w:val="ru-RU"/>
              </w:rPr>
            </w:pPr>
            <w:r w:rsidRPr="00A15D57">
              <w:rPr>
                <w:iCs/>
                <w:sz w:val="20"/>
                <w:szCs w:val="20"/>
                <w:lang w:val="ru-RU"/>
              </w:rPr>
              <w:t>Расчетный показатель максимально допустимого уровня территориальной доступности</w:t>
            </w:r>
          </w:p>
        </w:tc>
        <w:tc>
          <w:tcPr>
            <w:tcW w:w="5386" w:type="dxa"/>
            <w:shd w:val="clear" w:color="auto" w:fill="auto"/>
          </w:tcPr>
          <w:p w14:paraId="519669F5" w14:textId="77777777" w:rsidR="00752037" w:rsidRPr="00A15D57" w:rsidRDefault="00E12C47" w:rsidP="0069115D">
            <w:pPr>
              <w:pStyle w:val="Default"/>
              <w:spacing w:after="20"/>
              <w:jc w:val="center"/>
              <w:rPr>
                <w:iCs/>
                <w:color w:val="auto"/>
                <w:sz w:val="20"/>
                <w:szCs w:val="20"/>
              </w:rPr>
            </w:pPr>
            <w:r w:rsidRPr="00A15D57">
              <w:rPr>
                <w:iCs/>
                <w:color w:val="auto"/>
                <w:sz w:val="20"/>
                <w:szCs w:val="20"/>
              </w:rPr>
              <w:t>Не нормируется</w:t>
            </w:r>
          </w:p>
        </w:tc>
      </w:tr>
    </w:tbl>
    <w:bookmarkEnd w:id="227"/>
    <w:p w14:paraId="493490C1" w14:textId="77777777" w:rsidR="0064651D" w:rsidRPr="00A15D57" w:rsidRDefault="0064651D" w:rsidP="00234634">
      <w:pPr>
        <w:keepNext/>
        <w:spacing w:before="240"/>
        <w:jc w:val="right"/>
        <w:rPr>
          <w:bCs/>
          <w:iCs/>
        </w:rPr>
      </w:pPr>
      <w:r w:rsidRPr="00A15D57">
        <w:rPr>
          <w:bCs/>
          <w:iCs/>
        </w:rPr>
        <w:t>Таблица 2.1</w:t>
      </w:r>
      <w:r w:rsidR="00ED5D80">
        <w:rPr>
          <w:bCs/>
          <w:iCs/>
        </w:rPr>
        <w:t>8.</w:t>
      </w:r>
    </w:p>
    <w:p w14:paraId="00A20925" w14:textId="77777777" w:rsidR="0064651D" w:rsidRDefault="00384A82" w:rsidP="00384A82">
      <w:pPr>
        <w:pStyle w:val="21"/>
        <w:spacing w:before="0" w:after="120"/>
      </w:pPr>
      <w:r w:rsidRPr="00A15D57">
        <w:t xml:space="preserve">Объекты местного значения муниципального округа в области жилищного строительства </w:t>
      </w:r>
    </w:p>
    <w:tbl>
      <w:tblPr>
        <w:tblStyle w:val="af1"/>
        <w:tblW w:w="0" w:type="auto"/>
        <w:tblLook w:val="04A0" w:firstRow="1" w:lastRow="0" w:firstColumn="1" w:lastColumn="0" w:noHBand="0" w:noVBand="1"/>
      </w:tblPr>
      <w:tblGrid>
        <w:gridCol w:w="1696"/>
        <w:gridCol w:w="2637"/>
        <w:gridCol w:w="5294"/>
      </w:tblGrid>
      <w:tr w:rsidR="00482061" w14:paraId="672DCFE8" w14:textId="77777777" w:rsidTr="00756C10">
        <w:tc>
          <w:tcPr>
            <w:tcW w:w="1696" w:type="dxa"/>
            <w:vAlign w:val="center"/>
          </w:tcPr>
          <w:p w14:paraId="6345796D" w14:textId="77777777" w:rsidR="00482061" w:rsidRPr="00A15D57" w:rsidRDefault="00482061" w:rsidP="00D13115">
            <w:pPr>
              <w:ind w:firstLine="0"/>
              <w:jc w:val="center"/>
              <w:rPr>
                <w:rFonts w:eastAsia="Times New Roman"/>
                <w:b/>
                <w:sz w:val="20"/>
              </w:rPr>
            </w:pPr>
            <w:r w:rsidRPr="00A15D57">
              <w:rPr>
                <w:rFonts w:eastAsia="Times New Roman"/>
                <w:b/>
                <w:sz w:val="20"/>
              </w:rPr>
              <w:t>Наименование</w:t>
            </w:r>
          </w:p>
          <w:p w14:paraId="7B503225" w14:textId="77777777" w:rsidR="00482061" w:rsidRPr="00A15D57" w:rsidRDefault="00482061" w:rsidP="00D13115">
            <w:pPr>
              <w:ind w:firstLine="0"/>
              <w:jc w:val="center"/>
              <w:rPr>
                <w:rFonts w:eastAsia="Times New Roman"/>
                <w:b/>
                <w:sz w:val="20"/>
              </w:rPr>
            </w:pPr>
            <w:r w:rsidRPr="00A15D57">
              <w:rPr>
                <w:rFonts w:eastAsia="Times New Roman"/>
                <w:b/>
                <w:sz w:val="20"/>
              </w:rPr>
              <w:t>объекта</w:t>
            </w:r>
          </w:p>
        </w:tc>
        <w:tc>
          <w:tcPr>
            <w:tcW w:w="2637" w:type="dxa"/>
            <w:vAlign w:val="center"/>
          </w:tcPr>
          <w:p w14:paraId="4EA0C228" w14:textId="77777777" w:rsidR="00482061" w:rsidRPr="00A15D57" w:rsidRDefault="00482061" w:rsidP="00D13115">
            <w:pPr>
              <w:ind w:firstLine="0"/>
              <w:jc w:val="center"/>
              <w:rPr>
                <w:rFonts w:eastAsia="Times New Roman"/>
                <w:b/>
                <w:sz w:val="20"/>
              </w:rPr>
            </w:pPr>
            <w:r w:rsidRPr="00A15D57">
              <w:rPr>
                <w:rFonts w:eastAsia="Times New Roman"/>
                <w:b/>
                <w:sz w:val="20"/>
              </w:rPr>
              <w:t>Тип расчетного показателя</w:t>
            </w:r>
          </w:p>
        </w:tc>
        <w:tc>
          <w:tcPr>
            <w:tcW w:w="5294" w:type="dxa"/>
            <w:vAlign w:val="center"/>
          </w:tcPr>
          <w:p w14:paraId="0845572B" w14:textId="77777777" w:rsidR="00482061" w:rsidRPr="00A15D57" w:rsidRDefault="00482061" w:rsidP="00D13115">
            <w:pPr>
              <w:ind w:left="-165" w:right="-80" w:firstLine="0"/>
              <w:jc w:val="center"/>
              <w:rPr>
                <w:rFonts w:eastAsia="Times New Roman"/>
                <w:b/>
                <w:sz w:val="20"/>
              </w:rPr>
            </w:pPr>
            <w:r w:rsidRPr="00A15D57">
              <w:rPr>
                <w:rFonts w:eastAsia="Times New Roman"/>
                <w:b/>
                <w:sz w:val="20"/>
              </w:rPr>
              <w:t>Обоснование расчетного показателя</w:t>
            </w:r>
          </w:p>
        </w:tc>
      </w:tr>
      <w:tr w:rsidR="000B3A42" w14:paraId="2329B4F8" w14:textId="77777777" w:rsidTr="00756C10">
        <w:trPr>
          <w:trHeight w:val="945"/>
        </w:trPr>
        <w:tc>
          <w:tcPr>
            <w:tcW w:w="1696" w:type="dxa"/>
            <w:vMerge w:val="restart"/>
            <w:vAlign w:val="center"/>
          </w:tcPr>
          <w:p w14:paraId="638DD577" w14:textId="232131B2" w:rsidR="000B3A42" w:rsidRPr="00A15D57" w:rsidRDefault="00ED1746" w:rsidP="00864FE4">
            <w:pPr>
              <w:spacing w:after="1560"/>
              <w:ind w:left="-113" w:firstLine="0"/>
              <w:jc w:val="left"/>
              <w:rPr>
                <w:rFonts w:eastAsia="Times New Roman"/>
                <w:sz w:val="20"/>
                <w:highlight w:val="yellow"/>
              </w:rPr>
            </w:pPr>
            <w:r w:rsidRPr="00482061">
              <w:rPr>
                <w:rFonts w:eastAsia="Times New Roman"/>
                <w:sz w:val="20"/>
              </w:rPr>
              <w:t>Жилые помещения</w:t>
            </w:r>
          </w:p>
        </w:tc>
        <w:tc>
          <w:tcPr>
            <w:tcW w:w="2637" w:type="dxa"/>
          </w:tcPr>
          <w:p w14:paraId="53431C6F" w14:textId="7A195486" w:rsidR="000B3A42" w:rsidRPr="00A15D57" w:rsidRDefault="000B3A42" w:rsidP="000B3A42">
            <w:pPr>
              <w:ind w:firstLine="0"/>
              <w:jc w:val="left"/>
              <w:rPr>
                <w:rFonts w:eastAsia="Times New Roman"/>
                <w:sz w:val="20"/>
                <w:highlight w:val="yellow"/>
              </w:rPr>
            </w:pPr>
            <w:r w:rsidRPr="00A15D57">
              <w:rPr>
                <w:iCs/>
                <w:sz w:val="20"/>
                <w:szCs w:val="20"/>
              </w:rPr>
              <w:t>Расчетный показатель минимально допустимого уровня обеспеченности</w:t>
            </w:r>
          </w:p>
        </w:tc>
        <w:tc>
          <w:tcPr>
            <w:tcW w:w="5294" w:type="dxa"/>
          </w:tcPr>
          <w:p w14:paraId="50A69EDF" w14:textId="7E993B6F" w:rsidR="000B3A42" w:rsidRPr="00A15D57" w:rsidRDefault="000B3A42" w:rsidP="000B3A42">
            <w:pPr>
              <w:ind w:firstLine="0"/>
              <w:jc w:val="left"/>
              <w:rPr>
                <w:rFonts w:eastAsia="Times New Roman"/>
                <w:sz w:val="20"/>
                <w:highlight w:val="yellow"/>
              </w:rPr>
            </w:pPr>
            <w:r w:rsidRPr="00A15D57">
              <w:rPr>
                <w:rFonts w:eastAsia="Times New Roman"/>
                <w:sz w:val="20"/>
              </w:rPr>
              <w:t xml:space="preserve">Норматив установлен в соответствии с </w:t>
            </w:r>
            <w:r w:rsidRPr="00A15D57">
              <w:rPr>
                <w:sz w:val="20"/>
                <w:szCs w:val="20"/>
              </w:rPr>
              <w:t>Решением Думы Демянского муниципального района от 28.07.2020 № 354.</w:t>
            </w:r>
          </w:p>
        </w:tc>
      </w:tr>
      <w:tr w:rsidR="000B3A42" w14:paraId="582E563B" w14:textId="77777777" w:rsidTr="00756C10">
        <w:tc>
          <w:tcPr>
            <w:tcW w:w="1696" w:type="dxa"/>
            <w:vMerge/>
          </w:tcPr>
          <w:p w14:paraId="2C808132" w14:textId="77777777" w:rsidR="000B3A42" w:rsidRDefault="000B3A42" w:rsidP="000B3A42">
            <w:pPr>
              <w:ind w:firstLine="0"/>
            </w:pPr>
          </w:p>
        </w:tc>
        <w:tc>
          <w:tcPr>
            <w:tcW w:w="2637" w:type="dxa"/>
          </w:tcPr>
          <w:p w14:paraId="58E92C63" w14:textId="152430F2" w:rsidR="000B3A42" w:rsidRPr="00A15D57" w:rsidRDefault="000B3A42" w:rsidP="00407F01">
            <w:pPr>
              <w:spacing w:after="120"/>
              <w:ind w:firstLine="0"/>
              <w:jc w:val="left"/>
              <w:rPr>
                <w:rFonts w:eastAsia="Times New Roman"/>
                <w:sz w:val="20"/>
                <w:highlight w:val="yellow"/>
              </w:rPr>
            </w:pPr>
            <w:r w:rsidRPr="00A15D57">
              <w:rPr>
                <w:iCs/>
                <w:sz w:val="20"/>
                <w:szCs w:val="20"/>
              </w:rPr>
              <w:t xml:space="preserve">Расчетный показатель максимально допустимого уровня территориальной доступности </w:t>
            </w:r>
          </w:p>
        </w:tc>
        <w:tc>
          <w:tcPr>
            <w:tcW w:w="5294" w:type="dxa"/>
            <w:vAlign w:val="center"/>
          </w:tcPr>
          <w:p w14:paraId="0458A7E9" w14:textId="406C190A" w:rsidR="000B3A42" w:rsidRPr="00A15D57" w:rsidRDefault="000B3A42" w:rsidP="001B16B1">
            <w:pPr>
              <w:overflowPunct w:val="0"/>
              <w:autoSpaceDN w:val="0"/>
              <w:adjustRightInd w:val="0"/>
              <w:ind w:firstLine="0"/>
              <w:jc w:val="center"/>
              <w:textAlignment w:val="baseline"/>
              <w:rPr>
                <w:rFonts w:eastAsia="Times New Roman"/>
                <w:sz w:val="20"/>
                <w:highlight w:val="yellow"/>
              </w:rPr>
            </w:pPr>
            <w:r w:rsidRPr="00A15D57">
              <w:rPr>
                <w:rFonts w:eastAsia="Times New Roman"/>
                <w:sz w:val="20"/>
              </w:rPr>
              <w:t>Не нормируется</w:t>
            </w:r>
          </w:p>
        </w:tc>
      </w:tr>
    </w:tbl>
    <w:p w14:paraId="04AF054E" w14:textId="0171AA32" w:rsidR="00F42EC2" w:rsidRPr="00A15D57" w:rsidRDefault="00F42EC2" w:rsidP="00234634">
      <w:pPr>
        <w:keepNext/>
        <w:spacing w:before="240"/>
        <w:jc w:val="right"/>
        <w:rPr>
          <w:bCs/>
          <w:iCs/>
        </w:rPr>
      </w:pPr>
      <w:r w:rsidRPr="00A15D57">
        <w:rPr>
          <w:bCs/>
          <w:iCs/>
        </w:rPr>
        <w:t>Таблица 2.</w:t>
      </w:r>
      <w:r w:rsidR="00FF1DE6" w:rsidRPr="00A15D57">
        <w:rPr>
          <w:bCs/>
          <w:iCs/>
        </w:rPr>
        <w:t>1</w:t>
      </w:r>
      <w:r w:rsidR="00ED5D80">
        <w:rPr>
          <w:bCs/>
          <w:iCs/>
        </w:rPr>
        <w:t>9.</w:t>
      </w:r>
    </w:p>
    <w:p w14:paraId="496B3C14" w14:textId="77777777" w:rsidR="00F42EC2" w:rsidRPr="00A15D57" w:rsidRDefault="00574FE4" w:rsidP="00574FE4">
      <w:pPr>
        <w:pStyle w:val="5"/>
      </w:pPr>
      <w:bookmarkStart w:id="228" w:name="_Hlk183599055"/>
      <w:r w:rsidRPr="00A15D57">
        <w:t>Объекты</w:t>
      </w:r>
      <w:r w:rsidR="00F42EC2" w:rsidRPr="00A15D57">
        <w:t xml:space="preserve"> </w:t>
      </w:r>
      <w:r w:rsidR="00A05C55" w:rsidRPr="00A15D57">
        <w:t xml:space="preserve">местного значения муниципального округа </w:t>
      </w:r>
      <w:r w:rsidR="00F42EC2" w:rsidRPr="00A15D57">
        <w:t>в области предупреждения чрезвычайных ситуаций и ликвидации их последствий</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729"/>
        <w:gridCol w:w="2661"/>
        <w:gridCol w:w="5244"/>
      </w:tblGrid>
      <w:tr w:rsidR="00D148A3" w:rsidRPr="00A15D57" w14:paraId="380BB74E" w14:textId="77777777" w:rsidTr="00352364">
        <w:trPr>
          <w:cantSplit/>
          <w:trHeight w:val="202"/>
          <w:tblHeader/>
        </w:trPr>
        <w:tc>
          <w:tcPr>
            <w:tcW w:w="1729" w:type="dxa"/>
            <w:shd w:val="clear" w:color="auto" w:fill="auto"/>
          </w:tcPr>
          <w:bookmarkEnd w:id="228"/>
          <w:p w14:paraId="31ECB4B1" w14:textId="77777777" w:rsidR="00D148A3" w:rsidRPr="00A15D57" w:rsidRDefault="00D148A3" w:rsidP="00B9450A">
            <w:pPr>
              <w:pStyle w:val="Default"/>
              <w:keepNext/>
              <w:spacing w:after="20"/>
              <w:jc w:val="center"/>
              <w:rPr>
                <w:iCs/>
                <w:color w:val="auto"/>
                <w:sz w:val="20"/>
                <w:szCs w:val="20"/>
              </w:rPr>
            </w:pPr>
            <w:r w:rsidRPr="00A15D57">
              <w:rPr>
                <w:b/>
                <w:bCs/>
                <w:iCs/>
                <w:color w:val="auto"/>
                <w:sz w:val="20"/>
                <w:szCs w:val="20"/>
              </w:rPr>
              <w:t>Наименование вида объекта</w:t>
            </w:r>
          </w:p>
        </w:tc>
        <w:tc>
          <w:tcPr>
            <w:tcW w:w="2661" w:type="dxa"/>
            <w:shd w:val="clear" w:color="auto" w:fill="auto"/>
          </w:tcPr>
          <w:p w14:paraId="60DCB394" w14:textId="6E0B43EA" w:rsidR="00D148A3" w:rsidRPr="00A15D57" w:rsidRDefault="00D148A3" w:rsidP="00B9450A">
            <w:pPr>
              <w:pStyle w:val="Default"/>
              <w:keepNext/>
              <w:spacing w:after="20"/>
              <w:jc w:val="center"/>
              <w:rPr>
                <w:b/>
                <w:bCs/>
                <w:iCs/>
                <w:color w:val="auto"/>
                <w:sz w:val="20"/>
                <w:szCs w:val="20"/>
              </w:rPr>
            </w:pPr>
            <w:r w:rsidRPr="00A15D57">
              <w:rPr>
                <w:b/>
                <w:iCs/>
                <w:color w:val="auto"/>
                <w:sz w:val="20"/>
                <w:szCs w:val="20"/>
              </w:rPr>
              <w:t>Тип расчетного показателя</w:t>
            </w:r>
          </w:p>
        </w:tc>
        <w:tc>
          <w:tcPr>
            <w:tcW w:w="5244" w:type="dxa"/>
            <w:shd w:val="clear" w:color="auto" w:fill="auto"/>
          </w:tcPr>
          <w:p w14:paraId="0DE22756" w14:textId="77777777" w:rsidR="00D148A3" w:rsidRPr="00A15D57" w:rsidRDefault="00D148A3" w:rsidP="00B9450A">
            <w:pPr>
              <w:pStyle w:val="Default"/>
              <w:keepNext/>
              <w:spacing w:after="20"/>
              <w:jc w:val="center"/>
              <w:rPr>
                <w:iCs/>
                <w:color w:val="auto"/>
                <w:sz w:val="20"/>
                <w:szCs w:val="20"/>
              </w:rPr>
            </w:pPr>
            <w:r w:rsidRPr="00A15D57">
              <w:rPr>
                <w:b/>
                <w:bCs/>
                <w:iCs/>
                <w:color w:val="auto"/>
                <w:sz w:val="20"/>
                <w:szCs w:val="20"/>
              </w:rPr>
              <w:t>Обоснование расчетного показателя</w:t>
            </w:r>
          </w:p>
        </w:tc>
      </w:tr>
      <w:tr w:rsidR="00D148A3" w:rsidRPr="00A15D57" w14:paraId="56898DA0" w14:textId="77777777" w:rsidTr="00352364">
        <w:trPr>
          <w:cantSplit/>
          <w:trHeight w:val="305"/>
        </w:trPr>
        <w:tc>
          <w:tcPr>
            <w:tcW w:w="1729" w:type="dxa"/>
            <w:vMerge w:val="restart"/>
            <w:shd w:val="clear" w:color="auto" w:fill="auto"/>
          </w:tcPr>
          <w:p w14:paraId="3483F37E" w14:textId="77777777" w:rsidR="00D148A3" w:rsidRPr="00A15D57" w:rsidRDefault="00D148A3" w:rsidP="00B9450A">
            <w:pPr>
              <w:pStyle w:val="Default"/>
              <w:spacing w:after="20"/>
              <w:rPr>
                <w:color w:val="auto"/>
                <w:sz w:val="20"/>
                <w:szCs w:val="20"/>
              </w:rPr>
            </w:pPr>
            <w:r w:rsidRPr="00A15D57">
              <w:rPr>
                <w:color w:val="auto"/>
                <w:sz w:val="20"/>
                <w:szCs w:val="20"/>
              </w:rPr>
              <w:t>Берегозащитные сооружения</w:t>
            </w:r>
          </w:p>
        </w:tc>
        <w:tc>
          <w:tcPr>
            <w:tcW w:w="2661" w:type="dxa"/>
            <w:shd w:val="clear" w:color="auto" w:fill="auto"/>
          </w:tcPr>
          <w:p w14:paraId="4520FF8A" w14:textId="4E6BDEE3" w:rsidR="00D148A3" w:rsidRPr="00A15D57" w:rsidRDefault="00D148A3" w:rsidP="00B9450A">
            <w:pPr>
              <w:pStyle w:val="Default"/>
              <w:spacing w:after="20"/>
              <w:rPr>
                <w:color w:val="auto"/>
                <w:sz w:val="20"/>
                <w:szCs w:val="20"/>
              </w:rPr>
            </w:pPr>
            <w:r w:rsidRPr="00A15D57">
              <w:rPr>
                <w:color w:val="auto"/>
                <w:sz w:val="20"/>
                <w:szCs w:val="20"/>
              </w:rPr>
              <w:t>Расчетный показатель минимально допустимого уровня обеспеченности</w:t>
            </w:r>
          </w:p>
        </w:tc>
        <w:tc>
          <w:tcPr>
            <w:tcW w:w="5244" w:type="dxa"/>
            <w:shd w:val="clear" w:color="auto" w:fill="auto"/>
          </w:tcPr>
          <w:p w14:paraId="1DF83803" w14:textId="0BA1D79B" w:rsidR="00D148A3" w:rsidRPr="00A15D57" w:rsidRDefault="00D148A3" w:rsidP="00B9450A">
            <w:pPr>
              <w:pStyle w:val="Default"/>
              <w:spacing w:after="20"/>
              <w:rPr>
                <w:color w:val="auto"/>
                <w:sz w:val="20"/>
                <w:szCs w:val="20"/>
              </w:rPr>
            </w:pPr>
            <w:r w:rsidRPr="00A15D57">
              <w:rPr>
                <w:color w:val="auto"/>
                <w:sz w:val="20"/>
                <w:szCs w:val="20"/>
              </w:rPr>
              <w:t>Принят 100%-й показатель обеспеченности по охвату территории, требующей защиты.</w:t>
            </w:r>
          </w:p>
        </w:tc>
      </w:tr>
      <w:tr w:rsidR="00D148A3" w:rsidRPr="00A15D57" w14:paraId="7F6FD2FC" w14:textId="77777777" w:rsidTr="00352364">
        <w:trPr>
          <w:cantSplit/>
          <w:trHeight w:val="36"/>
        </w:trPr>
        <w:tc>
          <w:tcPr>
            <w:tcW w:w="1729" w:type="dxa"/>
            <w:vMerge/>
            <w:shd w:val="clear" w:color="auto" w:fill="auto"/>
          </w:tcPr>
          <w:p w14:paraId="760B185A" w14:textId="77777777" w:rsidR="00D148A3" w:rsidRPr="00A15D57" w:rsidRDefault="00D148A3" w:rsidP="00B9450A">
            <w:pPr>
              <w:pStyle w:val="Default"/>
              <w:spacing w:after="20"/>
              <w:rPr>
                <w:color w:val="auto"/>
                <w:sz w:val="20"/>
                <w:szCs w:val="20"/>
              </w:rPr>
            </w:pPr>
          </w:p>
        </w:tc>
        <w:tc>
          <w:tcPr>
            <w:tcW w:w="2661" w:type="dxa"/>
            <w:shd w:val="clear" w:color="auto" w:fill="auto"/>
          </w:tcPr>
          <w:p w14:paraId="22B21DBF" w14:textId="4790972C" w:rsidR="00D148A3" w:rsidRPr="00A15D57" w:rsidRDefault="00D148A3" w:rsidP="00407F01">
            <w:pPr>
              <w:pStyle w:val="Default"/>
              <w:spacing w:after="120"/>
              <w:rPr>
                <w:color w:val="auto"/>
                <w:sz w:val="20"/>
                <w:szCs w:val="20"/>
              </w:rPr>
            </w:pPr>
            <w:r w:rsidRPr="00A15D57">
              <w:rPr>
                <w:color w:val="auto"/>
                <w:sz w:val="20"/>
                <w:szCs w:val="20"/>
              </w:rPr>
              <w:t>Расчетный показатель максимально допустимого уровня территориальной доступности</w:t>
            </w:r>
          </w:p>
        </w:tc>
        <w:tc>
          <w:tcPr>
            <w:tcW w:w="5244" w:type="dxa"/>
            <w:shd w:val="clear" w:color="auto" w:fill="auto"/>
          </w:tcPr>
          <w:p w14:paraId="262BF557" w14:textId="77777777" w:rsidR="00D148A3" w:rsidRPr="00A15D57" w:rsidRDefault="00D148A3" w:rsidP="00B9450A">
            <w:pPr>
              <w:pStyle w:val="Default"/>
              <w:spacing w:after="20"/>
              <w:jc w:val="center"/>
              <w:rPr>
                <w:color w:val="auto"/>
                <w:sz w:val="20"/>
                <w:szCs w:val="20"/>
              </w:rPr>
            </w:pPr>
            <w:r w:rsidRPr="00A15D57">
              <w:rPr>
                <w:color w:val="auto"/>
                <w:sz w:val="20"/>
                <w:szCs w:val="20"/>
              </w:rPr>
              <w:t>Не нормируется</w:t>
            </w:r>
          </w:p>
        </w:tc>
      </w:tr>
      <w:tr w:rsidR="00352364" w:rsidRPr="00A15D57" w14:paraId="0CBCF28F" w14:textId="77777777" w:rsidTr="00352364">
        <w:trPr>
          <w:cantSplit/>
          <w:trHeight w:val="36"/>
        </w:trPr>
        <w:tc>
          <w:tcPr>
            <w:tcW w:w="1729" w:type="dxa"/>
            <w:vMerge w:val="restart"/>
            <w:shd w:val="clear" w:color="auto" w:fill="auto"/>
          </w:tcPr>
          <w:p w14:paraId="7FFDF937" w14:textId="77777777" w:rsidR="00352364" w:rsidRPr="00A15D57" w:rsidRDefault="00352364" w:rsidP="00B9450A">
            <w:pPr>
              <w:pStyle w:val="Default"/>
              <w:spacing w:after="20"/>
              <w:rPr>
                <w:color w:val="auto"/>
                <w:sz w:val="20"/>
                <w:szCs w:val="20"/>
              </w:rPr>
            </w:pPr>
            <w:r w:rsidRPr="00A15D57">
              <w:rPr>
                <w:color w:val="auto"/>
                <w:sz w:val="20"/>
                <w:szCs w:val="20"/>
              </w:rPr>
              <w:lastRenderedPageBreak/>
              <w:t>Сооружения по защите территорий от чрезвычайных ситуаций природного и техногенного характера</w:t>
            </w:r>
          </w:p>
        </w:tc>
        <w:tc>
          <w:tcPr>
            <w:tcW w:w="2661" w:type="dxa"/>
          </w:tcPr>
          <w:p w14:paraId="6706220E" w14:textId="1B9C216A" w:rsidR="009941B9" w:rsidRPr="00A15D57" w:rsidRDefault="00352364" w:rsidP="00B9450A">
            <w:pPr>
              <w:pStyle w:val="Default"/>
              <w:spacing w:after="20"/>
              <w:rPr>
                <w:color w:val="auto"/>
                <w:sz w:val="20"/>
                <w:szCs w:val="20"/>
              </w:rPr>
            </w:pPr>
            <w:r w:rsidRPr="00A15D57">
              <w:rPr>
                <w:color w:val="auto"/>
                <w:sz w:val="20"/>
                <w:szCs w:val="20"/>
              </w:rPr>
              <w:t>Расчетный показатель минимально допустимого уровня обеспеченности</w:t>
            </w:r>
          </w:p>
        </w:tc>
        <w:tc>
          <w:tcPr>
            <w:tcW w:w="5244" w:type="dxa"/>
            <w:shd w:val="clear" w:color="auto" w:fill="auto"/>
          </w:tcPr>
          <w:p w14:paraId="5F59A287" w14:textId="369BFAE1" w:rsidR="00352364" w:rsidRPr="00A15D57" w:rsidRDefault="00352364" w:rsidP="00352364">
            <w:pPr>
              <w:pStyle w:val="Default"/>
              <w:spacing w:after="20"/>
              <w:ind w:left="-25" w:hanging="142"/>
              <w:jc w:val="both"/>
              <w:rPr>
                <w:color w:val="auto"/>
                <w:sz w:val="20"/>
                <w:szCs w:val="20"/>
              </w:rPr>
            </w:pPr>
            <w:r w:rsidRPr="00A15D57">
              <w:rPr>
                <w:color w:val="auto"/>
                <w:sz w:val="20"/>
                <w:szCs w:val="20"/>
              </w:rPr>
              <w:t>П</w:t>
            </w:r>
            <w:r w:rsidR="00544609">
              <w:rPr>
                <w:color w:val="auto"/>
                <w:sz w:val="20"/>
                <w:szCs w:val="20"/>
              </w:rPr>
              <w:t>П</w:t>
            </w:r>
            <w:r w:rsidRPr="00A15D57">
              <w:rPr>
                <w:color w:val="auto"/>
                <w:sz w:val="20"/>
                <w:szCs w:val="20"/>
              </w:rPr>
              <w:t>ринят 100%-й показатель обеспеченности по охвату территории, требующей защиты.</w:t>
            </w:r>
          </w:p>
        </w:tc>
      </w:tr>
      <w:tr w:rsidR="00352364" w:rsidRPr="00A15D57" w14:paraId="4CB97C49" w14:textId="77777777" w:rsidTr="00352364">
        <w:trPr>
          <w:cantSplit/>
          <w:trHeight w:val="36"/>
        </w:trPr>
        <w:tc>
          <w:tcPr>
            <w:tcW w:w="1729" w:type="dxa"/>
            <w:vMerge/>
            <w:shd w:val="clear" w:color="auto" w:fill="auto"/>
          </w:tcPr>
          <w:p w14:paraId="47B1FF70" w14:textId="77777777" w:rsidR="00352364" w:rsidRPr="00A15D57" w:rsidRDefault="00352364" w:rsidP="00B9450A">
            <w:pPr>
              <w:pStyle w:val="Default"/>
              <w:spacing w:after="20"/>
              <w:rPr>
                <w:color w:val="auto"/>
                <w:sz w:val="20"/>
                <w:szCs w:val="20"/>
              </w:rPr>
            </w:pPr>
          </w:p>
        </w:tc>
        <w:tc>
          <w:tcPr>
            <w:tcW w:w="2661" w:type="dxa"/>
          </w:tcPr>
          <w:p w14:paraId="73325236" w14:textId="18B428B2" w:rsidR="009941B9" w:rsidRPr="00A15D57" w:rsidRDefault="00352364" w:rsidP="00B9450A">
            <w:pPr>
              <w:pStyle w:val="Default"/>
              <w:spacing w:after="20"/>
              <w:rPr>
                <w:color w:val="auto"/>
                <w:sz w:val="20"/>
                <w:szCs w:val="20"/>
              </w:rPr>
            </w:pPr>
            <w:r w:rsidRPr="00A15D57">
              <w:rPr>
                <w:color w:val="auto"/>
                <w:sz w:val="20"/>
                <w:szCs w:val="20"/>
              </w:rPr>
              <w:t>Расчетный показатель максимально допустимого уровня территориальной доступности</w:t>
            </w:r>
          </w:p>
        </w:tc>
        <w:tc>
          <w:tcPr>
            <w:tcW w:w="5244" w:type="dxa"/>
            <w:shd w:val="clear" w:color="auto" w:fill="auto"/>
          </w:tcPr>
          <w:p w14:paraId="4E5FCFF3" w14:textId="77777777" w:rsidR="00352364" w:rsidRPr="00A15D57" w:rsidRDefault="00352364" w:rsidP="00B9450A">
            <w:pPr>
              <w:pStyle w:val="Default"/>
              <w:spacing w:after="20"/>
              <w:jc w:val="center"/>
              <w:rPr>
                <w:color w:val="auto"/>
                <w:sz w:val="20"/>
                <w:szCs w:val="20"/>
              </w:rPr>
            </w:pPr>
            <w:r w:rsidRPr="00A15D57">
              <w:rPr>
                <w:color w:val="auto"/>
                <w:sz w:val="20"/>
                <w:szCs w:val="20"/>
              </w:rPr>
              <w:t>Не нормируется</w:t>
            </w:r>
          </w:p>
        </w:tc>
      </w:tr>
    </w:tbl>
    <w:p w14:paraId="02E1E2A7" w14:textId="517683CA" w:rsidR="00BC500A" w:rsidRPr="00A15D57" w:rsidRDefault="00ED5D80" w:rsidP="00234634">
      <w:pPr>
        <w:keepNext/>
        <w:spacing w:before="240"/>
        <w:jc w:val="right"/>
        <w:rPr>
          <w:bCs/>
          <w:iCs/>
        </w:rPr>
      </w:pPr>
      <w:bookmarkStart w:id="229" w:name="_Hlk145577710"/>
      <w:r>
        <w:rPr>
          <w:bCs/>
          <w:iCs/>
        </w:rPr>
        <w:t>Таблица 2.20.</w:t>
      </w:r>
    </w:p>
    <w:p w14:paraId="2EC0C3E3" w14:textId="77777777" w:rsidR="00BC500A" w:rsidRPr="00A15D57" w:rsidRDefault="00BC500A" w:rsidP="00BC500A">
      <w:pPr>
        <w:pStyle w:val="5"/>
      </w:pPr>
      <w:bookmarkStart w:id="230" w:name="_Hlk183599083"/>
      <w:r w:rsidRPr="00A15D57">
        <w:t>Объекты местного значения муниципального округа в области обеспечения первичных мер пожарной безопасности</w:t>
      </w:r>
    </w:p>
    <w:tbl>
      <w:tblPr>
        <w:tblW w:w="9629"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Layout w:type="fixed"/>
        <w:tblCellMar>
          <w:left w:w="28" w:type="dxa"/>
          <w:right w:w="28" w:type="dxa"/>
        </w:tblCellMar>
        <w:tblLook w:val="0000" w:firstRow="0" w:lastRow="0" w:firstColumn="0" w:lastColumn="0" w:noHBand="0" w:noVBand="0"/>
      </w:tblPr>
      <w:tblGrid>
        <w:gridCol w:w="1729"/>
        <w:gridCol w:w="2552"/>
        <w:gridCol w:w="5348"/>
      </w:tblGrid>
      <w:tr w:rsidR="00BC500A" w:rsidRPr="00A15D57" w14:paraId="1056D16B" w14:textId="77777777" w:rsidTr="00394040">
        <w:trPr>
          <w:cantSplit/>
          <w:trHeight w:val="202"/>
          <w:tblHeader/>
        </w:trPr>
        <w:tc>
          <w:tcPr>
            <w:tcW w:w="1729" w:type="dxa"/>
            <w:shd w:val="clear" w:color="auto" w:fill="auto"/>
          </w:tcPr>
          <w:bookmarkEnd w:id="230"/>
          <w:p w14:paraId="34279D2E" w14:textId="77777777" w:rsidR="00BC500A" w:rsidRPr="00A15D57" w:rsidRDefault="00BC500A" w:rsidP="00672F41">
            <w:pPr>
              <w:pStyle w:val="Default"/>
              <w:keepNext/>
              <w:jc w:val="center"/>
              <w:rPr>
                <w:iCs/>
                <w:color w:val="auto"/>
                <w:sz w:val="20"/>
                <w:szCs w:val="20"/>
              </w:rPr>
            </w:pPr>
            <w:r w:rsidRPr="00A15D57">
              <w:rPr>
                <w:b/>
                <w:bCs/>
                <w:iCs/>
                <w:color w:val="auto"/>
                <w:sz w:val="20"/>
                <w:szCs w:val="20"/>
              </w:rPr>
              <w:t>Наименование вида объекта</w:t>
            </w:r>
          </w:p>
        </w:tc>
        <w:tc>
          <w:tcPr>
            <w:tcW w:w="2552" w:type="dxa"/>
            <w:shd w:val="clear" w:color="auto" w:fill="auto"/>
          </w:tcPr>
          <w:p w14:paraId="6EC5C3A7" w14:textId="77777777" w:rsidR="00BC500A" w:rsidRPr="00A15D57" w:rsidRDefault="00BC500A" w:rsidP="00672F41">
            <w:pPr>
              <w:pStyle w:val="Default"/>
              <w:keepNext/>
              <w:jc w:val="center"/>
              <w:rPr>
                <w:b/>
                <w:bCs/>
                <w:iCs/>
                <w:color w:val="auto"/>
                <w:sz w:val="20"/>
                <w:szCs w:val="20"/>
              </w:rPr>
            </w:pPr>
            <w:r w:rsidRPr="00A15D57">
              <w:rPr>
                <w:b/>
                <w:iCs/>
                <w:color w:val="auto"/>
                <w:sz w:val="20"/>
                <w:szCs w:val="20"/>
              </w:rPr>
              <w:t>Тип расчетного показателя</w:t>
            </w:r>
          </w:p>
        </w:tc>
        <w:tc>
          <w:tcPr>
            <w:tcW w:w="5348" w:type="dxa"/>
            <w:shd w:val="clear" w:color="auto" w:fill="auto"/>
          </w:tcPr>
          <w:p w14:paraId="33EFC49F" w14:textId="77777777" w:rsidR="00BC500A" w:rsidRPr="00A15D57" w:rsidRDefault="00BC500A" w:rsidP="00672F41">
            <w:pPr>
              <w:pStyle w:val="Default"/>
              <w:keepNext/>
              <w:jc w:val="center"/>
              <w:rPr>
                <w:iCs/>
                <w:color w:val="auto"/>
                <w:sz w:val="20"/>
                <w:szCs w:val="20"/>
              </w:rPr>
            </w:pPr>
            <w:r w:rsidRPr="00A15D57">
              <w:rPr>
                <w:b/>
                <w:bCs/>
                <w:iCs/>
                <w:color w:val="auto"/>
                <w:sz w:val="20"/>
                <w:szCs w:val="20"/>
              </w:rPr>
              <w:t>Обоснование расчетного показателя</w:t>
            </w:r>
          </w:p>
        </w:tc>
      </w:tr>
      <w:tr w:rsidR="00BC500A" w:rsidRPr="00A15D57" w14:paraId="44949B98" w14:textId="77777777" w:rsidTr="00394040">
        <w:trPr>
          <w:cantSplit/>
          <w:trHeight w:val="549"/>
        </w:trPr>
        <w:tc>
          <w:tcPr>
            <w:tcW w:w="1729" w:type="dxa"/>
            <w:vMerge w:val="restart"/>
            <w:shd w:val="clear" w:color="auto" w:fill="auto"/>
          </w:tcPr>
          <w:p w14:paraId="6DACBE8D" w14:textId="29BE9396" w:rsidR="00BC500A" w:rsidRPr="00A15D57" w:rsidRDefault="00305FBC" w:rsidP="00672F41">
            <w:pPr>
              <w:pStyle w:val="Default"/>
              <w:rPr>
                <w:iCs/>
                <w:color w:val="auto"/>
                <w:sz w:val="20"/>
                <w:szCs w:val="20"/>
              </w:rPr>
            </w:pPr>
            <w:r>
              <w:rPr>
                <w:iCs/>
                <w:color w:val="auto"/>
                <w:sz w:val="20"/>
                <w:szCs w:val="20"/>
              </w:rPr>
              <w:t>Подразделения пожарной охраны</w:t>
            </w:r>
          </w:p>
        </w:tc>
        <w:tc>
          <w:tcPr>
            <w:tcW w:w="2552" w:type="dxa"/>
            <w:shd w:val="clear" w:color="auto" w:fill="auto"/>
          </w:tcPr>
          <w:p w14:paraId="0FA791B1" w14:textId="77777777" w:rsidR="00BC500A" w:rsidRDefault="00BC500A" w:rsidP="00672F41">
            <w:pPr>
              <w:pStyle w:val="Default"/>
              <w:rPr>
                <w:iCs/>
                <w:color w:val="auto"/>
                <w:sz w:val="20"/>
                <w:szCs w:val="20"/>
              </w:rPr>
            </w:pPr>
            <w:r w:rsidRPr="00A15D57">
              <w:rPr>
                <w:iCs/>
                <w:color w:val="auto"/>
                <w:sz w:val="20"/>
                <w:szCs w:val="20"/>
              </w:rPr>
              <w:t>Расчетный показатель минимально допустимого уровня обеспеченности</w:t>
            </w:r>
          </w:p>
          <w:p w14:paraId="17170868" w14:textId="77777777" w:rsidR="009941B9" w:rsidRPr="00A15D57" w:rsidRDefault="009941B9" w:rsidP="00672F41">
            <w:pPr>
              <w:pStyle w:val="Default"/>
              <w:rPr>
                <w:iCs/>
                <w:color w:val="auto"/>
                <w:sz w:val="20"/>
                <w:szCs w:val="20"/>
              </w:rPr>
            </w:pPr>
          </w:p>
        </w:tc>
        <w:tc>
          <w:tcPr>
            <w:tcW w:w="5348" w:type="dxa"/>
            <w:shd w:val="clear" w:color="auto" w:fill="auto"/>
          </w:tcPr>
          <w:p w14:paraId="69AA47E2" w14:textId="785C4F23" w:rsidR="00BC500A" w:rsidRPr="00A15D57" w:rsidRDefault="00817B79" w:rsidP="008809C9">
            <w:pPr>
              <w:pStyle w:val="Default"/>
              <w:jc w:val="both"/>
              <w:rPr>
                <w:iCs/>
                <w:color w:val="auto"/>
                <w:sz w:val="20"/>
                <w:szCs w:val="20"/>
              </w:rPr>
            </w:pPr>
            <w:r>
              <w:rPr>
                <w:iCs/>
                <w:color w:val="auto"/>
                <w:sz w:val="20"/>
                <w:szCs w:val="20"/>
              </w:rPr>
              <w:t>К</w:t>
            </w:r>
            <w:r w:rsidR="008702E5" w:rsidRPr="00A15D57">
              <w:rPr>
                <w:iCs/>
                <w:color w:val="auto"/>
                <w:sz w:val="20"/>
                <w:szCs w:val="20"/>
              </w:rPr>
              <w:t xml:space="preserve">оличество подразделений пожарной охраны принимается </w:t>
            </w:r>
            <w:r w:rsidR="008702E5">
              <w:rPr>
                <w:iCs/>
                <w:color w:val="auto"/>
                <w:sz w:val="20"/>
                <w:szCs w:val="20"/>
              </w:rPr>
              <w:t xml:space="preserve">по расчету </w:t>
            </w:r>
            <w:r w:rsidR="008702E5" w:rsidRPr="00A15D57">
              <w:rPr>
                <w:iCs/>
                <w:color w:val="auto"/>
                <w:sz w:val="20"/>
                <w:szCs w:val="20"/>
              </w:rPr>
              <w:t>в соответствии с СП 11.13130.2009</w:t>
            </w:r>
            <w:r w:rsidR="008702E5">
              <w:rPr>
                <w:iCs/>
                <w:color w:val="auto"/>
                <w:sz w:val="20"/>
                <w:szCs w:val="20"/>
              </w:rPr>
              <w:t xml:space="preserve">, </w:t>
            </w:r>
            <w:r w:rsidR="00917334">
              <w:rPr>
                <w:iCs/>
                <w:color w:val="auto"/>
                <w:sz w:val="20"/>
                <w:szCs w:val="20"/>
              </w:rPr>
              <w:t>Приказ</w:t>
            </w:r>
            <w:r w:rsidR="00BC67BB">
              <w:rPr>
                <w:iCs/>
                <w:color w:val="auto"/>
                <w:sz w:val="20"/>
                <w:szCs w:val="20"/>
              </w:rPr>
              <w:t>ом</w:t>
            </w:r>
            <w:r w:rsidR="00917334">
              <w:rPr>
                <w:iCs/>
                <w:color w:val="auto"/>
                <w:sz w:val="20"/>
                <w:szCs w:val="20"/>
              </w:rPr>
              <w:t xml:space="preserve"> МЧС России от 15.10.2021 № 700</w:t>
            </w:r>
            <w:r w:rsidR="008809C9">
              <w:rPr>
                <w:iCs/>
                <w:color w:val="auto"/>
                <w:sz w:val="20"/>
                <w:szCs w:val="20"/>
              </w:rPr>
              <w:t xml:space="preserve"> «</w:t>
            </w:r>
            <w:r w:rsidR="00917334">
              <w:rPr>
                <w:iCs/>
                <w:color w:val="auto"/>
                <w:sz w:val="20"/>
                <w:szCs w:val="20"/>
              </w:rPr>
              <w:t xml:space="preserve">Об утверждении </w:t>
            </w:r>
            <w:r w:rsidR="008809C9">
              <w:rPr>
                <w:iCs/>
                <w:color w:val="auto"/>
                <w:sz w:val="20"/>
                <w:szCs w:val="20"/>
              </w:rPr>
              <w:t>методик расчета численности и технической оснащенности подразделений пожарной охраны</w:t>
            </w:r>
            <w:r w:rsidR="00CC3380">
              <w:rPr>
                <w:iCs/>
                <w:color w:val="auto"/>
                <w:sz w:val="20"/>
                <w:szCs w:val="20"/>
              </w:rPr>
              <w:t>;</w:t>
            </w:r>
            <w:r>
              <w:rPr>
                <w:iCs/>
                <w:color w:val="auto"/>
                <w:sz w:val="20"/>
                <w:szCs w:val="20"/>
              </w:rPr>
              <w:t xml:space="preserve"> </w:t>
            </w:r>
            <w:r w:rsidR="00CC3380">
              <w:rPr>
                <w:iCs/>
                <w:color w:val="auto"/>
                <w:sz w:val="20"/>
                <w:szCs w:val="20"/>
              </w:rPr>
              <w:t xml:space="preserve">проектирование пожарных депо </w:t>
            </w:r>
            <w:r w:rsidR="008A789A">
              <w:rPr>
                <w:iCs/>
                <w:color w:val="auto"/>
                <w:sz w:val="20"/>
                <w:szCs w:val="20"/>
              </w:rPr>
              <w:t xml:space="preserve">следует осуществлять </w:t>
            </w:r>
            <w:r w:rsidR="00CC3380">
              <w:rPr>
                <w:iCs/>
                <w:color w:val="auto"/>
                <w:sz w:val="20"/>
                <w:szCs w:val="20"/>
              </w:rPr>
              <w:t xml:space="preserve">в соответствии с </w:t>
            </w:r>
            <w:r>
              <w:rPr>
                <w:iCs/>
                <w:color w:val="auto"/>
                <w:sz w:val="20"/>
                <w:szCs w:val="20"/>
              </w:rPr>
              <w:t xml:space="preserve">«СП 380.1325800.2018. </w:t>
            </w:r>
            <w:r>
              <w:rPr>
                <w:iCs/>
                <w:sz w:val="20"/>
                <w:szCs w:val="20"/>
              </w:rPr>
              <w:t>Свод правил. Здания пожарных депо. Правила проектирования» (утв. и введен в действие Приказом Минстроя России от 24.05.2018 №311/пр (ред. от 23.12.2020)</w:t>
            </w:r>
            <w:r w:rsidR="00986816">
              <w:rPr>
                <w:iCs/>
                <w:color w:val="auto"/>
                <w:sz w:val="20"/>
                <w:szCs w:val="20"/>
              </w:rPr>
              <w:t>.</w:t>
            </w:r>
          </w:p>
        </w:tc>
      </w:tr>
      <w:tr w:rsidR="00BC500A" w:rsidRPr="00A15D57" w14:paraId="5196F4ED" w14:textId="77777777" w:rsidTr="00394040">
        <w:trPr>
          <w:cantSplit/>
          <w:trHeight w:val="36"/>
        </w:trPr>
        <w:tc>
          <w:tcPr>
            <w:tcW w:w="1729" w:type="dxa"/>
            <w:vMerge/>
            <w:shd w:val="clear" w:color="auto" w:fill="auto"/>
          </w:tcPr>
          <w:p w14:paraId="1421DEAD" w14:textId="77777777" w:rsidR="00BC500A" w:rsidRPr="00A15D57" w:rsidRDefault="00BC500A" w:rsidP="00672F41">
            <w:pPr>
              <w:pStyle w:val="Default"/>
              <w:rPr>
                <w:iCs/>
                <w:color w:val="auto"/>
                <w:sz w:val="20"/>
                <w:szCs w:val="20"/>
              </w:rPr>
            </w:pPr>
          </w:p>
        </w:tc>
        <w:tc>
          <w:tcPr>
            <w:tcW w:w="2552" w:type="dxa"/>
            <w:shd w:val="clear" w:color="auto" w:fill="auto"/>
          </w:tcPr>
          <w:p w14:paraId="72685F1F" w14:textId="77777777" w:rsidR="00BC500A" w:rsidRPr="00A15D57" w:rsidRDefault="00BC500A" w:rsidP="00672F41">
            <w:pPr>
              <w:pStyle w:val="Default"/>
              <w:rPr>
                <w:iCs/>
                <w:color w:val="auto"/>
                <w:sz w:val="20"/>
                <w:szCs w:val="20"/>
              </w:rPr>
            </w:pPr>
            <w:r w:rsidRPr="00A15D57">
              <w:rPr>
                <w:iCs/>
                <w:color w:val="auto"/>
                <w:sz w:val="20"/>
                <w:szCs w:val="20"/>
              </w:rPr>
              <w:t>Расчетный показатель максимально допустимого уровня территориальной доступности</w:t>
            </w:r>
          </w:p>
        </w:tc>
        <w:tc>
          <w:tcPr>
            <w:tcW w:w="5348" w:type="dxa"/>
            <w:shd w:val="clear" w:color="auto" w:fill="auto"/>
          </w:tcPr>
          <w:p w14:paraId="29162505" w14:textId="01690291" w:rsidR="00BC500A" w:rsidRPr="00A15D57" w:rsidRDefault="00BC500A" w:rsidP="00672F41">
            <w:pPr>
              <w:pStyle w:val="Default"/>
              <w:jc w:val="both"/>
              <w:rPr>
                <w:iCs/>
                <w:color w:val="auto"/>
                <w:sz w:val="20"/>
                <w:szCs w:val="20"/>
              </w:rPr>
            </w:pPr>
            <w:r w:rsidRPr="00A15D57">
              <w:rPr>
                <w:iCs/>
                <w:color w:val="auto"/>
                <w:sz w:val="20"/>
                <w:szCs w:val="20"/>
              </w:rPr>
              <w:t xml:space="preserve">Время прибытия </w:t>
            </w:r>
            <w:r w:rsidR="00723F1F">
              <w:rPr>
                <w:iCs/>
                <w:color w:val="auto"/>
                <w:sz w:val="20"/>
                <w:szCs w:val="20"/>
              </w:rPr>
              <w:t xml:space="preserve">первого </w:t>
            </w:r>
            <w:r w:rsidR="008702E5">
              <w:rPr>
                <w:iCs/>
                <w:color w:val="auto"/>
                <w:sz w:val="20"/>
                <w:szCs w:val="20"/>
              </w:rPr>
              <w:t xml:space="preserve">подразделения к месту вызова </w:t>
            </w:r>
            <w:r w:rsidRPr="00A15D57">
              <w:rPr>
                <w:iCs/>
                <w:color w:val="auto"/>
                <w:sz w:val="20"/>
                <w:szCs w:val="20"/>
              </w:rPr>
              <w:t xml:space="preserve">не менее </w:t>
            </w:r>
            <w:r w:rsidR="004D6271">
              <w:rPr>
                <w:iCs/>
                <w:color w:val="auto"/>
                <w:sz w:val="20"/>
                <w:szCs w:val="20"/>
              </w:rPr>
              <w:t>10 мин в городском населенном пункте (рп.</w:t>
            </w:r>
            <w:r w:rsidR="001F6D34">
              <w:rPr>
                <w:iCs/>
                <w:color w:val="auto"/>
                <w:sz w:val="20"/>
                <w:szCs w:val="20"/>
              </w:rPr>
              <w:t xml:space="preserve"> </w:t>
            </w:r>
            <w:r w:rsidR="004D6271">
              <w:rPr>
                <w:iCs/>
                <w:color w:val="auto"/>
                <w:sz w:val="20"/>
                <w:szCs w:val="20"/>
              </w:rPr>
              <w:t xml:space="preserve">Демянск), </w:t>
            </w:r>
            <w:r w:rsidRPr="00A15D57">
              <w:rPr>
                <w:iCs/>
                <w:color w:val="auto"/>
                <w:sz w:val="20"/>
                <w:szCs w:val="20"/>
              </w:rPr>
              <w:t>20 мин. в сельском населенном пункте принято согласно ст. 76 Федерального закона от 22.07.2008 № 123-ФЗ «Технический регламент о требованиях пожарной безопасности»</w:t>
            </w:r>
            <w:r w:rsidR="005E6F7A">
              <w:rPr>
                <w:iCs/>
                <w:color w:val="auto"/>
                <w:sz w:val="20"/>
                <w:szCs w:val="20"/>
              </w:rPr>
              <w:t>.</w:t>
            </w:r>
          </w:p>
        </w:tc>
      </w:tr>
      <w:tr w:rsidR="00BC500A" w:rsidRPr="00A15D57" w14:paraId="68B9A0D8" w14:textId="77777777" w:rsidTr="00394040">
        <w:trPr>
          <w:cantSplit/>
          <w:trHeight w:val="36"/>
        </w:trPr>
        <w:tc>
          <w:tcPr>
            <w:tcW w:w="1729" w:type="dxa"/>
            <w:vMerge w:val="restart"/>
            <w:shd w:val="clear" w:color="auto" w:fill="auto"/>
          </w:tcPr>
          <w:p w14:paraId="273F0636" w14:textId="432F02F4" w:rsidR="00BC500A" w:rsidRPr="00A15D57" w:rsidRDefault="00BC500A" w:rsidP="00672F41">
            <w:pPr>
              <w:pStyle w:val="Default"/>
              <w:rPr>
                <w:iCs/>
                <w:color w:val="auto"/>
                <w:sz w:val="20"/>
                <w:szCs w:val="20"/>
              </w:rPr>
            </w:pPr>
            <w:r w:rsidRPr="00A15D57">
              <w:rPr>
                <w:iCs/>
                <w:color w:val="auto"/>
                <w:sz w:val="20"/>
                <w:szCs w:val="20"/>
              </w:rPr>
              <w:t>Дороги (улицы, проезды) с обеспечением беспрепятственного проезда пожарной техники</w:t>
            </w:r>
          </w:p>
        </w:tc>
        <w:tc>
          <w:tcPr>
            <w:tcW w:w="2552" w:type="dxa"/>
            <w:shd w:val="clear" w:color="auto" w:fill="auto"/>
          </w:tcPr>
          <w:p w14:paraId="37DDFE7D" w14:textId="38DEDA02" w:rsidR="007F60D8" w:rsidRPr="00A15D57" w:rsidRDefault="00BC500A" w:rsidP="00672F41">
            <w:pPr>
              <w:pStyle w:val="Default"/>
              <w:rPr>
                <w:iCs/>
                <w:color w:val="auto"/>
                <w:sz w:val="20"/>
                <w:szCs w:val="20"/>
              </w:rPr>
            </w:pPr>
            <w:r w:rsidRPr="00A15D57">
              <w:rPr>
                <w:iCs/>
                <w:color w:val="auto"/>
                <w:sz w:val="20"/>
                <w:szCs w:val="20"/>
              </w:rPr>
              <w:t>Расчетный показатель минимально допустимого уровня обеспеченности</w:t>
            </w:r>
          </w:p>
        </w:tc>
        <w:tc>
          <w:tcPr>
            <w:tcW w:w="5348" w:type="dxa"/>
            <w:shd w:val="clear" w:color="auto" w:fill="auto"/>
          </w:tcPr>
          <w:p w14:paraId="5A78D614" w14:textId="31E4FFB0" w:rsidR="00BC500A" w:rsidRPr="00A15D57" w:rsidRDefault="00CC3380" w:rsidP="00672F41">
            <w:pPr>
              <w:pStyle w:val="Default"/>
              <w:jc w:val="both"/>
              <w:rPr>
                <w:iCs/>
                <w:color w:val="auto"/>
                <w:sz w:val="20"/>
                <w:szCs w:val="20"/>
              </w:rPr>
            </w:pPr>
            <w:r w:rsidRPr="00CC3380">
              <w:rPr>
                <w:iCs/>
                <w:color w:val="auto"/>
                <w:sz w:val="20"/>
                <w:szCs w:val="20"/>
              </w:rPr>
              <w:t>Проектирование проездов и подъездов к зданиям и сооружения следует осуществлять в соответствии с СП 4.13130.2013.</w:t>
            </w:r>
          </w:p>
        </w:tc>
      </w:tr>
      <w:tr w:rsidR="00BC500A" w:rsidRPr="00A15D57" w14:paraId="2231E6B6" w14:textId="77777777" w:rsidTr="00394040">
        <w:trPr>
          <w:cantSplit/>
          <w:trHeight w:val="36"/>
        </w:trPr>
        <w:tc>
          <w:tcPr>
            <w:tcW w:w="1729" w:type="dxa"/>
            <w:vMerge/>
            <w:shd w:val="clear" w:color="auto" w:fill="auto"/>
          </w:tcPr>
          <w:p w14:paraId="345C67AB" w14:textId="77777777" w:rsidR="00BC500A" w:rsidRPr="00A15D57" w:rsidRDefault="00BC500A" w:rsidP="00672F41">
            <w:pPr>
              <w:pStyle w:val="Default"/>
              <w:rPr>
                <w:iCs/>
                <w:color w:val="auto"/>
                <w:sz w:val="20"/>
                <w:szCs w:val="20"/>
              </w:rPr>
            </w:pPr>
          </w:p>
        </w:tc>
        <w:tc>
          <w:tcPr>
            <w:tcW w:w="2552" w:type="dxa"/>
            <w:shd w:val="clear" w:color="auto" w:fill="auto"/>
          </w:tcPr>
          <w:p w14:paraId="5801E5DC" w14:textId="585E43A9" w:rsidR="007F60D8" w:rsidRPr="00A15D57" w:rsidRDefault="00BC500A" w:rsidP="00672F41">
            <w:pPr>
              <w:pStyle w:val="Default"/>
              <w:rPr>
                <w:iCs/>
                <w:color w:val="auto"/>
                <w:sz w:val="20"/>
                <w:szCs w:val="20"/>
              </w:rPr>
            </w:pPr>
            <w:r w:rsidRPr="00A15D57">
              <w:rPr>
                <w:iCs/>
                <w:color w:val="auto"/>
                <w:sz w:val="20"/>
                <w:szCs w:val="20"/>
              </w:rPr>
              <w:t>Расчетный показатель максимально допустимого уровня территориальной доступности</w:t>
            </w:r>
          </w:p>
        </w:tc>
        <w:tc>
          <w:tcPr>
            <w:tcW w:w="5348" w:type="dxa"/>
            <w:shd w:val="clear" w:color="auto" w:fill="auto"/>
          </w:tcPr>
          <w:p w14:paraId="5BDC017C" w14:textId="372BF4B1" w:rsidR="00BC500A" w:rsidRPr="00A15D57" w:rsidRDefault="00BC500A" w:rsidP="00672F41">
            <w:pPr>
              <w:pStyle w:val="Default"/>
              <w:jc w:val="both"/>
              <w:rPr>
                <w:iCs/>
                <w:color w:val="auto"/>
                <w:sz w:val="20"/>
                <w:szCs w:val="20"/>
              </w:rPr>
            </w:pPr>
            <w:r w:rsidRPr="00A15D57">
              <w:rPr>
                <w:iCs/>
                <w:color w:val="auto"/>
                <w:sz w:val="20"/>
                <w:szCs w:val="20"/>
              </w:rPr>
              <w:t>Максимальная протяженность тупикового проезда 150 м принята согласно п. 8.</w:t>
            </w:r>
            <w:r w:rsidR="002343CD">
              <w:rPr>
                <w:iCs/>
                <w:color w:val="auto"/>
                <w:sz w:val="20"/>
                <w:szCs w:val="20"/>
              </w:rPr>
              <w:t>1.11</w:t>
            </w:r>
            <w:r w:rsidRPr="00A15D57">
              <w:rPr>
                <w:iCs/>
                <w:color w:val="auto"/>
                <w:sz w:val="20"/>
                <w:szCs w:val="20"/>
              </w:rPr>
              <w:t xml:space="preserve"> СП 4.13130.2013</w:t>
            </w:r>
            <w:r w:rsidR="005E6F7A">
              <w:rPr>
                <w:iCs/>
                <w:color w:val="auto"/>
                <w:sz w:val="20"/>
                <w:szCs w:val="20"/>
              </w:rPr>
              <w:t>.</w:t>
            </w:r>
          </w:p>
        </w:tc>
      </w:tr>
    </w:tbl>
    <w:p w14:paraId="6F6CA6D6" w14:textId="4DAFCE6C" w:rsidR="00E53BE7" w:rsidRPr="00A15D57" w:rsidRDefault="00E53BE7" w:rsidP="00234634">
      <w:pPr>
        <w:keepNext/>
        <w:spacing w:before="240"/>
        <w:jc w:val="right"/>
        <w:rPr>
          <w:bCs/>
          <w:iCs/>
        </w:rPr>
      </w:pPr>
      <w:r w:rsidRPr="00A15D57">
        <w:rPr>
          <w:bCs/>
          <w:iCs/>
        </w:rPr>
        <w:t>Таблица 2.</w:t>
      </w:r>
      <w:r w:rsidR="00ED5D80">
        <w:rPr>
          <w:bCs/>
          <w:iCs/>
        </w:rPr>
        <w:t>21.</w:t>
      </w:r>
    </w:p>
    <w:p w14:paraId="36494DF6" w14:textId="77777777" w:rsidR="00E53BE7" w:rsidRPr="00A15D57" w:rsidRDefault="00770589" w:rsidP="00770589">
      <w:pPr>
        <w:pStyle w:val="5"/>
      </w:pPr>
      <w:bookmarkStart w:id="231" w:name="_Hlk183599130"/>
      <w:r w:rsidRPr="00A15D57">
        <w:t>Объекты</w:t>
      </w:r>
      <w:r w:rsidR="00E53BE7" w:rsidRPr="00A15D57">
        <w:t xml:space="preserve"> </w:t>
      </w:r>
      <w:r w:rsidR="00A05C55" w:rsidRPr="00A15D57">
        <w:t xml:space="preserve">местного значения муниципального округа </w:t>
      </w:r>
      <w:r w:rsidR="00E53BE7" w:rsidRPr="00A15D57">
        <w:t xml:space="preserve">в области </w:t>
      </w:r>
      <w:r w:rsidR="00F86977" w:rsidRPr="00A15D57">
        <w:t>охраны порядка</w:t>
      </w:r>
    </w:p>
    <w:tbl>
      <w:tblPr>
        <w:tblW w:w="9629"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Layout w:type="fixed"/>
        <w:tblCellMar>
          <w:left w:w="28" w:type="dxa"/>
          <w:right w:w="28" w:type="dxa"/>
        </w:tblCellMar>
        <w:tblLook w:val="0000" w:firstRow="0" w:lastRow="0" w:firstColumn="0" w:lastColumn="0" w:noHBand="0" w:noVBand="0"/>
      </w:tblPr>
      <w:tblGrid>
        <w:gridCol w:w="1691"/>
        <w:gridCol w:w="2666"/>
        <w:gridCol w:w="5272"/>
      </w:tblGrid>
      <w:tr w:rsidR="00E53BE7" w:rsidRPr="00A15D57" w14:paraId="6B9868E9" w14:textId="77777777" w:rsidTr="00EC1195">
        <w:trPr>
          <w:cantSplit/>
          <w:trHeight w:val="202"/>
          <w:tblHeader/>
        </w:trPr>
        <w:tc>
          <w:tcPr>
            <w:tcW w:w="1691" w:type="dxa"/>
            <w:tcBorders>
              <w:bottom w:val="single" w:sz="8" w:space="0" w:color="000000" w:themeColor="text1"/>
            </w:tcBorders>
            <w:shd w:val="clear" w:color="auto" w:fill="auto"/>
          </w:tcPr>
          <w:bookmarkEnd w:id="231"/>
          <w:p w14:paraId="3540B7B3" w14:textId="77777777" w:rsidR="00E53BE7" w:rsidRPr="00A15D57" w:rsidRDefault="00E53BE7" w:rsidP="00672F41">
            <w:pPr>
              <w:pStyle w:val="Default"/>
              <w:keepNext/>
              <w:jc w:val="center"/>
              <w:rPr>
                <w:iCs/>
                <w:color w:val="auto"/>
                <w:sz w:val="20"/>
                <w:szCs w:val="20"/>
              </w:rPr>
            </w:pPr>
            <w:r w:rsidRPr="00A15D57">
              <w:rPr>
                <w:b/>
                <w:bCs/>
                <w:iCs/>
                <w:color w:val="auto"/>
                <w:sz w:val="20"/>
                <w:szCs w:val="20"/>
              </w:rPr>
              <w:t>Наименование вида объекта</w:t>
            </w:r>
          </w:p>
        </w:tc>
        <w:tc>
          <w:tcPr>
            <w:tcW w:w="2666" w:type="dxa"/>
            <w:tcBorders>
              <w:bottom w:val="single" w:sz="8" w:space="0" w:color="000000" w:themeColor="text1"/>
            </w:tcBorders>
            <w:shd w:val="clear" w:color="auto" w:fill="auto"/>
          </w:tcPr>
          <w:p w14:paraId="0ED425FF" w14:textId="77777777" w:rsidR="00E53BE7" w:rsidRPr="00A15D57" w:rsidRDefault="00E53BE7" w:rsidP="00672F41">
            <w:pPr>
              <w:pStyle w:val="Default"/>
              <w:keepNext/>
              <w:jc w:val="center"/>
              <w:rPr>
                <w:b/>
                <w:bCs/>
                <w:iCs/>
                <w:color w:val="auto"/>
                <w:sz w:val="20"/>
                <w:szCs w:val="20"/>
              </w:rPr>
            </w:pPr>
            <w:r w:rsidRPr="00A15D57">
              <w:rPr>
                <w:b/>
                <w:iCs/>
                <w:color w:val="auto"/>
                <w:sz w:val="20"/>
                <w:szCs w:val="20"/>
              </w:rPr>
              <w:t>Тип расчетного показателя</w:t>
            </w:r>
          </w:p>
        </w:tc>
        <w:tc>
          <w:tcPr>
            <w:tcW w:w="5272" w:type="dxa"/>
            <w:tcBorders>
              <w:bottom w:val="single" w:sz="8" w:space="0" w:color="000000" w:themeColor="text1"/>
            </w:tcBorders>
            <w:shd w:val="clear" w:color="auto" w:fill="auto"/>
          </w:tcPr>
          <w:p w14:paraId="7BC2648D" w14:textId="77777777" w:rsidR="00E53BE7" w:rsidRPr="00A15D57" w:rsidRDefault="00E53BE7" w:rsidP="00672F41">
            <w:pPr>
              <w:pStyle w:val="Default"/>
              <w:keepNext/>
              <w:jc w:val="center"/>
              <w:rPr>
                <w:iCs/>
                <w:color w:val="auto"/>
                <w:sz w:val="20"/>
                <w:szCs w:val="20"/>
              </w:rPr>
            </w:pPr>
            <w:r w:rsidRPr="00A15D57">
              <w:rPr>
                <w:b/>
                <w:bCs/>
                <w:iCs/>
                <w:color w:val="auto"/>
                <w:sz w:val="20"/>
                <w:szCs w:val="20"/>
              </w:rPr>
              <w:t>Обоснование расчетного показателя</w:t>
            </w:r>
          </w:p>
        </w:tc>
      </w:tr>
      <w:tr w:rsidR="001B020B" w:rsidRPr="00A15D57" w14:paraId="356961BE" w14:textId="77777777" w:rsidTr="00EC1195">
        <w:trPr>
          <w:cantSplit/>
          <w:trHeight w:val="549"/>
        </w:trPr>
        <w:tc>
          <w:tcPr>
            <w:tcW w:w="1691" w:type="dxa"/>
            <w:vMerge w:val="restart"/>
            <w:shd w:val="clear" w:color="auto" w:fill="auto"/>
          </w:tcPr>
          <w:p w14:paraId="50FD9DDE" w14:textId="77777777" w:rsidR="001B020B" w:rsidRPr="00A15D57" w:rsidRDefault="001B020B" w:rsidP="00F86977">
            <w:pPr>
              <w:pStyle w:val="Default"/>
              <w:rPr>
                <w:color w:val="auto"/>
                <w:sz w:val="20"/>
                <w:szCs w:val="20"/>
              </w:rPr>
            </w:pPr>
            <w:r w:rsidRPr="00A15D57">
              <w:rPr>
                <w:color w:val="auto"/>
                <w:sz w:val="20"/>
                <w:szCs w:val="20"/>
              </w:rPr>
              <w:t>Отдел (отделение) полиции</w:t>
            </w:r>
          </w:p>
        </w:tc>
        <w:tc>
          <w:tcPr>
            <w:tcW w:w="2666" w:type="dxa"/>
            <w:shd w:val="clear" w:color="auto" w:fill="auto"/>
          </w:tcPr>
          <w:p w14:paraId="2C9E24CB" w14:textId="77777777" w:rsidR="001B020B" w:rsidRPr="00A15D57" w:rsidRDefault="001B020B" w:rsidP="00F86977">
            <w:pPr>
              <w:pStyle w:val="Default"/>
              <w:rPr>
                <w:color w:val="auto"/>
                <w:sz w:val="20"/>
                <w:szCs w:val="20"/>
              </w:rPr>
            </w:pPr>
            <w:r w:rsidRPr="00A15D57">
              <w:rPr>
                <w:color w:val="auto"/>
                <w:sz w:val="20"/>
                <w:szCs w:val="20"/>
              </w:rPr>
              <w:t>Расчетный показатель минимально допустимого уровня обеспеченности</w:t>
            </w:r>
          </w:p>
        </w:tc>
        <w:tc>
          <w:tcPr>
            <w:tcW w:w="5272" w:type="dxa"/>
            <w:shd w:val="clear" w:color="auto" w:fill="auto"/>
          </w:tcPr>
          <w:p w14:paraId="49F63CBD" w14:textId="77777777" w:rsidR="001B020B" w:rsidRPr="00A15D57" w:rsidRDefault="001B020B" w:rsidP="00F86977">
            <w:pPr>
              <w:pStyle w:val="aff6"/>
              <w:keepNext/>
              <w:ind w:firstLine="0"/>
              <w:rPr>
                <w:sz w:val="20"/>
                <w:szCs w:val="20"/>
                <w:lang w:val="ru-RU"/>
              </w:rPr>
            </w:pPr>
            <w:r w:rsidRPr="00A15D57">
              <w:rPr>
                <w:sz w:val="20"/>
                <w:szCs w:val="20"/>
                <w:lang w:val="ru-RU"/>
              </w:rPr>
              <w:t xml:space="preserve">Органы местного самоуправления муниципальных образований в соответствии с п. 7 ст. 48 Федерального закона от 07.02.2011 № 3-ФЗ «О полиции», а также в соответствии с Федеральным законом № 131-ФЗ обеспечивают предоставление помещения для работы на обслуживаемом административном участке сотруднику, замещающему должность участкового уполномоченного полиции. </w:t>
            </w:r>
          </w:p>
          <w:p w14:paraId="62C247C9" w14:textId="77777777" w:rsidR="001B020B" w:rsidRDefault="001B020B" w:rsidP="00F86977">
            <w:pPr>
              <w:pStyle w:val="aff6"/>
              <w:keepNext/>
              <w:ind w:firstLine="0"/>
              <w:rPr>
                <w:sz w:val="20"/>
                <w:szCs w:val="20"/>
                <w:lang w:val="ru-RU"/>
              </w:rPr>
            </w:pPr>
            <w:r w:rsidRPr="00A15D57">
              <w:rPr>
                <w:sz w:val="20"/>
                <w:szCs w:val="20"/>
                <w:lang w:val="ru-RU"/>
              </w:rPr>
              <w:t>1 отдел (отделение) полиции на муниципальный округ принято согласно п. 2.4.1 РНГП Новгородской области</w:t>
            </w:r>
            <w:r w:rsidR="005E6F7A">
              <w:rPr>
                <w:sz w:val="20"/>
                <w:szCs w:val="20"/>
                <w:lang w:val="ru-RU"/>
              </w:rPr>
              <w:t>.</w:t>
            </w:r>
          </w:p>
          <w:p w14:paraId="0684F2F5" w14:textId="64FD9F66" w:rsidR="009941B9" w:rsidRPr="00A15D57" w:rsidRDefault="009941B9" w:rsidP="00F86977">
            <w:pPr>
              <w:pStyle w:val="aff6"/>
              <w:keepNext/>
              <w:ind w:firstLine="0"/>
              <w:rPr>
                <w:sz w:val="20"/>
                <w:szCs w:val="20"/>
                <w:lang w:val="ru-RU"/>
              </w:rPr>
            </w:pPr>
          </w:p>
        </w:tc>
      </w:tr>
      <w:tr w:rsidR="001B020B" w:rsidRPr="00A15D57" w14:paraId="0664AC6F" w14:textId="77777777" w:rsidTr="00EC1195">
        <w:trPr>
          <w:cantSplit/>
          <w:trHeight w:val="549"/>
        </w:trPr>
        <w:tc>
          <w:tcPr>
            <w:tcW w:w="1691" w:type="dxa"/>
            <w:vMerge/>
            <w:tcBorders>
              <w:bottom w:val="single" w:sz="4" w:space="0" w:color="auto"/>
            </w:tcBorders>
            <w:shd w:val="clear" w:color="auto" w:fill="auto"/>
          </w:tcPr>
          <w:p w14:paraId="26D78D77" w14:textId="77777777" w:rsidR="001B020B" w:rsidRPr="00A15D57" w:rsidRDefault="001B020B" w:rsidP="00F86977">
            <w:pPr>
              <w:pStyle w:val="Default"/>
              <w:rPr>
                <w:color w:val="auto"/>
                <w:sz w:val="20"/>
                <w:szCs w:val="20"/>
              </w:rPr>
            </w:pPr>
          </w:p>
        </w:tc>
        <w:tc>
          <w:tcPr>
            <w:tcW w:w="2666" w:type="dxa"/>
            <w:tcBorders>
              <w:bottom w:val="single" w:sz="4" w:space="0" w:color="auto"/>
            </w:tcBorders>
            <w:shd w:val="clear" w:color="auto" w:fill="auto"/>
          </w:tcPr>
          <w:p w14:paraId="3C802847" w14:textId="77777777" w:rsidR="001B020B" w:rsidRDefault="001B020B" w:rsidP="00F86977">
            <w:pPr>
              <w:pStyle w:val="Default"/>
              <w:rPr>
                <w:color w:val="auto"/>
                <w:sz w:val="20"/>
                <w:szCs w:val="20"/>
              </w:rPr>
            </w:pPr>
            <w:r w:rsidRPr="00A15D57">
              <w:rPr>
                <w:color w:val="auto"/>
                <w:sz w:val="20"/>
                <w:szCs w:val="20"/>
              </w:rPr>
              <w:t>Расчетный показатель максимально допустимого уровня территориальной доступности</w:t>
            </w:r>
          </w:p>
          <w:p w14:paraId="365AE719" w14:textId="77777777" w:rsidR="009941B9" w:rsidRPr="00A15D57" w:rsidRDefault="009941B9" w:rsidP="00F86977">
            <w:pPr>
              <w:pStyle w:val="Default"/>
              <w:rPr>
                <w:color w:val="auto"/>
                <w:sz w:val="20"/>
                <w:szCs w:val="20"/>
              </w:rPr>
            </w:pPr>
          </w:p>
        </w:tc>
        <w:tc>
          <w:tcPr>
            <w:tcW w:w="5272" w:type="dxa"/>
            <w:tcBorders>
              <w:bottom w:val="single" w:sz="4" w:space="0" w:color="auto"/>
            </w:tcBorders>
            <w:shd w:val="clear" w:color="auto" w:fill="auto"/>
          </w:tcPr>
          <w:p w14:paraId="58606DE4" w14:textId="77777777" w:rsidR="001B020B" w:rsidRPr="00A15D57" w:rsidRDefault="001B020B" w:rsidP="00F86977">
            <w:pPr>
              <w:pStyle w:val="aff6"/>
              <w:keepNext/>
              <w:ind w:firstLine="0"/>
              <w:jc w:val="center"/>
              <w:rPr>
                <w:sz w:val="20"/>
                <w:szCs w:val="20"/>
                <w:lang w:val="ru-RU"/>
              </w:rPr>
            </w:pPr>
            <w:r w:rsidRPr="00A15D57">
              <w:rPr>
                <w:sz w:val="20"/>
                <w:szCs w:val="20"/>
                <w:lang w:val="ru-RU"/>
              </w:rPr>
              <w:t>Не нормируется</w:t>
            </w:r>
          </w:p>
        </w:tc>
      </w:tr>
      <w:tr w:rsidR="00F86977" w:rsidRPr="00A15D57" w14:paraId="008E9013" w14:textId="77777777" w:rsidTr="00EC1195">
        <w:trPr>
          <w:cantSplit/>
          <w:trHeight w:val="549"/>
        </w:trPr>
        <w:tc>
          <w:tcPr>
            <w:tcW w:w="1691" w:type="dxa"/>
            <w:vMerge w:val="restart"/>
            <w:tcBorders>
              <w:top w:val="single" w:sz="4" w:space="0" w:color="auto"/>
            </w:tcBorders>
            <w:shd w:val="clear" w:color="auto" w:fill="auto"/>
          </w:tcPr>
          <w:p w14:paraId="5F37C150" w14:textId="77777777" w:rsidR="00F86977" w:rsidRPr="00A15D57" w:rsidRDefault="00F86977" w:rsidP="00F86977">
            <w:pPr>
              <w:pStyle w:val="Default"/>
              <w:rPr>
                <w:color w:val="auto"/>
                <w:sz w:val="20"/>
                <w:szCs w:val="20"/>
              </w:rPr>
            </w:pPr>
            <w:r w:rsidRPr="00A15D57">
              <w:rPr>
                <w:color w:val="auto"/>
                <w:sz w:val="20"/>
                <w:szCs w:val="20"/>
              </w:rPr>
              <w:lastRenderedPageBreak/>
              <w:t>Участковые пункты полиции</w:t>
            </w:r>
          </w:p>
        </w:tc>
        <w:tc>
          <w:tcPr>
            <w:tcW w:w="2666" w:type="dxa"/>
            <w:tcBorders>
              <w:top w:val="single" w:sz="4" w:space="0" w:color="auto"/>
            </w:tcBorders>
            <w:shd w:val="clear" w:color="auto" w:fill="auto"/>
          </w:tcPr>
          <w:p w14:paraId="79001398" w14:textId="77777777" w:rsidR="00F86977" w:rsidRPr="00A15D57" w:rsidRDefault="00F86977" w:rsidP="00F86977">
            <w:pPr>
              <w:pStyle w:val="Default"/>
              <w:rPr>
                <w:color w:val="auto"/>
                <w:sz w:val="20"/>
                <w:szCs w:val="20"/>
              </w:rPr>
            </w:pPr>
            <w:r w:rsidRPr="00A15D57">
              <w:rPr>
                <w:color w:val="auto"/>
                <w:sz w:val="20"/>
                <w:szCs w:val="20"/>
              </w:rPr>
              <w:t>Расчетный показатель минимально допустимого уровня обеспеченности</w:t>
            </w:r>
          </w:p>
        </w:tc>
        <w:tc>
          <w:tcPr>
            <w:tcW w:w="5272" w:type="dxa"/>
            <w:tcBorders>
              <w:top w:val="single" w:sz="4" w:space="0" w:color="auto"/>
            </w:tcBorders>
            <w:shd w:val="clear" w:color="auto" w:fill="auto"/>
          </w:tcPr>
          <w:p w14:paraId="06037383" w14:textId="77777777" w:rsidR="00C4738C" w:rsidRDefault="006300A9" w:rsidP="005E6F7A">
            <w:pPr>
              <w:pStyle w:val="Default"/>
              <w:jc w:val="both"/>
              <w:rPr>
                <w:color w:val="auto"/>
                <w:sz w:val="20"/>
                <w:szCs w:val="20"/>
              </w:rPr>
            </w:pPr>
            <w:r w:rsidRPr="00A15D57">
              <w:rPr>
                <w:color w:val="auto"/>
                <w:sz w:val="20"/>
                <w:szCs w:val="20"/>
              </w:rPr>
              <w:t>Согласно п. 2.4.1 РНГП Новгородской области рекомендуется размещать</w:t>
            </w:r>
            <w:r w:rsidR="00C4738C">
              <w:rPr>
                <w:color w:val="auto"/>
                <w:sz w:val="20"/>
                <w:szCs w:val="20"/>
              </w:rPr>
              <w:t>: в административном центре (рп. Демянск)</w:t>
            </w:r>
            <w:r w:rsidRPr="00A15D57">
              <w:rPr>
                <w:color w:val="auto"/>
                <w:sz w:val="20"/>
                <w:szCs w:val="20"/>
              </w:rPr>
              <w:t xml:space="preserve"> 1 участковый пункт полиции на 1-3 участковых уполномоченных полиции (из расчета 1 участковый уполномоченный полиции на 2,8-3,0 тыс. человек постоянно проживающего населения)</w:t>
            </w:r>
            <w:r w:rsidR="00C4738C">
              <w:rPr>
                <w:color w:val="auto"/>
                <w:sz w:val="20"/>
                <w:szCs w:val="20"/>
              </w:rPr>
              <w:t>;</w:t>
            </w:r>
          </w:p>
          <w:p w14:paraId="12FC9FE3" w14:textId="7071251A" w:rsidR="006300A9" w:rsidRPr="00A15D57" w:rsidRDefault="00C4738C" w:rsidP="005E6F7A">
            <w:pPr>
              <w:pStyle w:val="Default"/>
              <w:jc w:val="both"/>
              <w:rPr>
                <w:color w:val="auto"/>
                <w:sz w:val="20"/>
                <w:szCs w:val="20"/>
              </w:rPr>
            </w:pPr>
            <w:r>
              <w:rPr>
                <w:color w:val="auto"/>
                <w:sz w:val="20"/>
                <w:szCs w:val="20"/>
              </w:rPr>
              <w:t>в сельских населенных пунктах</w:t>
            </w:r>
            <w:r w:rsidR="006300A9" w:rsidRPr="00A15D57">
              <w:rPr>
                <w:color w:val="auto"/>
                <w:sz w:val="20"/>
                <w:szCs w:val="20"/>
              </w:rPr>
              <w:t xml:space="preserve"> </w:t>
            </w:r>
            <w:r w:rsidRPr="00A15D57">
              <w:rPr>
                <w:color w:val="auto"/>
                <w:sz w:val="20"/>
                <w:szCs w:val="20"/>
              </w:rPr>
              <w:t>1 участковый пункт полиции на 1-3 участковых уполномоченных полиции (из расчета 1 участковый уполномоченный полиции на 2,8-3,0 тыс. человек постоянно проживающего населения)</w:t>
            </w:r>
            <w:r>
              <w:rPr>
                <w:color w:val="auto"/>
                <w:sz w:val="20"/>
                <w:szCs w:val="20"/>
              </w:rPr>
              <w:t xml:space="preserve">, </w:t>
            </w:r>
            <w:r w:rsidR="006300A9" w:rsidRPr="00A15D57">
              <w:rPr>
                <w:color w:val="auto"/>
                <w:sz w:val="20"/>
                <w:szCs w:val="20"/>
              </w:rPr>
              <w:t>но не менее одного участкового пункта полиции на один населенный пункт с численностью населения от 1 тыс. человек</w:t>
            </w:r>
            <w:r w:rsidR="00C46884">
              <w:rPr>
                <w:color w:val="auto"/>
                <w:sz w:val="20"/>
                <w:szCs w:val="20"/>
              </w:rPr>
              <w:t>.</w:t>
            </w:r>
          </w:p>
        </w:tc>
      </w:tr>
      <w:tr w:rsidR="00F86977" w:rsidRPr="00A15D57" w14:paraId="25A86E77" w14:textId="77777777" w:rsidTr="00EC1195">
        <w:trPr>
          <w:cantSplit/>
          <w:trHeight w:val="36"/>
        </w:trPr>
        <w:tc>
          <w:tcPr>
            <w:tcW w:w="1691" w:type="dxa"/>
            <w:vMerge/>
            <w:shd w:val="clear" w:color="auto" w:fill="auto"/>
          </w:tcPr>
          <w:p w14:paraId="7839DCC0" w14:textId="77777777" w:rsidR="00F86977" w:rsidRPr="00A15D57" w:rsidRDefault="00F86977" w:rsidP="00F86977">
            <w:pPr>
              <w:pStyle w:val="Default"/>
              <w:rPr>
                <w:color w:val="auto"/>
                <w:sz w:val="20"/>
                <w:szCs w:val="20"/>
              </w:rPr>
            </w:pPr>
          </w:p>
        </w:tc>
        <w:tc>
          <w:tcPr>
            <w:tcW w:w="2666" w:type="dxa"/>
            <w:shd w:val="clear" w:color="auto" w:fill="auto"/>
          </w:tcPr>
          <w:p w14:paraId="5ED6A643" w14:textId="77777777" w:rsidR="00F86977" w:rsidRPr="00A15D57" w:rsidRDefault="00F86977" w:rsidP="00F86977">
            <w:pPr>
              <w:pStyle w:val="Default"/>
              <w:rPr>
                <w:color w:val="auto"/>
                <w:sz w:val="20"/>
                <w:szCs w:val="20"/>
              </w:rPr>
            </w:pPr>
            <w:r w:rsidRPr="00A15D57">
              <w:rPr>
                <w:color w:val="auto"/>
                <w:sz w:val="20"/>
                <w:szCs w:val="20"/>
              </w:rPr>
              <w:t>Расчетный показатель максимально допустимого уровня территориальной доступности</w:t>
            </w:r>
          </w:p>
        </w:tc>
        <w:tc>
          <w:tcPr>
            <w:tcW w:w="5272" w:type="dxa"/>
            <w:shd w:val="clear" w:color="auto" w:fill="auto"/>
          </w:tcPr>
          <w:p w14:paraId="6BB54F19" w14:textId="77777777" w:rsidR="00F86977" w:rsidRPr="00A15D57" w:rsidRDefault="00697EF1" w:rsidP="00697EF1">
            <w:pPr>
              <w:pStyle w:val="Default"/>
              <w:jc w:val="center"/>
              <w:rPr>
                <w:color w:val="auto"/>
                <w:sz w:val="20"/>
                <w:szCs w:val="20"/>
              </w:rPr>
            </w:pPr>
            <w:r w:rsidRPr="00A15D57">
              <w:rPr>
                <w:color w:val="auto"/>
                <w:sz w:val="20"/>
                <w:szCs w:val="20"/>
              </w:rPr>
              <w:t>Не нормируется</w:t>
            </w:r>
          </w:p>
        </w:tc>
      </w:tr>
    </w:tbl>
    <w:bookmarkEnd w:id="229"/>
    <w:p w14:paraId="49A292C9" w14:textId="6CFD948A" w:rsidR="00827312" w:rsidRPr="00A15D57" w:rsidRDefault="00827312" w:rsidP="00234634">
      <w:pPr>
        <w:keepNext/>
        <w:spacing w:before="240"/>
        <w:jc w:val="right"/>
        <w:rPr>
          <w:bCs/>
          <w:iCs/>
        </w:rPr>
      </w:pPr>
      <w:r w:rsidRPr="00A15D57">
        <w:rPr>
          <w:bCs/>
          <w:iCs/>
        </w:rPr>
        <w:t>Таблица 2.</w:t>
      </w:r>
      <w:r w:rsidR="00ED5D80">
        <w:rPr>
          <w:bCs/>
          <w:iCs/>
        </w:rPr>
        <w:t>22.</w:t>
      </w:r>
    </w:p>
    <w:p w14:paraId="7CE614C3" w14:textId="178C82B6" w:rsidR="00827312" w:rsidRPr="00A15D57" w:rsidRDefault="00827312" w:rsidP="00827312">
      <w:pPr>
        <w:pStyle w:val="5"/>
      </w:pPr>
      <w:bookmarkStart w:id="232" w:name="_Hlk183599163"/>
      <w:r w:rsidRPr="00A15D57">
        <w:t>Объекты связи</w:t>
      </w:r>
    </w:p>
    <w:tbl>
      <w:tblPr>
        <w:tblW w:w="9629"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Layout w:type="fixed"/>
        <w:tblCellMar>
          <w:left w:w="28" w:type="dxa"/>
          <w:right w:w="28" w:type="dxa"/>
        </w:tblCellMar>
        <w:tblLook w:val="0000" w:firstRow="0" w:lastRow="0" w:firstColumn="0" w:lastColumn="0" w:noHBand="0" w:noVBand="0"/>
      </w:tblPr>
      <w:tblGrid>
        <w:gridCol w:w="1691"/>
        <w:gridCol w:w="2590"/>
        <w:gridCol w:w="5348"/>
      </w:tblGrid>
      <w:tr w:rsidR="00827312" w:rsidRPr="00A15D57" w14:paraId="2B32A364" w14:textId="77777777" w:rsidTr="00F27329">
        <w:trPr>
          <w:cantSplit/>
          <w:trHeight w:val="202"/>
          <w:tblHeader/>
        </w:trPr>
        <w:tc>
          <w:tcPr>
            <w:tcW w:w="1691" w:type="dxa"/>
            <w:shd w:val="clear" w:color="auto" w:fill="auto"/>
          </w:tcPr>
          <w:bookmarkEnd w:id="232"/>
          <w:p w14:paraId="21B784B0" w14:textId="77777777" w:rsidR="00827312" w:rsidRPr="00A15D57" w:rsidRDefault="00827312" w:rsidP="00672F41">
            <w:pPr>
              <w:pStyle w:val="Default"/>
              <w:keepNext/>
              <w:jc w:val="center"/>
              <w:rPr>
                <w:iCs/>
                <w:color w:val="auto"/>
                <w:sz w:val="20"/>
                <w:szCs w:val="20"/>
              </w:rPr>
            </w:pPr>
            <w:r w:rsidRPr="00A15D57">
              <w:rPr>
                <w:b/>
                <w:bCs/>
                <w:iCs/>
                <w:color w:val="auto"/>
                <w:sz w:val="20"/>
                <w:szCs w:val="20"/>
              </w:rPr>
              <w:t>Наименование вида объекта</w:t>
            </w:r>
          </w:p>
        </w:tc>
        <w:tc>
          <w:tcPr>
            <w:tcW w:w="2590" w:type="dxa"/>
            <w:shd w:val="clear" w:color="auto" w:fill="auto"/>
          </w:tcPr>
          <w:p w14:paraId="186A138E" w14:textId="77777777" w:rsidR="00827312" w:rsidRPr="00A15D57" w:rsidRDefault="00827312" w:rsidP="00672F41">
            <w:pPr>
              <w:pStyle w:val="Default"/>
              <w:keepNext/>
              <w:jc w:val="center"/>
              <w:rPr>
                <w:b/>
                <w:bCs/>
                <w:iCs/>
                <w:color w:val="auto"/>
                <w:sz w:val="20"/>
                <w:szCs w:val="20"/>
              </w:rPr>
            </w:pPr>
            <w:r w:rsidRPr="00A15D57">
              <w:rPr>
                <w:b/>
                <w:iCs/>
                <w:color w:val="auto"/>
                <w:sz w:val="20"/>
                <w:szCs w:val="20"/>
              </w:rPr>
              <w:t>Тип расчетного показателя</w:t>
            </w:r>
          </w:p>
        </w:tc>
        <w:tc>
          <w:tcPr>
            <w:tcW w:w="5348" w:type="dxa"/>
            <w:shd w:val="clear" w:color="auto" w:fill="auto"/>
          </w:tcPr>
          <w:p w14:paraId="387CEA3B" w14:textId="77777777" w:rsidR="00827312" w:rsidRPr="00A15D57" w:rsidRDefault="00827312" w:rsidP="00672F41">
            <w:pPr>
              <w:pStyle w:val="Default"/>
              <w:keepNext/>
              <w:jc w:val="center"/>
              <w:rPr>
                <w:iCs/>
                <w:color w:val="auto"/>
                <w:sz w:val="20"/>
                <w:szCs w:val="20"/>
              </w:rPr>
            </w:pPr>
            <w:r w:rsidRPr="00A15D57">
              <w:rPr>
                <w:b/>
                <w:bCs/>
                <w:iCs/>
                <w:color w:val="auto"/>
                <w:sz w:val="20"/>
                <w:szCs w:val="20"/>
              </w:rPr>
              <w:t>Обоснование расчетного показателя</w:t>
            </w:r>
          </w:p>
        </w:tc>
      </w:tr>
      <w:tr w:rsidR="00827312" w:rsidRPr="00A15D57" w14:paraId="41D7ECA5" w14:textId="77777777" w:rsidTr="00F27329">
        <w:trPr>
          <w:cantSplit/>
          <w:trHeight w:val="549"/>
        </w:trPr>
        <w:tc>
          <w:tcPr>
            <w:tcW w:w="1691" w:type="dxa"/>
            <w:vMerge w:val="restart"/>
            <w:shd w:val="clear" w:color="auto" w:fill="auto"/>
          </w:tcPr>
          <w:p w14:paraId="50B2F185" w14:textId="77777777" w:rsidR="00827312" w:rsidRPr="00A15D57" w:rsidRDefault="00827312" w:rsidP="00672F41">
            <w:pPr>
              <w:pStyle w:val="Default"/>
              <w:rPr>
                <w:color w:val="auto"/>
                <w:sz w:val="20"/>
                <w:szCs w:val="20"/>
              </w:rPr>
            </w:pPr>
            <w:r w:rsidRPr="00A15D57">
              <w:rPr>
                <w:color w:val="auto"/>
                <w:sz w:val="20"/>
                <w:szCs w:val="20"/>
              </w:rPr>
              <w:t>Отделение почтовой связи</w:t>
            </w:r>
          </w:p>
        </w:tc>
        <w:tc>
          <w:tcPr>
            <w:tcW w:w="2590" w:type="dxa"/>
            <w:shd w:val="clear" w:color="auto" w:fill="auto"/>
          </w:tcPr>
          <w:p w14:paraId="7BE84C03" w14:textId="77777777" w:rsidR="00827312" w:rsidRPr="00A15D57" w:rsidRDefault="00827312" w:rsidP="00672F41">
            <w:pPr>
              <w:pStyle w:val="Default"/>
              <w:rPr>
                <w:color w:val="auto"/>
                <w:sz w:val="20"/>
                <w:szCs w:val="20"/>
              </w:rPr>
            </w:pPr>
            <w:r w:rsidRPr="00A15D57">
              <w:rPr>
                <w:color w:val="auto"/>
                <w:sz w:val="20"/>
                <w:szCs w:val="20"/>
              </w:rPr>
              <w:t>Расчетный показатель минимально допустимого уровня обеспеченности</w:t>
            </w:r>
          </w:p>
        </w:tc>
        <w:tc>
          <w:tcPr>
            <w:tcW w:w="5348" w:type="dxa"/>
            <w:shd w:val="clear" w:color="auto" w:fill="auto"/>
          </w:tcPr>
          <w:p w14:paraId="19B900FC" w14:textId="77777777" w:rsidR="00827312" w:rsidRPr="00462B6B" w:rsidRDefault="00827312" w:rsidP="0067307E">
            <w:pPr>
              <w:pStyle w:val="aff6"/>
              <w:ind w:firstLine="0"/>
              <w:rPr>
                <w:iCs/>
                <w:sz w:val="20"/>
                <w:szCs w:val="20"/>
                <w:lang w:val="ru-RU"/>
              </w:rPr>
            </w:pPr>
            <w:r w:rsidRPr="00462B6B">
              <w:rPr>
                <w:iCs/>
                <w:sz w:val="20"/>
                <w:szCs w:val="20"/>
                <w:lang w:val="ru-RU"/>
              </w:rPr>
              <w:t>Отделения почтовой связи являются объектами федерального значения, но включены в состав местных нормативов градостроительного проектирования в связи с тем, что это объекты периодического пользования, выполняющие важные для комфортной жизнедеятельности населения функции.</w:t>
            </w:r>
          </w:p>
          <w:p w14:paraId="0C7A7D1B" w14:textId="46087507" w:rsidR="0015283C" w:rsidRPr="00462B6B" w:rsidRDefault="00766242" w:rsidP="000451D8">
            <w:pPr>
              <w:pStyle w:val="ConsPlusNormal"/>
              <w:jc w:val="both"/>
              <w:rPr>
                <w:rFonts w:ascii="Times New Roman" w:hAnsi="Times New Roman" w:cs="Times New Roman"/>
                <w:iCs/>
                <w:sz w:val="20"/>
                <w:szCs w:val="20"/>
              </w:rPr>
            </w:pPr>
            <w:r w:rsidRPr="00462B6B">
              <w:rPr>
                <w:rFonts w:ascii="Times New Roman" w:hAnsi="Times New Roman" w:cs="Times New Roman"/>
                <w:iCs/>
                <w:sz w:val="20"/>
                <w:szCs w:val="20"/>
              </w:rPr>
              <w:t>Нормативы размещения отделений почтовой связи приняты в соответствии с Приказом Министерства цифрового развития, связи и массовых коммуникаций РФ от 26.10.2020 № 538.</w:t>
            </w:r>
          </w:p>
          <w:p w14:paraId="69677A9E" w14:textId="6FBAE85D" w:rsidR="00316DC2" w:rsidRPr="00462B6B" w:rsidRDefault="005D2D77" w:rsidP="0067307E">
            <w:pPr>
              <w:pStyle w:val="aff6"/>
              <w:keepNext/>
              <w:ind w:firstLine="0"/>
              <w:rPr>
                <w:sz w:val="20"/>
                <w:szCs w:val="20"/>
                <w:lang w:val="ru-RU"/>
              </w:rPr>
            </w:pPr>
            <w:r w:rsidRPr="00462B6B">
              <w:rPr>
                <w:iCs/>
                <w:sz w:val="20"/>
                <w:szCs w:val="20"/>
                <w:lang w:val="ru-RU"/>
              </w:rPr>
              <w:t>В соответствии с п. 10.3</w:t>
            </w:r>
            <w:r w:rsidR="00163A21" w:rsidRPr="00462B6B">
              <w:rPr>
                <w:iCs/>
                <w:sz w:val="20"/>
                <w:szCs w:val="20"/>
                <w:lang w:val="ru-RU"/>
              </w:rPr>
              <w:t xml:space="preserve"> СП 42.13330.2016</w:t>
            </w:r>
            <w:r w:rsidRPr="00462B6B">
              <w:rPr>
                <w:iCs/>
                <w:sz w:val="20"/>
                <w:szCs w:val="20"/>
                <w:lang w:val="ru-RU"/>
              </w:rPr>
              <w:t xml:space="preserve"> обеспечение объектами периодического уровня обслуживания следует предусматривать на группу сельских населенных пунктов.</w:t>
            </w:r>
            <w:r w:rsidR="00163A21" w:rsidRPr="00462B6B">
              <w:rPr>
                <w:iCs/>
                <w:sz w:val="20"/>
                <w:szCs w:val="20"/>
                <w:lang w:val="ru-RU"/>
              </w:rPr>
              <w:t xml:space="preserve"> </w:t>
            </w:r>
            <w:r w:rsidR="00827312" w:rsidRPr="00462B6B">
              <w:rPr>
                <w:iCs/>
                <w:sz w:val="20"/>
                <w:szCs w:val="20"/>
                <w:lang w:val="ru-RU"/>
              </w:rPr>
              <w:t xml:space="preserve">Количество объектов на </w:t>
            </w:r>
            <w:r w:rsidR="00745EC4" w:rsidRPr="00462B6B">
              <w:rPr>
                <w:iCs/>
                <w:sz w:val="20"/>
                <w:szCs w:val="20"/>
                <w:lang w:val="ru-RU"/>
              </w:rPr>
              <w:t xml:space="preserve">группу сельских населенных пунктов </w:t>
            </w:r>
            <w:r w:rsidR="00827312" w:rsidRPr="00462B6B">
              <w:rPr>
                <w:iCs/>
                <w:sz w:val="20"/>
                <w:szCs w:val="20"/>
                <w:lang w:val="ru-RU"/>
              </w:rPr>
              <w:t>принято в соответствии с приказом Минцифры России от 26 октября 2020 года №</w:t>
            </w:r>
            <w:r w:rsidR="002C1B11" w:rsidRPr="00462B6B">
              <w:rPr>
                <w:iCs/>
                <w:sz w:val="20"/>
                <w:szCs w:val="20"/>
                <w:lang w:val="ru-RU"/>
              </w:rPr>
              <w:t xml:space="preserve"> </w:t>
            </w:r>
            <w:r w:rsidR="00827312" w:rsidRPr="00462B6B">
              <w:rPr>
                <w:iCs/>
                <w:sz w:val="20"/>
                <w:szCs w:val="20"/>
                <w:lang w:val="ru-RU"/>
              </w:rPr>
              <w:t>538 «Об утверждении нормативов размещения отделений почтовой связи и иных объектов почтовой связи акционерного общества «Почта России» (1 отделение на 5000 чел. для сельских населенных пунктов)</w:t>
            </w:r>
            <w:r w:rsidR="00C46884">
              <w:rPr>
                <w:iCs/>
                <w:sz w:val="20"/>
                <w:szCs w:val="20"/>
                <w:lang w:val="ru-RU"/>
              </w:rPr>
              <w:t>.</w:t>
            </w:r>
          </w:p>
        </w:tc>
      </w:tr>
      <w:tr w:rsidR="00827312" w:rsidRPr="00A15D57" w14:paraId="6CCE1911" w14:textId="77777777" w:rsidTr="00F27329">
        <w:trPr>
          <w:cantSplit/>
          <w:trHeight w:val="549"/>
        </w:trPr>
        <w:tc>
          <w:tcPr>
            <w:tcW w:w="1691" w:type="dxa"/>
            <w:vMerge/>
            <w:shd w:val="clear" w:color="auto" w:fill="auto"/>
          </w:tcPr>
          <w:p w14:paraId="139E4957" w14:textId="77777777" w:rsidR="00827312" w:rsidRPr="00A15D57" w:rsidRDefault="00827312" w:rsidP="00672F41">
            <w:pPr>
              <w:pStyle w:val="Default"/>
              <w:rPr>
                <w:color w:val="auto"/>
                <w:sz w:val="20"/>
                <w:szCs w:val="20"/>
              </w:rPr>
            </w:pPr>
          </w:p>
        </w:tc>
        <w:tc>
          <w:tcPr>
            <w:tcW w:w="2590" w:type="dxa"/>
            <w:shd w:val="clear" w:color="auto" w:fill="auto"/>
          </w:tcPr>
          <w:p w14:paraId="3A704873" w14:textId="77777777" w:rsidR="00827312" w:rsidRPr="00A15D57" w:rsidRDefault="00827312" w:rsidP="00672F41">
            <w:pPr>
              <w:pStyle w:val="Default"/>
              <w:rPr>
                <w:color w:val="auto"/>
                <w:sz w:val="20"/>
                <w:szCs w:val="20"/>
              </w:rPr>
            </w:pPr>
            <w:r w:rsidRPr="00A15D57">
              <w:rPr>
                <w:color w:val="auto"/>
                <w:sz w:val="20"/>
                <w:szCs w:val="20"/>
              </w:rPr>
              <w:t>Расчетный показатель максимально допустимого уровня территориальной доступности</w:t>
            </w:r>
          </w:p>
        </w:tc>
        <w:tc>
          <w:tcPr>
            <w:tcW w:w="5348" w:type="dxa"/>
            <w:shd w:val="clear" w:color="auto" w:fill="auto"/>
          </w:tcPr>
          <w:p w14:paraId="00984650" w14:textId="6C03FAD7" w:rsidR="00827312" w:rsidRPr="00462B6B" w:rsidRDefault="00827312" w:rsidP="005D2D77">
            <w:pPr>
              <w:pStyle w:val="aff6"/>
              <w:keepNext/>
              <w:ind w:firstLine="0"/>
              <w:rPr>
                <w:sz w:val="20"/>
                <w:szCs w:val="20"/>
                <w:lang w:val="ru-RU"/>
              </w:rPr>
            </w:pPr>
            <w:r w:rsidRPr="00462B6B">
              <w:rPr>
                <w:sz w:val="20"/>
                <w:szCs w:val="20"/>
                <w:lang w:val="ru-RU"/>
              </w:rPr>
              <w:t>Транспортная доступность</w:t>
            </w:r>
            <w:r w:rsidR="005D2D77" w:rsidRPr="00462B6B">
              <w:rPr>
                <w:sz w:val="20"/>
                <w:szCs w:val="20"/>
                <w:lang w:val="ru-RU"/>
              </w:rPr>
              <w:t xml:space="preserve"> отделений почтовой связи</w:t>
            </w:r>
            <w:r w:rsidRPr="00462B6B">
              <w:rPr>
                <w:sz w:val="20"/>
                <w:szCs w:val="20"/>
                <w:lang w:val="ru-RU"/>
              </w:rPr>
              <w:t xml:space="preserve"> 30 мин. принята </w:t>
            </w:r>
            <w:r w:rsidR="005D2D77" w:rsidRPr="00462B6B">
              <w:rPr>
                <w:sz w:val="20"/>
                <w:szCs w:val="20"/>
                <w:lang w:val="ru-RU"/>
              </w:rPr>
              <w:t>как для объектов периодического уровня обслуживания</w:t>
            </w:r>
            <w:r w:rsidR="00163A21" w:rsidRPr="00462B6B">
              <w:rPr>
                <w:sz w:val="20"/>
                <w:szCs w:val="20"/>
                <w:lang w:val="ru-RU"/>
              </w:rPr>
              <w:t xml:space="preserve"> с учетом приложения 4 приказа Минэкономразвития России от 15.02.2021 № 71 «Об утверждении Методических рекомендаций по подготовке нормативов градостроительного проектирования»</w:t>
            </w:r>
            <w:r w:rsidR="00C46884">
              <w:rPr>
                <w:sz w:val="20"/>
                <w:szCs w:val="20"/>
                <w:lang w:val="ru-RU"/>
              </w:rPr>
              <w:t>.</w:t>
            </w:r>
          </w:p>
        </w:tc>
      </w:tr>
      <w:tr w:rsidR="000E6C41" w:rsidRPr="00A15D57" w14:paraId="6352E1C8" w14:textId="77777777" w:rsidTr="00F27329">
        <w:trPr>
          <w:cantSplit/>
          <w:trHeight w:val="549"/>
        </w:trPr>
        <w:tc>
          <w:tcPr>
            <w:tcW w:w="1691" w:type="dxa"/>
            <w:vMerge w:val="restart"/>
            <w:shd w:val="clear" w:color="auto" w:fill="auto"/>
          </w:tcPr>
          <w:p w14:paraId="64E1F072" w14:textId="0D73B2FE" w:rsidR="000E6C41" w:rsidRPr="00A15D57" w:rsidRDefault="00C67895" w:rsidP="00672F41">
            <w:pPr>
              <w:pStyle w:val="Default"/>
              <w:rPr>
                <w:color w:val="auto"/>
                <w:sz w:val="20"/>
                <w:szCs w:val="20"/>
              </w:rPr>
            </w:pPr>
            <w:r w:rsidRPr="001503E8">
              <w:rPr>
                <w:sz w:val="20"/>
                <w:szCs w:val="20"/>
              </w:rPr>
              <w:t>Объекты экстренной телефонной связи (зона устойчивого приема-передачи сигнала станции сотовой связи. Общественные телефоны экстренной связи)</w:t>
            </w:r>
          </w:p>
        </w:tc>
        <w:tc>
          <w:tcPr>
            <w:tcW w:w="2590" w:type="dxa"/>
            <w:shd w:val="clear" w:color="auto" w:fill="auto"/>
          </w:tcPr>
          <w:p w14:paraId="4AD23AC0" w14:textId="6B85EA47" w:rsidR="000E6C41" w:rsidRPr="00A15D57" w:rsidRDefault="000E6C41" w:rsidP="00672F41">
            <w:pPr>
              <w:pStyle w:val="Default"/>
              <w:rPr>
                <w:color w:val="auto"/>
                <w:sz w:val="20"/>
                <w:szCs w:val="20"/>
              </w:rPr>
            </w:pPr>
            <w:r w:rsidRPr="00A15D57">
              <w:rPr>
                <w:color w:val="auto"/>
                <w:sz w:val="20"/>
                <w:szCs w:val="20"/>
              </w:rPr>
              <w:t>Расчетный показатель минимально допустимого уровня обеспеченности</w:t>
            </w:r>
          </w:p>
        </w:tc>
        <w:tc>
          <w:tcPr>
            <w:tcW w:w="5348" w:type="dxa"/>
            <w:shd w:val="clear" w:color="auto" w:fill="auto"/>
          </w:tcPr>
          <w:p w14:paraId="7E24C2D2" w14:textId="23DE8DF4" w:rsidR="000E6C41" w:rsidRPr="00462B6B" w:rsidRDefault="000E6C41" w:rsidP="00766242">
            <w:pPr>
              <w:pStyle w:val="ConsPlusNormal"/>
              <w:jc w:val="both"/>
              <w:rPr>
                <w:rFonts w:ascii="Times New Roman" w:hAnsi="Times New Roman" w:cs="Times New Roman"/>
                <w:iCs/>
                <w:sz w:val="20"/>
                <w:szCs w:val="20"/>
              </w:rPr>
            </w:pPr>
            <w:r w:rsidRPr="00462B6B">
              <w:rPr>
                <w:rFonts w:ascii="Times New Roman" w:hAnsi="Times New Roman" w:cs="Times New Roman"/>
                <w:iCs/>
                <w:sz w:val="20"/>
                <w:szCs w:val="20"/>
              </w:rPr>
              <w:t>Нормативы размещения объектов экстренной телефонной связи приняты в соответствии с приложением №4 Методических рекомендаций по подготовке нормативов градостроительного проектирования (утв.</w:t>
            </w:r>
            <w:r w:rsidR="004E6FD6">
              <w:rPr>
                <w:rFonts w:ascii="Times New Roman" w:hAnsi="Times New Roman" w:cs="Times New Roman"/>
                <w:iCs/>
                <w:sz w:val="20"/>
                <w:szCs w:val="20"/>
              </w:rPr>
              <w:t xml:space="preserve"> </w:t>
            </w:r>
            <w:r w:rsidRPr="00462B6B">
              <w:rPr>
                <w:rFonts w:ascii="Times New Roman" w:hAnsi="Times New Roman" w:cs="Times New Roman"/>
                <w:iCs/>
                <w:sz w:val="20"/>
                <w:szCs w:val="20"/>
              </w:rPr>
              <w:t>Приказом Минэкономразвития России от 15.02.2021 № 71).</w:t>
            </w:r>
          </w:p>
        </w:tc>
      </w:tr>
      <w:tr w:rsidR="000E6C41" w:rsidRPr="00A15D57" w14:paraId="0CB9D46A" w14:textId="77777777" w:rsidTr="00F27329">
        <w:trPr>
          <w:cantSplit/>
          <w:trHeight w:val="549"/>
        </w:trPr>
        <w:tc>
          <w:tcPr>
            <w:tcW w:w="1691" w:type="dxa"/>
            <w:vMerge/>
            <w:shd w:val="clear" w:color="auto" w:fill="auto"/>
          </w:tcPr>
          <w:p w14:paraId="2F471E06" w14:textId="77777777" w:rsidR="000E6C41" w:rsidRPr="00A15D57" w:rsidRDefault="000E6C41" w:rsidP="00672F41">
            <w:pPr>
              <w:pStyle w:val="Default"/>
              <w:rPr>
                <w:color w:val="auto"/>
                <w:sz w:val="20"/>
                <w:szCs w:val="20"/>
              </w:rPr>
            </w:pPr>
          </w:p>
        </w:tc>
        <w:tc>
          <w:tcPr>
            <w:tcW w:w="2590" w:type="dxa"/>
            <w:shd w:val="clear" w:color="auto" w:fill="auto"/>
          </w:tcPr>
          <w:p w14:paraId="56578772" w14:textId="5B1E3882" w:rsidR="000E6C41" w:rsidRPr="00A15D57" w:rsidRDefault="000E6C41" w:rsidP="00672F41">
            <w:pPr>
              <w:pStyle w:val="Default"/>
              <w:rPr>
                <w:color w:val="auto"/>
                <w:sz w:val="20"/>
                <w:szCs w:val="20"/>
              </w:rPr>
            </w:pPr>
            <w:r w:rsidRPr="00A15D57">
              <w:rPr>
                <w:color w:val="auto"/>
                <w:sz w:val="20"/>
                <w:szCs w:val="20"/>
              </w:rPr>
              <w:t>Расчетный показатель максимально допустимого уровня территориальной доступности</w:t>
            </w:r>
          </w:p>
        </w:tc>
        <w:tc>
          <w:tcPr>
            <w:tcW w:w="5348" w:type="dxa"/>
            <w:shd w:val="clear" w:color="auto" w:fill="auto"/>
          </w:tcPr>
          <w:p w14:paraId="76F41440" w14:textId="2BF896E5" w:rsidR="000E6C41" w:rsidRPr="00462B6B" w:rsidRDefault="000E6C41" w:rsidP="00766242">
            <w:pPr>
              <w:pStyle w:val="ConsPlusNormal"/>
              <w:jc w:val="both"/>
              <w:rPr>
                <w:rFonts w:ascii="Times New Roman" w:hAnsi="Times New Roman" w:cs="Times New Roman"/>
                <w:iCs/>
                <w:sz w:val="20"/>
                <w:szCs w:val="20"/>
              </w:rPr>
            </w:pPr>
            <w:r w:rsidRPr="00462B6B">
              <w:rPr>
                <w:rFonts w:ascii="Times New Roman" w:hAnsi="Times New Roman" w:cs="Times New Roman"/>
                <w:iCs/>
                <w:sz w:val="20"/>
                <w:szCs w:val="20"/>
              </w:rPr>
              <w:t>Нормативы размещения объектов экстренной телефонной связи приняты в соответствии с приложением №4 Методических рекомендаций по подготовке нормативов градостроительного проектирования (утв.</w:t>
            </w:r>
            <w:r w:rsidR="004E6FD6">
              <w:rPr>
                <w:rFonts w:ascii="Times New Roman" w:hAnsi="Times New Roman" w:cs="Times New Roman"/>
                <w:iCs/>
                <w:sz w:val="20"/>
                <w:szCs w:val="20"/>
              </w:rPr>
              <w:t xml:space="preserve"> </w:t>
            </w:r>
            <w:r w:rsidRPr="00462B6B">
              <w:rPr>
                <w:rFonts w:ascii="Times New Roman" w:hAnsi="Times New Roman" w:cs="Times New Roman"/>
                <w:iCs/>
                <w:sz w:val="20"/>
                <w:szCs w:val="20"/>
              </w:rPr>
              <w:t>Приказом Минэкономразвития России от 15.02.2021 № 71).</w:t>
            </w:r>
          </w:p>
        </w:tc>
      </w:tr>
    </w:tbl>
    <w:p w14:paraId="39A48F3F" w14:textId="77777777" w:rsidR="001D12BF" w:rsidRPr="00A15D57" w:rsidRDefault="001D12BF">
      <w:pPr>
        <w:spacing w:after="200" w:line="276" w:lineRule="auto"/>
        <w:ind w:firstLine="0"/>
        <w:jc w:val="left"/>
        <w:rPr>
          <w:rFonts w:eastAsiaTheme="majorEastAsia" w:cstheme="majorBidi"/>
          <w:b/>
          <w:bCs/>
          <w:caps/>
          <w:sz w:val="28"/>
          <w:szCs w:val="28"/>
        </w:rPr>
      </w:pPr>
      <w:r w:rsidRPr="00A15D57">
        <w:br w:type="page"/>
      </w:r>
    </w:p>
    <w:p w14:paraId="791842D1" w14:textId="77777777" w:rsidR="00FA7643" w:rsidRPr="00A15D57" w:rsidRDefault="00FA7643" w:rsidP="00974099">
      <w:pPr>
        <w:pStyle w:val="11"/>
        <w:numPr>
          <w:ilvl w:val="0"/>
          <w:numId w:val="13"/>
        </w:numPr>
        <w:ind w:left="0" w:firstLine="0"/>
      </w:pPr>
      <w:bookmarkStart w:id="233" w:name="_Toc146292296"/>
      <w:r w:rsidRPr="00A15D57">
        <w:lastRenderedPageBreak/>
        <w:t>Правила и область применения расчетных показателей</w:t>
      </w:r>
      <w:bookmarkEnd w:id="233"/>
      <w:r w:rsidR="00DD41D2" w:rsidRPr="00A15D57">
        <w:t>, СОДЕРЖАЩИХСЯ В ОСНОВНОЙ ЧАСТИ НОРМАТИВОВ ГРАДОСТРОИТЕЛЬНОГО ПРОЕКТИРОВАНИЯ</w:t>
      </w:r>
    </w:p>
    <w:p w14:paraId="32C85173" w14:textId="77777777" w:rsidR="00974099" w:rsidRPr="00A15D57" w:rsidRDefault="00974099" w:rsidP="00974099">
      <w:pPr>
        <w:pStyle w:val="21"/>
        <w:numPr>
          <w:ilvl w:val="1"/>
          <w:numId w:val="13"/>
        </w:numPr>
        <w:ind w:left="0" w:firstLine="0"/>
      </w:pPr>
      <w:bookmarkStart w:id="234" w:name="_Toc498871958"/>
      <w:bookmarkStart w:id="235" w:name="_Toc146292297"/>
      <w:bookmarkStart w:id="236" w:name="OLE_LINK748"/>
      <w:bookmarkStart w:id="237" w:name="OLE_LINK553"/>
      <w:bookmarkStart w:id="238" w:name="OLE_LINK554"/>
      <w:r w:rsidRPr="00A15D57">
        <w:t>Область применения расчетных показателей</w:t>
      </w:r>
      <w:bookmarkEnd w:id="234"/>
      <w:bookmarkEnd w:id="235"/>
    </w:p>
    <w:bookmarkEnd w:id="236"/>
    <w:bookmarkEnd w:id="237"/>
    <w:bookmarkEnd w:id="238"/>
    <w:p w14:paraId="49E976A1" w14:textId="77777777" w:rsidR="006300A9" w:rsidRPr="00A15D57" w:rsidRDefault="006300A9" w:rsidP="006300A9">
      <w:pPr>
        <w:pStyle w:val="aff6"/>
        <w:rPr>
          <w:lang w:val="ru-RU"/>
        </w:rPr>
      </w:pPr>
      <w:r w:rsidRPr="00A15D57">
        <w:rPr>
          <w:lang w:val="ru-RU"/>
        </w:rPr>
        <w:t xml:space="preserve">Действие местных нормативов градостроительного проектирования </w:t>
      </w:r>
      <w:r w:rsidR="00456D11" w:rsidRPr="00A15D57">
        <w:rPr>
          <w:lang w:val="ru-RU"/>
        </w:rPr>
        <w:t xml:space="preserve">Демянского </w:t>
      </w:r>
      <w:r w:rsidRPr="00A15D57">
        <w:rPr>
          <w:lang w:val="ru-RU"/>
        </w:rPr>
        <w:t xml:space="preserve">муниципального округа Новгородской области распространяется на всю территорию </w:t>
      </w:r>
      <w:r w:rsidR="00456D11" w:rsidRPr="00A15D57">
        <w:rPr>
          <w:lang w:val="ru-RU"/>
        </w:rPr>
        <w:t xml:space="preserve">Демянского </w:t>
      </w:r>
      <w:r w:rsidRPr="00A15D57">
        <w:rPr>
          <w:lang w:val="ru-RU"/>
        </w:rPr>
        <w:t xml:space="preserve">муниципального округа; на правоотношения, возникшие после утверждения настоящих МНГП. </w:t>
      </w:r>
    </w:p>
    <w:p w14:paraId="1C78CDC4" w14:textId="77777777" w:rsidR="006300A9" w:rsidRPr="00A15D57" w:rsidRDefault="006300A9" w:rsidP="006300A9">
      <w:pPr>
        <w:pStyle w:val="aff6"/>
        <w:rPr>
          <w:lang w:val="ru-RU"/>
        </w:rPr>
      </w:pPr>
      <w:r w:rsidRPr="00A15D57">
        <w:rPr>
          <w:lang w:val="ru-RU"/>
        </w:rPr>
        <w:t xml:space="preserve">Настоящие МНГП </w:t>
      </w:r>
      <w:r w:rsidR="00456D11" w:rsidRPr="00A15D57">
        <w:rPr>
          <w:lang w:val="ru-RU"/>
        </w:rPr>
        <w:t xml:space="preserve">Демянского </w:t>
      </w:r>
      <w:r w:rsidRPr="00A15D57">
        <w:rPr>
          <w:lang w:val="ru-RU"/>
        </w:rPr>
        <w:t xml:space="preserve">муниципального округа устанавливают совокупность расчетных показателей минимально допустимого уровня обеспеченности объектами местного значения муниципального округа, объектами благоустройства территории, иными объектами местного значения муниципального округа населения муниципального округа и расчетных показателей максимально допустимого уровня территориальной доступности таких объектов для населения муниципального округа. </w:t>
      </w:r>
    </w:p>
    <w:p w14:paraId="617A926C" w14:textId="77777777" w:rsidR="006300A9" w:rsidRPr="00A15D57" w:rsidRDefault="006300A9" w:rsidP="006300A9">
      <w:pPr>
        <w:ind w:firstLine="567"/>
        <w:rPr>
          <w:rFonts w:cs="Times New Roman"/>
          <w:szCs w:val="28"/>
        </w:rPr>
      </w:pPr>
      <w:r w:rsidRPr="00A15D57">
        <w:t xml:space="preserve">Расчетные показатели минимально допустимого уровня обеспеченности объектами местного значения муниципального округа и расчетные показатели максимально допустимого уровня территориальной доступности таких объектов для населения муниципального округа, установленные в МНГП </w:t>
      </w:r>
      <w:r w:rsidR="00456D11" w:rsidRPr="00A15D57">
        <w:t xml:space="preserve">Демянского </w:t>
      </w:r>
      <w:r w:rsidRPr="00A15D57">
        <w:t xml:space="preserve">муниципального округа, применяются при подготовке генерального плана муниципального округа, правил землепользования и застройки муниципального округа, документации по планировке территории; выдаче </w:t>
      </w:r>
      <w:r w:rsidRPr="00A15D57">
        <w:rPr>
          <w:rFonts w:cs="Times New Roman"/>
          <w:szCs w:val="28"/>
        </w:rPr>
        <w:t>градостроительного плана земельного участка</w:t>
      </w:r>
      <w:r w:rsidRPr="00A15D57">
        <w:t xml:space="preserve">; </w:t>
      </w:r>
      <w:r w:rsidRPr="00A15D57">
        <w:rPr>
          <w:rFonts w:cs="Times New Roman"/>
          <w:szCs w:val="28"/>
        </w:rPr>
        <w:t>подготовке проектной документации (в том числе путем внесения в нее изменений в соответствии Градостроительным кодексом Российской Федерации); выдаче разрешения на строительство.</w:t>
      </w:r>
    </w:p>
    <w:p w14:paraId="3650183F" w14:textId="77777777" w:rsidR="006300A9" w:rsidRPr="00A15D57" w:rsidRDefault="006300A9" w:rsidP="006300A9">
      <w:pPr>
        <w:pStyle w:val="aff6"/>
        <w:rPr>
          <w:lang w:val="ru-RU"/>
        </w:rPr>
      </w:pPr>
      <w:r w:rsidRPr="00A15D57">
        <w:rPr>
          <w:lang w:val="ru-RU"/>
        </w:rPr>
        <w:t xml:space="preserve">Расчетные показатели подлежат применению разработчиком градостроительной документации, заказчиком градостроительной документации и иными заинтересованными лицами при оценке качества градостроительной документации в части установления соответствия её решений целям повышения качества жизни населения. </w:t>
      </w:r>
    </w:p>
    <w:p w14:paraId="782B094F" w14:textId="77777777" w:rsidR="000C2AF6" w:rsidRDefault="006300A9" w:rsidP="006300A9">
      <w:pPr>
        <w:pStyle w:val="aff6"/>
        <w:rPr>
          <w:lang w:val="ru-RU"/>
        </w:rPr>
      </w:pPr>
      <w:r w:rsidRPr="00A15D57">
        <w:rPr>
          <w:lang w:val="ru-RU"/>
        </w:rPr>
        <w:t>Расчетные показатели применяются также при осуществлении государственного контроля за соблюдением органами местного самоуправления муниципальных образований законодательства о градостроительной деятельности.</w:t>
      </w:r>
    </w:p>
    <w:p w14:paraId="39BEE8A7" w14:textId="67AEC798" w:rsidR="006300A9" w:rsidRPr="00A15D57" w:rsidRDefault="000C2AF6" w:rsidP="006300A9">
      <w:pPr>
        <w:pStyle w:val="aff6"/>
        <w:rPr>
          <w:lang w:val="ru-RU"/>
        </w:rPr>
      </w:pPr>
      <w:r>
        <w:rPr>
          <w:lang w:val="ru-RU"/>
        </w:rPr>
        <w:t>МНГП рекомендуются к учету при разработке архитектурно-градостроительных концепций, мастер-планов развития территории Демянского муниципального округа и иных подобных градостроительных работ, финансируемых из бюджетных или внебюджетных средств</w:t>
      </w:r>
      <w:r w:rsidR="006300A9" w:rsidRPr="00A15D57">
        <w:rPr>
          <w:lang w:val="ru-RU"/>
        </w:rPr>
        <w:t xml:space="preserve"> </w:t>
      </w:r>
    </w:p>
    <w:p w14:paraId="6BF0183F" w14:textId="77777777" w:rsidR="00974099" w:rsidRPr="00A15D57" w:rsidRDefault="00974099" w:rsidP="00974099">
      <w:pPr>
        <w:pStyle w:val="21"/>
        <w:numPr>
          <w:ilvl w:val="1"/>
          <w:numId w:val="13"/>
        </w:numPr>
        <w:ind w:left="0" w:firstLine="0"/>
      </w:pPr>
      <w:bookmarkStart w:id="239" w:name="_Toc498871959"/>
      <w:bookmarkStart w:id="240" w:name="_Toc146292298"/>
      <w:bookmarkStart w:id="241" w:name="OLE_LINK555"/>
      <w:bookmarkStart w:id="242" w:name="OLE_LINK562"/>
      <w:r w:rsidRPr="00A15D57">
        <w:t>Правила применения расчетных показателей</w:t>
      </w:r>
      <w:bookmarkEnd w:id="239"/>
      <w:bookmarkEnd w:id="240"/>
    </w:p>
    <w:bookmarkEnd w:id="2"/>
    <w:bookmarkEnd w:id="3"/>
    <w:bookmarkEnd w:id="105"/>
    <w:bookmarkEnd w:id="106"/>
    <w:bookmarkEnd w:id="107"/>
    <w:bookmarkEnd w:id="108"/>
    <w:bookmarkEnd w:id="109"/>
    <w:bookmarkEnd w:id="241"/>
    <w:bookmarkEnd w:id="242"/>
    <w:p w14:paraId="74DF10F6" w14:textId="77777777" w:rsidR="006300A9" w:rsidRPr="00A15D57" w:rsidRDefault="006300A9" w:rsidP="006300A9">
      <w:pPr>
        <w:pStyle w:val="aff6"/>
        <w:rPr>
          <w:lang w:val="ru-RU"/>
        </w:rPr>
      </w:pPr>
      <w:r w:rsidRPr="00A15D57">
        <w:rPr>
          <w:lang w:val="ru-RU"/>
        </w:rPr>
        <w:t xml:space="preserve">В процессе подготовки генерального плана </w:t>
      </w:r>
      <w:r w:rsidR="00456D11" w:rsidRPr="00A15D57">
        <w:rPr>
          <w:lang w:val="ru-RU"/>
        </w:rPr>
        <w:t xml:space="preserve">Демянского </w:t>
      </w:r>
      <w:r w:rsidRPr="00A15D57">
        <w:rPr>
          <w:lang w:val="ru-RU"/>
        </w:rPr>
        <w:t xml:space="preserve">муниципального округа необходимо применять расчетные показатели уровня минимальной обеспеченности объектами местного значения муниципального округа и уровня максимальной территориальной доступности таких объектов. </w:t>
      </w:r>
    </w:p>
    <w:p w14:paraId="2C9A92BF" w14:textId="77777777" w:rsidR="006300A9" w:rsidRPr="00A15D57" w:rsidRDefault="006300A9" w:rsidP="006300A9">
      <w:pPr>
        <w:pStyle w:val="aff6"/>
        <w:rPr>
          <w:lang w:val="ru-RU"/>
        </w:rPr>
      </w:pPr>
      <w:r w:rsidRPr="00A15D57">
        <w:rPr>
          <w:lang w:val="ru-RU"/>
        </w:rPr>
        <w:t xml:space="preserve">В ходе подготовки документации по планировке территории в границах </w:t>
      </w:r>
      <w:r w:rsidR="00456D11" w:rsidRPr="00A15D57">
        <w:rPr>
          <w:lang w:val="ru-RU"/>
        </w:rPr>
        <w:t xml:space="preserve">Демянского </w:t>
      </w:r>
      <w:r w:rsidRPr="00A15D57">
        <w:rPr>
          <w:lang w:val="ru-RU"/>
        </w:rPr>
        <w:t xml:space="preserve">муниципального округа следует учитывать расчетные показатели минимально допустимых площадей территорий, необходимых для размещения объектов местного значения муниципального округа. </w:t>
      </w:r>
    </w:p>
    <w:p w14:paraId="40FC7A16" w14:textId="77777777" w:rsidR="006300A9" w:rsidRPr="00A15D57" w:rsidRDefault="006300A9" w:rsidP="006300A9">
      <w:pPr>
        <w:pStyle w:val="aff6"/>
        <w:rPr>
          <w:lang w:val="ru-RU"/>
        </w:rPr>
      </w:pPr>
      <w:r w:rsidRPr="00A15D57">
        <w:rPr>
          <w:lang w:val="ru-RU"/>
        </w:rPr>
        <w:t xml:space="preserve">При планировании размещения в границах территории проекта планировки различных объектов следует оценивать обеспеченности рассматриваемой территории объектами соответствующего вида, которые расположены (или могут быть расположены) не только в </w:t>
      </w:r>
      <w:r w:rsidRPr="00A15D57">
        <w:rPr>
          <w:lang w:val="ru-RU"/>
        </w:rPr>
        <w:lastRenderedPageBreak/>
        <w:t xml:space="preserve">границах данной территории, но также и вне ее границ в пределах максимальной территориальной доступности, установленной для соответствующих объектов. </w:t>
      </w:r>
    </w:p>
    <w:p w14:paraId="30E46985" w14:textId="77777777" w:rsidR="006300A9" w:rsidRPr="00A15D57" w:rsidRDefault="006300A9" w:rsidP="006300A9">
      <w:pPr>
        <w:pStyle w:val="aff6"/>
        <w:rPr>
          <w:lang w:val="ru-RU"/>
        </w:rPr>
      </w:pPr>
      <w:r w:rsidRPr="00A15D57">
        <w:rPr>
          <w:lang w:val="ru-RU"/>
        </w:rPr>
        <w:t xml:space="preserve">Расчетные показатели минимально допустимого уровня обеспеченности объектами местного значения муниципального округа, а также максимально допустимого уровня территориальной доступности таких объектов, установленные в настоящих МНГП, применяются при определении местоположения планируемых к размещению объектов местного значения округа в генеральном плане </w:t>
      </w:r>
      <w:r w:rsidR="00D471D5" w:rsidRPr="00A15D57">
        <w:rPr>
          <w:lang w:val="ru-RU"/>
        </w:rPr>
        <w:t xml:space="preserve">Демянского </w:t>
      </w:r>
      <w:r w:rsidRPr="00A15D57">
        <w:rPr>
          <w:lang w:val="ru-RU"/>
        </w:rPr>
        <w:t xml:space="preserve">муниципального округа (в том числе, при определении функциональных зон, в границах которых планируется размещение указанных объектов), а также при определении зон планируемого размещения объектов местного значения </w:t>
      </w:r>
      <w:bookmarkStart w:id="243" w:name="_GoBack"/>
      <w:r w:rsidRPr="00A15D57">
        <w:rPr>
          <w:lang w:val="ru-RU"/>
        </w:rPr>
        <w:t xml:space="preserve">муниципального </w:t>
      </w:r>
      <w:bookmarkEnd w:id="243"/>
      <w:r w:rsidRPr="00A15D57">
        <w:rPr>
          <w:lang w:val="ru-RU"/>
        </w:rPr>
        <w:t xml:space="preserve">округа. </w:t>
      </w:r>
    </w:p>
    <w:p w14:paraId="04F9FB0E" w14:textId="77777777" w:rsidR="008D0C55" w:rsidRDefault="006300A9" w:rsidP="006300A9">
      <w:pPr>
        <w:pStyle w:val="aff6"/>
        <w:rPr>
          <w:lang w:val="ru-RU"/>
        </w:rPr>
      </w:pPr>
      <w:r w:rsidRPr="00A15D57">
        <w:rPr>
          <w:lang w:val="ru-RU"/>
        </w:rPr>
        <w:t xml:space="preserve">При определении местоположения планируемых к размещению объектов местного значения муниципального округа в целях подготовки генерального плана </w:t>
      </w:r>
      <w:r w:rsidR="00D471D5" w:rsidRPr="00A15D57">
        <w:rPr>
          <w:lang w:val="ru-RU"/>
        </w:rPr>
        <w:t xml:space="preserve">Демянского </w:t>
      </w:r>
      <w:r w:rsidRPr="00A15D57">
        <w:rPr>
          <w:lang w:val="ru-RU"/>
        </w:rPr>
        <w:t>муниципального округа, документации по планировке территории следует учитывать наличие на территории в границах подготавливаемого проекта подобных объектов, их параметры (площадь, емкость, вместимость, уровень территориальной доступности).</w:t>
      </w:r>
    </w:p>
    <w:p w14:paraId="05210D8C" w14:textId="0D187C27" w:rsidR="008D0C55" w:rsidRDefault="008D0C55" w:rsidP="008D0C55">
      <w:r>
        <w:t>Применение МНГП Демянского муниципального округа при подготовке проекта генерального плана (внесения в него изменений) не заменяет и не исключает применения требований технических регламентов, национальных стандартов, правил и требований, установленных органами государственного контроля (надзора).</w:t>
      </w:r>
    </w:p>
    <w:p w14:paraId="3010E2FF" w14:textId="77777777" w:rsidR="006300A9" w:rsidRPr="00A15D57" w:rsidRDefault="006300A9" w:rsidP="006300A9">
      <w:r w:rsidRPr="00A15D57">
        <w:t xml:space="preserve">МНГП </w:t>
      </w:r>
      <w:r w:rsidR="00D471D5" w:rsidRPr="00A15D57">
        <w:t xml:space="preserve">Демянского </w:t>
      </w:r>
      <w:r w:rsidRPr="00A15D57">
        <w:t xml:space="preserve">муниципального округа имеют приоритет перед РНГП Новгородской области в случае, если расчетные показатели минимально допустимого уровня обеспеченности объектами местного значения муниципального округа населения муниципального округа, установленные МНГП </w:t>
      </w:r>
      <w:r w:rsidR="00D471D5" w:rsidRPr="00A15D57">
        <w:t xml:space="preserve">Демянского </w:t>
      </w:r>
      <w:r w:rsidRPr="00A15D57">
        <w:t xml:space="preserve">муниципального округа выше соответствующих предельных значений расчетных показателей, установленных РНГП Новгородской области. В случае, если расчетные показатели минимально допустимого уровня обеспеченности объектами местного значения муниципального округа населения муниципального округа, установленные МНГП </w:t>
      </w:r>
      <w:r w:rsidR="00D471D5" w:rsidRPr="00A15D57">
        <w:t xml:space="preserve">Демянского </w:t>
      </w:r>
      <w:r w:rsidRPr="00A15D57">
        <w:t>муниципального округа, окажутся ниже уровня соответствующих предельных значений расчетных показателей, установленных РНГП Новгородской области, то применяются предельные расчетные показатели РНГП Новгородской области.</w:t>
      </w:r>
    </w:p>
    <w:p w14:paraId="12E12409" w14:textId="77777777" w:rsidR="006300A9" w:rsidRDefault="006300A9" w:rsidP="006300A9">
      <w:r w:rsidRPr="00A15D57">
        <w:t xml:space="preserve">МНГП </w:t>
      </w:r>
      <w:r w:rsidR="00D471D5" w:rsidRPr="00A15D57">
        <w:t xml:space="preserve">Демянского </w:t>
      </w:r>
      <w:r w:rsidRPr="00A15D57">
        <w:t xml:space="preserve">муниципального округа имеют приоритет перед РНГП Новгородской области в случае, если расчетные показатели максимально допустимого уровня территориальной доступности объектов местного значения муниципального округа для населения муниципального округа, установленные МНГП </w:t>
      </w:r>
      <w:r w:rsidR="009A7D52" w:rsidRPr="00A15D57">
        <w:t xml:space="preserve">Демянского </w:t>
      </w:r>
      <w:r w:rsidRPr="00A15D57">
        <w:t xml:space="preserve">муниципального округа ниже соответствующих предельных значений расчетных показателей, установленных РНГП Новгородской области. В случае, если расчетные показатели максимально допустимого уровня территориальной доступности объектов местного значения муниципального округа для населения муниципального округа, установленные МНГП </w:t>
      </w:r>
      <w:r w:rsidR="00D471D5" w:rsidRPr="00A15D57">
        <w:t xml:space="preserve">Демянского </w:t>
      </w:r>
      <w:r w:rsidRPr="00A15D57">
        <w:t>муниципального округа, окажутся выше уровня соответствующих предельных значений расчетных показателей, установленных РНГП Новгородской области, то применяются предельные расчетные показатели РНГП Новгородской области.</w:t>
      </w:r>
    </w:p>
    <w:p w14:paraId="05FCF8FB" w14:textId="47EBEA1A" w:rsidR="00F648AB" w:rsidRPr="00A15D57" w:rsidRDefault="00F648AB" w:rsidP="00F648AB">
      <w:r>
        <w:t>В границах территории объектов культурного наследия (памятников истории и культуры) народов Российской Федерации МНГП не применяются. В границах зон охраны объектов культурного наследия (памятников истории и культуры) народов Российской Федерации МНГП применяются в части, не противоречащей законодательству об охране объектов культурного наследия.</w:t>
      </w:r>
    </w:p>
    <w:p w14:paraId="6230271D" w14:textId="77777777" w:rsidR="006300A9" w:rsidRDefault="006300A9" w:rsidP="006300A9">
      <w:pPr>
        <w:pStyle w:val="aff6"/>
        <w:rPr>
          <w:lang w:val="ru-RU"/>
        </w:rPr>
      </w:pPr>
      <w:r w:rsidRPr="00A15D57">
        <w:rPr>
          <w:lang w:val="ru-RU"/>
        </w:rPr>
        <w:t>При отмене и (или) изменении действующих нормативных документов Российской Федерации и (или) Новгородской области, в том числе тех, требования которых были учтены при подготовке настоящих МНГП и на которые дается ссылка в настоящих МНГП, следует руководствоваться нормами, вводимыми взамен отмененных.</w:t>
      </w:r>
    </w:p>
    <w:p w14:paraId="49AF86CD" w14:textId="5EF5CF26" w:rsidR="00D13115" w:rsidRDefault="005D0F2B" w:rsidP="006300A9">
      <w:pPr>
        <w:pStyle w:val="aff6"/>
        <w:rPr>
          <w:lang w:val="ru-RU"/>
        </w:rPr>
      </w:pPr>
      <w:r>
        <w:rPr>
          <w:noProof/>
          <w:lang w:val="ru-RU" w:eastAsia="ru-RU" w:bidi="ar-SA"/>
        </w:rPr>
        <w:lastRenderedPageBreak/>
        <mc:AlternateContent>
          <mc:Choice Requires="wps">
            <w:drawing>
              <wp:anchor distT="0" distB="0" distL="114300" distR="114300" simplePos="0" relativeHeight="251665408" behindDoc="0" locked="0" layoutInCell="1" allowOverlap="1" wp14:anchorId="1718D2E1" wp14:editId="1CB9F9C8">
                <wp:simplePos x="0" y="0"/>
                <wp:positionH relativeFrom="column">
                  <wp:posOffset>1233170</wp:posOffset>
                </wp:positionH>
                <wp:positionV relativeFrom="paragraph">
                  <wp:posOffset>-775335</wp:posOffset>
                </wp:positionV>
                <wp:extent cx="3819525" cy="438150"/>
                <wp:effectExtent l="0" t="0" r="28575" b="19050"/>
                <wp:wrapNone/>
                <wp:docPr id="3" name="Прямоугольник 3"/>
                <wp:cNvGraphicFramePr/>
                <a:graphic xmlns:a="http://schemas.openxmlformats.org/drawingml/2006/main">
                  <a:graphicData uri="http://schemas.microsoft.com/office/word/2010/wordprocessingShape">
                    <wps:wsp>
                      <wps:cNvSpPr/>
                      <wps:spPr>
                        <a:xfrm>
                          <a:off x="0" y="0"/>
                          <a:ext cx="3819525" cy="438150"/>
                        </a:xfrm>
                        <a:prstGeom prst="rect">
                          <a:avLst/>
                        </a:prstGeom>
                        <a:ln>
                          <a:solidFill>
                            <a:schemeClr val="bg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7491232" id="Прямоугольник 3" o:spid="_x0000_s1026" style="position:absolute;margin-left:97.1pt;margin-top:-61.05pt;width:300.75pt;height:34.5pt;z-index:2516654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" fillcolor="white [3201]" strokecolor="white [3212]" strokeweight="1.25pt"/>
            </w:pict>
          </mc:Fallback>
        </mc:AlternateContent>
      </w:r>
    </w:p>
    <w:p w14:paraId="6DD351FE" w14:textId="77777777" w:rsidR="00D13115" w:rsidRDefault="00D13115" w:rsidP="006300A9">
      <w:pPr>
        <w:pStyle w:val="aff6"/>
        <w:rPr>
          <w:lang w:val="ru-RU"/>
        </w:rPr>
      </w:pPr>
    </w:p>
    <w:p w14:paraId="03FFE994" w14:textId="77777777" w:rsidR="00D13115" w:rsidRPr="005554A9" w:rsidRDefault="00D13115" w:rsidP="00D13115">
      <w:pPr>
        <w:jc w:val="center"/>
        <w:rPr>
          <w:b/>
          <w:caps/>
          <w:sz w:val="28"/>
          <w:szCs w:val="28"/>
        </w:rPr>
      </w:pPr>
      <w:r>
        <w:rPr>
          <w:b/>
          <w:caps/>
          <w:noProof/>
          <w:sz w:val="28"/>
          <w:szCs w:val="28"/>
        </w:rPr>
        <mc:AlternateContent>
          <mc:Choice Requires="wps">
            <w:drawing>
              <wp:anchor distT="0" distB="0" distL="114300" distR="114300" simplePos="0" relativeHeight="251662336" behindDoc="0" locked="0" layoutInCell="1" allowOverlap="1" wp14:anchorId="6B868D48" wp14:editId="23E6EC0F">
                <wp:simplePos x="0" y="0"/>
                <wp:positionH relativeFrom="column">
                  <wp:posOffset>-233680</wp:posOffset>
                </wp:positionH>
                <wp:positionV relativeFrom="paragraph">
                  <wp:posOffset>-899160</wp:posOffset>
                </wp:positionV>
                <wp:extent cx="6619875" cy="857250"/>
                <wp:effectExtent l="0" t="0" r="28575" b="19050"/>
                <wp:wrapNone/>
                <wp:docPr id="6" name="Прямоугольник 6"/>
                <wp:cNvGraphicFramePr/>
                <a:graphic xmlns:a="http://schemas.openxmlformats.org/drawingml/2006/main">
                  <a:graphicData uri="http://schemas.microsoft.com/office/word/2010/wordprocessingShape">
                    <wps:wsp>
                      <wps:cNvSpPr/>
                      <wps:spPr>
                        <a:xfrm>
                          <a:off x="0" y="0"/>
                          <a:ext cx="6619875" cy="857250"/>
                        </a:xfrm>
                        <a:prstGeom prst="rect">
                          <a:avLst/>
                        </a:prstGeom>
                        <a:ln>
                          <a:solidFill>
                            <a:schemeClr val="bg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9301B50" id="Прямоугольник 6" o:spid="_x0000_s1026" style="position:absolute;margin-left:-18.4pt;margin-top:-70.8pt;width:521.25pt;height:67.5pt;z-index:2516623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" fillcolor="white [3201]" strokecolor="white [3212]" strokeweight="1.25pt"/>
            </w:pict>
          </mc:Fallback>
        </mc:AlternateContent>
      </w:r>
      <w:r w:rsidRPr="005554A9">
        <w:rPr>
          <w:b/>
          <w:caps/>
          <w:sz w:val="28"/>
          <w:szCs w:val="28"/>
        </w:rPr>
        <w:t>лист согласования</w:t>
      </w:r>
    </w:p>
    <w:p w14:paraId="0BB09455" w14:textId="77777777" w:rsidR="00D13115" w:rsidRPr="005554A9" w:rsidRDefault="00D13115" w:rsidP="00D13115">
      <w:pPr>
        <w:jc w:val="center"/>
        <w:rPr>
          <w:b/>
          <w:sz w:val="28"/>
          <w:szCs w:val="28"/>
        </w:rPr>
      </w:pPr>
    </w:p>
    <w:p w14:paraId="103731E3" w14:textId="77777777" w:rsidR="00D13115" w:rsidRPr="005554A9" w:rsidRDefault="00D13115" w:rsidP="00D13115">
      <w:pPr>
        <w:jc w:val="center"/>
        <w:rPr>
          <w:sz w:val="28"/>
          <w:szCs w:val="28"/>
        </w:rPr>
      </w:pPr>
      <w:r w:rsidRPr="005554A9">
        <w:rPr>
          <w:sz w:val="28"/>
          <w:szCs w:val="28"/>
        </w:rPr>
        <w:t>Решение Думы     от _______ № _____</w:t>
      </w:r>
    </w:p>
    <w:p w14:paraId="30817D00" w14:textId="77777777" w:rsidR="00D13115" w:rsidRDefault="00D13115" w:rsidP="00D13115">
      <w:pPr>
        <w:jc w:val="center"/>
        <w:rPr>
          <w:sz w:val="28"/>
          <w:szCs w:val="28"/>
        </w:rPr>
      </w:pPr>
      <w:r w:rsidRPr="005554A9">
        <w:rPr>
          <w:sz w:val="28"/>
          <w:szCs w:val="28"/>
        </w:rPr>
        <w:t>(вид документа)</w:t>
      </w:r>
    </w:p>
    <w:p w14:paraId="72A530EE" w14:textId="77777777" w:rsidR="00D13115" w:rsidRPr="005554A9" w:rsidRDefault="00D13115" w:rsidP="00D13115">
      <w:pPr>
        <w:jc w:val="center"/>
        <w:rPr>
          <w:sz w:val="28"/>
          <w:szCs w:val="28"/>
        </w:rPr>
      </w:pPr>
    </w:p>
    <w:tbl>
      <w:tblPr>
        <w:tblW w:w="9510" w:type="dxa"/>
        <w:tblLayout w:type="fixed"/>
        <w:tblLook w:val="04A0" w:firstRow="1" w:lastRow="0" w:firstColumn="1" w:lastColumn="0" w:noHBand="0" w:noVBand="1"/>
      </w:tblPr>
      <w:tblGrid>
        <w:gridCol w:w="2128"/>
        <w:gridCol w:w="4101"/>
        <w:gridCol w:w="2832"/>
        <w:gridCol w:w="404"/>
        <w:gridCol w:w="45"/>
      </w:tblGrid>
      <w:tr w:rsidR="00D13115" w14:paraId="4E6C535A" w14:textId="77777777" w:rsidTr="00D13115">
        <w:trPr>
          <w:gridAfter w:val="1"/>
          <w:wAfter w:w="45" w:type="dxa"/>
          <w:cantSplit/>
          <w:trHeight w:val="935"/>
        </w:trPr>
        <w:tc>
          <w:tcPr>
            <w:tcW w:w="9465" w:type="dxa"/>
            <w:gridSpan w:val="4"/>
          </w:tcPr>
          <w:tbl>
            <w:tblPr>
              <w:tblW w:w="0" w:type="auto"/>
              <w:tblLayout w:type="fixed"/>
              <w:tblLook w:val="04A0" w:firstRow="1" w:lastRow="0" w:firstColumn="1" w:lastColumn="0" w:noHBand="0" w:noVBand="1"/>
            </w:tblPr>
            <w:tblGrid>
              <w:gridCol w:w="9465"/>
            </w:tblGrid>
            <w:tr w:rsidR="00D13115" w:rsidRPr="00C93687" w14:paraId="799AE6E3" w14:textId="77777777" w:rsidTr="00D13115">
              <w:trPr>
                <w:cantSplit/>
                <w:trHeight w:val="485"/>
              </w:trPr>
              <w:tc>
                <w:tcPr>
                  <w:tcW w:w="9465" w:type="dxa"/>
                  <w:hideMark/>
                </w:tcPr>
                <w:p w14:paraId="465302B0" w14:textId="77777777" w:rsidR="00D13115" w:rsidRPr="00C93687" w:rsidRDefault="00D13115" w:rsidP="00D13115">
                  <w:pPr>
                    <w:spacing w:line="240" w:lineRule="exact"/>
                    <w:jc w:val="center"/>
                    <w:rPr>
                      <w:sz w:val="20"/>
                      <w:szCs w:val="20"/>
                    </w:rPr>
                  </w:pPr>
                  <w:r w:rsidRPr="00C93687">
                    <w:rPr>
                      <w:b/>
                      <w:bCs/>
                      <w:color w:val="000000"/>
                      <w:sz w:val="28"/>
                      <w:szCs w:val="28"/>
                    </w:rPr>
                    <w:t xml:space="preserve">Об утверждении </w:t>
                  </w:r>
                  <w:r>
                    <w:rPr>
                      <w:b/>
                      <w:bCs/>
                      <w:color w:val="000000"/>
                      <w:sz w:val="28"/>
                      <w:szCs w:val="28"/>
                    </w:rPr>
                    <w:t>местных нормативов градостроительного проектирования Демянского муниципального округа</w:t>
                  </w:r>
                  <w:r w:rsidRPr="00C93687">
                    <w:rPr>
                      <w:b/>
                      <w:sz w:val="28"/>
                      <w:szCs w:val="28"/>
                    </w:rPr>
                    <w:t xml:space="preserve"> </w:t>
                  </w:r>
                  <w:r w:rsidRPr="00C93687">
                    <w:rPr>
                      <w:b/>
                      <w:sz w:val="20"/>
                      <w:szCs w:val="20"/>
                    </w:rPr>
                    <w:t xml:space="preserve"> </w:t>
                  </w:r>
                </w:p>
              </w:tc>
            </w:tr>
          </w:tbl>
          <w:p w14:paraId="46988135" w14:textId="77777777" w:rsidR="00D13115" w:rsidRPr="00C93687" w:rsidRDefault="00D13115" w:rsidP="00D13115">
            <w:pPr>
              <w:shd w:val="clear" w:color="auto" w:fill="FFFFFF"/>
              <w:ind w:firstLine="567"/>
              <w:rPr>
                <w:b/>
                <w:color w:val="000000"/>
              </w:rPr>
            </w:pPr>
          </w:p>
          <w:p w14:paraId="63A1BA13" w14:textId="77777777" w:rsidR="00D13115" w:rsidRPr="00413539" w:rsidRDefault="00D13115" w:rsidP="00D13115">
            <w:pPr>
              <w:spacing w:line="240" w:lineRule="exact"/>
              <w:jc w:val="center"/>
              <w:rPr>
                <w:b/>
                <w:sz w:val="28"/>
                <w:szCs w:val="28"/>
                <w:lang w:eastAsia="en-US"/>
              </w:rPr>
            </w:pPr>
            <w:r w:rsidRPr="00C93687">
              <w:rPr>
                <w:b/>
                <w:sz w:val="20"/>
                <w:szCs w:val="20"/>
              </w:rPr>
              <w:t xml:space="preserve"> </w:t>
            </w:r>
          </w:p>
        </w:tc>
      </w:tr>
      <w:tr w:rsidR="00D13115" w:rsidRPr="005554A9" w14:paraId="56FB74BB" w14:textId="77777777" w:rsidTr="00D13115">
        <w:tblPrEx>
          <w:tblLook w:val="00A0" w:firstRow="1" w:lastRow="0" w:firstColumn="1" w:lastColumn="0" w:noHBand="0" w:noVBand="0"/>
        </w:tblPrEx>
        <w:trPr>
          <w:cantSplit/>
          <w:trHeight w:val="381"/>
        </w:trPr>
        <w:tc>
          <w:tcPr>
            <w:tcW w:w="9510" w:type="dxa"/>
            <w:gridSpan w:val="5"/>
          </w:tcPr>
          <w:p w14:paraId="2CC6857A" w14:textId="77777777" w:rsidR="00D13115" w:rsidRPr="005554A9" w:rsidRDefault="00D13115" w:rsidP="00D13115">
            <w:pPr>
              <w:rPr>
                <w:b/>
                <w:sz w:val="28"/>
                <w:szCs w:val="28"/>
              </w:rPr>
            </w:pPr>
          </w:p>
        </w:tc>
      </w:tr>
      <w:tr w:rsidR="00D13115" w:rsidRPr="005554A9" w14:paraId="2BC47CEC" w14:textId="77777777" w:rsidTr="00D13115">
        <w:tblPrEx>
          <w:tblLook w:val="00A0" w:firstRow="1" w:lastRow="0" w:firstColumn="1" w:lastColumn="0" w:noHBand="0" w:noVBand="0"/>
        </w:tblPrEx>
        <w:trPr>
          <w:gridAfter w:val="2"/>
          <w:wAfter w:w="449" w:type="dxa"/>
        </w:trPr>
        <w:tc>
          <w:tcPr>
            <w:tcW w:w="2128" w:type="dxa"/>
            <w:tcBorders>
              <w:top w:val="single" w:sz="4" w:space="0" w:color="auto"/>
              <w:left w:val="single" w:sz="4" w:space="0" w:color="auto"/>
              <w:bottom w:val="single" w:sz="4" w:space="0" w:color="auto"/>
              <w:right w:val="single" w:sz="4" w:space="0" w:color="auto"/>
            </w:tcBorders>
            <w:hideMark/>
          </w:tcPr>
          <w:p w14:paraId="07BA1ADB" w14:textId="77777777" w:rsidR="00D13115" w:rsidRPr="005554A9" w:rsidRDefault="00D13115" w:rsidP="00D13115">
            <w:pPr>
              <w:rPr>
                <w:sz w:val="28"/>
                <w:szCs w:val="28"/>
              </w:rPr>
            </w:pPr>
            <w:r w:rsidRPr="005554A9">
              <w:rPr>
                <w:sz w:val="28"/>
                <w:szCs w:val="28"/>
              </w:rPr>
              <w:t>Дата поступления на согласование, подпись</w:t>
            </w:r>
          </w:p>
        </w:tc>
        <w:tc>
          <w:tcPr>
            <w:tcW w:w="4101" w:type="dxa"/>
            <w:tcBorders>
              <w:top w:val="single" w:sz="4" w:space="0" w:color="auto"/>
              <w:left w:val="single" w:sz="4" w:space="0" w:color="auto"/>
              <w:bottom w:val="single" w:sz="4" w:space="0" w:color="auto"/>
              <w:right w:val="single" w:sz="4" w:space="0" w:color="auto"/>
            </w:tcBorders>
            <w:hideMark/>
          </w:tcPr>
          <w:p w14:paraId="09A4ECC6" w14:textId="77777777" w:rsidR="00D13115" w:rsidRPr="005554A9" w:rsidRDefault="00D13115" w:rsidP="00D13115">
            <w:pPr>
              <w:rPr>
                <w:sz w:val="28"/>
                <w:szCs w:val="28"/>
              </w:rPr>
            </w:pPr>
            <w:r w:rsidRPr="005554A9">
              <w:rPr>
                <w:sz w:val="28"/>
                <w:szCs w:val="28"/>
              </w:rPr>
              <w:t>Наименование должности, инициалы и фамилия руководителя, с которым согласуется проект документа</w:t>
            </w:r>
          </w:p>
        </w:tc>
        <w:tc>
          <w:tcPr>
            <w:tcW w:w="2832" w:type="dxa"/>
            <w:tcBorders>
              <w:top w:val="single" w:sz="4" w:space="0" w:color="auto"/>
              <w:left w:val="single" w:sz="4" w:space="0" w:color="auto"/>
              <w:bottom w:val="single" w:sz="4" w:space="0" w:color="auto"/>
              <w:right w:val="single" w:sz="4" w:space="0" w:color="auto"/>
            </w:tcBorders>
            <w:hideMark/>
          </w:tcPr>
          <w:p w14:paraId="171C17A9" w14:textId="77777777" w:rsidR="00D13115" w:rsidRPr="005554A9" w:rsidRDefault="00D13115" w:rsidP="00D13115">
            <w:pPr>
              <w:rPr>
                <w:sz w:val="28"/>
                <w:szCs w:val="28"/>
              </w:rPr>
            </w:pPr>
            <w:r w:rsidRPr="005554A9">
              <w:rPr>
                <w:sz w:val="28"/>
                <w:szCs w:val="28"/>
              </w:rPr>
              <w:t>Дата номер документа, подтверждающего согласование, или дата согласования, подпись</w:t>
            </w:r>
          </w:p>
        </w:tc>
      </w:tr>
      <w:tr w:rsidR="00D13115" w:rsidRPr="005554A9" w14:paraId="4B38A2F7" w14:textId="77777777" w:rsidTr="00D13115">
        <w:tblPrEx>
          <w:tblLook w:val="00A0" w:firstRow="1" w:lastRow="0" w:firstColumn="1" w:lastColumn="0" w:noHBand="0" w:noVBand="0"/>
        </w:tblPrEx>
        <w:trPr>
          <w:gridAfter w:val="2"/>
          <w:wAfter w:w="449" w:type="dxa"/>
        </w:trPr>
        <w:tc>
          <w:tcPr>
            <w:tcW w:w="2128" w:type="dxa"/>
            <w:tcBorders>
              <w:top w:val="single" w:sz="4" w:space="0" w:color="auto"/>
              <w:left w:val="single" w:sz="4" w:space="0" w:color="auto"/>
              <w:bottom w:val="single" w:sz="4" w:space="0" w:color="auto"/>
              <w:right w:val="single" w:sz="4" w:space="0" w:color="auto"/>
            </w:tcBorders>
          </w:tcPr>
          <w:p w14:paraId="2BF92B00" w14:textId="77777777" w:rsidR="00D13115" w:rsidRPr="005554A9" w:rsidRDefault="00D13115" w:rsidP="00D13115">
            <w:pPr>
              <w:rPr>
                <w:sz w:val="28"/>
                <w:szCs w:val="28"/>
              </w:rPr>
            </w:pPr>
          </w:p>
        </w:tc>
        <w:tc>
          <w:tcPr>
            <w:tcW w:w="4101" w:type="dxa"/>
            <w:tcBorders>
              <w:top w:val="single" w:sz="4" w:space="0" w:color="auto"/>
              <w:left w:val="single" w:sz="4" w:space="0" w:color="auto"/>
              <w:bottom w:val="single" w:sz="4" w:space="0" w:color="auto"/>
              <w:right w:val="single" w:sz="4" w:space="0" w:color="auto"/>
            </w:tcBorders>
            <w:hideMark/>
          </w:tcPr>
          <w:p w14:paraId="10F35A7F" w14:textId="77777777" w:rsidR="00D13115" w:rsidRPr="005554A9" w:rsidRDefault="00D13115" w:rsidP="00D13115">
            <w:pPr>
              <w:rPr>
                <w:sz w:val="28"/>
                <w:szCs w:val="28"/>
              </w:rPr>
            </w:pPr>
            <w:r>
              <w:rPr>
                <w:sz w:val="28"/>
                <w:szCs w:val="28"/>
              </w:rPr>
              <w:t>З</w:t>
            </w:r>
            <w:r w:rsidRPr="005554A9">
              <w:rPr>
                <w:sz w:val="28"/>
                <w:szCs w:val="28"/>
              </w:rPr>
              <w:t xml:space="preserve">аместитель Главы администрации округа </w:t>
            </w:r>
            <w:r>
              <w:rPr>
                <w:sz w:val="28"/>
                <w:szCs w:val="28"/>
              </w:rPr>
              <w:t>А.А.Шацкий</w:t>
            </w:r>
            <w:r w:rsidRPr="005554A9">
              <w:rPr>
                <w:sz w:val="28"/>
                <w:szCs w:val="28"/>
              </w:rPr>
              <w:t xml:space="preserve"> </w:t>
            </w:r>
          </w:p>
        </w:tc>
        <w:tc>
          <w:tcPr>
            <w:tcW w:w="2832" w:type="dxa"/>
            <w:tcBorders>
              <w:top w:val="single" w:sz="4" w:space="0" w:color="auto"/>
              <w:left w:val="single" w:sz="4" w:space="0" w:color="auto"/>
              <w:bottom w:val="single" w:sz="4" w:space="0" w:color="auto"/>
              <w:right w:val="single" w:sz="4" w:space="0" w:color="auto"/>
            </w:tcBorders>
          </w:tcPr>
          <w:p w14:paraId="62E37627" w14:textId="77777777" w:rsidR="00D13115" w:rsidRPr="005554A9" w:rsidRDefault="00D13115" w:rsidP="00D13115">
            <w:pPr>
              <w:rPr>
                <w:sz w:val="28"/>
                <w:szCs w:val="28"/>
              </w:rPr>
            </w:pPr>
          </w:p>
        </w:tc>
      </w:tr>
      <w:tr w:rsidR="00D13115" w:rsidRPr="005554A9" w14:paraId="7AE6DE2F" w14:textId="77777777" w:rsidTr="00D13115">
        <w:tblPrEx>
          <w:tblLook w:val="00A0" w:firstRow="1" w:lastRow="0" w:firstColumn="1" w:lastColumn="0" w:noHBand="0" w:noVBand="0"/>
        </w:tblPrEx>
        <w:trPr>
          <w:gridAfter w:val="2"/>
          <w:wAfter w:w="449" w:type="dxa"/>
        </w:trPr>
        <w:tc>
          <w:tcPr>
            <w:tcW w:w="2128" w:type="dxa"/>
            <w:tcBorders>
              <w:top w:val="single" w:sz="4" w:space="0" w:color="auto"/>
              <w:left w:val="single" w:sz="4" w:space="0" w:color="auto"/>
              <w:bottom w:val="single" w:sz="4" w:space="0" w:color="auto"/>
              <w:right w:val="single" w:sz="4" w:space="0" w:color="auto"/>
            </w:tcBorders>
          </w:tcPr>
          <w:p w14:paraId="56D0ADAE" w14:textId="77777777" w:rsidR="00D13115" w:rsidRPr="005554A9" w:rsidRDefault="00D13115" w:rsidP="00D13115">
            <w:pPr>
              <w:rPr>
                <w:sz w:val="28"/>
                <w:szCs w:val="28"/>
              </w:rPr>
            </w:pPr>
          </w:p>
        </w:tc>
        <w:tc>
          <w:tcPr>
            <w:tcW w:w="4101" w:type="dxa"/>
            <w:tcBorders>
              <w:top w:val="single" w:sz="4" w:space="0" w:color="auto"/>
              <w:left w:val="single" w:sz="4" w:space="0" w:color="auto"/>
              <w:bottom w:val="single" w:sz="4" w:space="0" w:color="auto"/>
              <w:right w:val="single" w:sz="4" w:space="0" w:color="auto"/>
            </w:tcBorders>
            <w:hideMark/>
          </w:tcPr>
          <w:p w14:paraId="1EA3BEC9" w14:textId="77777777" w:rsidR="00D13115" w:rsidRPr="005554A9" w:rsidRDefault="00D13115" w:rsidP="00D13115">
            <w:pPr>
              <w:rPr>
                <w:sz w:val="28"/>
                <w:szCs w:val="28"/>
              </w:rPr>
            </w:pPr>
            <w:r w:rsidRPr="005554A9">
              <w:rPr>
                <w:sz w:val="28"/>
                <w:szCs w:val="28"/>
              </w:rPr>
              <w:t xml:space="preserve">Начальник Управления </w:t>
            </w:r>
            <w:r>
              <w:rPr>
                <w:sz w:val="28"/>
                <w:szCs w:val="28"/>
              </w:rPr>
              <w:t>правового обеспечения</w:t>
            </w:r>
            <w:r w:rsidRPr="005554A9">
              <w:rPr>
                <w:sz w:val="28"/>
                <w:szCs w:val="28"/>
              </w:rPr>
              <w:t xml:space="preserve"> </w:t>
            </w:r>
            <w:r>
              <w:rPr>
                <w:sz w:val="28"/>
                <w:szCs w:val="28"/>
              </w:rPr>
              <w:t>а</w:t>
            </w:r>
            <w:r w:rsidRPr="005554A9">
              <w:rPr>
                <w:sz w:val="28"/>
                <w:szCs w:val="28"/>
              </w:rPr>
              <w:t xml:space="preserve">дминистрации округа </w:t>
            </w:r>
          </w:p>
          <w:p w14:paraId="0ADADEF1" w14:textId="77777777" w:rsidR="00D13115" w:rsidRPr="005554A9" w:rsidRDefault="00D13115" w:rsidP="00D13115">
            <w:pPr>
              <w:rPr>
                <w:sz w:val="28"/>
                <w:szCs w:val="28"/>
              </w:rPr>
            </w:pPr>
            <w:r>
              <w:rPr>
                <w:sz w:val="28"/>
                <w:szCs w:val="28"/>
              </w:rPr>
              <w:t>С.Ю.Михайлов</w:t>
            </w:r>
          </w:p>
        </w:tc>
        <w:tc>
          <w:tcPr>
            <w:tcW w:w="2832" w:type="dxa"/>
            <w:tcBorders>
              <w:top w:val="single" w:sz="4" w:space="0" w:color="auto"/>
              <w:left w:val="single" w:sz="4" w:space="0" w:color="auto"/>
              <w:bottom w:val="single" w:sz="4" w:space="0" w:color="auto"/>
              <w:right w:val="single" w:sz="4" w:space="0" w:color="auto"/>
            </w:tcBorders>
          </w:tcPr>
          <w:p w14:paraId="09A786B1" w14:textId="77777777" w:rsidR="00D13115" w:rsidRPr="005554A9" w:rsidRDefault="00D13115" w:rsidP="00D13115">
            <w:pPr>
              <w:rPr>
                <w:sz w:val="28"/>
                <w:szCs w:val="28"/>
              </w:rPr>
            </w:pPr>
          </w:p>
        </w:tc>
      </w:tr>
    </w:tbl>
    <w:p w14:paraId="05E69F86" w14:textId="77777777" w:rsidR="00D13115" w:rsidRPr="005554A9" w:rsidRDefault="00D13115" w:rsidP="00D13115">
      <w:pPr>
        <w:rPr>
          <w:b/>
          <w:sz w:val="28"/>
        </w:rPr>
      </w:pPr>
    </w:p>
    <w:p w14:paraId="7B828143" w14:textId="77777777" w:rsidR="00D13115" w:rsidRPr="005554A9" w:rsidRDefault="00D13115" w:rsidP="00D13115">
      <w:pPr>
        <w:tabs>
          <w:tab w:val="left" w:pos="2955"/>
        </w:tabs>
        <w:spacing w:after="160" w:line="254" w:lineRule="auto"/>
        <w:rPr>
          <w:rFonts w:ascii="Calibri" w:eastAsia="Calibri" w:hAnsi="Calibri"/>
          <w:sz w:val="22"/>
          <w:lang w:eastAsia="en-US"/>
        </w:rPr>
      </w:pPr>
    </w:p>
    <w:p w14:paraId="58A5E046" w14:textId="77777777" w:rsidR="00D13115" w:rsidRDefault="00D13115" w:rsidP="00D13115"/>
    <w:p w14:paraId="6E99BDDC" w14:textId="77777777" w:rsidR="00D13115" w:rsidRDefault="00D13115" w:rsidP="00D13115"/>
    <w:p w14:paraId="1B15985C" w14:textId="77777777" w:rsidR="00D13115" w:rsidRDefault="00D13115" w:rsidP="00D13115"/>
    <w:p w14:paraId="2682C994" w14:textId="77777777" w:rsidR="00D13115" w:rsidRDefault="00D13115" w:rsidP="00D13115"/>
    <w:p w14:paraId="027C0989" w14:textId="77777777" w:rsidR="00D13115" w:rsidRPr="00A15D57" w:rsidRDefault="00D13115" w:rsidP="00D13115">
      <w:pPr>
        <w:pStyle w:val="aff6"/>
        <w:rPr>
          <w:lang w:val="ru-RU"/>
        </w:rPr>
      </w:pPr>
      <w:r>
        <w:rPr>
          <w:noProof/>
          <w:lang w:val="ru-RU" w:eastAsia="ru-RU" w:bidi="ar-SA"/>
        </w:rPr>
        <mc:AlternateContent>
          <mc:Choice Requires="wps">
            <w:drawing>
              <wp:anchor distT="0" distB="0" distL="114300" distR="114300" simplePos="0" relativeHeight="251664384" behindDoc="0" locked="0" layoutInCell="1" allowOverlap="1" wp14:anchorId="6CFAD164" wp14:editId="6D3FD047">
                <wp:simplePos x="0" y="0"/>
                <wp:positionH relativeFrom="column">
                  <wp:posOffset>2804795</wp:posOffset>
                </wp:positionH>
                <wp:positionV relativeFrom="paragraph">
                  <wp:posOffset>2959735</wp:posOffset>
                </wp:positionV>
                <wp:extent cx="857250" cy="409575"/>
                <wp:effectExtent l="0" t="0" r="19050" b="28575"/>
                <wp:wrapNone/>
                <wp:docPr id="8" name="Овал 8"/>
                <wp:cNvGraphicFramePr/>
                <a:graphic xmlns:a="http://schemas.openxmlformats.org/drawingml/2006/main">
                  <a:graphicData uri="http://schemas.microsoft.com/office/word/2010/wordprocessingShape">
                    <wps:wsp>
                      <wps:cNvSpPr/>
                      <wps:spPr>
                        <a:xfrm>
                          <a:off x="0" y="0"/>
                          <a:ext cx="857250" cy="409575"/>
                        </a:xfrm>
                        <a:prstGeom prst="ellipse">
                          <a:avLst/>
                        </a:prstGeom>
                        <a:noFill/>
                        <a:ln>
                          <a:solidFill>
                            <a:schemeClr val="bg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7FC64913" id="Овал 8" o:spid="_x0000_s1026" style="position:absolute;margin-left:220.85pt;margin-top:233.05pt;width:67.5pt;height:32.25pt;z-index:2516643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" filled="f" strokecolor="white [3212]" strokeweight="1.25pt"/>
            </w:pict>
          </mc:Fallback>
        </mc:AlternateContent>
      </w:r>
      <w:r>
        <w:rPr>
          <w:noProof/>
          <w:lang w:val="ru-RU" w:eastAsia="ru-RU" w:bidi="ar-SA"/>
        </w:rPr>
        <mc:AlternateContent>
          <mc:Choice Requires="wps">
            <w:drawing>
              <wp:anchor distT="0" distB="0" distL="114300" distR="114300" simplePos="0" relativeHeight="251663360" behindDoc="0" locked="0" layoutInCell="1" allowOverlap="1" wp14:anchorId="442623D0" wp14:editId="0638AB52">
                <wp:simplePos x="0" y="0"/>
                <wp:positionH relativeFrom="column">
                  <wp:posOffset>2880995</wp:posOffset>
                </wp:positionH>
                <wp:positionV relativeFrom="paragraph">
                  <wp:posOffset>2650490</wp:posOffset>
                </wp:positionV>
                <wp:extent cx="1104900" cy="514350"/>
                <wp:effectExtent l="0" t="0" r="19050" b="19050"/>
                <wp:wrapNone/>
                <wp:docPr id="7" name="Прямоугольник 7"/>
                <wp:cNvGraphicFramePr/>
                <a:graphic xmlns:a="http://schemas.openxmlformats.org/drawingml/2006/main">
                  <a:graphicData uri="http://schemas.microsoft.com/office/word/2010/wordprocessingShape">
                    <wps:wsp>
                      <wps:cNvSpPr/>
                      <wps:spPr>
                        <a:xfrm>
                          <a:off x="0" y="0"/>
                          <a:ext cx="1104900" cy="514350"/>
                        </a:xfrm>
                        <a:prstGeom prst="rect">
                          <a:avLst/>
                        </a:prstGeom>
                        <a:ln>
                          <a:solidFill>
                            <a:schemeClr val="bg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F1F776E" id="Прямоугольник 7" o:spid="_x0000_s1026" style="position:absolute;margin-left:226.85pt;margin-top:208.7pt;width:87pt;height:40.5pt;z-index:2516633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" fillcolor="white [3201]" strokecolor="white [3212]" strokeweight="1.25pt"/>
            </w:pict>
          </mc:Fallback>
        </mc:AlternateContent>
      </w:r>
      <w:r>
        <w:rPr>
          <w:noProof/>
          <w:lang w:val="ru-RU" w:eastAsia="ru-RU" w:bidi="ar-SA"/>
        </w:rPr>
        <mc:AlternateContent>
          <mc:Choice Requires="wps">
            <w:drawing>
              <wp:anchor distT="0" distB="0" distL="114300" distR="114300" simplePos="0" relativeHeight="251661312" behindDoc="0" locked="0" layoutInCell="1" allowOverlap="1" wp14:anchorId="47112A93" wp14:editId="789B35AC">
                <wp:simplePos x="0" y="0"/>
                <wp:positionH relativeFrom="column">
                  <wp:posOffset>-376555</wp:posOffset>
                </wp:positionH>
                <wp:positionV relativeFrom="paragraph">
                  <wp:posOffset>-813435</wp:posOffset>
                </wp:positionV>
                <wp:extent cx="6762750" cy="733425"/>
                <wp:effectExtent l="0" t="0" r="19050" b="28575"/>
                <wp:wrapNone/>
                <wp:docPr id="5" name="Прямоугольник 5"/>
                <wp:cNvGraphicFramePr/>
                <a:graphic xmlns:a="http://schemas.openxmlformats.org/drawingml/2006/main">
                  <a:graphicData uri="http://schemas.microsoft.com/office/word/2010/wordprocessingShape">
                    <wps:wsp>
                      <wps:cNvSpPr/>
                      <wps:spPr>
                        <a:xfrm>
                          <a:off x="0" y="0"/>
                          <a:ext cx="6762750" cy="733425"/>
                        </a:xfrm>
                        <a:prstGeom prst="rect">
                          <a:avLst/>
                        </a:prstGeom>
                        <a:ln>
                          <a:solidFill>
                            <a:schemeClr val="bg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451D5545" id="Прямоугольник 5" o:spid="_x0000_s1026" style="position:absolute;margin-left:-29.65pt;margin-top:-64.05pt;width:532.5pt;height:57.75pt;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" fillcolor="white [3201]" strokecolor="white [3212]" strokeweight="1.25pt"/>
            </w:pict>
          </mc:Fallback>
        </mc:AlternateContent>
      </w:r>
    </w:p>
    <w:p w14:paraId="5EFD7036" w14:textId="77777777" w:rsidR="00D13115" w:rsidRPr="00A15D57" w:rsidRDefault="00D13115" w:rsidP="006300A9">
      <w:pPr>
        <w:pStyle w:val="aff6"/>
        <w:rPr>
          <w:lang w:val="ru-RU"/>
        </w:rPr>
      </w:pPr>
    </w:p>
    <w:sectPr w:rsidR="00D13115" w:rsidRPr="00A15D57" w:rsidSect="008176CB">
      <w:headerReference w:type="default" r:id="rId23"/>
      <w:footerReference w:type="default" r:id="rId24"/>
      <w:pgSz w:w="11906" w:h="16838"/>
      <w:pgMar w:top="1701" w:right="851" w:bottom="1134" w:left="1418" w:header="709" w:footer="709" w:gutter="0"/>
      <w:pgNumType w:start="3"/>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9788E34" w14:textId="77777777" w:rsidR="00C60BD8" w:rsidRDefault="00C60BD8" w:rsidP="004E778C">
      <w:r>
        <w:separator/>
      </w:r>
    </w:p>
  </w:endnote>
  <w:endnote w:type="continuationSeparator" w:id="0">
    <w:p w14:paraId="5EE38A23" w14:textId="77777777" w:rsidR="00C60BD8" w:rsidRDefault="00C60BD8" w:rsidP="004E77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StarSymbol">
    <w:altName w:val="Yu Gothic"/>
    <w:charset w:val="80"/>
    <w:family w:val="auto"/>
    <w:pitch w:val="default"/>
    <w:sig w:usb0="00000001" w:usb1="08070000" w:usb2="00000010" w:usb3="00000000" w:csb0="00020000" w:csb1="00000000"/>
  </w:font>
  <w:font w:name="OpenSymbol">
    <w:charset w:val="00"/>
    <w:family w:val="auto"/>
    <w:pitch w:val="variable"/>
    <w:sig w:usb0="800000AF" w:usb1="1807ECEA" w:usb2="00000010" w:usb3="00000000" w:csb0="00020001"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Trebuchet MS">
    <w:panose1 w:val="020B0603020202020204"/>
    <w:charset w:val="CC"/>
    <w:family w:val="swiss"/>
    <w:pitch w:val="variable"/>
    <w:sig w:usb0="000006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Consolas">
    <w:panose1 w:val="020B0609020204030204"/>
    <w:charset w:val="CC"/>
    <w:family w:val="modern"/>
    <w:pitch w:val="fixed"/>
    <w:sig w:usb0="E00006FF" w:usb1="0000FCFF" w:usb2="00000001" w:usb3="00000000" w:csb0="0000019F" w:csb1="00000000"/>
  </w:font>
  <w:font w:name="Times New Roman CYR">
    <w:panose1 w:val="02020603050405020304"/>
    <w:charset w:val="CC"/>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angal">
    <w:panose1 w:val="00000400000000000000"/>
    <w:charset w:val="01"/>
    <w:family w:val="roman"/>
    <w:notTrueType/>
    <w:pitch w:val="variable"/>
    <w:sig w:usb0="00002000" w:usb1="00000000" w:usb2="00000000" w:usb3="00000000" w:csb0="00000000" w:csb1="00000000"/>
  </w:font>
  <w:font w:name="Constantia">
    <w:panose1 w:val="02030602050306030303"/>
    <w:charset w:val="CC"/>
    <w:family w:val="roman"/>
    <w:pitch w:val="variable"/>
    <w:sig w:usb0="A00002EF" w:usb1="4000204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527129"/>
      <w:docPartObj>
        <w:docPartGallery w:val="Page Numbers (Bottom of Page)"/>
        <w:docPartUnique/>
      </w:docPartObj>
    </w:sdtPr>
    <w:sdtContent>
      <w:p w14:paraId="595C8185" w14:textId="77777777" w:rsidR="00D13115" w:rsidRDefault="00D13115">
        <w:pPr>
          <w:pStyle w:val="af9"/>
          <w:jc w:val="center"/>
        </w:pPr>
        <w:r>
          <w:fldChar w:fldCharType="begin"/>
        </w:r>
        <w:r>
          <w:instrText xml:space="preserve"> PAGE   \* MERGEFORMAT </w:instrText>
        </w:r>
        <w:r>
          <w:fldChar w:fldCharType="separate"/>
        </w:r>
        <w:r w:rsidR="008550E2">
          <w:rPr>
            <w:noProof/>
          </w:rPr>
          <w:t>62</w:t>
        </w:r>
        <w:r>
          <w:rPr>
            <w:noProof/>
          </w:rPr>
          <w:fldChar w:fldCharType="end"/>
        </w:r>
      </w:p>
    </w:sdtContent>
  </w:sdt>
  <w:p w14:paraId="4CE1A754" w14:textId="77777777" w:rsidR="00D13115" w:rsidRDefault="00D13115" w:rsidP="009D1512">
    <w:pPr>
      <w:pStyle w:val="af9"/>
      <w:tabs>
        <w:tab w:val="clear" w:pos="9355"/>
        <w:tab w:val="right" w:pos="9637"/>
      </w:tabs>
      <w:ind w:firstLine="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B6CE542" w14:textId="77777777" w:rsidR="00C60BD8" w:rsidRDefault="00C60BD8" w:rsidP="004E778C">
      <w:r>
        <w:separator/>
      </w:r>
    </w:p>
  </w:footnote>
  <w:footnote w:type="continuationSeparator" w:id="0">
    <w:p w14:paraId="031D5509" w14:textId="77777777" w:rsidR="00C60BD8" w:rsidRDefault="00C60BD8" w:rsidP="004E778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366790C" w14:textId="77777777" w:rsidR="00D13115" w:rsidRDefault="00D13115">
    <w:pPr>
      <w:pStyle w:val="af7"/>
      <w:jc w:val="center"/>
    </w:pPr>
    <w:r>
      <w:fldChar w:fldCharType="begin"/>
    </w:r>
    <w:r>
      <w:instrText>PAGE   \* MERGEFORMAT</w:instrText>
    </w:r>
    <w:r>
      <w:fldChar w:fldCharType="separate"/>
    </w:r>
    <w:r w:rsidR="008550E2">
      <w:rPr>
        <w:noProof/>
      </w:rPr>
      <w:t>4</w:t>
    </w:r>
    <w: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1E7C918" w14:textId="77777777" w:rsidR="00D13115" w:rsidRDefault="00D13115" w:rsidP="005B0A90">
    <w:pPr>
      <w:pStyle w:val="af7"/>
      <w:pBdr>
        <w:bottom w:val="inset" w:sz="6" w:space="1" w:color="auto"/>
      </w:pBdr>
      <w:spacing w:line="240" w:lineRule="exact"/>
      <w:ind w:firstLine="0"/>
      <w:jc w:val="center"/>
      <w:rPr>
        <w:rFonts w:cs="Times New Roman"/>
        <w:sz w:val="20"/>
        <w:szCs w:val="20"/>
      </w:rPr>
    </w:pPr>
    <w:r>
      <w:rPr>
        <w:rFonts w:cs="Times New Roman"/>
        <w:sz w:val="20"/>
        <w:szCs w:val="20"/>
      </w:rPr>
      <w:t xml:space="preserve">Местные нормативы градостроительного проектирования </w:t>
    </w:r>
  </w:p>
  <w:p w14:paraId="241A6AF9" w14:textId="77777777" w:rsidR="00D13115" w:rsidRDefault="00D13115" w:rsidP="005B0A90">
    <w:pPr>
      <w:pStyle w:val="af7"/>
      <w:pBdr>
        <w:bottom w:val="inset" w:sz="6" w:space="1" w:color="auto"/>
      </w:pBdr>
      <w:spacing w:line="240" w:lineRule="exact"/>
      <w:ind w:firstLine="0"/>
      <w:jc w:val="center"/>
      <w:rPr>
        <w:rFonts w:cs="Times New Roman"/>
        <w:sz w:val="20"/>
        <w:szCs w:val="20"/>
      </w:rPr>
    </w:pPr>
    <w:r>
      <w:rPr>
        <w:rFonts w:cs="Times New Roman"/>
        <w:sz w:val="20"/>
        <w:szCs w:val="20"/>
      </w:rPr>
      <w:t xml:space="preserve">Демянского </w:t>
    </w:r>
    <w:r w:rsidRPr="00A05C55">
      <w:rPr>
        <w:rFonts w:cs="Times New Roman"/>
        <w:sz w:val="20"/>
        <w:szCs w:val="20"/>
      </w:rPr>
      <w:t xml:space="preserve">муниципального округа </w:t>
    </w:r>
    <w:r>
      <w:rPr>
        <w:rFonts w:cs="Times New Roman"/>
        <w:sz w:val="20"/>
        <w:szCs w:val="20"/>
      </w:rPr>
      <w:t>Новгородской</w:t>
    </w:r>
    <w:r w:rsidRPr="00285D4E">
      <w:rPr>
        <w:rFonts w:cs="Times New Roman"/>
        <w:sz w:val="20"/>
        <w:szCs w:val="20"/>
      </w:rPr>
      <w:t xml:space="preserve"> области</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singleLevel"/>
    <w:tmpl w:val="00000001"/>
    <w:name w:val="WW8Num1"/>
    <w:lvl w:ilvl="0">
      <w:start w:val="1"/>
      <w:numFmt w:val="decimal"/>
      <w:lvlText w:val="%1."/>
      <w:lvlJc w:val="left"/>
      <w:pPr>
        <w:tabs>
          <w:tab w:val="num" w:pos="720"/>
        </w:tabs>
        <w:ind w:left="720" w:hanging="360"/>
      </w:pPr>
    </w:lvl>
  </w:abstractNum>
  <w:abstractNum w:abstractNumId="1" w15:restartNumberingAfterBreak="0">
    <w:nsid w:val="00000003"/>
    <w:multiLevelType w:val="multilevel"/>
    <w:tmpl w:val="00000003"/>
    <w:name w:val="WW8Num3"/>
    <w:lvl w:ilvl="0">
      <w:start w:val="1"/>
      <w:numFmt w:val="bullet"/>
      <w:lvlText w:val=""/>
      <w:lvlJc w:val="left"/>
      <w:pPr>
        <w:tabs>
          <w:tab w:val="num" w:pos="720"/>
        </w:tabs>
        <w:ind w:left="0" w:firstLine="0"/>
      </w:pPr>
      <w:rPr>
        <w:rFonts w:ascii="Symbol" w:hAnsi="Symbol" w:cs="StarSymbol"/>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4"/>
    <w:multiLevelType w:val="singleLevel"/>
    <w:tmpl w:val="00000004"/>
    <w:name w:val="WW8Num4"/>
    <w:lvl w:ilvl="0">
      <w:start w:val="1"/>
      <w:numFmt w:val="bullet"/>
      <w:lvlText w:val=""/>
      <w:lvlJc w:val="left"/>
      <w:pPr>
        <w:tabs>
          <w:tab w:val="num" w:pos="720"/>
        </w:tabs>
        <w:ind w:left="720" w:hanging="360"/>
      </w:pPr>
      <w:rPr>
        <w:rFonts w:ascii="Symbol" w:hAnsi="Symbol" w:cs="StarSymbol"/>
        <w:sz w:val="18"/>
        <w:szCs w:val="18"/>
      </w:rPr>
    </w:lvl>
  </w:abstractNum>
  <w:abstractNum w:abstractNumId="3" w15:restartNumberingAfterBreak="0">
    <w:nsid w:val="00000005"/>
    <w:multiLevelType w:val="singleLevel"/>
    <w:tmpl w:val="00000005"/>
    <w:name w:val="WW8Num5"/>
    <w:lvl w:ilvl="0">
      <w:start w:val="1"/>
      <w:numFmt w:val="bullet"/>
      <w:lvlText w:val=""/>
      <w:lvlJc w:val="left"/>
      <w:pPr>
        <w:tabs>
          <w:tab w:val="num" w:pos="720"/>
        </w:tabs>
        <w:ind w:left="720" w:hanging="360"/>
      </w:pPr>
      <w:rPr>
        <w:rFonts w:ascii="Symbol" w:hAnsi="Symbol" w:cs="OpenSymbol"/>
      </w:rPr>
    </w:lvl>
  </w:abstractNum>
  <w:abstractNum w:abstractNumId="4" w15:restartNumberingAfterBreak="0">
    <w:nsid w:val="00000006"/>
    <w:multiLevelType w:val="singleLevel"/>
    <w:tmpl w:val="00000006"/>
    <w:name w:val="WW8Num6"/>
    <w:lvl w:ilvl="0">
      <w:start w:val="1"/>
      <w:numFmt w:val="decimal"/>
      <w:lvlText w:val="%1."/>
      <w:lvlJc w:val="left"/>
      <w:pPr>
        <w:tabs>
          <w:tab w:val="num" w:pos="0"/>
        </w:tabs>
        <w:ind w:left="720" w:hanging="360"/>
      </w:pPr>
    </w:lvl>
  </w:abstractNum>
  <w:abstractNum w:abstractNumId="5" w15:restartNumberingAfterBreak="0">
    <w:nsid w:val="00000013"/>
    <w:multiLevelType w:val="multilevel"/>
    <w:tmpl w:val="00000013"/>
    <w:name w:val="WW8Num34"/>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1114"/>
        </w:tabs>
        <w:ind w:left="1114" w:hanging="360"/>
      </w:pPr>
      <w:rPr>
        <w:rFonts w:ascii="Symbol" w:hAnsi="Symbol" w:cs="StarSymbol"/>
        <w:sz w:val="18"/>
        <w:szCs w:val="18"/>
      </w:rPr>
    </w:lvl>
    <w:lvl w:ilvl="2">
      <w:start w:val="1"/>
      <w:numFmt w:val="bullet"/>
      <w:lvlText w:val=""/>
      <w:lvlJc w:val="left"/>
      <w:pPr>
        <w:tabs>
          <w:tab w:val="num" w:pos="1868"/>
        </w:tabs>
        <w:ind w:left="1868" w:hanging="360"/>
      </w:pPr>
      <w:rPr>
        <w:rFonts w:ascii="Symbol" w:hAnsi="Symbol" w:cs="StarSymbol"/>
        <w:sz w:val="18"/>
        <w:szCs w:val="18"/>
      </w:rPr>
    </w:lvl>
    <w:lvl w:ilvl="3">
      <w:start w:val="1"/>
      <w:numFmt w:val="bullet"/>
      <w:lvlText w:val=""/>
      <w:lvlJc w:val="left"/>
      <w:pPr>
        <w:tabs>
          <w:tab w:val="num" w:pos="2622"/>
        </w:tabs>
        <w:ind w:left="2622" w:hanging="360"/>
      </w:pPr>
      <w:rPr>
        <w:rFonts w:ascii="Symbol" w:hAnsi="Symbol" w:cs="StarSymbol"/>
        <w:sz w:val="18"/>
        <w:szCs w:val="18"/>
      </w:rPr>
    </w:lvl>
    <w:lvl w:ilvl="4">
      <w:start w:val="1"/>
      <w:numFmt w:val="bullet"/>
      <w:lvlText w:val=""/>
      <w:lvlJc w:val="left"/>
      <w:pPr>
        <w:tabs>
          <w:tab w:val="num" w:pos="3376"/>
        </w:tabs>
        <w:ind w:left="3376" w:hanging="360"/>
      </w:pPr>
      <w:rPr>
        <w:rFonts w:ascii="Symbol" w:hAnsi="Symbol" w:cs="StarSymbol"/>
        <w:sz w:val="18"/>
        <w:szCs w:val="18"/>
      </w:rPr>
    </w:lvl>
    <w:lvl w:ilvl="5">
      <w:start w:val="1"/>
      <w:numFmt w:val="bullet"/>
      <w:lvlText w:val=""/>
      <w:lvlJc w:val="left"/>
      <w:pPr>
        <w:tabs>
          <w:tab w:val="num" w:pos="4130"/>
        </w:tabs>
        <w:ind w:left="4130" w:hanging="360"/>
      </w:pPr>
      <w:rPr>
        <w:rFonts w:ascii="Symbol" w:hAnsi="Symbol" w:cs="StarSymbol"/>
        <w:sz w:val="18"/>
        <w:szCs w:val="18"/>
      </w:rPr>
    </w:lvl>
    <w:lvl w:ilvl="6">
      <w:start w:val="1"/>
      <w:numFmt w:val="bullet"/>
      <w:lvlText w:val=""/>
      <w:lvlJc w:val="left"/>
      <w:pPr>
        <w:tabs>
          <w:tab w:val="num" w:pos="4884"/>
        </w:tabs>
        <w:ind w:left="4884" w:hanging="360"/>
      </w:pPr>
      <w:rPr>
        <w:rFonts w:ascii="Symbol" w:hAnsi="Symbol" w:cs="StarSymbol"/>
        <w:sz w:val="18"/>
        <w:szCs w:val="18"/>
      </w:rPr>
    </w:lvl>
    <w:lvl w:ilvl="7">
      <w:start w:val="1"/>
      <w:numFmt w:val="bullet"/>
      <w:lvlText w:val=""/>
      <w:lvlJc w:val="left"/>
      <w:pPr>
        <w:tabs>
          <w:tab w:val="num" w:pos="5638"/>
        </w:tabs>
        <w:ind w:left="5638" w:hanging="360"/>
      </w:pPr>
      <w:rPr>
        <w:rFonts w:ascii="Symbol" w:hAnsi="Symbol" w:cs="StarSymbol"/>
        <w:sz w:val="18"/>
        <w:szCs w:val="18"/>
      </w:rPr>
    </w:lvl>
    <w:lvl w:ilvl="8">
      <w:start w:val="1"/>
      <w:numFmt w:val="bullet"/>
      <w:lvlText w:val=""/>
      <w:lvlJc w:val="left"/>
      <w:pPr>
        <w:tabs>
          <w:tab w:val="num" w:pos="6392"/>
        </w:tabs>
        <w:ind w:left="6392" w:hanging="360"/>
      </w:pPr>
      <w:rPr>
        <w:rFonts w:ascii="Symbol" w:hAnsi="Symbol" w:cs="StarSymbol"/>
        <w:sz w:val="18"/>
        <w:szCs w:val="18"/>
      </w:rPr>
    </w:lvl>
  </w:abstractNum>
  <w:abstractNum w:abstractNumId="6" w15:restartNumberingAfterBreak="0">
    <w:nsid w:val="000A326C"/>
    <w:multiLevelType w:val="multilevel"/>
    <w:tmpl w:val="FA645958"/>
    <w:lvl w:ilvl="0">
      <w:start w:val="1"/>
      <w:numFmt w:val="decimal"/>
      <w:pStyle w:val="a"/>
      <w:lvlText w:val="%1."/>
      <w:lvlJc w:val="left"/>
      <w:pPr>
        <w:ind w:left="0" w:firstLine="567"/>
      </w:pPr>
      <w:rPr>
        <w:rFonts w:hint="default"/>
      </w:rPr>
    </w:lvl>
    <w:lvl w:ilvl="1">
      <w:start w:val="1"/>
      <w:numFmt w:val="decimal"/>
      <w:isLgl/>
      <w:suff w:val="space"/>
      <w:lvlText w:val="%1.%2"/>
      <w:lvlJc w:val="left"/>
      <w:pPr>
        <w:ind w:left="0" w:firstLine="567"/>
      </w:pPr>
      <w:rPr>
        <w:rFonts w:hint="default"/>
      </w:rPr>
    </w:lvl>
    <w:lvl w:ilvl="2">
      <w:start w:val="1"/>
      <w:numFmt w:val="decimal"/>
      <w:isLgl/>
      <w:suff w:val="space"/>
      <w:lvlText w:val="%1.%2.%3"/>
      <w:lvlJc w:val="left"/>
      <w:pPr>
        <w:ind w:left="0" w:firstLine="567"/>
      </w:pPr>
      <w:rPr>
        <w:rFonts w:hint="default"/>
      </w:rPr>
    </w:lvl>
    <w:lvl w:ilvl="3">
      <w:start w:val="1"/>
      <w:numFmt w:val="decimal"/>
      <w:isLgl/>
      <w:suff w:val="space"/>
      <w:lvlText w:val="%1.%2.%3.%4"/>
      <w:lvlJc w:val="left"/>
      <w:pPr>
        <w:ind w:left="0" w:firstLine="567"/>
      </w:pPr>
      <w:rPr>
        <w:rFonts w:hint="default"/>
      </w:rPr>
    </w:lvl>
    <w:lvl w:ilvl="4">
      <w:start w:val="1"/>
      <w:numFmt w:val="decimal"/>
      <w:isLgl/>
      <w:suff w:val="space"/>
      <w:lvlText w:val="%1.%2.%3.%4.%5"/>
      <w:lvlJc w:val="left"/>
      <w:pPr>
        <w:ind w:left="0" w:firstLine="567"/>
      </w:pPr>
      <w:rPr>
        <w:rFonts w:hint="default"/>
      </w:rPr>
    </w:lvl>
    <w:lvl w:ilvl="5">
      <w:start w:val="1"/>
      <w:numFmt w:val="decimal"/>
      <w:isLgl/>
      <w:suff w:val="space"/>
      <w:lvlText w:val="%1.%2.%3.%4.%5.%6"/>
      <w:lvlJc w:val="left"/>
      <w:pPr>
        <w:ind w:left="2268" w:firstLine="709"/>
      </w:pPr>
      <w:rPr>
        <w:rFonts w:hint="default"/>
      </w:rPr>
    </w:lvl>
    <w:lvl w:ilvl="6">
      <w:start w:val="1"/>
      <w:numFmt w:val="decimal"/>
      <w:isLgl/>
      <w:suff w:val="space"/>
      <w:lvlText w:val="%1.%2.%3.%4.%5.%6.%7"/>
      <w:lvlJc w:val="left"/>
      <w:pPr>
        <w:ind w:left="2268" w:firstLine="709"/>
      </w:pPr>
      <w:rPr>
        <w:rFonts w:hint="default"/>
      </w:rPr>
    </w:lvl>
    <w:lvl w:ilvl="7">
      <w:start w:val="1"/>
      <w:numFmt w:val="decimal"/>
      <w:suff w:val="space"/>
      <w:lvlText w:val="%1.%2.%3.%4.%5.%6.%7.%8"/>
      <w:lvlJc w:val="left"/>
      <w:pPr>
        <w:ind w:left="2268" w:firstLine="709"/>
      </w:pPr>
      <w:rPr>
        <w:rFonts w:hint="default"/>
      </w:rPr>
    </w:lvl>
    <w:lvl w:ilvl="8">
      <w:start w:val="1"/>
      <w:numFmt w:val="decimal"/>
      <w:suff w:val="space"/>
      <w:lvlText w:val="%1.%2.%3.%4.%5.%6.%7.%8.%9"/>
      <w:lvlJc w:val="left"/>
      <w:pPr>
        <w:ind w:left="2268" w:firstLine="709"/>
      </w:pPr>
      <w:rPr>
        <w:rFonts w:hint="default"/>
      </w:rPr>
    </w:lvl>
  </w:abstractNum>
  <w:abstractNum w:abstractNumId="7" w15:restartNumberingAfterBreak="0">
    <w:nsid w:val="091179FB"/>
    <w:multiLevelType w:val="hybridMultilevel"/>
    <w:tmpl w:val="B09A8C2E"/>
    <w:lvl w:ilvl="0" w:tplc="FA529E9A">
      <w:start w:val="1"/>
      <w:numFmt w:val="decimal"/>
      <w:pStyle w:val="10"/>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0AC60FAC"/>
    <w:multiLevelType w:val="hybridMultilevel"/>
    <w:tmpl w:val="F7365F14"/>
    <w:lvl w:ilvl="0" w:tplc="FFFFFFFF">
      <w:start w:val="1"/>
      <w:numFmt w:val="decimal"/>
      <w:pStyle w:val="S"/>
      <w:lvlText w:val="%1)"/>
      <w:lvlJc w:val="left"/>
      <w:pPr>
        <w:ind w:left="1040" w:hanging="360"/>
      </w:pPr>
      <w:rPr>
        <w:rFonts w:hint="default"/>
        <w:b w:val="0"/>
        <w:bCs w:val="0"/>
        <w:i w:val="0"/>
        <w:iCs w:val="0"/>
        <w:caps w:val="0"/>
        <w:smallCaps w:val="0"/>
        <w:strike w:val="0"/>
        <w:dstrike w:val="0"/>
        <w:vanish w:val="0"/>
        <w:color w:val="000000"/>
        <w:spacing w:val="0"/>
        <w:kern w:val="0"/>
        <w:position w:val="0"/>
        <w:u w:val="none"/>
        <w:vertAlign w:val="baseline"/>
        <w:em w:val="none"/>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15:restartNumberingAfterBreak="0">
    <w:nsid w:val="0E742D78"/>
    <w:multiLevelType w:val="hybridMultilevel"/>
    <w:tmpl w:val="7D26A3A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89A795C"/>
    <w:multiLevelType w:val="multilevel"/>
    <w:tmpl w:val="3D429C00"/>
    <w:lvl w:ilvl="0">
      <w:start w:val="1"/>
      <w:numFmt w:val="russianLower"/>
      <w:pStyle w:val="a0"/>
      <w:suff w:val="space"/>
      <w:lvlText w:val="%1)"/>
      <w:lvlJc w:val="left"/>
      <w:pPr>
        <w:ind w:left="567" w:firstLine="0"/>
      </w:pPr>
      <w:rPr>
        <w:rFonts w:ascii="Times New Roman" w:hAnsi="Times New Roman" w:cs="Times New Roman" w:hint="default"/>
        <w:b w:val="0"/>
        <w:bCs w:val="0"/>
        <w:i w:val="0"/>
        <w:iCs w:val="0"/>
        <w:caps w:val="0"/>
        <w:strike w:val="0"/>
        <w:dstrike w:val="0"/>
        <w:vanish w:val="0"/>
        <w:color w:val="000000"/>
        <w:spacing w:val="0"/>
        <w:kern w:val="0"/>
        <w:position w:val="0"/>
        <w:sz w:val="24"/>
        <w:u w:val="none"/>
        <w:vertAlign w:val="baseline"/>
        <w:em w:val="none"/>
      </w:rPr>
    </w:lvl>
    <w:lvl w:ilvl="1">
      <w:start w:val="1"/>
      <w:numFmt w:val="russianLower"/>
      <w:suff w:val="space"/>
      <w:lvlText w:val="%1.%2"/>
      <w:lvlJc w:val="left"/>
      <w:pPr>
        <w:ind w:left="567" w:firstLine="567"/>
      </w:pPr>
      <w:rPr>
        <w:rFonts w:ascii="Times New Roman" w:hAnsi="Times New Roman" w:hint="default"/>
        <w:b/>
        <w:i w:val="0"/>
        <w:spacing w:val="0"/>
        <w:w w:val="100"/>
        <w:position w:val="0"/>
        <w:sz w:val="28"/>
        <w:szCs w:val="28"/>
      </w:rPr>
    </w:lvl>
    <w:lvl w:ilvl="2">
      <w:start w:val="1"/>
      <w:numFmt w:val="decimal"/>
      <w:suff w:val="space"/>
      <w:lvlText w:val="%1.%2.%3"/>
      <w:lvlJc w:val="left"/>
      <w:pPr>
        <w:ind w:left="567" w:firstLine="567"/>
      </w:pPr>
      <w:rPr>
        <w:rFonts w:ascii="Times New Roman" w:hAnsi="Times New Roman" w:hint="default"/>
        <w:b/>
        <w:i w:val="0"/>
        <w:color w:val="auto"/>
        <w:sz w:val="26"/>
      </w:rPr>
    </w:lvl>
    <w:lvl w:ilvl="3">
      <w:start w:val="1"/>
      <w:numFmt w:val="decimal"/>
      <w:suff w:val="space"/>
      <w:lvlText w:val="%1.%2.%3.%4"/>
      <w:lvlJc w:val="left"/>
      <w:pPr>
        <w:ind w:left="567" w:firstLine="567"/>
      </w:pPr>
      <w:rPr>
        <w:rFonts w:ascii="Times New Roman" w:hAnsi="Times New Roman" w:hint="default"/>
        <w:b/>
        <w:i w:val="0"/>
        <w:color w:val="auto"/>
        <w:spacing w:val="0"/>
        <w:w w:val="100"/>
        <w:position w:val="0"/>
        <w:sz w:val="24"/>
      </w:rPr>
    </w:lvl>
    <w:lvl w:ilvl="4">
      <w:start w:val="1"/>
      <w:numFmt w:val="decimal"/>
      <w:lvlText w:val="%1.%2.%3.%4.%5"/>
      <w:lvlJc w:val="left"/>
      <w:pPr>
        <w:tabs>
          <w:tab w:val="num" w:pos="2142"/>
        </w:tabs>
        <w:ind w:left="2142" w:hanging="1008"/>
      </w:pPr>
      <w:rPr>
        <w:rFonts w:hint="default"/>
      </w:rPr>
    </w:lvl>
    <w:lvl w:ilvl="5">
      <w:start w:val="1"/>
      <w:numFmt w:val="decimal"/>
      <w:lvlText w:val="%1.%2.%3.%4.%5.%6"/>
      <w:lvlJc w:val="left"/>
      <w:pPr>
        <w:tabs>
          <w:tab w:val="num" w:pos="2286"/>
        </w:tabs>
        <w:ind w:left="2286" w:hanging="1152"/>
      </w:pPr>
      <w:rPr>
        <w:rFonts w:hint="default"/>
      </w:rPr>
    </w:lvl>
    <w:lvl w:ilvl="6">
      <w:start w:val="1"/>
      <w:numFmt w:val="decimal"/>
      <w:lvlText w:val="%1.%2.%3.%4.%5.%6.%7"/>
      <w:lvlJc w:val="left"/>
      <w:pPr>
        <w:tabs>
          <w:tab w:val="num" w:pos="2430"/>
        </w:tabs>
        <w:ind w:left="2430" w:hanging="1296"/>
      </w:pPr>
      <w:rPr>
        <w:rFonts w:hint="default"/>
      </w:rPr>
    </w:lvl>
    <w:lvl w:ilvl="7">
      <w:start w:val="1"/>
      <w:numFmt w:val="decimal"/>
      <w:lvlText w:val="%1.%2.%3.%4.%5.%6.%7.%8"/>
      <w:lvlJc w:val="left"/>
      <w:pPr>
        <w:tabs>
          <w:tab w:val="num" w:pos="2574"/>
        </w:tabs>
        <w:ind w:left="2574" w:hanging="1440"/>
      </w:pPr>
      <w:rPr>
        <w:rFonts w:hint="default"/>
      </w:rPr>
    </w:lvl>
    <w:lvl w:ilvl="8">
      <w:start w:val="1"/>
      <w:numFmt w:val="decimal"/>
      <w:lvlText w:val="%1.%2.%3.%4.%5.%6.%7.%8.%9"/>
      <w:lvlJc w:val="left"/>
      <w:pPr>
        <w:tabs>
          <w:tab w:val="num" w:pos="2718"/>
        </w:tabs>
        <w:ind w:left="2718" w:hanging="1584"/>
      </w:pPr>
      <w:rPr>
        <w:rFonts w:hint="default"/>
      </w:rPr>
    </w:lvl>
  </w:abstractNum>
  <w:abstractNum w:abstractNumId="11" w15:restartNumberingAfterBreak="0">
    <w:nsid w:val="1D2719EF"/>
    <w:multiLevelType w:val="hybridMultilevel"/>
    <w:tmpl w:val="4C582B60"/>
    <w:lvl w:ilvl="0" w:tplc="C6AA217A">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 w15:restartNumberingAfterBreak="0">
    <w:nsid w:val="2C557F61"/>
    <w:multiLevelType w:val="hybridMultilevel"/>
    <w:tmpl w:val="6764E6CE"/>
    <w:lvl w:ilvl="0" w:tplc="5E8481CE">
      <w:start w:val="1"/>
      <w:numFmt w:val="decimal"/>
      <w:pStyle w:val="a1"/>
      <w:lvlText w:val="%1"/>
      <w:lvlJc w:val="left"/>
      <w:pPr>
        <w:tabs>
          <w:tab w:val="num" w:pos="340"/>
        </w:tabs>
        <w:ind w:left="0" w:firstLine="57"/>
      </w:pPr>
      <w:rPr>
        <w:rFonts w:hint="default"/>
      </w:rPr>
    </w:lvl>
    <w:lvl w:ilvl="1" w:tplc="04190003" w:tentative="1">
      <w:start w:val="1"/>
      <w:numFmt w:val="lowerLetter"/>
      <w:lvlText w:val="%2."/>
      <w:lvlJc w:val="left"/>
      <w:pPr>
        <w:tabs>
          <w:tab w:val="num" w:pos="1440"/>
        </w:tabs>
        <w:ind w:left="1440" w:hanging="360"/>
      </w:pPr>
    </w:lvl>
    <w:lvl w:ilvl="2" w:tplc="04190005" w:tentative="1">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13" w15:restartNumberingAfterBreak="0">
    <w:nsid w:val="35D028EF"/>
    <w:multiLevelType w:val="multilevel"/>
    <w:tmpl w:val="FBFA2D1E"/>
    <w:lvl w:ilvl="0">
      <w:start w:val="1"/>
      <w:numFmt w:val="decimal"/>
      <w:pStyle w:val="000"/>
      <w:lvlText w:val="%1."/>
      <w:lvlJc w:val="left"/>
      <w:pPr>
        <w:ind w:left="360" w:hanging="360"/>
      </w:pPr>
      <w:rPr>
        <w:rFonts w:hint="default"/>
        <w:b/>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357"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14" w15:restartNumberingAfterBreak="0">
    <w:nsid w:val="37241E25"/>
    <w:multiLevelType w:val="multilevel"/>
    <w:tmpl w:val="6116F948"/>
    <w:lvl w:ilvl="0">
      <w:start w:val="1"/>
      <w:numFmt w:val="decimal"/>
      <w:lvlText w:val="%1."/>
      <w:lvlJc w:val="left"/>
      <w:pPr>
        <w:ind w:left="720" w:hanging="360"/>
      </w:pPr>
      <w:rPr>
        <w:rFonts w:hint="default"/>
      </w:rPr>
    </w:lvl>
    <w:lvl w:ilvl="1">
      <w:start w:val="1"/>
      <w:numFmt w:val="upperRoman"/>
      <w:pStyle w:val="2"/>
      <w:lvlText w:val="Раздел %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38345307"/>
    <w:multiLevelType w:val="multilevel"/>
    <w:tmpl w:val="DDD0FD56"/>
    <w:lvl w:ilvl="0">
      <w:start w:val="1"/>
      <w:numFmt w:val="decimal"/>
      <w:pStyle w:val="S1"/>
      <w:lvlText w:val="%1"/>
      <w:lvlJc w:val="left"/>
      <w:pPr>
        <w:tabs>
          <w:tab w:val="num" w:pos="360"/>
        </w:tabs>
        <w:ind w:left="360" w:hanging="360"/>
      </w:pPr>
      <w:rPr>
        <w:rFonts w:hint="default"/>
        <w:b/>
      </w:rPr>
    </w:lvl>
    <w:lvl w:ilvl="1">
      <w:start w:val="1"/>
      <w:numFmt w:val="decimal"/>
      <w:pStyle w:val="S2"/>
      <w:lvlText w:val="%1.%2"/>
      <w:lvlJc w:val="left"/>
      <w:pPr>
        <w:tabs>
          <w:tab w:val="num" w:pos="720"/>
        </w:tabs>
        <w:ind w:left="720" w:hanging="360"/>
      </w:pPr>
      <w:rPr>
        <w:rFonts w:hint="default"/>
        <w:b/>
      </w:rPr>
    </w:lvl>
    <w:lvl w:ilvl="2">
      <w:start w:val="1"/>
      <w:numFmt w:val="decimal"/>
      <w:pStyle w:val="S3"/>
      <w:lvlText w:val="%1.%2.%3"/>
      <w:lvlJc w:val="left"/>
      <w:pPr>
        <w:tabs>
          <w:tab w:val="num" w:pos="1800"/>
        </w:tabs>
        <w:ind w:left="1800" w:hanging="720"/>
      </w:pPr>
      <w:rPr>
        <w:rFonts w:hint="default"/>
      </w:rPr>
    </w:lvl>
    <w:lvl w:ilvl="3">
      <w:start w:val="1"/>
      <w:numFmt w:val="decimal"/>
      <w:pStyle w:val="S4"/>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6" w15:restartNumberingAfterBreak="0">
    <w:nsid w:val="42916FF6"/>
    <w:multiLevelType w:val="hybridMultilevel"/>
    <w:tmpl w:val="B8C290E0"/>
    <w:lvl w:ilvl="0" w:tplc="04190001">
      <w:start w:val="3"/>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49643F15"/>
    <w:multiLevelType w:val="hybridMultilevel"/>
    <w:tmpl w:val="51220E92"/>
    <w:styleLink w:val="1ai"/>
    <w:lvl w:ilvl="0" w:tplc="3BDCB384">
      <w:start w:val="1"/>
      <w:numFmt w:val="decimal"/>
      <w:lvlText w:val="%1."/>
      <w:lvlJc w:val="left"/>
      <w:pPr>
        <w:tabs>
          <w:tab w:val="num" w:pos="2448"/>
        </w:tabs>
        <w:ind w:left="2448" w:hanging="1368"/>
      </w:pPr>
      <w:rPr>
        <w:rFonts w:hint="default"/>
      </w:rPr>
    </w:lvl>
    <w:lvl w:ilvl="1" w:tplc="04190003" w:tentative="1">
      <w:start w:val="1"/>
      <w:numFmt w:val="lowerLetter"/>
      <w:lvlText w:val="%2."/>
      <w:lvlJc w:val="left"/>
      <w:pPr>
        <w:tabs>
          <w:tab w:val="num" w:pos="2160"/>
        </w:tabs>
        <w:ind w:left="2160" w:hanging="360"/>
      </w:pPr>
    </w:lvl>
    <w:lvl w:ilvl="2" w:tplc="04190005" w:tentative="1">
      <w:start w:val="1"/>
      <w:numFmt w:val="lowerRoman"/>
      <w:lvlText w:val="%3."/>
      <w:lvlJc w:val="right"/>
      <w:pPr>
        <w:tabs>
          <w:tab w:val="num" w:pos="2880"/>
        </w:tabs>
        <w:ind w:left="2880" w:hanging="180"/>
      </w:pPr>
    </w:lvl>
    <w:lvl w:ilvl="3" w:tplc="04190001" w:tentative="1">
      <w:start w:val="1"/>
      <w:numFmt w:val="decimal"/>
      <w:lvlText w:val="%4."/>
      <w:lvlJc w:val="left"/>
      <w:pPr>
        <w:tabs>
          <w:tab w:val="num" w:pos="3600"/>
        </w:tabs>
        <w:ind w:left="3600" w:hanging="360"/>
      </w:pPr>
    </w:lvl>
    <w:lvl w:ilvl="4" w:tplc="04190003" w:tentative="1">
      <w:start w:val="1"/>
      <w:numFmt w:val="lowerLetter"/>
      <w:lvlText w:val="%5."/>
      <w:lvlJc w:val="left"/>
      <w:pPr>
        <w:tabs>
          <w:tab w:val="num" w:pos="4320"/>
        </w:tabs>
        <w:ind w:left="4320" w:hanging="360"/>
      </w:pPr>
    </w:lvl>
    <w:lvl w:ilvl="5" w:tplc="04190005" w:tentative="1">
      <w:start w:val="1"/>
      <w:numFmt w:val="lowerRoman"/>
      <w:lvlText w:val="%6."/>
      <w:lvlJc w:val="right"/>
      <w:pPr>
        <w:tabs>
          <w:tab w:val="num" w:pos="5040"/>
        </w:tabs>
        <w:ind w:left="5040" w:hanging="180"/>
      </w:pPr>
    </w:lvl>
    <w:lvl w:ilvl="6" w:tplc="04190001" w:tentative="1">
      <w:start w:val="1"/>
      <w:numFmt w:val="decimal"/>
      <w:lvlText w:val="%7."/>
      <w:lvlJc w:val="left"/>
      <w:pPr>
        <w:tabs>
          <w:tab w:val="num" w:pos="5760"/>
        </w:tabs>
        <w:ind w:left="5760" w:hanging="360"/>
      </w:pPr>
    </w:lvl>
    <w:lvl w:ilvl="7" w:tplc="04190003" w:tentative="1">
      <w:start w:val="1"/>
      <w:numFmt w:val="lowerLetter"/>
      <w:lvlText w:val="%8."/>
      <w:lvlJc w:val="left"/>
      <w:pPr>
        <w:tabs>
          <w:tab w:val="num" w:pos="6480"/>
        </w:tabs>
        <w:ind w:left="6480" w:hanging="360"/>
      </w:pPr>
    </w:lvl>
    <w:lvl w:ilvl="8" w:tplc="04190005" w:tentative="1">
      <w:start w:val="1"/>
      <w:numFmt w:val="lowerRoman"/>
      <w:lvlText w:val="%9."/>
      <w:lvlJc w:val="right"/>
      <w:pPr>
        <w:tabs>
          <w:tab w:val="num" w:pos="7200"/>
        </w:tabs>
        <w:ind w:left="7200" w:hanging="180"/>
      </w:pPr>
    </w:lvl>
  </w:abstractNum>
  <w:abstractNum w:abstractNumId="18" w15:restartNumberingAfterBreak="0">
    <w:nsid w:val="4BDF68B4"/>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9" w15:restartNumberingAfterBreak="0">
    <w:nsid w:val="4EE1575A"/>
    <w:multiLevelType w:val="hybridMultilevel"/>
    <w:tmpl w:val="AC8C1862"/>
    <w:lvl w:ilvl="0" w:tplc="5BF8BADA">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4F65195B"/>
    <w:multiLevelType w:val="multilevel"/>
    <w:tmpl w:val="16A8B17E"/>
    <w:lvl w:ilvl="0">
      <w:start w:val="1"/>
      <w:numFmt w:val="decimal"/>
      <w:pStyle w:val="1"/>
      <w:suff w:val="space"/>
      <w:lvlText w:val="%1)"/>
      <w:lvlJc w:val="left"/>
      <w:pPr>
        <w:ind w:left="0" w:firstLine="567"/>
      </w:pPr>
      <w:rPr>
        <w:rFonts w:hint="default"/>
      </w:rPr>
    </w:lvl>
    <w:lvl w:ilvl="1">
      <w:start w:val="1"/>
      <w:numFmt w:val="bullet"/>
      <w:suff w:val="space"/>
      <w:lvlText w:val="–"/>
      <w:lvlJc w:val="left"/>
      <w:pPr>
        <w:ind w:left="284" w:firstLine="567"/>
      </w:pPr>
      <w:rPr>
        <w:rFonts w:ascii="Times New Roman" w:hAnsi="Times New Roman" w:cs="Times New Roman" w:hint="default"/>
      </w:rPr>
    </w:lvl>
    <w:lvl w:ilvl="2">
      <w:start w:val="1"/>
      <w:numFmt w:val="bullet"/>
      <w:suff w:val="space"/>
      <w:lvlText w:val=""/>
      <w:lvlJc w:val="left"/>
      <w:pPr>
        <w:ind w:left="284" w:firstLine="567"/>
      </w:pPr>
      <w:rPr>
        <w:rFonts w:ascii="Symbol" w:hAnsi="Symbol" w:hint="default"/>
      </w:rPr>
    </w:lvl>
    <w:lvl w:ilvl="3">
      <w:start w:val="1"/>
      <w:numFmt w:val="bullet"/>
      <w:suff w:val="space"/>
      <w:lvlText w:val="–"/>
      <w:lvlJc w:val="left"/>
      <w:pPr>
        <w:ind w:left="284" w:firstLine="567"/>
      </w:pPr>
      <w:rPr>
        <w:rFonts w:ascii="Times New Roman" w:hAnsi="Times New Roman" w:cs="Times New Roman" w:hint="default"/>
      </w:rPr>
    </w:lvl>
    <w:lvl w:ilvl="4">
      <w:start w:val="1"/>
      <w:numFmt w:val="bullet"/>
      <w:suff w:val="space"/>
      <w:lvlText w:val="–"/>
      <w:lvlJc w:val="left"/>
      <w:pPr>
        <w:ind w:left="284" w:firstLine="567"/>
      </w:pPr>
      <w:rPr>
        <w:rFonts w:ascii="Times New Roman" w:hAnsi="Times New Roman" w:cs="Times New Roman" w:hint="default"/>
      </w:rPr>
    </w:lvl>
    <w:lvl w:ilvl="5">
      <w:start w:val="1"/>
      <w:numFmt w:val="bullet"/>
      <w:suff w:val="space"/>
      <w:lvlText w:val="–"/>
      <w:lvlJc w:val="left"/>
      <w:pPr>
        <w:ind w:left="284" w:firstLine="567"/>
      </w:pPr>
      <w:rPr>
        <w:rFonts w:ascii="Times New Roman" w:hAnsi="Times New Roman" w:cs="Times New Roman" w:hint="default"/>
      </w:rPr>
    </w:lvl>
    <w:lvl w:ilvl="6">
      <w:start w:val="1"/>
      <w:numFmt w:val="bullet"/>
      <w:suff w:val="space"/>
      <w:lvlText w:val=""/>
      <w:lvlJc w:val="left"/>
      <w:pPr>
        <w:ind w:left="284" w:firstLine="567"/>
      </w:pPr>
      <w:rPr>
        <w:rFonts w:ascii="Symbol" w:hAnsi="Symbol" w:hint="default"/>
      </w:rPr>
    </w:lvl>
    <w:lvl w:ilvl="7">
      <w:start w:val="1"/>
      <w:numFmt w:val="bullet"/>
      <w:suff w:val="space"/>
      <w:lvlText w:val="–"/>
      <w:lvlJc w:val="left"/>
      <w:pPr>
        <w:ind w:left="284" w:firstLine="567"/>
      </w:pPr>
      <w:rPr>
        <w:rFonts w:ascii="Times New Roman" w:hAnsi="Times New Roman" w:cs="Times New Roman" w:hint="default"/>
      </w:rPr>
    </w:lvl>
    <w:lvl w:ilvl="8">
      <w:start w:val="1"/>
      <w:numFmt w:val="bullet"/>
      <w:suff w:val="space"/>
      <w:lvlText w:val=""/>
      <w:lvlJc w:val="left"/>
      <w:pPr>
        <w:ind w:left="284" w:firstLine="567"/>
      </w:pPr>
      <w:rPr>
        <w:rFonts w:ascii="Symbol" w:hAnsi="Symbol" w:hint="default"/>
      </w:rPr>
    </w:lvl>
  </w:abstractNum>
  <w:abstractNum w:abstractNumId="21" w15:restartNumberingAfterBreak="0">
    <w:nsid w:val="5193380E"/>
    <w:multiLevelType w:val="hybridMultilevel"/>
    <w:tmpl w:val="434ACC3E"/>
    <w:lvl w:ilvl="0" w:tplc="E1283C84">
      <w:start w:val="1"/>
      <w:numFmt w:val="bullet"/>
      <w:pStyle w:val="20"/>
      <w:lvlText w:val="−"/>
      <w:lvlJc w:val="left"/>
      <w:pPr>
        <w:tabs>
          <w:tab w:val="num" w:pos="1353"/>
        </w:tabs>
        <w:ind w:left="1353" w:hanging="360"/>
      </w:pPr>
      <w:rPr>
        <w:rFonts w:ascii="Times New Roman" w:hAnsi="Times New Roman" w:cs="Times New Roman" w:hint="default"/>
      </w:rPr>
    </w:lvl>
    <w:lvl w:ilvl="1" w:tplc="EF764664" w:tentative="1">
      <w:start w:val="1"/>
      <w:numFmt w:val="bullet"/>
      <w:lvlText w:val="o"/>
      <w:lvlJc w:val="left"/>
      <w:pPr>
        <w:tabs>
          <w:tab w:val="num" w:pos="-436"/>
        </w:tabs>
        <w:ind w:left="-436" w:hanging="360"/>
      </w:pPr>
      <w:rPr>
        <w:rFonts w:ascii="Courier New" w:hAnsi="Courier New" w:cs="Courier New" w:hint="default"/>
      </w:rPr>
    </w:lvl>
    <w:lvl w:ilvl="2" w:tplc="CDF26B66" w:tentative="1">
      <w:start w:val="1"/>
      <w:numFmt w:val="bullet"/>
      <w:lvlText w:val=""/>
      <w:lvlJc w:val="left"/>
      <w:pPr>
        <w:tabs>
          <w:tab w:val="num" w:pos="284"/>
        </w:tabs>
        <w:ind w:left="284" w:hanging="360"/>
      </w:pPr>
      <w:rPr>
        <w:rFonts w:ascii="Wingdings" w:hAnsi="Wingdings" w:hint="default"/>
      </w:rPr>
    </w:lvl>
    <w:lvl w:ilvl="3" w:tplc="BE82140A" w:tentative="1">
      <w:start w:val="1"/>
      <w:numFmt w:val="bullet"/>
      <w:lvlText w:val=""/>
      <w:lvlJc w:val="left"/>
      <w:pPr>
        <w:tabs>
          <w:tab w:val="num" w:pos="1004"/>
        </w:tabs>
        <w:ind w:left="1004" w:hanging="360"/>
      </w:pPr>
      <w:rPr>
        <w:rFonts w:ascii="Symbol" w:hAnsi="Symbol" w:hint="default"/>
      </w:rPr>
    </w:lvl>
    <w:lvl w:ilvl="4" w:tplc="26003290" w:tentative="1">
      <w:start w:val="1"/>
      <w:numFmt w:val="bullet"/>
      <w:lvlText w:val="o"/>
      <w:lvlJc w:val="left"/>
      <w:pPr>
        <w:tabs>
          <w:tab w:val="num" w:pos="1724"/>
        </w:tabs>
        <w:ind w:left="1724" w:hanging="360"/>
      </w:pPr>
      <w:rPr>
        <w:rFonts w:ascii="Courier New" w:hAnsi="Courier New" w:cs="Courier New" w:hint="default"/>
      </w:rPr>
    </w:lvl>
    <w:lvl w:ilvl="5" w:tplc="20C694E2" w:tentative="1">
      <w:start w:val="1"/>
      <w:numFmt w:val="bullet"/>
      <w:lvlText w:val=""/>
      <w:lvlJc w:val="left"/>
      <w:pPr>
        <w:tabs>
          <w:tab w:val="num" w:pos="2444"/>
        </w:tabs>
        <w:ind w:left="2444" w:hanging="360"/>
      </w:pPr>
      <w:rPr>
        <w:rFonts w:ascii="Wingdings" w:hAnsi="Wingdings" w:hint="default"/>
      </w:rPr>
    </w:lvl>
    <w:lvl w:ilvl="6" w:tplc="37202510" w:tentative="1">
      <w:start w:val="1"/>
      <w:numFmt w:val="bullet"/>
      <w:lvlText w:val=""/>
      <w:lvlJc w:val="left"/>
      <w:pPr>
        <w:tabs>
          <w:tab w:val="num" w:pos="3164"/>
        </w:tabs>
        <w:ind w:left="3164" w:hanging="360"/>
      </w:pPr>
      <w:rPr>
        <w:rFonts w:ascii="Symbol" w:hAnsi="Symbol" w:hint="default"/>
      </w:rPr>
    </w:lvl>
    <w:lvl w:ilvl="7" w:tplc="4F12BD12" w:tentative="1">
      <w:start w:val="1"/>
      <w:numFmt w:val="bullet"/>
      <w:lvlText w:val="o"/>
      <w:lvlJc w:val="left"/>
      <w:pPr>
        <w:tabs>
          <w:tab w:val="num" w:pos="3884"/>
        </w:tabs>
        <w:ind w:left="3884" w:hanging="360"/>
      </w:pPr>
      <w:rPr>
        <w:rFonts w:ascii="Courier New" w:hAnsi="Courier New" w:cs="Courier New" w:hint="default"/>
      </w:rPr>
    </w:lvl>
    <w:lvl w:ilvl="8" w:tplc="D556C1C2" w:tentative="1">
      <w:start w:val="1"/>
      <w:numFmt w:val="bullet"/>
      <w:lvlText w:val=""/>
      <w:lvlJc w:val="left"/>
      <w:pPr>
        <w:tabs>
          <w:tab w:val="num" w:pos="4604"/>
        </w:tabs>
        <w:ind w:left="4604" w:hanging="360"/>
      </w:pPr>
      <w:rPr>
        <w:rFonts w:ascii="Wingdings" w:hAnsi="Wingdings" w:hint="default"/>
      </w:rPr>
    </w:lvl>
  </w:abstractNum>
  <w:abstractNum w:abstractNumId="22" w15:restartNumberingAfterBreak="0">
    <w:nsid w:val="5A3B5DF6"/>
    <w:multiLevelType w:val="hybridMultilevel"/>
    <w:tmpl w:val="8F2AC86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5BAF13F2"/>
    <w:multiLevelType w:val="hybridMultilevel"/>
    <w:tmpl w:val="D33AEF7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5BCA28B8"/>
    <w:multiLevelType w:val="multilevel"/>
    <w:tmpl w:val="509495EA"/>
    <w:lvl w:ilvl="0">
      <w:start w:val="1"/>
      <w:numFmt w:val="decimal"/>
      <w:lvlText w:val="%1."/>
      <w:lvlJc w:val="left"/>
      <w:pPr>
        <w:ind w:left="390" w:hanging="390"/>
      </w:pPr>
      <w:rPr>
        <w:rFonts w:hint="default"/>
      </w:rPr>
    </w:lvl>
    <w:lvl w:ilvl="1">
      <w:start w:val="1"/>
      <w:numFmt w:val="decimal"/>
      <w:pStyle w:val="a2"/>
      <w:lvlText w:val="%1.%2."/>
      <w:lvlJc w:val="left"/>
      <w:pPr>
        <w:ind w:left="851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25" w15:restartNumberingAfterBreak="0">
    <w:nsid w:val="636D237D"/>
    <w:multiLevelType w:val="multilevel"/>
    <w:tmpl w:val="FFFA9CC8"/>
    <w:lvl w:ilvl="0">
      <w:start w:val="1"/>
      <w:numFmt w:val="bullet"/>
      <w:pStyle w:val="a3"/>
      <w:suff w:val="space"/>
      <w:lvlText w:val="–"/>
      <w:lvlJc w:val="left"/>
      <w:pPr>
        <w:ind w:left="0" w:firstLine="567"/>
      </w:pPr>
      <w:rPr>
        <w:rFonts w:ascii="Times New Roman" w:hAnsi="Times New Roman" w:cs="Times New Roman" w:hint="default"/>
      </w:rPr>
    </w:lvl>
    <w:lvl w:ilvl="1">
      <w:start w:val="1"/>
      <w:numFmt w:val="bullet"/>
      <w:suff w:val="space"/>
      <w:lvlText w:val="–"/>
      <w:lvlJc w:val="left"/>
      <w:pPr>
        <w:ind w:left="0" w:firstLine="567"/>
      </w:pPr>
      <w:rPr>
        <w:rFonts w:ascii="Times New Roman" w:hAnsi="Times New Roman" w:cs="Times New Roman" w:hint="default"/>
      </w:rPr>
    </w:lvl>
    <w:lvl w:ilvl="2">
      <w:start w:val="1"/>
      <w:numFmt w:val="bullet"/>
      <w:suff w:val="space"/>
      <w:lvlText w:val=""/>
      <w:lvlJc w:val="left"/>
      <w:pPr>
        <w:ind w:left="0" w:firstLine="567"/>
      </w:pPr>
      <w:rPr>
        <w:rFonts w:ascii="Symbol" w:hAnsi="Symbol" w:hint="default"/>
      </w:rPr>
    </w:lvl>
    <w:lvl w:ilvl="3">
      <w:start w:val="1"/>
      <w:numFmt w:val="bullet"/>
      <w:suff w:val="space"/>
      <w:lvlText w:val="–"/>
      <w:lvlJc w:val="left"/>
      <w:pPr>
        <w:ind w:left="0" w:firstLine="567"/>
      </w:pPr>
      <w:rPr>
        <w:rFonts w:ascii="Times New Roman" w:hAnsi="Times New Roman" w:cs="Times New Roman" w:hint="default"/>
      </w:rPr>
    </w:lvl>
    <w:lvl w:ilvl="4">
      <w:start w:val="1"/>
      <w:numFmt w:val="bullet"/>
      <w:suff w:val="space"/>
      <w:lvlText w:val="–"/>
      <w:lvlJc w:val="left"/>
      <w:pPr>
        <w:ind w:left="0" w:firstLine="567"/>
      </w:pPr>
      <w:rPr>
        <w:rFonts w:ascii="Times New Roman" w:hAnsi="Times New Roman" w:cs="Times New Roman" w:hint="default"/>
      </w:rPr>
    </w:lvl>
    <w:lvl w:ilvl="5">
      <w:start w:val="1"/>
      <w:numFmt w:val="bullet"/>
      <w:suff w:val="space"/>
      <w:lvlText w:val="–"/>
      <w:lvlJc w:val="left"/>
      <w:pPr>
        <w:ind w:left="0" w:firstLine="567"/>
      </w:pPr>
      <w:rPr>
        <w:rFonts w:ascii="Times New Roman" w:hAnsi="Times New Roman" w:cs="Times New Roman" w:hint="default"/>
      </w:rPr>
    </w:lvl>
    <w:lvl w:ilvl="6">
      <w:start w:val="1"/>
      <w:numFmt w:val="bullet"/>
      <w:suff w:val="space"/>
      <w:lvlText w:val=""/>
      <w:lvlJc w:val="left"/>
      <w:pPr>
        <w:ind w:left="0" w:firstLine="567"/>
      </w:pPr>
      <w:rPr>
        <w:rFonts w:ascii="Symbol" w:hAnsi="Symbol" w:hint="default"/>
      </w:rPr>
    </w:lvl>
    <w:lvl w:ilvl="7">
      <w:start w:val="1"/>
      <w:numFmt w:val="bullet"/>
      <w:suff w:val="space"/>
      <w:lvlText w:val="–"/>
      <w:lvlJc w:val="left"/>
      <w:pPr>
        <w:ind w:left="0" w:firstLine="567"/>
      </w:pPr>
      <w:rPr>
        <w:rFonts w:ascii="Times New Roman" w:hAnsi="Times New Roman" w:cs="Times New Roman" w:hint="default"/>
      </w:rPr>
    </w:lvl>
    <w:lvl w:ilvl="8">
      <w:start w:val="1"/>
      <w:numFmt w:val="bullet"/>
      <w:suff w:val="space"/>
      <w:lvlText w:val=""/>
      <w:lvlJc w:val="left"/>
      <w:pPr>
        <w:ind w:left="0" w:firstLine="567"/>
      </w:pPr>
      <w:rPr>
        <w:rFonts w:ascii="Symbol" w:hAnsi="Symbol" w:hint="default"/>
      </w:rPr>
    </w:lvl>
  </w:abstractNum>
  <w:abstractNum w:abstractNumId="26" w15:restartNumberingAfterBreak="0">
    <w:nsid w:val="67877A79"/>
    <w:multiLevelType w:val="hybridMultilevel"/>
    <w:tmpl w:val="5582B8D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70CC008F"/>
    <w:multiLevelType w:val="multilevel"/>
    <w:tmpl w:val="D3A4E860"/>
    <w:lvl w:ilvl="0">
      <w:start w:val="1"/>
      <w:numFmt w:val="decimal"/>
      <w:pStyle w:val="a4"/>
      <w:suff w:val="space"/>
      <w:lvlText w:val="1.%1"/>
      <w:lvlJc w:val="left"/>
      <w:pPr>
        <w:ind w:left="927" w:hanging="360"/>
      </w:pPr>
      <w:rPr>
        <w:rFonts w:hint="default"/>
        <w:b w:val="0"/>
        <w:i/>
        <w:iCs w:val="0"/>
        <w:caps w:val="0"/>
        <w:smallCaps w:val="0"/>
        <w:strike w:val="0"/>
        <w:dstrike w:val="0"/>
        <w:vanish w:val="0"/>
        <w:color w:val="000000"/>
        <w:spacing w:val="0"/>
        <w:kern w:val="0"/>
        <w:position w:val="0"/>
        <w:sz w:val="24"/>
        <w:szCs w:val="24"/>
        <w:u w:val="none"/>
        <w:vertAlign w:val="baseline"/>
        <w:em w:val="none"/>
      </w:rPr>
    </w:lvl>
    <w:lvl w:ilvl="1">
      <w:start w:val="1"/>
      <w:numFmt w:val="decimal"/>
      <w:pStyle w:val="a4"/>
      <w:suff w:val="space"/>
      <w:lvlText w:val="%1.%2"/>
      <w:lvlJc w:val="left"/>
      <w:pPr>
        <w:ind w:left="851" w:firstLine="0"/>
      </w:pPr>
      <w:rPr>
        <w:rFonts w:ascii="Times New Roman" w:hAnsi="Times New Roman" w:hint="default"/>
        <w:b/>
        <w:i w:val="0"/>
        <w:sz w:val="24"/>
        <w:szCs w:val="24"/>
      </w:rPr>
    </w:lvl>
    <w:lvl w:ilvl="2">
      <w:start w:val="1"/>
      <w:numFmt w:val="decimal"/>
      <w:suff w:val="space"/>
      <w:lvlText w:val="%1.%2.%3"/>
      <w:lvlJc w:val="left"/>
      <w:pPr>
        <w:ind w:left="567" w:firstLine="0"/>
      </w:pPr>
      <w:rPr>
        <w:rFonts w:ascii="Times New Roman" w:hAnsi="Times New Roman" w:hint="default"/>
        <w:b/>
        <w:i w:val="0"/>
        <w:sz w:val="24"/>
        <w:szCs w:val="24"/>
      </w:rPr>
    </w:lvl>
    <w:lvl w:ilvl="3">
      <w:start w:val="1"/>
      <w:numFmt w:val="decimal"/>
      <w:lvlText w:val="%1.%2.%3.%4"/>
      <w:lvlJc w:val="left"/>
      <w:pPr>
        <w:tabs>
          <w:tab w:val="num" w:pos="141"/>
        </w:tabs>
        <w:ind w:left="141" w:firstLine="0"/>
      </w:pPr>
      <w:rPr>
        <w:rFonts w:ascii="Times New Roman" w:hAnsi="Times New Roman" w:cs="Times New Roman" w:hint="default"/>
        <w:bCs w:val="0"/>
        <w:i w:val="0"/>
        <w:iCs w:val="0"/>
        <w:caps w:val="0"/>
        <w:smallCaps w:val="0"/>
        <w:strike w:val="0"/>
        <w:dstrike w:val="0"/>
        <w:vanish w:val="0"/>
        <w:color w:val="000000"/>
        <w:spacing w:val="0"/>
        <w:kern w:val="0"/>
        <w:position w:val="0"/>
        <w:u w:val="none"/>
        <w:vertAlign w:val="baseline"/>
        <w:em w:val="none"/>
      </w:rPr>
    </w:lvl>
    <w:lvl w:ilvl="4">
      <w:start w:val="1"/>
      <w:numFmt w:val="decimal"/>
      <w:lvlText w:val="%1.%2.%3.%4.%5"/>
      <w:lvlJc w:val="left"/>
      <w:pPr>
        <w:tabs>
          <w:tab w:val="num" w:pos="141"/>
        </w:tabs>
        <w:ind w:left="141" w:firstLine="0"/>
      </w:pPr>
      <w:rPr>
        <w:rFonts w:hint="default"/>
      </w:rPr>
    </w:lvl>
    <w:lvl w:ilvl="5">
      <w:start w:val="1"/>
      <w:numFmt w:val="decimal"/>
      <w:lvlText w:val="%1.%2.%3.%4.%5.%6"/>
      <w:lvlJc w:val="left"/>
      <w:pPr>
        <w:tabs>
          <w:tab w:val="num" w:pos="141"/>
        </w:tabs>
        <w:ind w:left="141" w:firstLine="0"/>
      </w:pPr>
      <w:rPr>
        <w:rFonts w:hint="default"/>
      </w:rPr>
    </w:lvl>
    <w:lvl w:ilvl="6">
      <w:start w:val="1"/>
      <w:numFmt w:val="decimal"/>
      <w:lvlText w:val="%1.%2.%3.%4.%5.%6.%7"/>
      <w:lvlJc w:val="left"/>
      <w:pPr>
        <w:tabs>
          <w:tab w:val="num" w:pos="141"/>
        </w:tabs>
        <w:ind w:left="141" w:firstLine="0"/>
      </w:pPr>
      <w:rPr>
        <w:rFonts w:hint="default"/>
      </w:rPr>
    </w:lvl>
    <w:lvl w:ilvl="7">
      <w:start w:val="1"/>
      <w:numFmt w:val="decimal"/>
      <w:lvlText w:val="%1.%2.%3.%4.%5.%6.%7.%8"/>
      <w:lvlJc w:val="left"/>
      <w:pPr>
        <w:tabs>
          <w:tab w:val="num" w:pos="141"/>
        </w:tabs>
        <w:ind w:left="141" w:firstLine="0"/>
      </w:pPr>
      <w:rPr>
        <w:rFonts w:hint="default"/>
      </w:rPr>
    </w:lvl>
    <w:lvl w:ilvl="8">
      <w:start w:val="1"/>
      <w:numFmt w:val="decimal"/>
      <w:lvlText w:val="%1.%2.%3.%4.%5.%6.%7.%8.%9"/>
      <w:lvlJc w:val="left"/>
      <w:pPr>
        <w:tabs>
          <w:tab w:val="num" w:pos="141"/>
        </w:tabs>
        <w:ind w:left="141" w:firstLine="0"/>
      </w:pPr>
      <w:rPr>
        <w:rFonts w:hint="default"/>
      </w:rPr>
    </w:lvl>
  </w:abstractNum>
  <w:abstractNum w:abstractNumId="28" w15:restartNumberingAfterBreak="0">
    <w:nsid w:val="73EE4FC1"/>
    <w:multiLevelType w:val="hybridMultilevel"/>
    <w:tmpl w:val="5FDE2226"/>
    <w:lvl w:ilvl="0" w:tplc="7458C6E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21"/>
  </w:num>
  <w:num w:numId="2">
    <w:abstractNumId w:val="10"/>
  </w:num>
  <w:num w:numId="3">
    <w:abstractNumId w:val="12"/>
  </w:num>
  <w:num w:numId="4">
    <w:abstractNumId w:val="20"/>
  </w:num>
  <w:num w:numId="5">
    <w:abstractNumId w:val="27"/>
  </w:num>
  <w:num w:numId="6">
    <w:abstractNumId w:val="25"/>
  </w:num>
  <w:num w:numId="7">
    <w:abstractNumId w:val="6"/>
  </w:num>
  <w:num w:numId="8">
    <w:abstractNumId w:val="7"/>
  </w:num>
  <w:num w:numId="9">
    <w:abstractNumId w:val="18"/>
  </w:num>
  <w:num w:numId="10">
    <w:abstractNumId w:val="17"/>
  </w:num>
  <w:num w:numId="11">
    <w:abstractNumId w:val="15"/>
  </w:num>
  <w:num w:numId="12">
    <w:abstractNumId w:val="8"/>
  </w:num>
  <w:num w:numId="13">
    <w:abstractNumId w:val="24"/>
  </w:num>
  <w:num w:numId="14">
    <w:abstractNumId w:val="13"/>
  </w:num>
  <w:num w:numId="15">
    <w:abstractNumId w:val="23"/>
  </w:num>
  <w:num w:numId="16">
    <w:abstractNumId w:val="19"/>
  </w:num>
  <w:num w:numId="17">
    <w:abstractNumId w:val="11"/>
  </w:num>
  <w:num w:numId="18">
    <w:abstractNumId w:val="14"/>
  </w:num>
  <w:num w:numId="19">
    <w:abstractNumId w:val="28"/>
  </w:num>
  <w:num w:numId="20">
    <w:abstractNumId w:val="22"/>
  </w:num>
  <w:num w:numId="21">
    <w:abstractNumId w:val="26"/>
  </w:num>
  <w:num w:numId="22">
    <w:abstractNumId w:val="16"/>
  </w:num>
  <w:num w:numId="23">
    <w:abstractNumId w:val="9"/>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567"/>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6A9B"/>
    <w:rsid w:val="0000004B"/>
    <w:rsid w:val="0000032E"/>
    <w:rsid w:val="0000034B"/>
    <w:rsid w:val="00000861"/>
    <w:rsid w:val="00000F5C"/>
    <w:rsid w:val="0000123E"/>
    <w:rsid w:val="000016B9"/>
    <w:rsid w:val="000017AB"/>
    <w:rsid w:val="000017D4"/>
    <w:rsid w:val="00002331"/>
    <w:rsid w:val="00002803"/>
    <w:rsid w:val="00002F5A"/>
    <w:rsid w:val="000031FB"/>
    <w:rsid w:val="00004281"/>
    <w:rsid w:val="0000541C"/>
    <w:rsid w:val="000056D6"/>
    <w:rsid w:val="00005712"/>
    <w:rsid w:val="000074B1"/>
    <w:rsid w:val="000078FA"/>
    <w:rsid w:val="00007988"/>
    <w:rsid w:val="00007EBA"/>
    <w:rsid w:val="0001004B"/>
    <w:rsid w:val="000104EA"/>
    <w:rsid w:val="00010CF4"/>
    <w:rsid w:val="00010DE8"/>
    <w:rsid w:val="00012A06"/>
    <w:rsid w:val="00012BB3"/>
    <w:rsid w:val="00012CE5"/>
    <w:rsid w:val="000135F6"/>
    <w:rsid w:val="00013A08"/>
    <w:rsid w:val="00014E73"/>
    <w:rsid w:val="000156F1"/>
    <w:rsid w:val="00015E1C"/>
    <w:rsid w:val="00016D5B"/>
    <w:rsid w:val="00017D30"/>
    <w:rsid w:val="0002002A"/>
    <w:rsid w:val="0002089F"/>
    <w:rsid w:val="00020D44"/>
    <w:rsid w:val="00020F3F"/>
    <w:rsid w:val="00021F82"/>
    <w:rsid w:val="000227BA"/>
    <w:rsid w:val="00023878"/>
    <w:rsid w:val="00023DD1"/>
    <w:rsid w:val="00024244"/>
    <w:rsid w:val="00024C7C"/>
    <w:rsid w:val="00024DDC"/>
    <w:rsid w:val="00025290"/>
    <w:rsid w:val="00026178"/>
    <w:rsid w:val="000268F8"/>
    <w:rsid w:val="00026D7D"/>
    <w:rsid w:val="00026F91"/>
    <w:rsid w:val="00027255"/>
    <w:rsid w:val="0002737F"/>
    <w:rsid w:val="00027A5F"/>
    <w:rsid w:val="000300DC"/>
    <w:rsid w:val="00030E0F"/>
    <w:rsid w:val="00030E3B"/>
    <w:rsid w:val="00031328"/>
    <w:rsid w:val="00031634"/>
    <w:rsid w:val="00031D7C"/>
    <w:rsid w:val="00032408"/>
    <w:rsid w:val="00032918"/>
    <w:rsid w:val="00033040"/>
    <w:rsid w:val="0003536C"/>
    <w:rsid w:val="00035B23"/>
    <w:rsid w:val="00035C10"/>
    <w:rsid w:val="00036629"/>
    <w:rsid w:val="000369AB"/>
    <w:rsid w:val="0003724F"/>
    <w:rsid w:val="00040447"/>
    <w:rsid w:val="0004066B"/>
    <w:rsid w:val="00040674"/>
    <w:rsid w:val="00040FFC"/>
    <w:rsid w:val="000411DA"/>
    <w:rsid w:val="00041632"/>
    <w:rsid w:val="00041A02"/>
    <w:rsid w:val="00041B06"/>
    <w:rsid w:val="00041B40"/>
    <w:rsid w:val="00041F18"/>
    <w:rsid w:val="00041F63"/>
    <w:rsid w:val="0004209C"/>
    <w:rsid w:val="0004211E"/>
    <w:rsid w:val="00042145"/>
    <w:rsid w:val="0004239E"/>
    <w:rsid w:val="00042718"/>
    <w:rsid w:val="00042C35"/>
    <w:rsid w:val="00042C85"/>
    <w:rsid w:val="00043085"/>
    <w:rsid w:val="00043BDA"/>
    <w:rsid w:val="00043F1C"/>
    <w:rsid w:val="00044B2F"/>
    <w:rsid w:val="00045183"/>
    <w:rsid w:val="000451D8"/>
    <w:rsid w:val="0004520C"/>
    <w:rsid w:val="00045626"/>
    <w:rsid w:val="00045AAE"/>
    <w:rsid w:val="00046A65"/>
    <w:rsid w:val="00046C5E"/>
    <w:rsid w:val="00046C96"/>
    <w:rsid w:val="00046D27"/>
    <w:rsid w:val="00047B7E"/>
    <w:rsid w:val="000500A2"/>
    <w:rsid w:val="00050251"/>
    <w:rsid w:val="0005078E"/>
    <w:rsid w:val="00050A4D"/>
    <w:rsid w:val="00050B91"/>
    <w:rsid w:val="00050C3C"/>
    <w:rsid w:val="00050D61"/>
    <w:rsid w:val="00051161"/>
    <w:rsid w:val="0005136B"/>
    <w:rsid w:val="000515E0"/>
    <w:rsid w:val="000516D7"/>
    <w:rsid w:val="00052A72"/>
    <w:rsid w:val="00052C22"/>
    <w:rsid w:val="00052CD5"/>
    <w:rsid w:val="00053060"/>
    <w:rsid w:val="00053089"/>
    <w:rsid w:val="00053544"/>
    <w:rsid w:val="00053A39"/>
    <w:rsid w:val="00054912"/>
    <w:rsid w:val="00055604"/>
    <w:rsid w:val="00056726"/>
    <w:rsid w:val="00056A46"/>
    <w:rsid w:val="00056E70"/>
    <w:rsid w:val="0005759F"/>
    <w:rsid w:val="0005798C"/>
    <w:rsid w:val="00057C43"/>
    <w:rsid w:val="00057F43"/>
    <w:rsid w:val="00057F5E"/>
    <w:rsid w:val="0006062A"/>
    <w:rsid w:val="00061116"/>
    <w:rsid w:val="000613B8"/>
    <w:rsid w:val="00061717"/>
    <w:rsid w:val="00061A0C"/>
    <w:rsid w:val="000622E6"/>
    <w:rsid w:val="00063CEF"/>
    <w:rsid w:val="0006427A"/>
    <w:rsid w:val="00064311"/>
    <w:rsid w:val="0006465B"/>
    <w:rsid w:val="00064735"/>
    <w:rsid w:val="000649C3"/>
    <w:rsid w:val="00065689"/>
    <w:rsid w:val="00065850"/>
    <w:rsid w:val="00066678"/>
    <w:rsid w:val="00066A8E"/>
    <w:rsid w:val="00066AE4"/>
    <w:rsid w:val="00066D1A"/>
    <w:rsid w:val="00067295"/>
    <w:rsid w:val="000672F7"/>
    <w:rsid w:val="00067935"/>
    <w:rsid w:val="0007135F"/>
    <w:rsid w:val="000716C2"/>
    <w:rsid w:val="0007180C"/>
    <w:rsid w:val="00072042"/>
    <w:rsid w:val="00072D4A"/>
    <w:rsid w:val="00074167"/>
    <w:rsid w:val="00074A9B"/>
    <w:rsid w:val="00074CF9"/>
    <w:rsid w:val="00075773"/>
    <w:rsid w:val="00075D86"/>
    <w:rsid w:val="0007645C"/>
    <w:rsid w:val="000764A1"/>
    <w:rsid w:val="0007681C"/>
    <w:rsid w:val="00076A26"/>
    <w:rsid w:val="00076D17"/>
    <w:rsid w:val="0007744D"/>
    <w:rsid w:val="00077A92"/>
    <w:rsid w:val="000802B5"/>
    <w:rsid w:val="00080A61"/>
    <w:rsid w:val="0008103A"/>
    <w:rsid w:val="000815B8"/>
    <w:rsid w:val="00081DE6"/>
    <w:rsid w:val="00082660"/>
    <w:rsid w:val="000826CF"/>
    <w:rsid w:val="00083889"/>
    <w:rsid w:val="00083901"/>
    <w:rsid w:val="00083CA1"/>
    <w:rsid w:val="00084705"/>
    <w:rsid w:val="00084F96"/>
    <w:rsid w:val="00085CC7"/>
    <w:rsid w:val="000865AF"/>
    <w:rsid w:val="000869F6"/>
    <w:rsid w:val="00086B3B"/>
    <w:rsid w:val="0008705B"/>
    <w:rsid w:val="0008723C"/>
    <w:rsid w:val="00087887"/>
    <w:rsid w:val="00087FC9"/>
    <w:rsid w:val="0009084F"/>
    <w:rsid w:val="00090A25"/>
    <w:rsid w:val="00090E7E"/>
    <w:rsid w:val="000928DF"/>
    <w:rsid w:val="00092DFA"/>
    <w:rsid w:val="0009345D"/>
    <w:rsid w:val="00093AAE"/>
    <w:rsid w:val="0009423B"/>
    <w:rsid w:val="00095015"/>
    <w:rsid w:val="0009529F"/>
    <w:rsid w:val="0009533B"/>
    <w:rsid w:val="00095829"/>
    <w:rsid w:val="00095B02"/>
    <w:rsid w:val="00095B34"/>
    <w:rsid w:val="00096080"/>
    <w:rsid w:val="00097095"/>
    <w:rsid w:val="00097C1E"/>
    <w:rsid w:val="000A0F5F"/>
    <w:rsid w:val="000A1698"/>
    <w:rsid w:val="000A1F5E"/>
    <w:rsid w:val="000A2A0A"/>
    <w:rsid w:val="000A2B8A"/>
    <w:rsid w:val="000A3260"/>
    <w:rsid w:val="000A34CB"/>
    <w:rsid w:val="000A3F0C"/>
    <w:rsid w:val="000A4DC6"/>
    <w:rsid w:val="000A5E63"/>
    <w:rsid w:val="000A6ACA"/>
    <w:rsid w:val="000A7A62"/>
    <w:rsid w:val="000A7D32"/>
    <w:rsid w:val="000B0160"/>
    <w:rsid w:val="000B021C"/>
    <w:rsid w:val="000B0430"/>
    <w:rsid w:val="000B0A93"/>
    <w:rsid w:val="000B0B94"/>
    <w:rsid w:val="000B17AA"/>
    <w:rsid w:val="000B18F8"/>
    <w:rsid w:val="000B1D7A"/>
    <w:rsid w:val="000B202B"/>
    <w:rsid w:val="000B251C"/>
    <w:rsid w:val="000B26AC"/>
    <w:rsid w:val="000B2A8F"/>
    <w:rsid w:val="000B3375"/>
    <w:rsid w:val="000B365C"/>
    <w:rsid w:val="000B3A42"/>
    <w:rsid w:val="000B44B7"/>
    <w:rsid w:val="000B4E38"/>
    <w:rsid w:val="000B4F92"/>
    <w:rsid w:val="000B58E2"/>
    <w:rsid w:val="000B5D64"/>
    <w:rsid w:val="000B6057"/>
    <w:rsid w:val="000B6273"/>
    <w:rsid w:val="000B68B7"/>
    <w:rsid w:val="000B6B98"/>
    <w:rsid w:val="000C0EF7"/>
    <w:rsid w:val="000C10DB"/>
    <w:rsid w:val="000C16B9"/>
    <w:rsid w:val="000C2148"/>
    <w:rsid w:val="000C29D9"/>
    <w:rsid w:val="000C2AF6"/>
    <w:rsid w:val="000C3174"/>
    <w:rsid w:val="000C3C89"/>
    <w:rsid w:val="000C3D13"/>
    <w:rsid w:val="000C3F4B"/>
    <w:rsid w:val="000C5EC0"/>
    <w:rsid w:val="000C62EE"/>
    <w:rsid w:val="000C7869"/>
    <w:rsid w:val="000C7ECB"/>
    <w:rsid w:val="000D0454"/>
    <w:rsid w:val="000D1390"/>
    <w:rsid w:val="000D1D7B"/>
    <w:rsid w:val="000D2068"/>
    <w:rsid w:val="000D249F"/>
    <w:rsid w:val="000D386F"/>
    <w:rsid w:val="000D3F07"/>
    <w:rsid w:val="000D547F"/>
    <w:rsid w:val="000D5E40"/>
    <w:rsid w:val="000D662A"/>
    <w:rsid w:val="000D6CCF"/>
    <w:rsid w:val="000D76D3"/>
    <w:rsid w:val="000D79BF"/>
    <w:rsid w:val="000E03AE"/>
    <w:rsid w:val="000E040B"/>
    <w:rsid w:val="000E0870"/>
    <w:rsid w:val="000E0E1F"/>
    <w:rsid w:val="000E0EF9"/>
    <w:rsid w:val="000E1DC2"/>
    <w:rsid w:val="000E2670"/>
    <w:rsid w:val="000E3EB1"/>
    <w:rsid w:val="000E3F47"/>
    <w:rsid w:val="000E44BB"/>
    <w:rsid w:val="000E4F0A"/>
    <w:rsid w:val="000E60EF"/>
    <w:rsid w:val="000E64F8"/>
    <w:rsid w:val="000E6B72"/>
    <w:rsid w:val="000E6C41"/>
    <w:rsid w:val="000E6EF5"/>
    <w:rsid w:val="000E7022"/>
    <w:rsid w:val="000E7996"/>
    <w:rsid w:val="000E7D33"/>
    <w:rsid w:val="000F0111"/>
    <w:rsid w:val="000F0B26"/>
    <w:rsid w:val="000F47D6"/>
    <w:rsid w:val="000F5154"/>
    <w:rsid w:val="000F53BB"/>
    <w:rsid w:val="000F5832"/>
    <w:rsid w:val="000F5B51"/>
    <w:rsid w:val="000F5E06"/>
    <w:rsid w:val="000F6225"/>
    <w:rsid w:val="000F64A6"/>
    <w:rsid w:val="000F65C3"/>
    <w:rsid w:val="000F6641"/>
    <w:rsid w:val="00101004"/>
    <w:rsid w:val="001015E1"/>
    <w:rsid w:val="001022DD"/>
    <w:rsid w:val="00102867"/>
    <w:rsid w:val="00102FEB"/>
    <w:rsid w:val="0010339D"/>
    <w:rsid w:val="00103AB5"/>
    <w:rsid w:val="00103B54"/>
    <w:rsid w:val="0010475C"/>
    <w:rsid w:val="00104B9A"/>
    <w:rsid w:val="001065B5"/>
    <w:rsid w:val="00107172"/>
    <w:rsid w:val="0010786A"/>
    <w:rsid w:val="00107B64"/>
    <w:rsid w:val="00107BED"/>
    <w:rsid w:val="00107BF5"/>
    <w:rsid w:val="00107E00"/>
    <w:rsid w:val="00107E1D"/>
    <w:rsid w:val="00107ED0"/>
    <w:rsid w:val="001105F5"/>
    <w:rsid w:val="0011061A"/>
    <w:rsid w:val="00110CF9"/>
    <w:rsid w:val="0011166C"/>
    <w:rsid w:val="0011167A"/>
    <w:rsid w:val="00111E21"/>
    <w:rsid w:val="00111F4F"/>
    <w:rsid w:val="001125AB"/>
    <w:rsid w:val="0011314E"/>
    <w:rsid w:val="00115B7F"/>
    <w:rsid w:val="00115E4A"/>
    <w:rsid w:val="00116645"/>
    <w:rsid w:val="00116797"/>
    <w:rsid w:val="00116C71"/>
    <w:rsid w:val="00116F76"/>
    <w:rsid w:val="001170CF"/>
    <w:rsid w:val="00117745"/>
    <w:rsid w:val="00117BC4"/>
    <w:rsid w:val="00121587"/>
    <w:rsid w:val="001220D8"/>
    <w:rsid w:val="0012295A"/>
    <w:rsid w:val="00122D28"/>
    <w:rsid w:val="00123AE4"/>
    <w:rsid w:val="00124E83"/>
    <w:rsid w:val="001254DF"/>
    <w:rsid w:val="00125DCC"/>
    <w:rsid w:val="001260B9"/>
    <w:rsid w:val="00126189"/>
    <w:rsid w:val="00126BFD"/>
    <w:rsid w:val="00127610"/>
    <w:rsid w:val="00127B65"/>
    <w:rsid w:val="00130594"/>
    <w:rsid w:val="00130938"/>
    <w:rsid w:val="00130FA3"/>
    <w:rsid w:val="00131098"/>
    <w:rsid w:val="00131649"/>
    <w:rsid w:val="00131B1A"/>
    <w:rsid w:val="00131EF0"/>
    <w:rsid w:val="001327A9"/>
    <w:rsid w:val="00132FBD"/>
    <w:rsid w:val="00132FFD"/>
    <w:rsid w:val="00133039"/>
    <w:rsid w:val="0013338D"/>
    <w:rsid w:val="00133A35"/>
    <w:rsid w:val="00134DD8"/>
    <w:rsid w:val="00134E71"/>
    <w:rsid w:val="00135149"/>
    <w:rsid w:val="0013582C"/>
    <w:rsid w:val="00135F8E"/>
    <w:rsid w:val="001369F8"/>
    <w:rsid w:val="001375D5"/>
    <w:rsid w:val="00137824"/>
    <w:rsid w:val="00137C8A"/>
    <w:rsid w:val="00137ED4"/>
    <w:rsid w:val="00140A98"/>
    <w:rsid w:val="00140C7E"/>
    <w:rsid w:val="0014204B"/>
    <w:rsid w:val="001420D3"/>
    <w:rsid w:val="00142B95"/>
    <w:rsid w:val="00142C63"/>
    <w:rsid w:val="001430B2"/>
    <w:rsid w:val="0014386D"/>
    <w:rsid w:val="00143B02"/>
    <w:rsid w:val="00144725"/>
    <w:rsid w:val="00144950"/>
    <w:rsid w:val="001450F2"/>
    <w:rsid w:val="00145E48"/>
    <w:rsid w:val="00146321"/>
    <w:rsid w:val="00146551"/>
    <w:rsid w:val="00146A02"/>
    <w:rsid w:val="0014746B"/>
    <w:rsid w:val="001503E8"/>
    <w:rsid w:val="0015093C"/>
    <w:rsid w:val="001509A6"/>
    <w:rsid w:val="00150D16"/>
    <w:rsid w:val="0015283C"/>
    <w:rsid w:val="001528F4"/>
    <w:rsid w:val="001537A7"/>
    <w:rsid w:val="00153899"/>
    <w:rsid w:val="00153B19"/>
    <w:rsid w:val="00153F24"/>
    <w:rsid w:val="00155D0D"/>
    <w:rsid w:val="00155E2E"/>
    <w:rsid w:val="00156317"/>
    <w:rsid w:val="00156582"/>
    <w:rsid w:val="00156C38"/>
    <w:rsid w:val="00156DB7"/>
    <w:rsid w:val="0015709D"/>
    <w:rsid w:val="0016024E"/>
    <w:rsid w:val="001604C1"/>
    <w:rsid w:val="001605BE"/>
    <w:rsid w:val="00160E16"/>
    <w:rsid w:val="00160EC1"/>
    <w:rsid w:val="001613D0"/>
    <w:rsid w:val="001615D7"/>
    <w:rsid w:val="00161614"/>
    <w:rsid w:val="0016210C"/>
    <w:rsid w:val="00162182"/>
    <w:rsid w:val="001621A0"/>
    <w:rsid w:val="00162693"/>
    <w:rsid w:val="00162E2F"/>
    <w:rsid w:val="00162F42"/>
    <w:rsid w:val="0016392C"/>
    <w:rsid w:val="00163A21"/>
    <w:rsid w:val="00163B30"/>
    <w:rsid w:val="0016444E"/>
    <w:rsid w:val="0016488D"/>
    <w:rsid w:val="00165064"/>
    <w:rsid w:val="001655AA"/>
    <w:rsid w:val="0016689E"/>
    <w:rsid w:val="00166AFE"/>
    <w:rsid w:val="00167239"/>
    <w:rsid w:val="00167982"/>
    <w:rsid w:val="001709EF"/>
    <w:rsid w:val="00171996"/>
    <w:rsid w:val="00171BEE"/>
    <w:rsid w:val="00172040"/>
    <w:rsid w:val="00172241"/>
    <w:rsid w:val="00172264"/>
    <w:rsid w:val="001722CC"/>
    <w:rsid w:val="0017275F"/>
    <w:rsid w:val="00172AEC"/>
    <w:rsid w:val="0017319E"/>
    <w:rsid w:val="00173988"/>
    <w:rsid w:val="00173C10"/>
    <w:rsid w:val="001765CB"/>
    <w:rsid w:val="00176A73"/>
    <w:rsid w:val="001777B3"/>
    <w:rsid w:val="00180822"/>
    <w:rsid w:val="001808EF"/>
    <w:rsid w:val="00180991"/>
    <w:rsid w:val="00180A1D"/>
    <w:rsid w:val="00180C25"/>
    <w:rsid w:val="0018190A"/>
    <w:rsid w:val="001823A8"/>
    <w:rsid w:val="001827DE"/>
    <w:rsid w:val="001829E3"/>
    <w:rsid w:val="0018333C"/>
    <w:rsid w:val="001836DD"/>
    <w:rsid w:val="00183787"/>
    <w:rsid w:val="00183926"/>
    <w:rsid w:val="001867AB"/>
    <w:rsid w:val="00186CBB"/>
    <w:rsid w:val="00186E31"/>
    <w:rsid w:val="0018740E"/>
    <w:rsid w:val="001907FB"/>
    <w:rsid w:val="00190D7D"/>
    <w:rsid w:val="001937F8"/>
    <w:rsid w:val="00194DC7"/>
    <w:rsid w:val="00194FDB"/>
    <w:rsid w:val="001951F7"/>
    <w:rsid w:val="00196452"/>
    <w:rsid w:val="00196515"/>
    <w:rsid w:val="00196540"/>
    <w:rsid w:val="00197549"/>
    <w:rsid w:val="00197797"/>
    <w:rsid w:val="00197814"/>
    <w:rsid w:val="00197B9B"/>
    <w:rsid w:val="00197F65"/>
    <w:rsid w:val="00197FB6"/>
    <w:rsid w:val="001A0198"/>
    <w:rsid w:val="001A0E25"/>
    <w:rsid w:val="001A1054"/>
    <w:rsid w:val="001A170D"/>
    <w:rsid w:val="001A1824"/>
    <w:rsid w:val="001A1FBF"/>
    <w:rsid w:val="001A22CF"/>
    <w:rsid w:val="001A2597"/>
    <w:rsid w:val="001A2A61"/>
    <w:rsid w:val="001A3308"/>
    <w:rsid w:val="001A3A99"/>
    <w:rsid w:val="001A3ACA"/>
    <w:rsid w:val="001A3D31"/>
    <w:rsid w:val="001A4258"/>
    <w:rsid w:val="001A4388"/>
    <w:rsid w:val="001A50F2"/>
    <w:rsid w:val="001A51A3"/>
    <w:rsid w:val="001A530D"/>
    <w:rsid w:val="001A5B08"/>
    <w:rsid w:val="001A729C"/>
    <w:rsid w:val="001A744F"/>
    <w:rsid w:val="001A7F6C"/>
    <w:rsid w:val="001B020B"/>
    <w:rsid w:val="001B061B"/>
    <w:rsid w:val="001B0A8E"/>
    <w:rsid w:val="001B16B1"/>
    <w:rsid w:val="001B18F1"/>
    <w:rsid w:val="001B24D6"/>
    <w:rsid w:val="001B2959"/>
    <w:rsid w:val="001B2E3B"/>
    <w:rsid w:val="001B4002"/>
    <w:rsid w:val="001B4469"/>
    <w:rsid w:val="001B5149"/>
    <w:rsid w:val="001B53C1"/>
    <w:rsid w:val="001B5C44"/>
    <w:rsid w:val="001B6191"/>
    <w:rsid w:val="001B6213"/>
    <w:rsid w:val="001B6599"/>
    <w:rsid w:val="001B67AD"/>
    <w:rsid w:val="001B6A6E"/>
    <w:rsid w:val="001B7018"/>
    <w:rsid w:val="001B782B"/>
    <w:rsid w:val="001B7DA7"/>
    <w:rsid w:val="001C02CB"/>
    <w:rsid w:val="001C091A"/>
    <w:rsid w:val="001C0DBA"/>
    <w:rsid w:val="001C1045"/>
    <w:rsid w:val="001C183F"/>
    <w:rsid w:val="001C1841"/>
    <w:rsid w:val="001C3223"/>
    <w:rsid w:val="001C32A3"/>
    <w:rsid w:val="001C3C2D"/>
    <w:rsid w:val="001C3C63"/>
    <w:rsid w:val="001C3E57"/>
    <w:rsid w:val="001C462B"/>
    <w:rsid w:val="001C4FE5"/>
    <w:rsid w:val="001C5488"/>
    <w:rsid w:val="001C57A6"/>
    <w:rsid w:val="001C5810"/>
    <w:rsid w:val="001C6136"/>
    <w:rsid w:val="001C6DE7"/>
    <w:rsid w:val="001C6FB6"/>
    <w:rsid w:val="001C7072"/>
    <w:rsid w:val="001C734E"/>
    <w:rsid w:val="001C7540"/>
    <w:rsid w:val="001C760B"/>
    <w:rsid w:val="001C7887"/>
    <w:rsid w:val="001D0894"/>
    <w:rsid w:val="001D12BF"/>
    <w:rsid w:val="001D1654"/>
    <w:rsid w:val="001D201B"/>
    <w:rsid w:val="001D27D0"/>
    <w:rsid w:val="001D2902"/>
    <w:rsid w:val="001D3A48"/>
    <w:rsid w:val="001D47C7"/>
    <w:rsid w:val="001D48D0"/>
    <w:rsid w:val="001D4C6C"/>
    <w:rsid w:val="001D55DC"/>
    <w:rsid w:val="001D5C41"/>
    <w:rsid w:val="001D5D58"/>
    <w:rsid w:val="001D746A"/>
    <w:rsid w:val="001D785F"/>
    <w:rsid w:val="001E06CC"/>
    <w:rsid w:val="001E08C8"/>
    <w:rsid w:val="001E11DE"/>
    <w:rsid w:val="001E1969"/>
    <w:rsid w:val="001E19FA"/>
    <w:rsid w:val="001E1D96"/>
    <w:rsid w:val="001E1E2A"/>
    <w:rsid w:val="001E1E89"/>
    <w:rsid w:val="001E23B5"/>
    <w:rsid w:val="001E2459"/>
    <w:rsid w:val="001E26A3"/>
    <w:rsid w:val="001E2867"/>
    <w:rsid w:val="001E2B27"/>
    <w:rsid w:val="001E3565"/>
    <w:rsid w:val="001E43F7"/>
    <w:rsid w:val="001E4755"/>
    <w:rsid w:val="001E5452"/>
    <w:rsid w:val="001E56C9"/>
    <w:rsid w:val="001E5945"/>
    <w:rsid w:val="001E6964"/>
    <w:rsid w:val="001E7772"/>
    <w:rsid w:val="001E7AEA"/>
    <w:rsid w:val="001E7CF1"/>
    <w:rsid w:val="001F00BA"/>
    <w:rsid w:val="001F02AC"/>
    <w:rsid w:val="001F038F"/>
    <w:rsid w:val="001F0972"/>
    <w:rsid w:val="001F0B26"/>
    <w:rsid w:val="001F1541"/>
    <w:rsid w:val="001F1BDB"/>
    <w:rsid w:val="001F2523"/>
    <w:rsid w:val="001F2A61"/>
    <w:rsid w:val="001F32F9"/>
    <w:rsid w:val="001F3652"/>
    <w:rsid w:val="001F3BB4"/>
    <w:rsid w:val="001F45BE"/>
    <w:rsid w:val="001F4723"/>
    <w:rsid w:val="001F4787"/>
    <w:rsid w:val="001F487E"/>
    <w:rsid w:val="001F4AD4"/>
    <w:rsid w:val="001F4E84"/>
    <w:rsid w:val="001F5B5B"/>
    <w:rsid w:val="001F6D1B"/>
    <w:rsid w:val="001F6D27"/>
    <w:rsid w:val="001F6D34"/>
    <w:rsid w:val="001F7D57"/>
    <w:rsid w:val="001F7E59"/>
    <w:rsid w:val="00200168"/>
    <w:rsid w:val="00200A6B"/>
    <w:rsid w:val="00200ECB"/>
    <w:rsid w:val="0020128E"/>
    <w:rsid w:val="0020177F"/>
    <w:rsid w:val="00202DF7"/>
    <w:rsid w:val="00203137"/>
    <w:rsid w:val="00203173"/>
    <w:rsid w:val="002037AC"/>
    <w:rsid w:val="002041FA"/>
    <w:rsid w:val="0020474F"/>
    <w:rsid w:val="00204B1E"/>
    <w:rsid w:val="00206598"/>
    <w:rsid w:val="00206B74"/>
    <w:rsid w:val="00210689"/>
    <w:rsid w:val="002106B1"/>
    <w:rsid w:val="002109AD"/>
    <w:rsid w:val="002115A0"/>
    <w:rsid w:val="00211BE4"/>
    <w:rsid w:val="00212F2A"/>
    <w:rsid w:val="002131FF"/>
    <w:rsid w:val="002136D1"/>
    <w:rsid w:val="002146CA"/>
    <w:rsid w:val="0021474F"/>
    <w:rsid w:val="00214A26"/>
    <w:rsid w:val="00214BE9"/>
    <w:rsid w:val="00214C9A"/>
    <w:rsid w:val="0021516E"/>
    <w:rsid w:val="002161BD"/>
    <w:rsid w:val="0021681C"/>
    <w:rsid w:val="00217072"/>
    <w:rsid w:val="00217120"/>
    <w:rsid w:val="00217314"/>
    <w:rsid w:val="00217D55"/>
    <w:rsid w:val="00220331"/>
    <w:rsid w:val="002203B3"/>
    <w:rsid w:val="00220436"/>
    <w:rsid w:val="00220745"/>
    <w:rsid w:val="0022107D"/>
    <w:rsid w:val="00221209"/>
    <w:rsid w:val="00221FD2"/>
    <w:rsid w:val="00222178"/>
    <w:rsid w:val="00223054"/>
    <w:rsid w:val="002231D9"/>
    <w:rsid w:val="00223770"/>
    <w:rsid w:val="00223B15"/>
    <w:rsid w:val="00223D33"/>
    <w:rsid w:val="00223D55"/>
    <w:rsid w:val="00224A4E"/>
    <w:rsid w:val="00224A66"/>
    <w:rsid w:val="00224C0F"/>
    <w:rsid w:val="00225086"/>
    <w:rsid w:val="00227162"/>
    <w:rsid w:val="002277FA"/>
    <w:rsid w:val="00227B53"/>
    <w:rsid w:val="00227F68"/>
    <w:rsid w:val="00230315"/>
    <w:rsid w:val="0023115A"/>
    <w:rsid w:val="00231676"/>
    <w:rsid w:val="00231695"/>
    <w:rsid w:val="00231F90"/>
    <w:rsid w:val="002329A8"/>
    <w:rsid w:val="002329AF"/>
    <w:rsid w:val="00232A18"/>
    <w:rsid w:val="0023339C"/>
    <w:rsid w:val="00233EDB"/>
    <w:rsid w:val="00234174"/>
    <w:rsid w:val="002343CD"/>
    <w:rsid w:val="002343D1"/>
    <w:rsid w:val="00234634"/>
    <w:rsid w:val="002346E8"/>
    <w:rsid w:val="00234D94"/>
    <w:rsid w:val="002355C4"/>
    <w:rsid w:val="00235854"/>
    <w:rsid w:val="00235E4C"/>
    <w:rsid w:val="00235EAB"/>
    <w:rsid w:val="00236455"/>
    <w:rsid w:val="0023698A"/>
    <w:rsid w:val="00237906"/>
    <w:rsid w:val="002407EC"/>
    <w:rsid w:val="00241130"/>
    <w:rsid w:val="0024187C"/>
    <w:rsid w:val="00241B2A"/>
    <w:rsid w:val="00241E65"/>
    <w:rsid w:val="00241FF3"/>
    <w:rsid w:val="002421E3"/>
    <w:rsid w:val="00242EC3"/>
    <w:rsid w:val="002437DA"/>
    <w:rsid w:val="00243875"/>
    <w:rsid w:val="00245688"/>
    <w:rsid w:val="00246E19"/>
    <w:rsid w:val="00246E82"/>
    <w:rsid w:val="00247F57"/>
    <w:rsid w:val="002500E2"/>
    <w:rsid w:val="00250254"/>
    <w:rsid w:val="00250586"/>
    <w:rsid w:val="0025083E"/>
    <w:rsid w:val="0025087F"/>
    <w:rsid w:val="00250CA2"/>
    <w:rsid w:val="00250CC7"/>
    <w:rsid w:val="00250DAC"/>
    <w:rsid w:val="002521AE"/>
    <w:rsid w:val="002528C3"/>
    <w:rsid w:val="00253D50"/>
    <w:rsid w:val="00254228"/>
    <w:rsid w:val="00254502"/>
    <w:rsid w:val="0025451B"/>
    <w:rsid w:val="00254948"/>
    <w:rsid w:val="00254AD7"/>
    <w:rsid w:val="00255DAF"/>
    <w:rsid w:val="002566DE"/>
    <w:rsid w:val="002572EA"/>
    <w:rsid w:val="0025787D"/>
    <w:rsid w:val="00260097"/>
    <w:rsid w:val="0026010F"/>
    <w:rsid w:val="002617A7"/>
    <w:rsid w:val="00261DEE"/>
    <w:rsid w:val="00262329"/>
    <w:rsid w:val="00262609"/>
    <w:rsid w:val="0026288C"/>
    <w:rsid w:val="002628E9"/>
    <w:rsid w:val="00263BF8"/>
    <w:rsid w:val="00263D2E"/>
    <w:rsid w:val="00264D40"/>
    <w:rsid w:val="0026521D"/>
    <w:rsid w:val="0026546D"/>
    <w:rsid w:val="002655DF"/>
    <w:rsid w:val="002657C0"/>
    <w:rsid w:val="00265CA1"/>
    <w:rsid w:val="0026671F"/>
    <w:rsid w:val="002668DA"/>
    <w:rsid w:val="00266BF6"/>
    <w:rsid w:val="0026717E"/>
    <w:rsid w:val="00267A48"/>
    <w:rsid w:val="00270008"/>
    <w:rsid w:val="0027025D"/>
    <w:rsid w:val="00270348"/>
    <w:rsid w:val="002708ED"/>
    <w:rsid w:val="002720CD"/>
    <w:rsid w:val="00272A77"/>
    <w:rsid w:val="002732D0"/>
    <w:rsid w:val="002734BD"/>
    <w:rsid w:val="00273D82"/>
    <w:rsid w:val="00274495"/>
    <w:rsid w:val="002747D6"/>
    <w:rsid w:val="00274A00"/>
    <w:rsid w:val="00274B0A"/>
    <w:rsid w:val="00274C05"/>
    <w:rsid w:val="00274DB2"/>
    <w:rsid w:val="00274FB0"/>
    <w:rsid w:val="002758E2"/>
    <w:rsid w:val="00275B5D"/>
    <w:rsid w:val="00275FF0"/>
    <w:rsid w:val="00276590"/>
    <w:rsid w:val="00276B23"/>
    <w:rsid w:val="00277AA6"/>
    <w:rsid w:val="00277BBB"/>
    <w:rsid w:val="00277BE6"/>
    <w:rsid w:val="00277CB0"/>
    <w:rsid w:val="00277F36"/>
    <w:rsid w:val="00280F1C"/>
    <w:rsid w:val="0028191F"/>
    <w:rsid w:val="002825CB"/>
    <w:rsid w:val="00283554"/>
    <w:rsid w:val="002835E2"/>
    <w:rsid w:val="0028397D"/>
    <w:rsid w:val="00283FB4"/>
    <w:rsid w:val="0028497A"/>
    <w:rsid w:val="0028552B"/>
    <w:rsid w:val="00285D4E"/>
    <w:rsid w:val="002861E2"/>
    <w:rsid w:val="002862AC"/>
    <w:rsid w:val="002865BD"/>
    <w:rsid w:val="002872EE"/>
    <w:rsid w:val="002873D3"/>
    <w:rsid w:val="00287CE3"/>
    <w:rsid w:val="00290807"/>
    <w:rsid w:val="00290888"/>
    <w:rsid w:val="00290AF9"/>
    <w:rsid w:val="00290B67"/>
    <w:rsid w:val="002918D6"/>
    <w:rsid w:val="00292B81"/>
    <w:rsid w:val="00292D3C"/>
    <w:rsid w:val="00293D87"/>
    <w:rsid w:val="00293F7D"/>
    <w:rsid w:val="00294937"/>
    <w:rsid w:val="00294EDA"/>
    <w:rsid w:val="002956AB"/>
    <w:rsid w:val="002957F5"/>
    <w:rsid w:val="00295975"/>
    <w:rsid w:val="00296B84"/>
    <w:rsid w:val="002978C0"/>
    <w:rsid w:val="00297CBC"/>
    <w:rsid w:val="002A007F"/>
    <w:rsid w:val="002A0385"/>
    <w:rsid w:val="002A0417"/>
    <w:rsid w:val="002A0F7B"/>
    <w:rsid w:val="002A1430"/>
    <w:rsid w:val="002A154C"/>
    <w:rsid w:val="002A1D28"/>
    <w:rsid w:val="002A1EA1"/>
    <w:rsid w:val="002A2758"/>
    <w:rsid w:val="002A2A27"/>
    <w:rsid w:val="002A2A2B"/>
    <w:rsid w:val="002A37A8"/>
    <w:rsid w:val="002A4941"/>
    <w:rsid w:val="002A4E84"/>
    <w:rsid w:val="002A5617"/>
    <w:rsid w:val="002A57F7"/>
    <w:rsid w:val="002A5C9B"/>
    <w:rsid w:val="002A65D3"/>
    <w:rsid w:val="002A6B86"/>
    <w:rsid w:val="002A70F0"/>
    <w:rsid w:val="002A72EE"/>
    <w:rsid w:val="002A7874"/>
    <w:rsid w:val="002B0BD5"/>
    <w:rsid w:val="002B0F47"/>
    <w:rsid w:val="002B159E"/>
    <w:rsid w:val="002B212A"/>
    <w:rsid w:val="002B27DA"/>
    <w:rsid w:val="002B3370"/>
    <w:rsid w:val="002B4B83"/>
    <w:rsid w:val="002B4DD8"/>
    <w:rsid w:val="002B61B9"/>
    <w:rsid w:val="002B695E"/>
    <w:rsid w:val="002B6A61"/>
    <w:rsid w:val="002B6F45"/>
    <w:rsid w:val="002B7A6F"/>
    <w:rsid w:val="002C1084"/>
    <w:rsid w:val="002C1B11"/>
    <w:rsid w:val="002C1F86"/>
    <w:rsid w:val="002C2093"/>
    <w:rsid w:val="002C21A2"/>
    <w:rsid w:val="002C2298"/>
    <w:rsid w:val="002C2303"/>
    <w:rsid w:val="002C2321"/>
    <w:rsid w:val="002C2BCE"/>
    <w:rsid w:val="002C3661"/>
    <w:rsid w:val="002C377B"/>
    <w:rsid w:val="002C4341"/>
    <w:rsid w:val="002C4507"/>
    <w:rsid w:val="002C4A3F"/>
    <w:rsid w:val="002C4E87"/>
    <w:rsid w:val="002C512F"/>
    <w:rsid w:val="002C57C2"/>
    <w:rsid w:val="002C5C3A"/>
    <w:rsid w:val="002C5CAA"/>
    <w:rsid w:val="002C5E5A"/>
    <w:rsid w:val="002C5FE8"/>
    <w:rsid w:val="002C67D4"/>
    <w:rsid w:val="002C6B8D"/>
    <w:rsid w:val="002C7222"/>
    <w:rsid w:val="002C7690"/>
    <w:rsid w:val="002C7E97"/>
    <w:rsid w:val="002C7EFD"/>
    <w:rsid w:val="002D02C5"/>
    <w:rsid w:val="002D0B73"/>
    <w:rsid w:val="002D168A"/>
    <w:rsid w:val="002D19B7"/>
    <w:rsid w:val="002D2F8E"/>
    <w:rsid w:val="002D3931"/>
    <w:rsid w:val="002D3E97"/>
    <w:rsid w:val="002D470D"/>
    <w:rsid w:val="002D5FC5"/>
    <w:rsid w:val="002D64C6"/>
    <w:rsid w:val="002D6945"/>
    <w:rsid w:val="002D7553"/>
    <w:rsid w:val="002D7D08"/>
    <w:rsid w:val="002E0235"/>
    <w:rsid w:val="002E0C6F"/>
    <w:rsid w:val="002E1B9C"/>
    <w:rsid w:val="002E23CD"/>
    <w:rsid w:val="002E2961"/>
    <w:rsid w:val="002E3221"/>
    <w:rsid w:val="002E342B"/>
    <w:rsid w:val="002E3FD8"/>
    <w:rsid w:val="002E42C7"/>
    <w:rsid w:val="002E4492"/>
    <w:rsid w:val="002E460A"/>
    <w:rsid w:val="002E473D"/>
    <w:rsid w:val="002E4966"/>
    <w:rsid w:val="002E4CC1"/>
    <w:rsid w:val="002E4FF7"/>
    <w:rsid w:val="002E596A"/>
    <w:rsid w:val="002E6307"/>
    <w:rsid w:val="002E653B"/>
    <w:rsid w:val="002E758D"/>
    <w:rsid w:val="002E7774"/>
    <w:rsid w:val="002F028E"/>
    <w:rsid w:val="002F08D8"/>
    <w:rsid w:val="002F1280"/>
    <w:rsid w:val="002F1AAD"/>
    <w:rsid w:val="002F31F5"/>
    <w:rsid w:val="002F3BC9"/>
    <w:rsid w:val="002F40DE"/>
    <w:rsid w:val="002F45BF"/>
    <w:rsid w:val="002F4C50"/>
    <w:rsid w:val="002F4C92"/>
    <w:rsid w:val="002F4D0A"/>
    <w:rsid w:val="002F4DAD"/>
    <w:rsid w:val="002F553E"/>
    <w:rsid w:val="002F591C"/>
    <w:rsid w:val="002F6758"/>
    <w:rsid w:val="002F693D"/>
    <w:rsid w:val="002F7B5A"/>
    <w:rsid w:val="002F7D5E"/>
    <w:rsid w:val="002F7DB3"/>
    <w:rsid w:val="002F7EBA"/>
    <w:rsid w:val="00300098"/>
    <w:rsid w:val="003008CF"/>
    <w:rsid w:val="00300BF4"/>
    <w:rsid w:val="00301727"/>
    <w:rsid w:val="00301895"/>
    <w:rsid w:val="00301F44"/>
    <w:rsid w:val="003023E5"/>
    <w:rsid w:val="00302CED"/>
    <w:rsid w:val="00302D65"/>
    <w:rsid w:val="00304C1A"/>
    <w:rsid w:val="003050EE"/>
    <w:rsid w:val="003054E8"/>
    <w:rsid w:val="003054ED"/>
    <w:rsid w:val="00305EFE"/>
    <w:rsid w:val="00305FBC"/>
    <w:rsid w:val="00306F3E"/>
    <w:rsid w:val="00307335"/>
    <w:rsid w:val="00307D63"/>
    <w:rsid w:val="00307F56"/>
    <w:rsid w:val="00310145"/>
    <w:rsid w:val="00311206"/>
    <w:rsid w:val="00311316"/>
    <w:rsid w:val="00311EB4"/>
    <w:rsid w:val="0031225C"/>
    <w:rsid w:val="00312450"/>
    <w:rsid w:val="00312E8E"/>
    <w:rsid w:val="00313234"/>
    <w:rsid w:val="00313287"/>
    <w:rsid w:val="00313333"/>
    <w:rsid w:val="00313A7D"/>
    <w:rsid w:val="00313F0A"/>
    <w:rsid w:val="003140B0"/>
    <w:rsid w:val="0031417F"/>
    <w:rsid w:val="00314F88"/>
    <w:rsid w:val="00315912"/>
    <w:rsid w:val="0031608C"/>
    <w:rsid w:val="0031656C"/>
    <w:rsid w:val="00316AF8"/>
    <w:rsid w:val="00316DC2"/>
    <w:rsid w:val="00317753"/>
    <w:rsid w:val="003205F1"/>
    <w:rsid w:val="00320A23"/>
    <w:rsid w:val="00321164"/>
    <w:rsid w:val="00321197"/>
    <w:rsid w:val="00321418"/>
    <w:rsid w:val="00321DE2"/>
    <w:rsid w:val="00322396"/>
    <w:rsid w:val="003225A8"/>
    <w:rsid w:val="00322760"/>
    <w:rsid w:val="0032301C"/>
    <w:rsid w:val="00323955"/>
    <w:rsid w:val="00325856"/>
    <w:rsid w:val="00326CB4"/>
    <w:rsid w:val="0032727F"/>
    <w:rsid w:val="00327BE8"/>
    <w:rsid w:val="00327E2D"/>
    <w:rsid w:val="00330755"/>
    <w:rsid w:val="00330793"/>
    <w:rsid w:val="00330A43"/>
    <w:rsid w:val="00330C08"/>
    <w:rsid w:val="00330D3A"/>
    <w:rsid w:val="003314F9"/>
    <w:rsid w:val="003317B1"/>
    <w:rsid w:val="00331DF4"/>
    <w:rsid w:val="00331F9B"/>
    <w:rsid w:val="0033213C"/>
    <w:rsid w:val="00332529"/>
    <w:rsid w:val="003329F3"/>
    <w:rsid w:val="00333780"/>
    <w:rsid w:val="00333C24"/>
    <w:rsid w:val="00333F5A"/>
    <w:rsid w:val="0033415A"/>
    <w:rsid w:val="003341C4"/>
    <w:rsid w:val="00334363"/>
    <w:rsid w:val="003348E3"/>
    <w:rsid w:val="0033490A"/>
    <w:rsid w:val="00335BCD"/>
    <w:rsid w:val="003367A0"/>
    <w:rsid w:val="00336DDD"/>
    <w:rsid w:val="003401A3"/>
    <w:rsid w:val="003413FA"/>
    <w:rsid w:val="003416A4"/>
    <w:rsid w:val="003420D2"/>
    <w:rsid w:val="0034343B"/>
    <w:rsid w:val="00343649"/>
    <w:rsid w:val="00343B35"/>
    <w:rsid w:val="00343E0E"/>
    <w:rsid w:val="00344070"/>
    <w:rsid w:val="00345989"/>
    <w:rsid w:val="00345BAC"/>
    <w:rsid w:val="00346D04"/>
    <w:rsid w:val="00346E3C"/>
    <w:rsid w:val="0034753C"/>
    <w:rsid w:val="003479C3"/>
    <w:rsid w:val="00347AED"/>
    <w:rsid w:val="00347EB9"/>
    <w:rsid w:val="0035079C"/>
    <w:rsid w:val="00350EEC"/>
    <w:rsid w:val="00350FD4"/>
    <w:rsid w:val="00351A99"/>
    <w:rsid w:val="00352030"/>
    <w:rsid w:val="00352364"/>
    <w:rsid w:val="0035363C"/>
    <w:rsid w:val="003537AB"/>
    <w:rsid w:val="00353BD6"/>
    <w:rsid w:val="00353F2A"/>
    <w:rsid w:val="0035443D"/>
    <w:rsid w:val="003547CD"/>
    <w:rsid w:val="00354934"/>
    <w:rsid w:val="00355585"/>
    <w:rsid w:val="00355B90"/>
    <w:rsid w:val="00355BA8"/>
    <w:rsid w:val="00355D17"/>
    <w:rsid w:val="00356105"/>
    <w:rsid w:val="00356A49"/>
    <w:rsid w:val="00356A6E"/>
    <w:rsid w:val="003571F2"/>
    <w:rsid w:val="003573B9"/>
    <w:rsid w:val="003576E3"/>
    <w:rsid w:val="00357C0E"/>
    <w:rsid w:val="003613D0"/>
    <w:rsid w:val="00362F88"/>
    <w:rsid w:val="00363452"/>
    <w:rsid w:val="0036350D"/>
    <w:rsid w:val="0036370D"/>
    <w:rsid w:val="00363AB0"/>
    <w:rsid w:val="00364550"/>
    <w:rsid w:val="003645E2"/>
    <w:rsid w:val="0036527C"/>
    <w:rsid w:val="003656C6"/>
    <w:rsid w:val="00365A95"/>
    <w:rsid w:val="00366E20"/>
    <w:rsid w:val="00366EC8"/>
    <w:rsid w:val="00367DA2"/>
    <w:rsid w:val="003701A1"/>
    <w:rsid w:val="003706AE"/>
    <w:rsid w:val="00370A09"/>
    <w:rsid w:val="00370B3E"/>
    <w:rsid w:val="00370B42"/>
    <w:rsid w:val="00370F34"/>
    <w:rsid w:val="003711A3"/>
    <w:rsid w:val="003725D9"/>
    <w:rsid w:val="00372868"/>
    <w:rsid w:val="00373A56"/>
    <w:rsid w:val="00373AC0"/>
    <w:rsid w:val="00374319"/>
    <w:rsid w:val="0037545E"/>
    <w:rsid w:val="00375899"/>
    <w:rsid w:val="0037660A"/>
    <w:rsid w:val="00376AD3"/>
    <w:rsid w:val="00376B58"/>
    <w:rsid w:val="0037739A"/>
    <w:rsid w:val="00377C43"/>
    <w:rsid w:val="00377D46"/>
    <w:rsid w:val="00377E17"/>
    <w:rsid w:val="00380156"/>
    <w:rsid w:val="00380169"/>
    <w:rsid w:val="003803CE"/>
    <w:rsid w:val="00380E97"/>
    <w:rsid w:val="0038109A"/>
    <w:rsid w:val="003815B7"/>
    <w:rsid w:val="00381FA7"/>
    <w:rsid w:val="003826B7"/>
    <w:rsid w:val="00383DEF"/>
    <w:rsid w:val="003843B4"/>
    <w:rsid w:val="00384A82"/>
    <w:rsid w:val="003859DE"/>
    <w:rsid w:val="00385C3B"/>
    <w:rsid w:val="003861BA"/>
    <w:rsid w:val="003864AC"/>
    <w:rsid w:val="003865C5"/>
    <w:rsid w:val="00386DB3"/>
    <w:rsid w:val="0038778E"/>
    <w:rsid w:val="00387E79"/>
    <w:rsid w:val="00391DC8"/>
    <w:rsid w:val="00392032"/>
    <w:rsid w:val="003936D7"/>
    <w:rsid w:val="00394040"/>
    <w:rsid w:val="00395B63"/>
    <w:rsid w:val="00396627"/>
    <w:rsid w:val="00396C38"/>
    <w:rsid w:val="00396DB6"/>
    <w:rsid w:val="00396F09"/>
    <w:rsid w:val="00396F7E"/>
    <w:rsid w:val="003972E6"/>
    <w:rsid w:val="003A0C3B"/>
    <w:rsid w:val="003A1797"/>
    <w:rsid w:val="003A1C3D"/>
    <w:rsid w:val="003A1DE2"/>
    <w:rsid w:val="003A2269"/>
    <w:rsid w:val="003A25C6"/>
    <w:rsid w:val="003A25F8"/>
    <w:rsid w:val="003A29A5"/>
    <w:rsid w:val="003A2A4B"/>
    <w:rsid w:val="003A370B"/>
    <w:rsid w:val="003A4303"/>
    <w:rsid w:val="003A4498"/>
    <w:rsid w:val="003A489F"/>
    <w:rsid w:val="003A55A4"/>
    <w:rsid w:val="003A5843"/>
    <w:rsid w:val="003A5AE3"/>
    <w:rsid w:val="003A618E"/>
    <w:rsid w:val="003A69C9"/>
    <w:rsid w:val="003A7076"/>
    <w:rsid w:val="003A7694"/>
    <w:rsid w:val="003A7796"/>
    <w:rsid w:val="003A7D4D"/>
    <w:rsid w:val="003B01DA"/>
    <w:rsid w:val="003B0362"/>
    <w:rsid w:val="003B0639"/>
    <w:rsid w:val="003B0A1C"/>
    <w:rsid w:val="003B0CBE"/>
    <w:rsid w:val="003B13AF"/>
    <w:rsid w:val="003B1603"/>
    <w:rsid w:val="003B18F0"/>
    <w:rsid w:val="003B1AF0"/>
    <w:rsid w:val="003B248E"/>
    <w:rsid w:val="003B24E2"/>
    <w:rsid w:val="003B36EE"/>
    <w:rsid w:val="003B3913"/>
    <w:rsid w:val="003B4B4D"/>
    <w:rsid w:val="003B4C0B"/>
    <w:rsid w:val="003B5102"/>
    <w:rsid w:val="003B56C4"/>
    <w:rsid w:val="003B5B5E"/>
    <w:rsid w:val="003B5B67"/>
    <w:rsid w:val="003B66B4"/>
    <w:rsid w:val="003B6868"/>
    <w:rsid w:val="003B690C"/>
    <w:rsid w:val="003B6A4A"/>
    <w:rsid w:val="003B6FA9"/>
    <w:rsid w:val="003B7045"/>
    <w:rsid w:val="003B7642"/>
    <w:rsid w:val="003B765C"/>
    <w:rsid w:val="003C18E9"/>
    <w:rsid w:val="003C1A03"/>
    <w:rsid w:val="003C1CB2"/>
    <w:rsid w:val="003C28F5"/>
    <w:rsid w:val="003C3EB3"/>
    <w:rsid w:val="003C5C40"/>
    <w:rsid w:val="003C5DA8"/>
    <w:rsid w:val="003C655A"/>
    <w:rsid w:val="003C682A"/>
    <w:rsid w:val="003C68DA"/>
    <w:rsid w:val="003C6D4B"/>
    <w:rsid w:val="003C7592"/>
    <w:rsid w:val="003C7AF6"/>
    <w:rsid w:val="003D0E18"/>
    <w:rsid w:val="003D17D8"/>
    <w:rsid w:val="003D1A2C"/>
    <w:rsid w:val="003D1D59"/>
    <w:rsid w:val="003D20D3"/>
    <w:rsid w:val="003D21E4"/>
    <w:rsid w:val="003D32FD"/>
    <w:rsid w:val="003D3940"/>
    <w:rsid w:val="003D3C80"/>
    <w:rsid w:val="003D449B"/>
    <w:rsid w:val="003D59D7"/>
    <w:rsid w:val="003D6381"/>
    <w:rsid w:val="003D7336"/>
    <w:rsid w:val="003D74E6"/>
    <w:rsid w:val="003D7CFE"/>
    <w:rsid w:val="003E030F"/>
    <w:rsid w:val="003E08FC"/>
    <w:rsid w:val="003E149E"/>
    <w:rsid w:val="003E1546"/>
    <w:rsid w:val="003E1640"/>
    <w:rsid w:val="003E17A3"/>
    <w:rsid w:val="003E1DE6"/>
    <w:rsid w:val="003E24EF"/>
    <w:rsid w:val="003E2B05"/>
    <w:rsid w:val="003E2D8D"/>
    <w:rsid w:val="003E31FD"/>
    <w:rsid w:val="003E39B4"/>
    <w:rsid w:val="003E4721"/>
    <w:rsid w:val="003E4E4B"/>
    <w:rsid w:val="003E4FC5"/>
    <w:rsid w:val="003E6211"/>
    <w:rsid w:val="003E6226"/>
    <w:rsid w:val="003E63A9"/>
    <w:rsid w:val="003E6BB4"/>
    <w:rsid w:val="003E70E3"/>
    <w:rsid w:val="003E7194"/>
    <w:rsid w:val="003E7F77"/>
    <w:rsid w:val="003E7FBE"/>
    <w:rsid w:val="003F01D2"/>
    <w:rsid w:val="003F07AE"/>
    <w:rsid w:val="003F0EAF"/>
    <w:rsid w:val="003F13EF"/>
    <w:rsid w:val="003F203D"/>
    <w:rsid w:val="003F264E"/>
    <w:rsid w:val="003F2A76"/>
    <w:rsid w:val="003F381E"/>
    <w:rsid w:val="003F387B"/>
    <w:rsid w:val="003F589A"/>
    <w:rsid w:val="003F6C5B"/>
    <w:rsid w:val="003F7D75"/>
    <w:rsid w:val="00401BA1"/>
    <w:rsid w:val="00401BC9"/>
    <w:rsid w:val="0040235B"/>
    <w:rsid w:val="0040268F"/>
    <w:rsid w:val="00402785"/>
    <w:rsid w:val="00402B50"/>
    <w:rsid w:val="00403669"/>
    <w:rsid w:val="00403972"/>
    <w:rsid w:val="004040C3"/>
    <w:rsid w:val="004046B9"/>
    <w:rsid w:val="004052A1"/>
    <w:rsid w:val="00405FFD"/>
    <w:rsid w:val="0040615F"/>
    <w:rsid w:val="0040669A"/>
    <w:rsid w:val="00406A9B"/>
    <w:rsid w:val="00406BF4"/>
    <w:rsid w:val="0040733E"/>
    <w:rsid w:val="004077B6"/>
    <w:rsid w:val="004077E6"/>
    <w:rsid w:val="00407F01"/>
    <w:rsid w:val="00410109"/>
    <w:rsid w:val="004111EC"/>
    <w:rsid w:val="00411691"/>
    <w:rsid w:val="0041227E"/>
    <w:rsid w:val="00413228"/>
    <w:rsid w:val="00413825"/>
    <w:rsid w:val="004139CC"/>
    <w:rsid w:val="00413E75"/>
    <w:rsid w:val="00415225"/>
    <w:rsid w:val="00416685"/>
    <w:rsid w:val="0041753A"/>
    <w:rsid w:val="00417B02"/>
    <w:rsid w:val="00417C4B"/>
    <w:rsid w:val="00420948"/>
    <w:rsid w:val="00420C62"/>
    <w:rsid w:val="004210A5"/>
    <w:rsid w:val="00421392"/>
    <w:rsid w:val="0042198E"/>
    <w:rsid w:val="00421E2E"/>
    <w:rsid w:val="00421EF9"/>
    <w:rsid w:val="00422908"/>
    <w:rsid w:val="00422F53"/>
    <w:rsid w:val="00423B15"/>
    <w:rsid w:val="004240D7"/>
    <w:rsid w:val="00424233"/>
    <w:rsid w:val="00424244"/>
    <w:rsid w:val="004244FC"/>
    <w:rsid w:val="004249DE"/>
    <w:rsid w:val="004252F3"/>
    <w:rsid w:val="0042644A"/>
    <w:rsid w:val="0042789D"/>
    <w:rsid w:val="00427B7B"/>
    <w:rsid w:val="00427FAC"/>
    <w:rsid w:val="0043052F"/>
    <w:rsid w:val="00430A3C"/>
    <w:rsid w:val="00431881"/>
    <w:rsid w:val="00431CE0"/>
    <w:rsid w:val="0043201B"/>
    <w:rsid w:val="0043272A"/>
    <w:rsid w:val="00432AA0"/>
    <w:rsid w:val="00433918"/>
    <w:rsid w:val="00433DC0"/>
    <w:rsid w:val="004346C7"/>
    <w:rsid w:val="00434BC2"/>
    <w:rsid w:val="004351CC"/>
    <w:rsid w:val="00435E1D"/>
    <w:rsid w:val="00436096"/>
    <w:rsid w:val="00436D96"/>
    <w:rsid w:val="004370BC"/>
    <w:rsid w:val="00440886"/>
    <w:rsid w:val="0044092F"/>
    <w:rsid w:val="00440B4C"/>
    <w:rsid w:val="00440F25"/>
    <w:rsid w:val="00441431"/>
    <w:rsid w:val="0044153B"/>
    <w:rsid w:val="00442D0C"/>
    <w:rsid w:val="004439B0"/>
    <w:rsid w:val="0044468B"/>
    <w:rsid w:val="00444CC2"/>
    <w:rsid w:val="00444F23"/>
    <w:rsid w:val="004459B7"/>
    <w:rsid w:val="00445C7F"/>
    <w:rsid w:val="0044622E"/>
    <w:rsid w:val="00446801"/>
    <w:rsid w:val="00446895"/>
    <w:rsid w:val="0044743B"/>
    <w:rsid w:val="0044779C"/>
    <w:rsid w:val="00447D12"/>
    <w:rsid w:val="00447E12"/>
    <w:rsid w:val="00450A2D"/>
    <w:rsid w:val="00451306"/>
    <w:rsid w:val="0045265C"/>
    <w:rsid w:val="004531E9"/>
    <w:rsid w:val="004532CA"/>
    <w:rsid w:val="0045398C"/>
    <w:rsid w:val="00453D27"/>
    <w:rsid w:val="00454281"/>
    <w:rsid w:val="004547FF"/>
    <w:rsid w:val="004561C0"/>
    <w:rsid w:val="0045620A"/>
    <w:rsid w:val="00456B64"/>
    <w:rsid w:val="00456D11"/>
    <w:rsid w:val="00457463"/>
    <w:rsid w:val="004579AF"/>
    <w:rsid w:val="00457FE4"/>
    <w:rsid w:val="0046096F"/>
    <w:rsid w:val="004620C1"/>
    <w:rsid w:val="0046256B"/>
    <w:rsid w:val="00462B6B"/>
    <w:rsid w:val="0046336A"/>
    <w:rsid w:val="00463EDD"/>
    <w:rsid w:val="004655E2"/>
    <w:rsid w:val="004657C1"/>
    <w:rsid w:val="0046609F"/>
    <w:rsid w:val="0046654F"/>
    <w:rsid w:val="00467688"/>
    <w:rsid w:val="004676E3"/>
    <w:rsid w:val="00467FAF"/>
    <w:rsid w:val="004705B8"/>
    <w:rsid w:val="004711EA"/>
    <w:rsid w:val="00471776"/>
    <w:rsid w:val="0047246E"/>
    <w:rsid w:val="004724C6"/>
    <w:rsid w:val="00472965"/>
    <w:rsid w:val="00473306"/>
    <w:rsid w:val="00474453"/>
    <w:rsid w:val="00474AB7"/>
    <w:rsid w:val="00474D86"/>
    <w:rsid w:val="0047578F"/>
    <w:rsid w:val="00475B0D"/>
    <w:rsid w:val="00475E92"/>
    <w:rsid w:val="004761D0"/>
    <w:rsid w:val="00476453"/>
    <w:rsid w:val="0047650F"/>
    <w:rsid w:val="00476E5C"/>
    <w:rsid w:val="00476F1E"/>
    <w:rsid w:val="004773DA"/>
    <w:rsid w:val="00480348"/>
    <w:rsid w:val="00480460"/>
    <w:rsid w:val="00480873"/>
    <w:rsid w:val="00481482"/>
    <w:rsid w:val="004815FB"/>
    <w:rsid w:val="00481771"/>
    <w:rsid w:val="00482061"/>
    <w:rsid w:val="004823B1"/>
    <w:rsid w:val="004827C9"/>
    <w:rsid w:val="00483402"/>
    <w:rsid w:val="00483422"/>
    <w:rsid w:val="00483FEF"/>
    <w:rsid w:val="00484372"/>
    <w:rsid w:val="004843F4"/>
    <w:rsid w:val="00484472"/>
    <w:rsid w:val="004851AD"/>
    <w:rsid w:val="004855E0"/>
    <w:rsid w:val="00485A2E"/>
    <w:rsid w:val="00485CBD"/>
    <w:rsid w:val="00485EC5"/>
    <w:rsid w:val="00486713"/>
    <w:rsid w:val="00486861"/>
    <w:rsid w:val="00486E85"/>
    <w:rsid w:val="00487247"/>
    <w:rsid w:val="00487534"/>
    <w:rsid w:val="00487602"/>
    <w:rsid w:val="004877DA"/>
    <w:rsid w:val="00487E3C"/>
    <w:rsid w:val="00490014"/>
    <w:rsid w:val="004903F6"/>
    <w:rsid w:val="00490B66"/>
    <w:rsid w:val="00490BD1"/>
    <w:rsid w:val="00490EE2"/>
    <w:rsid w:val="00491B86"/>
    <w:rsid w:val="004928B5"/>
    <w:rsid w:val="00492F25"/>
    <w:rsid w:val="00493A23"/>
    <w:rsid w:val="004944F6"/>
    <w:rsid w:val="00494F65"/>
    <w:rsid w:val="00496520"/>
    <w:rsid w:val="004965EB"/>
    <w:rsid w:val="0049667C"/>
    <w:rsid w:val="00496EB6"/>
    <w:rsid w:val="00496ECE"/>
    <w:rsid w:val="00496FA7"/>
    <w:rsid w:val="004A17CD"/>
    <w:rsid w:val="004A1B12"/>
    <w:rsid w:val="004A3497"/>
    <w:rsid w:val="004A38DF"/>
    <w:rsid w:val="004A420D"/>
    <w:rsid w:val="004A45C6"/>
    <w:rsid w:val="004A588B"/>
    <w:rsid w:val="004A63B5"/>
    <w:rsid w:val="004A6B18"/>
    <w:rsid w:val="004A7652"/>
    <w:rsid w:val="004A76D0"/>
    <w:rsid w:val="004A7B89"/>
    <w:rsid w:val="004A7C53"/>
    <w:rsid w:val="004B0089"/>
    <w:rsid w:val="004B052E"/>
    <w:rsid w:val="004B08F9"/>
    <w:rsid w:val="004B091E"/>
    <w:rsid w:val="004B0BB0"/>
    <w:rsid w:val="004B18A5"/>
    <w:rsid w:val="004B1952"/>
    <w:rsid w:val="004B3059"/>
    <w:rsid w:val="004B3728"/>
    <w:rsid w:val="004B3FED"/>
    <w:rsid w:val="004B402B"/>
    <w:rsid w:val="004B4C14"/>
    <w:rsid w:val="004B59E9"/>
    <w:rsid w:val="004B5F47"/>
    <w:rsid w:val="004B6217"/>
    <w:rsid w:val="004B6332"/>
    <w:rsid w:val="004B6BB5"/>
    <w:rsid w:val="004B7080"/>
    <w:rsid w:val="004B71B1"/>
    <w:rsid w:val="004C0027"/>
    <w:rsid w:val="004C01BE"/>
    <w:rsid w:val="004C089B"/>
    <w:rsid w:val="004C0B4A"/>
    <w:rsid w:val="004C1103"/>
    <w:rsid w:val="004C124E"/>
    <w:rsid w:val="004C1C04"/>
    <w:rsid w:val="004C31F9"/>
    <w:rsid w:val="004C3899"/>
    <w:rsid w:val="004C38CA"/>
    <w:rsid w:val="004C3D0D"/>
    <w:rsid w:val="004C5023"/>
    <w:rsid w:val="004C5315"/>
    <w:rsid w:val="004C6CBA"/>
    <w:rsid w:val="004C7524"/>
    <w:rsid w:val="004C7737"/>
    <w:rsid w:val="004C7999"/>
    <w:rsid w:val="004C7A6B"/>
    <w:rsid w:val="004C7D17"/>
    <w:rsid w:val="004D0032"/>
    <w:rsid w:val="004D0194"/>
    <w:rsid w:val="004D0F47"/>
    <w:rsid w:val="004D0FAA"/>
    <w:rsid w:val="004D103E"/>
    <w:rsid w:val="004D18E0"/>
    <w:rsid w:val="004D238A"/>
    <w:rsid w:val="004D2A4E"/>
    <w:rsid w:val="004D3519"/>
    <w:rsid w:val="004D368D"/>
    <w:rsid w:val="004D3D23"/>
    <w:rsid w:val="004D4076"/>
    <w:rsid w:val="004D4F5D"/>
    <w:rsid w:val="004D5282"/>
    <w:rsid w:val="004D5664"/>
    <w:rsid w:val="004D587E"/>
    <w:rsid w:val="004D5E24"/>
    <w:rsid w:val="004D5ECA"/>
    <w:rsid w:val="004D6176"/>
    <w:rsid w:val="004D6271"/>
    <w:rsid w:val="004D62CE"/>
    <w:rsid w:val="004D70EB"/>
    <w:rsid w:val="004D75A6"/>
    <w:rsid w:val="004E0C14"/>
    <w:rsid w:val="004E1374"/>
    <w:rsid w:val="004E1923"/>
    <w:rsid w:val="004E1932"/>
    <w:rsid w:val="004E1D70"/>
    <w:rsid w:val="004E27E0"/>
    <w:rsid w:val="004E4221"/>
    <w:rsid w:val="004E56BC"/>
    <w:rsid w:val="004E57A4"/>
    <w:rsid w:val="004E66BA"/>
    <w:rsid w:val="004E6D91"/>
    <w:rsid w:val="004E6FD6"/>
    <w:rsid w:val="004E741E"/>
    <w:rsid w:val="004E7623"/>
    <w:rsid w:val="004E778C"/>
    <w:rsid w:val="004E77BC"/>
    <w:rsid w:val="004E77DE"/>
    <w:rsid w:val="004F03E6"/>
    <w:rsid w:val="004F094F"/>
    <w:rsid w:val="004F0A08"/>
    <w:rsid w:val="004F1118"/>
    <w:rsid w:val="004F4572"/>
    <w:rsid w:val="004F4706"/>
    <w:rsid w:val="004F4781"/>
    <w:rsid w:val="004F5EF4"/>
    <w:rsid w:val="004F6B17"/>
    <w:rsid w:val="004F6EF6"/>
    <w:rsid w:val="004F72E3"/>
    <w:rsid w:val="00500169"/>
    <w:rsid w:val="0050037D"/>
    <w:rsid w:val="005010DF"/>
    <w:rsid w:val="005019A7"/>
    <w:rsid w:val="00501DE6"/>
    <w:rsid w:val="00502054"/>
    <w:rsid w:val="005020D8"/>
    <w:rsid w:val="00502A15"/>
    <w:rsid w:val="005040DE"/>
    <w:rsid w:val="0050545D"/>
    <w:rsid w:val="005074E9"/>
    <w:rsid w:val="0050788C"/>
    <w:rsid w:val="00507EE4"/>
    <w:rsid w:val="005108D3"/>
    <w:rsid w:val="00510948"/>
    <w:rsid w:val="005115B1"/>
    <w:rsid w:val="00512283"/>
    <w:rsid w:val="00512700"/>
    <w:rsid w:val="00512D67"/>
    <w:rsid w:val="005130A1"/>
    <w:rsid w:val="00513639"/>
    <w:rsid w:val="00513A8A"/>
    <w:rsid w:val="0051465C"/>
    <w:rsid w:val="005147B5"/>
    <w:rsid w:val="00514AFF"/>
    <w:rsid w:val="00514B1B"/>
    <w:rsid w:val="00515CD4"/>
    <w:rsid w:val="005166FA"/>
    <w:rsid w:val="00516911"/>
    <w:rsid w:val="00516A53"/>
    <w:rsid w:val="00517083"/>
    <w:rsid w:val="005174C3"/>
    <w:rsid w:val="0051766F"/>
    <w:rsid w:val="00517B39"/>
    <w:rsid w:val="00520B09"/>
    <w:rsid w:val="00523490"/>
    <w:rsid w:val="00523579"/>
    <w:rsid w:val="005238F2"/>
    <w:rsid w:val="00523915"/>
    <w:rsid w:val="00523BB5"/>
    <w:rsid w:val="00523F41"/>
    <w:rsid w:val="005245B9"/>
    <w:rsid w:val="00524F22"/>
    <w:rsid w:val="0052532F"/>
    <w:rsid w:val="00526531"/>
    <w:rsid w:val="005269BE"/>
    <w:rsid w:val="00526BE0"/>
    <w:rsid w:val="00527871"/>
    <w:rsid w:val="00527B26"/>
    <w:rsid w:val="00527BF2"/>
    <w:rsid w:val="00527E47"/>
    <w:rsid w:val="00527FCB"/>
    <w:rsid w:val="00530557"/>
    <w:rsid w:val="00530799"/>
    <w:rsid w:val="00530862"/>
    <w:rsid w:val="00530F97"/>
    <w:rsid w:val="00531158"/>
    <w:rsid w:val="0053143E"/>
    <w:rsid w:val="00531B4F"/>
    <w:rsid w:val="00531BA3"/>
    <w:rsid w:val="00531BE7"/>
    <w:rsid w:val="00531F6D"/>
    <w:rsid w:val="00532150"/>
    <w:rsid w:val="005322E7"/>
    <w:rsid w:val="00532543"/>
    <w:rsid w:val="00532A7E"/>
    <w:rsid w:val="00532BB8"/>
    <w:rsid w:val="005339AE"/>
    <w:rsid w:val="00533C2A"/>
    <w:rsid w:val="00533FDA"/>
    <w:rsid w:val="005342BE"/>
    <w:rsid w:val="0053437C"/>
    <w:rsid w:val="00534975"/>
    <w:rsid w:val="00534F62"/>
    <w:rsid w:val="00535074"/>
    <w:rsid w:val="00535C7F"/>
    <w:rsid w:val="00536279"/>
    <w:rsid w:val="0053631F"/>
    <w:rsid w:val="00536407"/>
    <w:rsid w:val="00537125"/>
    <w:rsid w:val="00537E49"/>
    <w:rsid w:val="005406D4"/>
    <w:rsid w:val="00540AD3"/>
    <w:rsid w:val="0054242F"/>
    <w:rsid w:val="0054252E"/>
    <w:rsid w:val="00542902"/>
    <w:rsid w:val="00542E49"/>
    <w:rsid w:val="005431B1"/>
    <w:rsid w:val="005433E7"/>
    <w:rsid w:val="00543650"/>
    <w:rsid w:val="00544013"/>
    <w:rsid w:val="00544609"/>
    <w:rsid w:val="00544847"/>
    <w:rsid w:val="0054673F"/>
    <w:rsid w:val="00546B8D"/>
    <w:rsid w:val="00550457"/>
    <w:rsid w:val="00550B1F"/>
    <w:rsid w:val="00550B72"/>
    <w:rsid w:val="00550CE0"/>
    <w:rsid w:val="005514A8"/>
    <w:rsid w:val="00551834"/>
    <w:rsid w:val="00551E10"/>
    <w:rsid w:val="00551F25"/>
    <w:rsid w:val="00552B4D"/>
    <w:rsid w:val="00553133"/>
    <w:rsid w:val="0055364F"/>
    <w:rsid w:val="00553945"/>
    <w:rsid w:val="00554E18"/>
    <w:rsid w:val="00554F89"/>
    <w:rsid w:val="0055522A"/>
    <w:rsid w:val="00555DE7"/>
    <w:rsid w:val="005562DB"/>
    <w:rsid w:val="005564AD"/>
    <w:rsid w:val="005564DA"/>
    <w:rsid w:val="00556B03"/>
    <w:rsid w:val="00556FC3"/>
    <w:rsid w:val="00557041"/>
    <w:rsid w:val="00557697"/>
    <w:rsid w:val="005577F0"/>
    <w:rsid w:val="00557C59"/>
    <w:rsid w:val="00557F50"/>
    <w:rsid w:val="00560521"/>
    <w:rsid w:val="00562BC9"/>
    <w:rsid w:val="0056361F"/>
    <w:rsid w:val="00565030"/>
    <w:rsid w:val="0056515A"/>
    <w:rsid w:val="005655EB"/>
    <w:rsid w:val="00565991"/>
    <w:rsid w:val="00565D7E"/>
    <w:rsid w:val="0056630A"/>
    <w:rsid w:val="005663D7"/>
    <w:rsid w:val="005664AF"/>
    <w:rsid w:val="00566A5B"/>
    <w:rsid w:val="00566C17"/>
    <w:rsid w:val="005674D2"/>
    <w:rsid w:val="0056758D"/>
    <w:rsid w:val="005679CB"/>
    <w:rsid w:val="00570FED"/>
    <w:rsid w:val="00571DF2"/>
    <w:rsid w:val="00571E92"/>
    <w:rsid w:val="00571F15"/>
    <w:rsid w:val="00572890"/>
    <w:rsid w:val="00572914"/>
    <w:rsid w:val="0057350A"/>
    <w:rsid w:val="005745AF"/>
    <w:rsid w:val="005748EC"/>
    <w:rsid w:val="00574B7D"/>
    <w:rsid w:val="00574FE4"/>
    <w:rsid w:val="00575976"/>
    <w:rsid w:val="005759A9"/>
    <w:rsid w:val="00575D00"/>
    <w:rsid w:val="00575E54"/>
    <w:rsid w:val="00575E67"/>
    <w:rsid w:val="005765CE"/>
    <w:rsid w:val="00576E6B"/>
    <w:rsid w:val="00577028"/>
    <w:rsid w:val="00580EC8"/>
    <w:rsid w:val="00581897"/>
    <w:rsid w:val="005818FD"/>
    <w:rsid w:val="00581D44"/>
    <w:rsid w:val="00582103"/>
    <w:rsid w:val="00582FDE"/>
    <w:rsid w:val="005832A2"/>
    <w:rsid w:val="005838A7"/>
    <w:rsid w:val="00584389"/>
    <w:rsid w:val="00584B15"/>
    <w:rsid w:val="00585172"/>
    <w:rsid w:val="0058535B"/>
    <w:rsid w:val="0058645D"/>
    <w:rsid w:val="005871FE"/>
    <w:rsid w:val="005876DC"/>
    <w:rsid w:val="005900D6"/>
    <w:rsid w:val="0059033A"/>
    <w:rsid w:val="00590401"/>
    <w:rsid w:val="00590A5D"/>
    <w:rsid w:val="0059111A"/>
    <w:rsid w:val="00591284"/>
    <w:rsid w:val="0059144D"/>
    <w:rsid w:val="0059166F"/>
    <w:rsid w:val="00591F09"/>
    <w:rsid w:val="0059220B"/>
    <w:rsid w:val="005928A1"/>
    <w:rsid w:val="00592B61"/>
    <w:rsid w:val="00593A9D"/>
    <w:rsid w:val="00594215"/>
    <w:rsid w:val="00594754"/>
    <w:rsid w:val="00596261"/>
    <w:rsid w:val="005964A1"/>
    <w:rsid w:val="005965F2"/>
    <w:rsid w:val="00596D23"/>
    <w:rsid w:val="00596DA0"/>
    <w:rsid w:val="00596F6F"/>
    <w:rsid w:val="0059727F"/>
    <w:rsid w:val="005973A7"/>
    <w:rsid w:val="00597ABD"/>
    <w:rsid w:val="00597BCB"/>
    <w:rsid w:val="005A037B"/>
    <w:rsid w:val="005A0659"/>
    <w:rsid w:val="005A0ED1"/>
    <w:rsid w:val="005A0FE5"/>
    <w:rsid w:val="005A0FFB"/>
    <w:rsid w:val="005A1508"/>
    <w:rsid w:val="005A1FBE"/>
    <w:rsid w:val="005A37FA"/>
    <w:rsid w:val="005A3A27"/>
    <w:rsid w:val="005A4C89"/>
    <w:rsid w:val="005A4C94"/>
    <w:rsid w:val="005A58E0"/>
    <w:rsid w:val="005A5D82"/>
    <w:rsid w:val="005A6AE3"/>
    <w:rsid w:val="005A75D9"/>
    <w:rsid w:val="005A793D"/>
    <w:rsid w:val="005B0494"/>
    <w:rsid w:val="005B0A90"/>
    <w:rsid w:val="005B11BD"/>
    <w:rsid w:val="005B191C"/>
    <w:rsid w:val="005B1EAA"/>
    <w:rsid w:val="005B2067"/>
    <w:rsid w:val="005B2692"/>
    <w:rsid w:val="005B2DCE"/>
    <w:rsid w:val="005B349D"/>
    <w:rsid w:val="005B3C7C"/>
    <w:rsid w:val="005B5037"/>
    <w:rsid w:val="005B5BB9"/>
    <w:rsid w:val="005B5FA3"/>
    <w:rsid w:val="005B6AA6"/>
    <w:rsid w:val="005B6E8E"/>
    <w:rsid w:val="005C0FB9"/>
    <w:rsid w:val="005C17C9"/>
    <w:rsid w:val="005C1AAF"/>
    <w:rsid w:val="005C1B46"/>
    <w:rsid w:val="005C2CFD"/>
    <w:rsid w:val="005C2F1C"/>
    <w:rsid w:val="005C4344"/>
    <w:rsid w:val="005C4553"/>
    <w:rsid w:val="005C463E"/>
    <w:rsid w:val="005C4810"/>
    <w:rsid w:val="005C4C91"/>
    <w:rsid w:val="005C4F8F"/>
    <w:rsid w:val="005C5B76"/>
    <w:rsid w:val="005C6703"/>
    <w:rsid w:val="005C6923"/>
    <w:rsid w:val="005C7A7C"/>
    <w:rsid w:val="005D03B4"/>
    <w:rsid w:val="005D0498"/>
    <w:rsid w:val="005D068E"/>
    <w:rsid w:val="005D0907"/>
    <w:rsid w:val="005D0F2B"/>
    <w:rsid w:val="005D1203"/>
    <w:rsid w:val="005D2964"/>
    <w:rsid w:val="005D2990"/>
    <w:rsid w:val="005D2D77"/>
    <w:rsid w:val="005D2DAC"/>
    <w:rsid w:val="005D2F79"/>
    <w:rsid w:val="005D400D"/>
    <w:rsid w:val="005D4F04"/>
    <w:rsid w:val="005D5506"/>
    <w:rsid w:val="005D5A72"/>
    <w:rsid w:val="005D5AD5"/>
    <w:rsid w:val="005D5C55"/>
    <w:rsid w:val="005D5F5E"/>
    <w:rsid w:val="005D65D8"/>
    <w:rsid w:val="005D6C2B"/>
    <w:rsid w:val="005D7281"/>
    <w:rsid w:val="005D73C4"/>
    <w:rsid w:val="005D7F5B"/>
    <w:rsid w:val="005E0491"/>
    <w:rsid w:val="005E08E7"/>
    <w:rsid w:val="005E0EE8"/>
    <w:rsid w:val="005E1063"/>
    <w:rsid w:val="005E1175"/>
    <w:rsid w:val="005E17A9"/>
    <w:rsid w:val="005E19D9"/>
    <w:rsid w:val="005E1F32"/>
    <w:rsid w:val="005E2A18"/>
    <w:rsid w:val="005E3139"/>
    <w:rsid w:val="005E33AB"/>
    <w:rsid w:val="005E3DBD"/>
    <w:rsid w:val="005E3E17"/>
    <w:rsid w:val="005E3E27"/>
    <w:rsid w:val="005E469F"/>
    <w:rsid w:val="005E46EE"/>
    <w:rsid w:val="005E4BF1"/>
    <w:rsid w:val="005E4C94"/>
    <w:rsid w:val="005E4D87"/>
    <w:rsid w:val="005E4DEF"/>
    <w:rsid w:val="005E57A5"/>
    <w:rsid w:val="005E5B79"/>
    <w:rsid w:val="005E6D5D"/>
    <w:rsid w:val="005E6F7A"/>
    <w:rsid w:val="005E70D5"/>
    <w:rsid w:val="005E70F8"/>
    <w:rsid w:val="005E71AE"/>
    <w:rsid w:val="005F005C"/>
    <w:rsid w:val="005F01FA"/>
    <w:rsid w:val="005F0837"/>
    <w:rsid w:val="005F0BE7"/>
    <w:rsid w:val="005F11CD"/>
    <w:rsid w:val="005F1624"/>
    <w:rsid w:val="005F1733"/>
    <w:rsid w:val="005F17E8"/>
    <w:rsid w:val="005F1F26"/>
    <w:rsid w:val="005F21EA"/>
    <w:rsid w:val="005F221A"/>
    <w:rsid w:val="005F229E"/>
    <w:rsid w:val="005F27D0"/>
    <w:rsid w:val="005F33CC"/>
    <w:rsid w:val="005F360A"/>
    <w:rsid w:val="005F3685"/>
    <w:rsid w:val="005F3971"/>
    <w:rsid w:val="005F4B34"/>
    <w:rsid w:val="005F506E"/>
    <w:rsid w:val="005F5402"/>
    <w:rsid w:val="005F54E7"/>
    <w:rsid w:val="005F5A36"/>
    <w:rsid w:val="005F6349"/>
    <w:rsid w:val="005F63B0"/>
    <w:rsid w:val="005F6841"/>
    <w:rsid w:val="005F78A9"/>
    <w:rsid w:val="005F79F8"/>
    <w:rsid w:val="005F7BD0"/>
    <w:rsid w:val="00600395"/>
    <w:rsid w:val="0060098E"/>
    <w:rsid w:val="006010E4"/>
    <w:rsid w:val="00601171"/>
    <w:rsid w:val="00601E99"/>
    <w:rsid w:val="006023FB"/>
    <w:rsid w:val="00602909"/>
    <w:rsid w:val="00602A7B"/>
    <w:rsid w:val="006034CF"/>
    <w:rsid w:val="006036B4"/>
    <w:rsid w:val="00604C2D"/>
    <w:rsid w:val="00604EB8"/>
    <w:rsid w:val="00604F65"/>
    <w:rsid w:val="0060574C"/>
    <w:rsid w:val="00605F02"/>
    <w:rsid w:val="00606642"/>
    <w:rsid w:val="00607710"/>
    <w:rsid w:val="006077E1"/>
    <w:rsid w:val="0061013F"/>
    <w:rsid w:val="00610D68"/>
    <w:rsid w:val="00611284"/>
    <w:rsid w:val="00611436"/>
    <w:rsid w:val="00611FAE"/>
    <w:rsid w:val="0061218C"/>
    <w:rsid w:val="00613191"/>
    <w:rsid w:val="006133BD"/>
    <w:rsid w:val="00613839"/>
    <w:rsid w:val="00614118"/>
    <w:rsid w:val="00614B78"/>
    <w:rsid w:val="00614B80"/>
    <w:rsid w:val="00615006"/>
    <w:rsid w:val="00615586"/>
    <w:rsid w:val="00615686"/>
    <w:rsid w:val="00616934"/>
    <w:rsid w:val="00617003"/>
    <w:rsid w:val="00617114"/>
    <w:rsid w:val="006202F4"/>
    <w:rsid w:val="0062044B"/>
    <w:rsid w:val="00620D92"/>
    <w:rsid w:val="00621050"/>
    <w:rsid w:val="00621626"/>
    <w:rsid w:val="006225B5"/>
    <w:rsid w:val="00623026"/>
    <w:rsid w:val="0062323A"/>
    <w:rsid w:val="006235D9"/>
    <w:rsid w:val="00624227"/>
    <w:rsid w:val="00624B3B"/>
    <w:rsid w:val="0062509F"/>
    <w:rsid w:val="0062523B"/>
    <w:rsid w:val="006256F9"/>
    <w:rsid w:val="006258F9"/>
    <w:rsid w:val="00625BA9"/>
    <w:rsid w:val="00626459"/>
    <w:rsid w:val="00626729"/>
    <w:rsid w:val="00627C3A"/>
    <w:rsid w:val="006300A9"/>
    <w:rsid w:val="00630623"/>
    <w:rsid w:val="00630904"/>
    <w:rsid w:val="00630F8B"/>
    <w:rsid w:val="00631A86"/>
    <w:rsid w:val="00631F2F"/>
    <w:rsid w:val="00632008"/>
    <w:rsid w:val="006320AA"/>
    <w:rsid w:val="006325B4"/>
    <w:rsid w:val="00632CED"/>
    <w:rsid w:val="00632E78"/>
    <w:rsid w:val="00633420"/>
    <w:rsid w:val="00633638"/>
    <w:rsid w:val="006336A0"/>
    <w:rsid w:val="006342D9"/>
    <w:rsid w:val="00634B2D"/>
    <w:rsid w:val="00634CB8"/>
    <w:rsid w:val="00634F29"/>
    <w:rsid w:val="00635536"/>
    <w:rsid w:val="00635619"/>
    <w:rsid w:val="00635766"/>
    <w:rsid w:val="00635B8D"/>
    <w:rsid w:val="00635FE5"/>
    <w:rsid w:val="00636B1D"/>
    <w:rsid w:val="00637AD5"/>
    <w:rsid w:val="00640421"/>
    <w:rsid w:val="006407DB"/>
    <w:rsid w:val="00640D63"/>
    <w:rsid w:val="006418A1"/>
    <w:rsid w:val="00641AE5"/>
    <w:rsid w:val="00641E54"/>
    <w:rsid w:val="006421C3"/>
    <w:rsid w:val="00642239"/>
    <w:rsid w:val="00642A9E"/>
    <w:rsid w:val="00643081"/>
    <w:rsid w:val="0064354C"/>
    <w:rsid w:val="0064358F"/>
    <w:rsid w:val="0064392A"/>
    <w:rsid w:val="00644001"/>
    <w:rsid w:val="00644B52"/>
    <w:rsid w:val="00645F63"/>
    <w:rsid w:val="00646468"/>
    <w:rsid w:val="0064651D"/>
    <w:rsid w:val="006466A9"/>
    <w:rsid w:val="00646881"/>
    <w:rsid w:val="0065053B"/>
    <w:rsid w:val="006505C3"/>
    <w:rsid w:val="00650CD3"/>
    <w:rsid w:val="006514A6"/>
    <w:rsid w:val="006515B2"/>
    <w:rsid w:val="006516E7"/>
    <w:rsid w:val="00651E4A"/>
    <w:rsid w:val="006526E3"/>
    <w:rsid w:val="00652875"/>
    <w:rsid w:val="006535C7"/>
    <w:rsid w:val="006535C9"/>
    <w:rsid w:val="00655600"/>
    <w:rsid w:val="00655B0F"/>
    <w:rsid w:val="006565B0"/>
    <w:rsid w:val="006573D6"/>
    <w:rsid w:val="0066014A"/>
    <w:rsid w:val="00661128"/>
    <w:rsid w:val="00662113"/>
    <w:rsid w:val="006624A6"/>
    <w:rsid w:val="00662BFA"/>
    <w:rsid w:val="006630C2"/>
    <w:rsid w:val="00663D4A"/>
    <w:rsid w:val="00664241"/>
    <w:rsid w:val="00664AA3"/>
    <w:rsid w:val="00664D13"/>
    <w:rsid w:val="00665BC8"/>
    <w:rsid w:val="00665D3E"/>
    <w:rsid w:val="00665DD4"/>
    <w:rsid w:val="0066697F"/>
    <w:rsid w:val="00666F07"/>
    <w:rsid w:val="0066725B"/>
    <w:rsid w:val="0066741C"/>
    <w:rsid w:val="006679EE"/>
    <w:rsid w:val="00667AE3"/>
    <w:rsid w:val="00670233"/>
    <w:rsid w:val="00670700"/>
    <w:rsid w:val="006709EB"/>
    <w:rsid w:val="00671AD8"/>
    <w:rsid w:val="00672170"/>
    <w:rsid w:val="00672F41"/>
    <w:rsid w:val="0067307E"/>
    <w:rsid w:val="00673834"/>
    <w:rsid w:val="00673852"/>
    <w:rsid w:val="006744CC"/>
    <w:rsid w:val="0067490C"/>
    <w:rsid w:val="00674DB7"/>
    <w:rsid w:val="00675011"/>
    <w:rsid w:val="006757E9"/>
    <w:rsid w:val="00675CA6"/>
    <w:rsid w:val="00675F56"/>
    <w:rsid w:val="0067604B"/>
    <w:rsid w:val="006760BF"/>
    <w:rsid w:val="00676251"/>
    <w:rsid w:val="00676A16"/>
    <w:rsid w:val="00676C65"/>
    <w:rsid w:val="00676FA6"/>
    <w:rsid w:val="00677CB9"/>
    <w:rsid w:val="00677CCB"/>
    <w:rsid w:val="006802A2"/>
    <w:rsid w:val="0068034B"/>
    <w:rsid w:val="006804B7"/>
    <w:rsid w:val="00680743"/>
    <w:rsid w:val="006811D0"/>
    <w:rsid w:val="00681ACF"/>
    <w:rsid w:val="00681DF0"/>
    <w:rsid w:val="00682CA5"/>
    <w:rsid w:val="006831DE"/>
    <w:rsid w:val="00683651"/>
    <w:rsid w:val="00684FD7"/>
    <w:rsid w:val="00685936"/>
    <w:rsid w:val="0068607C"/>
    <w:rsid w:val="006866C8"/>
    <w:rsid w:val="00686B01"/>
    <w:rsid w:val="00686ED4"/>
    <w:rsid w:val="0069017D"/>
    <w:rsid w:val="0069063D"/>
    <w:rsid w:val="00690C9A"/>
    <w:rsid w:val="00690DF5"/>
    <w:rsid w:val="00690F41"/>
    <w:rsid w:val="0069115D"/>
    <w:rsid w:val="00691280"/>
    <w:rsid w:val="00691761"/>
    <w:rsid w:val="006917B0"/>
    <w:rsid w:val="00691AB7"/>
    <w:rsid w:val="00691D14"/>
    <w:rsid w:val="00691D7F"/>
    <w:rsid w:val="00692636"/>
    <w:rsid w:val="00692CF6"/>
    <w:rsid w:val="0069327F"/>
    <w:rsid w:val="00693301"/>
    <w:rsid w:val="00693334"/>
    <w:rsid w:val="006934AE"/>
    <w:rsid w:val="006935C9"/>
    <w:rsid w:val="00694220"/>
    <w:rsid w:val="0069448B"/>
    <w:rsid w:val="00694537"/>
    <w:rsid w:val="00694AB0"/>
    <w:rsid w:val="00694FCC"/>
    <w:rsid w:val="006955EC"/>
    <w:rsid w:val="00695F3A"/>
    <w:rsid w:val="0069670C"/>
    <w:rsid w:val="00696DC2"/>
    <w:rsid w:val="006970A0"/>
    <w:rsid w:val="00697372"/>
    <w:rsid w:val="00697468"/>
    <w:rsid w:val="00697EF1"/>
    <w:rsid w:val="006A010C"/>
    <w:rsid w:val="006A01F8"/>
    <w:rsid w:val="006A0623"/>
    <w:rsid w:val="006A0A40"/>
    <w:rsid w:val="006A2215"/>
    <w:rsid w:val="006A2613"/>
    <w:rsid w:val="006A2803"/>
    <w:rsid w:val="006A28F3"/>
    <w:rsid w:val="006A2A9C"/>
    <w:rsid w:val="006A3788"/>
    <w:rsid w:val="006A3ECC"/>
    <w:rsid w:val="006A3FC2"/>
    <w:rsid w:val="006A485E"/>
    <w:rsid w:val="006A4902"/>
    <w:rsid w:val="006A4F47"/>
    <w:rsid w:val="006A5958"/>
    <w:rsid w:val="006A673F"/>
    <w:rsid w:val="006A6C03"/>
    <w:rsid w:val="006A6C1F"/>
    <w:rsid w:val="006A714F"/>
    <w:rsid w:val="006A7C24"/>
    <w:rsid w:val="006A7C91"/>
    <w:rsid w:val="006A7E48"/>
    <w:rsid w:val="006B0927"/>
    <w:rsid w:val="006B0D35"/>
    <w:rsid w:val="006B106D"/>
    <w:rsid w:val="006B10B2"/>
    <w:rsid w:val="006B155D"/>
    <w:rsid w:val="006B1901"/>
    <w:rsid w:val="006B1D01"/>
    <w:rsid w:val="006B2881"/>
    <w:rsid w:val="006B3F5C"/>
    <w:rsid w:val="006B4422"/>
    <w:rsid w:val="006B54DC"/>
    <w:rsid w:val="006B55A3"/>
    <w:rsid w:val="006B5644"/>
    <w:rsid w:val="006B5D1C"/>
    <w:rsid w:val="006B68EA"/>
    <w:rsid w:val="006B6AC3"/>
    <w:rsid w:val="006B6FF6"/>
    <w:rsid w:val="006C0294"/>
    <w:rsid w:val="006C05C5"/>
    <w:rsid w:val="006C09B3"/>
    <w:rsid w:val="006C0C72"/>
    <w:rsid w:val="006C1709"/>
    <w:rsid w:val="006C3722"/>
    <w:rsid w:val="006C38B1"/>
    <w:rsid w:val="006C3CE8"/>
    <w:rsid w:val="006C445E"/>
    <w:rsid w:val="006C4779"/>
    <w:rsid w:val="006C525A"/>
    <w:rsid w:val="006C5BFF"/>
    <w:rsid w:val="006C5CF6"/>
    <w:rsid w:val="006C5E0F"/>
    <w:rsid w:val="006C631C"/>
    <w:rsid w:val="006C6405"/>
    <w:rsid w:val="006C6C76"/>
    <w:rsid w:val="006C6E60"/>
    <w:rsid w:val="006C709A"/>
    <w:rsid w:val="006C72B4"/>
    <w:rsid w:val="006C7304"/>
    <w:rsid w:val="006C7437"/>
    <w:rsid w:val="006C7542"/>
    <w:rsid w:val="006D10E6"/>
    <w:rsid w:val="006D118D"/>
    <w:rsid w:val="006D131B"/>
    <w:rsid w:val="006D15CC"/>
    <w:rsid w:val="006D1733"/>
    <w:rsid w:val="006D1E67"/>
    <w:rsid w:val="006D2518"/>
    <w:rsid w:val="006D2FF5"/>
    <w:rsid w:val="006D3793"/>
    <w:rsid w:val="006D37D7"/>
    <w:rsid w:val="006D3F56"/>
    <w:rsid w:val="006D48A4"/>
    <w:rsid w:val="006D4C09"/>
    <w:rsid w:val="006D4D20"/>
    <w:rsid w:val="006D524C"/>
    <w:rsid w:val="006D537B"/>
    <w:rsid w:val="006D5661"/>
    <w:rsid w:val="006D5A0A"/>
    <w:rsid w:val="006D5F69"/>
    <w:rsid w:val="006D60F3"/>
    <w:rsid w:val="006D6C98"/>
    <w:rsid w:val="006D7430"/>
    <w:rsid w:val="006D77D1"/>
    <w:rsid w:val="006D7A7F"/>
    <w:rsid w:val="006E005B"/>
    <w:rsid w:val="006E08CA"/>
    <w:rsid w:val="006E0ACE"/>
    <w:rsid w:val="006E1327"/>
    <w:rsid w:val="006E1A9E"/>
    <w:rsid w:val="006E1BCC"/>
    <w:rsid w:val="006E2240"/>
    <w:rsid w:val="006E259B"/>
    <w:rsid w:val="006E28F0"/>
    <w:rsid w:val="006E5120"/>
    <w:rsid w:val="006E63B4"/>
    <w:rsid w:val="006E710F"/>
    <w:rsid w:val="006E7113"/>
    <w:rsid w:val="006F000E"/>
    <w:rsid w:val="006F0988"/>
    <w:rsid w:val="006F2111"/>
    <w:rsid w:val="006F2E12"/>
    <w:rsid w:val="006F2EBE"/>
    <w:rsid w:val="006F3444"/>
    <w:rsid w:val="006F346F"/>
    <w:rsid w:val="006F34E6"/>
    <w:rsid w:val="006F35C2"/>
    <w:rsid w:val="006F437B"/>
    <w:rsid w:val="006F442E"/>
    <w:rsid w:val="006F473B"/>
    <w:rsid w:val="006F54DD"/>
    <w:rsid w:val="006F5BBD"/>
    <w:rsid w:val="006F6211"/>
    <w:rsid w:val="006F691B"/>
    <w:rsid w:val="006F7041"/>
    <w:rsid w:val="006F7B92"/>
    <w:rsid w:val="0070028B"/>
    <w:rsid w:val="00701197"/>
    <w:rsid w:val="007013E5"/>
    <w:rsid w:val="00701574"/>
    <w:rsid w:val="00702B42"/>
    <w:rsid w:val="00702CC4"/>
    <w:rsid w:val="00703220"/>
    <w:rsid w:val="0070351B"/>
    <w:rsid w:val="0070380D"/>
    <w:rsid w:val="007040CE"/>
    <w:rsid w:val="0070439C"/>
    <w:rsid w:val="00705312"/>
    <w:rsid w:val="00705482"/>
    <w:rsid w:val="00705E89"/>
    <w:rsid w:val="00706058"/>
    <w:rsid w:val="007067C0"/>
    <w:rsid w:val="00706D69"/>
    <w:rsid w:val="00710223"/>
    <w:rsid w:val="00710632"/>
    <w:rsid w:val="00710E9D"/>
    <w:rsid w:val="00711B59"/>
    <w:rsid w:val="00714007"/>
    <w:rsid w:val="00714268"/>
    <w:rsid w:val="00714508"/>
    <w:rsid w:val="00714DE4"/>
    <w:rsid w:val="0071540A"/>
    <w:rsid w:val="0071604B"/>
    <w:rsid w:val="007160B4"/>
    <w:rsid w:val="007164E3"/>
    <w:rsid w:val="00716B81"/>
    <w:rsid w:val="00716C03"/>
    <w:rsid w:val="00716FC1"/>
    <w:rsid w:val="00717288"/>
    <w:rsid w:val="00717337"/>
    <w:rsid w:val="00717E8E"/>
    <w:rsid w:val="00720ADC"/>
    <w:rsid w:val="00720D5C"/>
    <w:rsid w:val="00720F0F"/>
    <w:rsid w:val="00720F8A"/>
    <w:rsid w:val="0072157B"/>
    <w:rsid w:val="00721665"/>
    <w:rsid w:val="00721802"/>
    <w:rsid w:val="0072191E"/>
    <w:rsid w:val="00722FE3"/>
    <w:rsid w:val="00723F1F"/>
    <w:rsid w:val="00724030"/>
    <w:rsid w:val="00724774"/>
    <w:rsid w:val="00724E2D"/>
    <w:rsid w:val="00725158"/>
    <w:rsid w:val="0072516E"/>
    <w:rsid w:val="007251C5"/>
    <w:rsid w:val="00725828"/>
    <w:rsid w:val="00725B3C"/>
    <w:rsid w:val="00725D57"/>
    <w:rsid w:val="00725D65"/>
    <w:rsid w:val="007261EA"/>
    <w:rsid w:val="00726463"/>
    <w:rsid w:val="0072681C"/>
    <w:rsid w:val="007270AC"/>
    <w:rsid w:val="0072795A"/>
    <w:rsid w:val="00727BDE"/>
    <w:rsid w:val="00727C61"/>
    <w:rsid w:val="007305E4"/>
    <w:rsid w:val="007309CA"/>
    <w:rsid w:val="00730C2A"/>
    <w:rsid w:val="007314ED"/>
    <w:rsid w:val="007317DB"/>
    <w:rsid w:val="00731BA5"/>
    <w:rsid w:val="007320FC"/>
    <w:rsid w:val="00732372"/>
    <w:rsid w:val="00732532"/>
    <w:rsid w:val="007325C4"/>
    <w:rsid w:val="007328F6"/>
    <w:rsid w:val="0073369D"/>
    <w:rsid w:val="00734D08"/>
    <w:rsid w:val="00735A62"/>
    <w:rsid w:val="0073650B"/>
    <w:rsid w:val="007367F8"/>
    <w:rsid w:val="00736B4B"/>
    <w:rsid w:val="00736EC5"/>
    <w:rsid w:val="00737EA5"/>
    <w:rsid w:val="00737EBF"/>
    <w:rsid w:val="007407BF"/>
    <w:rsid w:val="00741006"/>
    <w:rsid w:val="00741DC5"/>
    <w:rsid w:val="007422A4"/>
    <w:rsid w:val="007423D8"/>
    <w:rsid w:val="00742C4B"/>
    <w:rsid w:val="00742D4C"/>
    <w:rsid w:val="00742E9F"/>
    <w:rsid w:val="00743017"/>
    <w:rsid w:val="007430D4"/>
    <w:rsid w:val="007430D9"/>
    <w:rsid w:val="0074344A"/>
    <w:rsid w:val="00743F7E"/>
    <w:rsid w:val="007453AD"/>
    <w:rsid w:val="00745E60"/>
    <w:rsid w:val="00745EC4"/>
    <w:rsid w:val="00746006"/>
    <w:rsid w:val="007460AB"/>
    <w:rsid w:val="00746160"/>
    <w:rsid w:val="00746168"/>
    <w:rsid w:val="007468AD"/>
    <w:rsid w:val="00746CD8"/>
    <w:rsid w:val="007471F6"/>
    <w:rsid w:val="00747802"/>
    <w:rsid w:val="00747EE2"/>
    <w:rsid w:val="007505C9"/>
    <w:rsid w:val="00750A96"/>
    <w:rsid w:val="0075151B"/>
    <w:rsid w:val="0075151E"/>
    <w:rsid w:val="007519EF"/>
    <w:rsid w:val="00751DD1"/>
    <w:rsid w:val="00752037"/>
    <w:rsid w:val="00752117"/>
    <w:rsid w:val="00752453"/>
    <w:rsid w:val="007529C5"/>
    <w:rsid w:val="00752B95"/>
    <w:rsid w:val="00752BE6"/>
    <w:rsid w:val="00752C72"/>
    <w:rsid w:val="00752D71"/>
    <w:rsid w:val="007536C7"/>
    <w:rsid w:val="00753A21"/>
    <w:rsid w:val="00753C83"/>
    <w:rsid w:val="00753F50"/>
    <w:rsid w:val="0075413A"/>
    <w:rsid w:val="007550A3"/>
    <w:rsid w:val="007561B6"/>
    <w:rsid w:val="00756C10"/>
    <w:rsid w:val="00757585"/>
    <w:rsid w:val="007602B5"/>
    <w:rsid w:val="007616E8"/>
    <w:rsid w:val="0076194D"/>
    <w:rsid w:val="007619CC"/>
    <w:rsid w:val="00761D0E"/>
    <w:rsid w:val="00761DDF"/>
    <w:rsid w:val="00762576"/>
    <w:rsid w:val="007626E2"/>
    <w:rsid w:val="007636F5"/>
    <w:rsid w:val="007638F3"/>
    <w:rsid w:val="007639DB"/>
    <w:rsid w:val="00763A8A"/>
    <w:rsid w:val="00763D1C"/>
    <w:rsid w:val="00764240"/>
    <w:rsid w:val="0076438E"/>
    <w:rsid w:val="00765185"/>
    <w:rsid w:val="007655D7"/>
    <w:rsid w:val="007656C0"/>
    <w:rsid w:val="00766242"/>
    <w:rsid w:val="00766623"/>
    <w:rsid w:val="00767825"/>
    <w:rsid w:val="0076788A"/>
    <w:rsid w:val="007678BC"/>
    <w:rsid w:val="00770074"/>
    <w:rsid w:val="00770589"/>
    <w:rsid w:val="00770B50"/>
    <w:rsid w:val="00771B9C"/>
    <w:rsid w:val="00772027"/>
    <w:rsid w:val="007727EF"/>
    <w:rsid w:val="00774429"/>
    <w:rsid w:val="0077453F"/>
    <w:rsid w:val="00774891"/>
    <w:rsid w:val="007755B9"/>
    <w:rsid w:val="00776233"/>
    <w:rsid w:val="00776623"/>
    <w:rsid w:val="00776B49"/>
    <w:rsid w:val="00777AA6"/>
    <w:rsid w:val="007806BF"/>
    <w:rsid w:val="00780AEF"/>
    <w:rsid w:val="00781BDD"/>
    <w:rsid w:val="0078271F"/>
    <w:rsid w:val="00783262"/>
    <w:rsid w:val="0078462F"/>
    <w:rsid w:val="00784BF0"/>
    <w:rsid w:val="00784E5B"/>
    <w:rsid w:val="00785264"/>
    <w:rsid w:val="00786228"/>
    <w:rsid w:val="007862A5"/>
    <w:rsid w:val="00786406"/>
    <w:rsid w:val="00786504"/>
    <w:rsid w:val="0078667C"/>
    <w:rsid w:val="00786B39"/>
    <w:rsid w:val="00786EE4"/>
    <w:rsid w:val="0078705E"/>
    <w:rsid w:val="007870FA"/>
    <w:rsid w:val="00787595"/>
    <w:rsid w:val="0078791E"/>
    <w:rsid w:val="00787A3F"/>
    <w:rsid w:val="00790227"/>
    <w:rsid w:val="007905F0"/>
    <w:rsid w:val="00790778"/>
    <w:rsid w:val="007907A0"/>
    <w:rsid w:val="00790A31"/>
    <w:rsid w:val="00790B5B"/>
    <w:rsid w:val="00790C2B"/>
    <w:rsid w:val="007910EF"/>
    <w:rsid w:val="007913CB"/>
    <w:rsid w:val="007915E9"/>
    <w:rsid w:val="007918DF"/>
    <w:rsid w:val="007919D2"/>
    <w:rsid w:val="00791DCF"/>
    <w:rsid w:val="00792407"/>
    <w:rsid w:val="00792508"/>
    <w:rsid w:val="0079312A"/>
    <w:rsid w:val="00793FE1"/>
    <w:rsid w:val="0079429D"/>
    <w:rsid w:val="007947D3"/>
    <w:rsid w:val="007952F4"/>
    <w:rsid w:val="0079591D"/>
    <w:rsid w:val="0079660E"/>
    <w:rsid w:val="00796672"/>
    <w:rsid w:val="00796BA9"/>
    <w:rsid w:val="007970AF"/>
    <w:rsid w:val="00797607"/>
    <w:rsid w:val="00797B19"/>
    <w:rsid w:val="007A0329"/>
    <w:rsid w:val="007A09CB"/>
    <w:rsid w:val="007A104E"/>
    <w:rsid w:val="007A1A15"/>
    <w:rsid w:val="007A1CC8"/>
    <w:rsid w:val="007A1CD8"/>
    <w:rsid w:val="007A215A"/>
    <w:rsid w:val="007A362A"/>
    <w:rsid w:val="007A36FD"/>
    <w:rsid w:val="007A38AF"/>
    <w:rsid w:val="007A39C3"/>
    <w:rsid w:val="007A3E21"/>
    <w:rsid w:val="007A3E53"/>
    <w:rsid w:val="007A41EF"/>
    <w:rsid w:val="007A4917"/>
    <w:rsid w:val="007A4AC4"/>
    <w:rsid w:val="007A563D"/>
    <w:rsid w:val="007A678A"/>
    <w:rsid w:val="007A78D3"/>
    <w:rsid w:val="007A7D20"/>
    <w:rsid w:val="007B08D8"/>
    <w:rsid w:val="007B0D7C"/>
    <w:rsid w:val="007B0EB2"/>
    <w:rsid w:val="007B0F71"/>
    <w:rsid w:val="007B10FA"/>
    <w:rsid w:val="007B1B84"/>
    <w:rsid w:val="007B210E"/>
    <w:rsid w:val="007B3050"/>
    <w:rsid w:val="007B37EB"/>
    <w:rsid w:val="007B3DD8"/>
    <w:rsid w:val="007B4160"/>
    <w:rsid w:val="007B4BD0"/>
    <w:rsid w:val="007B4EB4"/>
    <w:rsid w:val="007B54F2"/>
    <w:rsid w:val="007B5EB2"/>
    <w:rsid w:val="007B6CCA"/>
    <w:rsid w:val="007B6F72"/>
    <w:rsid w:val="007B750F"/>
    <w:rsid w:val="007B7D72"/>
    <w:rsid w:val="007C0968"/>
    <w:rsid w:val="007C0B0E"/>
    <w:rsid w:val="007C13A6"/>
    <w:rsid w:val="007C18B5"/>
    <w:rsid w:val="007C353B"/>
    <w:rsid w:val="007C452C"/>
    <w:rsid w:val="007C516B"/>
    <w:rsid w:val="007C51CF"/>
    <w:rsid w:val="007C5205"/>
    <w:rsid w:val="007C5538"/>
    <w:rsid w:val="007C5A13"/>
    <w:rsid w:val="007C619A"/>
    <w:rsid w:val="007C68A9"/>
    <w:rsid w:val="007C68B2"/>
    <w:rsid w:val="007C6E8B"/>
    <w:rsid w:val="007C711C"/>
    <w:rsid w:val="007C7A89"/>
    <w:rsid w:val="007C7FA6"/>
    <w:rsid w:val="007D0033"/>
    <w:rsid w:val="007D04CF"/>
    <w:rsid w:val="007D05AD"/>
    <w:rsid w:val="007D07C0"/>
    <w:rsid w:val="007D082A"/>
    <w:rsid w:val="007D09C5"/>
    <w:rsid w:val="007D0E60"/>
    <w:rsid w:val="007D14FA"/>
    <w:rsid w:val="007D1747"/>
    <w:rsid w:val="007D1A9C"/>
    <w:rsid w:val="007D1FA8"/>
    <w:rsid w:val="007D301F"/>
    <w:rsid w:val="007D34AA"/>
    <w:rsid w:val="007D3DC9"/>
    <w:rsid w:val="007D3F51"/>
    <w:rsid w:val="007D4561"/>
    <w:rsid w:val="007D4F39"/>
    <w:rsid w:val="007D5003"/>
    <w:rsid w:val="007D53FD"/>
    <w:rsid w:val="007D6E1D"/>
    <w:rsid w:val="007D78C5"/>
    <w:rsid w:val="007D79BF"/>
    <w:rsid w:val="007D7A06"/>
    <w:rsid w:val="007D7CDD"/>
    <w:rsid w:val="007D7D73"/>
    <w:rsid w:val="007E0176"/>
    <w:rsid w:val="007E04EF"/>
    <w:rsid w:val="007E0992"/>
    <w:rsid w:val="007E11F4"/>
    <w:rsid w:val="007E138B"/>
    <w:rsid w:val="007E16CF"/>
    <w:rsid w:val="007E1B5D"/>
    <w:rsid w:val="007E21AB"/>
    <w:rsid w:val="007E2E53"/>
    <w:rsid w:val="007E2F0D"/>
    <w:rsid w:val="007E2FB5"/>
    <w:rsid w:val="007E3454"/>
    <w:rsid w:val="007E4915"/>
    <w:rsid w:val="007E4939"/>
    <w:rsid w:val="007E593E"/>
    <w:rsid w:val="007E5CB5"/>
    <w:rsid w:val="007E6478"/>
    <w:rsid w:val="007E64F5"/>
    <w:rsid w:val="007E6F18"/>
    <w:rsid w:val="007E6FA9"/>
    <w:rsid w:val="007E7580"/>
    <w:rsid w:val="007F01A4"/>
    <w:rsid w:val="007F046D"/>
    <w:rsid w:val="007F08A2"/>
    <w:rsid w:val="007F1396"/>
    <w:rsid w:val="007F17FE"/>
    <w:rsid w:val="007F272D"/>
    <w:rsid w:val="007F2D50"/>
    <w:rsid w:val="007F33E7"/>
    <w:rsid w:val="007F3F43"/>
    <w:rsid w:val="007F4311"/>
    <w:rsid w:val="007F4525"/>
    <w:rsid w:val="007F4614"/>
    <w:rsid w:val="007F469F"/>
    <w:rsid w:val="007F4E8D"/>
    <w:rsid w:val="007F51B6"/>
    <w:rsid w:val="007F52AD"/>
    <w:rsid w:val="007F5D83"/>
    <w:rsid w:val="007F5E85"/>
    <w:rsid w:val="007F60D8"/>
    <w:rsid w:val="007F673C"/>
    <w:rsid w:val="007F6F18"/>
    <w:rsid w:val="007F6F56"/>
    <w:rsid w:val="007F701D"/>
    <w:rsid w:val="007F7864"/>
    <w:rsid w:val="007F7AA4"/>
    <w:rsid w:val="00800523"/>
    <w:rsid w:val="008006F9"/>
    <w:rsid w:val="0080153C"/>
    <w:rsid w:val="0080198A"/>
    <w:rsid w:val="00801E54"/>
    <w:rsid w:val="00802679"/>
    <w:rsid w:val="008026BF"/>
    <w:rsid w:val="00802DB6"/>
    <w:rsid w:val="00802E51"/>
    <w:rsid w:val="0080346D"/>
    <w:rsid w:val="00803ECF"/>
    <w:rsid w:val="00804A20"/>
    <w:rsid w:val="008054D0"/>
    <w:rsid w:val="00805900"/>
    <w:rsid w:val="00805CC4"/>
    <w:rsid w:val="00805D74"/>
    <w:rsid w:val="00806B25"/>
    <w:rsid w:val="008072BA"/>
    <w:rsid w:val="008073EB"/>
    <w:rsid w:val="00807763"/>
    <w:rsid w:val="00807F91"/>
    <w:rsid w:val="008103A2"/>
    <w:rsid w:val="008110BF"/>
    <w:rsid w:val="008114E9"/>
    <w:rsid w:val="00812333"/>
    <w:rsid w:val="00812468"/>
    <w:rsid w:val="008126DA"/>
    <w:rsid w:val="00812981"/>
    <w:rsid w:val="00812CDB"/>
    <w:rsid w:val="00812EA2"/>
    <w:rsid w:val="008133AC"/>
    <w:rsid w:val="00814DD0"/>
    <w:rsid w:val="0081522A"/>
    <w:rsid w:val="00815629"/>
    <w:rsid w:val="0081578C"/>
    <w:rsid w:val="0081653E"/>
    <w:rsid w:val="00816D68"/>
    <w:rsid w:val="00816F09"/>
    <w:rsid w:val="00816F33"/>
    <w:rsid w:val="008175CC"/>
    <w:rsid w:val="0081762C"/>
    <w:rsid w:val="008176CB"/>
    <w:rsid w:val="00817747"/>
    <w:rsid w:val="00817B79"/>
    <w:rsid w:val="00817C2B"/>
    <w:rsid w:val="00817CD2"/>
    <w:rsid w:val="00817E9D"/>
    <w:rsid w:val="00820AF0"/>
    <w:rsid w:val="00820F52"/>
    <w:rsid w:val="00821560"/>
    <w:rsid w:val="00821BB0"/>
    <w:rsid w:val="00822456"/>
    <w:rsid w:val="00822BA9"/>
    <w:rsid w:val="0082367D"/>
    <w:rsid w:val="00825548"/>
    <w:rsid w:val="008264BA"/>
    <w:rsid w:val="008268CF"/>
    <w:rsid w:val="00826A98"/>
    <w:rsid w:val="00826ECA"/>
    <w:rsid w:val="00827312"/>
    <w:rsid w:val="00827941"/>
    <w:rsid w:val="00830171"/>
    <w:rsid w:val="00830835"/>
    <w:rsid w:val="00830D87"/>
    <w:rsid w:val="00830F21"/>
    <w:rsid w:val="00831633"/>
    <w:rsid w:val="00831F2B"/>
    <w:rsid w:val="00832A67"/>
    <w:rsid w:val="00833161"/>
    <w:rsid w:val="0083320F"/>
    <w:rsid w:val="0083332A"/>
    <w:rsid w:val="00833B48"/>
    <w:rsid w:val="00833FC5"/>
    <w:rsid w:val="008344DF"/>
    <w:rsid w:val="0083479E"/>
    <w:rsid w:val="00835E6D"/>
    <w:rsid w:val="008364E9"/>
    <w:rsid w:val="00837045"/>
    <w:rsid w:val="00837ACB"/>
    <w:rsid w:val="008406BC"/>
    <w:rsid w:val="0084077F"/>
    <w:rsid w:val="00840DC7"/>
    <w:rsid w:val="00841305"/>
    <w:rsid w:val="00842ADC"/>
    <w:rsid w:val="00842B66"/>
    <w:rsid w:val="008432A2"/>
    <w:rsid w:val="0084353B"/>
    <w:rsid w:val="008446F4"/>
    <w:rsid w:val="0084540B"/>
    <w:rsid w:val="008454B1"/>
    <w:rsid w:val="008458C9"/>
    <w:rsid w:val="00846622"/>
    <w:rsid w:val="0084695A"/>
    <w:rsid w:val="0084715C"/>
    <w:rsid w:val="00847261"/>
    <w:rsid w:val="00847BDA"/>
    <w:rsid w:val="00847CFB"/>
    <w:rsid w:val="00847E54"/>
    <w:rsid w:val="00850804"/>
    <w:rsid w:val="00850F56"/>
    <w:rsid w:val="008515C0"/>
    <w:rsid w:val="00851A4E"/>
    <w:rsid w:val="00851C9F"/>
    <w:rsid w:val="008523AF"/>
    <w:rsid w:val="00852BF8"/>
    <w:rsid w:val="008531AE"/>
    <w:rsid w:val="008532C8"/>
    <w:rsid w:val="00853D97"/>
    <w:rsid w:val="00854EF8"/>
    <w:rsid w:val="008550E2"/>
    <w:rsid w:val="00855128"/>
    <w:rsid w:val="00855398"/>
    <w:rsid w:val="00855512"/>
    <w:rsid w:val="00855703"/>
    <w:rsid w:val="00855C20"/>
    <w:rsid w:val="00855EC3"/>
    <w:rsid w:val="00856875"/>
    <w:rsid w:val="00856EB9"/>
    <w:rsid w:val="00857BC2"/>
    <w:rsid w:val="00857F10"/>
    <w:rsid w:val="00860569"/>
    <w:rsid w:val="00860E9A"/>
    <w:rsid w:val="00861411"/>
    <w:rsid w:val="00861831"/>
    <w:rsid w:val="00861EEC"/>
    <w:rsid w:val="00864A76"/>
    <w:rsid w:val="00864FE4"/>
    <w:rsid w:val="0086632A"/>
    <w:rsid w:val="00866A8A"/>
    <w:rsid w:val="00867AF1"/>
    <w:rsid w:val="008702E5"/>
    <w:rsid w:val="00870B1D"/>
    <w:rsid w:val="008711B4"/>
    <w:rsid w:val="0087316B"/>
    <w:rsid w:val="0087360F"/>
    <w:rsid w:val="0087373C"/>
    <w:rsid w:val="00873AB6"/>
    <w:rsid w:val="00873C3D"/>
    <w:rsid w:val="00873E76"/>
    <w:rsid w:val="00874252"/>
    <w:rsid w:val="00874429"/>
    <w:rsid w:val="00874497"/>
    <w:rsid w:val="008746A8"/>
    <w:rsid w:val="008749A0"/>
    <w:rsid w:val="008752A3"/>
    <w:rsid w:val="008754D8"/>
    <w:rsid w:val="00875809"/>
    <w:rsid w:val="00875B51"/>
    <w:rsid w:val="00875E77"/>
    <w:rsid w:val="00877EB3"/>
    <w:rsid w:val="00880522"/>
    <w:rsid w:val="008809C9"/>
    <w:rsid w:val="00881074"/>
    <w:rsid w:val="00881100"/>
    <w:rsid w:val="008816B8"/>
    <w:rsid w:val="0088220F"/>
    <w:rsid w:val="008827A0"/>
    <w:rsid w:val="008834ED"/>
    <w:rsid w:val="00883517"/>
    <w:rsid w:val="008849B7"/>
    <w:rsid w:val="00884DA6"/>
    <w:rsid w:val="00884E79"/>
    <w:rsid w:val="00885063"/>
    <w:rsid w:val="008861A0"/>
    <w:rsid w:val="008861F7"/>
    <w:rsid w:val="00886943"/>
    <w:rsid w:val="008869EE"/>
    <w:rsid w:val="00886CAF"/>
    <w:rsid w:val="00886FA1"/>
    <w:rsid w:val="00887593"/>
    <w:rsid w:val="00887C42"/>
    <w:rsid w:val="00890099"/>
    <w:rsid w:val="00890852"/>
    <w:rsid w:val="0089096F"/>
    <w:rsid w:val="00890BDB"/>
    <w:rsid w:val="0089158D"/>
    <w:rsid w:val="008919F8"/>
    <w:rsid w:val="0089226A"/>
    <w:rsid w:val="00892D55"/>
    <w:rsid w:val="00892F08"/>
    <w:rsid w:val="0089372B"/>
    <w:rsid w:val="00893B5C"/>
    <w:rsid w:val="00894817"/>
    <w:rsid w:val="008955E3"/>
    <w:rsid w:val="008957A7"/>
    <w:rsid w:val="00896D26"/>
    <w:rsid w:val="00896D58"/>
    <w:rsid w:val="00896D70"/>
    <w:rsid w:val="00896F5E"/>
    <w:rsid w:val="0089727E"/>
    <w:rsid w:val="008972D6"/>
    <w:rsid w:val="00897675"/>
    <w:rsid w:val="008979A7"/>
    <w:rsid w:val="00897BE5"/>
    <w:rsid w:val="00897D48"/>
    <w:rsid w:val="008A0041"/>
    <w:rsid w:val="008A04FE"/>
    <w:rsid w:val="008A06DB"/>
    <w:rsid w:val="008A0CD9"/>
    <w:rsid w:val="008A22D1"/>
    <w:rsid w:val="008A25C1"/>
    <w:rsid w:val="008A292C"/>
    <w:rsid w:val="008A3308"/>
    <w:rsid w:val="008A3DEC"/>
    <w:rsid w:val="008A3E1C"/>
    <w:rsid w:val="008A4154"/>
    <w:rsid w:val="008A4449"/>
    <w:rsid w:val="008A45D7"/>
    <w:rsid w:val="008A4B9B"/>
    <w:rsid w:val="008A4E5A"/>
    <w:rsid w:val="008A4F0F"/>
    <w:rsid w:val="008A552A"/>
    <w:rsid w:val="008A5E37"/>
    <w:rsid w:val="008A6948"/>
    <w:rsid w:val="008A75D7"/>
    <w:rsid w:val="008A785B"/>
    <w:rsid w:val="008A789A"/>
    <w:rsid w:val="008A7912"/>
    <w:rsid w:val="008A7C59"/>
    <w:rsid w:val="008B00EB"/>
    <w:rsid w:val="008B0BBF"/>
    <w:rsid w:val="008B107E"/>
    <w:rsid w:val="008B11C5"/>
    <w:rsid w:val="008B1BF3"/>
    <w:rsid w:val="008B1F9A"/>
    <w:rsid w:val="008B2302"/>
    <w:rsid w:val="008B247A"/>
    <w:rsid w:val="008B3106"/>
    <w:rsid w:val="008B40D1"/>
    <w:rsid w:val="008B42ED"/>
    <w:rsid w:val="008B4699"/>
    <w:rsid w:val="008B46E7"/>
    <w:rsid w:val="008B5D5A"/>
    <w:rsid w:val="008B6517"/>
    <w:rsid w:val="008B6B7B"/>
    <w:rsid w:val="008B7169"/>
    <w:rsid w:val="008B7AEE"/>
    <w:rsid w:val="008C0180"/>
    <w:rsid w:val="008C045B"/>
    <w:rsid w:val="008C0CF4"/>
    <w:rsid w:val="008C1DCF"/>
    <w:rsid w:val="008C242F"/>
    <w:rsid w:val="008C35D9"/>
    <w:rsid w:val="008C371E"/>
    <w:rsid w:val="008C57DD"/>
    <w:rsid w:val="008C67C8"/>
    <w:rsid w:val="008C7229"/>
    <w:rsid w:val="008D0011"/>
    <w:rsid w:val="008D0659"/>
    <w:rsid w:val="008D0C55"/>
    <w:rsid w:val="008D0C60"/>
    <w:rsid w:val="008D103F"/>
    <w:rsid w:val="008D17CB"/>
    <w:rsid w:val="008D1BBF"/>
    <w:rsid w:val="008D1E86"/>
    <w:rsid w:val="008D2DD6"/>
    <w:rsid w:val="008D33A8"/>
    <w:rsid w:val="008D3BBF"/>
    <w:rsid w:val="008D3CAF"/>
    <w:rsid w:val="008D3E27"/>
    <w:rsid w:val="008D41A8"/>
    <w:rsid w:val="008D4DF5"/>
    <w:rsid w:val="008D66FC"/>
    <w:rsid w:val="008D6D11"/>
    <w:rsid w:val="008D6FF3"/>
    <w:rsid w:val="008D7654"/>
    <w:rsid w:val="008D766F"/>
    <w:rsid w:val="008D78B9"/>
    <w:rsid w:val="008D7D45"/>
    <w:rsid w:val="008D7E32"/>
    <w:rsid w:val="008E071E"/>
    <w:rsid w:val="008E12EE"/>
    <w:rsid w:val="008E1582"/>
    <w:rsid w:val="008E1A10"/>
    <w:rsid w:val="008E1B2A"/>
    <w:rsid w:val="008E2724"/>
    <w:rsid w:val="008E37AA"/>
    <w:rsid w:val="008E4354"/>
    <w:rsid w:val="008E43D3"/>
    <w:rsid w:val="008E4CC1"/>
    <w:rsid w:val="008E4FDA"/>
    <w:rsid w:val="008E552B"/>
    <w:rsid w:val="008E6172"/>
    <w:rsid w:val="008E6B21"/>
    <w:rsid w:val="008E6BB0"/>
    <w:rsid w:val="008E6CAF"/>
    <w:rsid w:val="008E7E12"/>
    <w:rsid w:val="008F00C3"/>
    <w:rsid w:val="008F01B8"/>
    <w:rsid w:val="008F0C72"/>
    <w:rsid w:val="008F0F50"/>
    <w:rsid w:val="008F2AE4"/>
    <w:rsid w:val="008F2C4C"/>
    <w:rsid w:val="008F2D9B"/>
    <w:rsid w:val="008F3574"/>
    <w:rsid w:val="008F36E7"/>
    <w:rsid w:val="008F37CB"/>
    <w:rsid w:val="008F3855"/>
    <w:rsid w:val="008F3E76"/>
    <w:rsid w:val="008F4680"/>
    <w:rsid w:val="008F4A20"/>
    <w:rsid w:val="008F5717"/>
    <w:rsid w:val="008F5BDC"/>
    <w:rsid w:val="008F60C9"/>
    <w:rsid w:val="008F6391"/>
    <w:rsid w:val="008F7CBA"/>
    <w:rsid w:val="008F7E6F"/>
    <w:rsid w:val="009000AE"/>
    <w:rsid w:val="009000C4"/>
    <w:rsid w:val="00900629"/>
    <w:rsid w:val="00900A99"/>
    <w:rsid w:val="009017DB"/>
    <w:rsid w:val="00901997"/>
    <w:rsid w:val="00901B0F"/>
    <w:rsid w:val="0090200C"/>
    <w:rsid w:val="00902030"/>
    <w:rsid w:val="0090255C"/>
    <w:rsid w:val="009026DC"/>
    <w:rsid w:val="00902C35"/>
    <w:rsid w:val="00903653"/>
    <w:rsid w:val="00903D10"/>
    <w:rsid w:val="00904B15"/>
    <w:rsid w:val="00905745"/>
    <w:rsid w:val="00905774"/>
    <w:rsid w:val="00905894"/>
    <w:rsid w:val="009058BE"/>
    <w:rsid w:val="00906795"/>
    <w:rsid w:val="0090683C"/>
    <w:rsid w:val="00906D5A"/>
    <w:rsid w:val="00907239"/>
    <w:rsid w:val="009077A1"/>
    <w:rsid w:val="00907D9A"/>
    <w:rsid w:val="00910ACE"/>
    <w:rsid w:val="00910B9A"/>
    <w:rsid w:val="00911920"/>
    <w:rsid w:val="00911E61"/>
    <w:rsid w:val="0091218E"/>
    <w:rsid w:val="00912908"/>
    <w:rsid w:val="0091460F"/>
    <w:rsid w:val="0091498B"/>
    <w:rsid w:val="00914B71"/>
    <w:rsid w:val="00914C52"/>
    <w:rsid w:val="0091589B"/>
    <w:rsid w:val="00915B2F"/>
    <w:rsid w:val="00915D7D"/>
    <w:rsid w:val="009162F5"/>
    <w:rsid w:val="009168AD"/>
    <w:rsid w:val="00917334"/>
    <w:rsid w:val="0091760B"/>
    <w:rsid w:val="0092027C"/>
    <w:rsid w:val="00920335"/>
    <w:rsid w:val="00921EF7"/>
    <w:rsid w:val="0092215E"/>
    <w:rsid w:val="00923986"/>
    <w:rsid w:val="00924816"/>
    <w:rsid w:val="00924889"/>
    <w:rsid w:val="00924A3B"/>
    <w:rsid w:val="009250F8"/>
    <w:rsid w:val="009253FB"/>
    <w:rsid w:val="00925E4C"/>
    <w:rsid w:val="00926A12"/>
    <w:rsid w:val="00926E59"/>
    <w:rsid w:val="00926F0B"/>
    <w:rsid w:val="00926FB6"/>
    <w:rsid w:val="009270B4"/>
    <w:rsid w:val="00927ADD"/>
    <w:rsid w:val="00927DA9"/>
    <w:rsid w:val="00930100"/>
    <w:rsid w:val="0093074D"/>
    <w:rsid w:val="00930837"/>
    <w:rsid w:val="0093086C"/>
    <w:rsid w:val="00930F8A"/>
    <w:rsid w:val="00931031"/>
    <w:rsid w:val="00931615"/>
    <w:rsid w:val="00931934"/>
    <w:rsid w:val="009319DC"/>
    <w:rsid w:val="0093322B"/>
    <w:rsid w:val="00933BEB"/>
    <w:rsid w:val="00933C62"/>
    <w:rsid w:val="00933FE7"/>
    <w:rsid w:val="009340DD"/>
    <w:rsid w:val="009340F3"/>
    <w:rsid w:val="0093469D"/>
    <w:rsid w:val="00935215"/>
    <w:rsid w:val="009352FE"/>
    <w:rsid w:val="00935881"/>
    <w:rsid w:val="009368E9"/>
    <w:rsid w:val="0093711F"/>
    <w:rsid w:val="00937755"/>
    <w:rsid w:val="009405E0"/>
    <w:rsid w:val="00940694"/>
    <w:rsid w:val="009408C7"/>
    <w:rsid w:val="00940997"/>
    <w:rsid w:val="009412F1"/>
    <w:rsid w:val="00942BFA"/>
    <w:rsid w:val="00942C9B"/>
    <w:rsid w:val="00943241"/>
    <w:rsid w:val="00943752"/>
    <w:rsid w:val="0094398F"/>
    <w:rsid w:val="00943A10"/>
    <w:rsid w:val="00943AA0"/>
    <w:rsid w:val="00943C23"/>
    <w:rsid w:val="00943FFA"/>
    <w:rsid w:val="00944A5E"/>
    <w:rsid w:val="00944E23"/>
    <w:rsid w:val="00944EA6"/>
    <w:rsid w:val="00945372"/>
    <w:rsid w:val="00945458"/>
    <w:rsid w:val="00945573"/>
    <w:rsid w:val="00945DB2"/>
    <w:rsid w:val="00946482"/>
    <w:rsid w:val="0094698E"/>
    <w:rsid w:val="009470FF"/>
    <w:rsid w:val="009474E4"/>
    <w:rsid w:val="009475E6"/>
    <w:rsid w:val="00947724"/>
    <w:rsid w:val="00947AA1"/>
    <w:rsid w:val="00947BF1"/>
    <w:rsid w:val="00950633"/>
    <w:rsid w:val="00950D51"/>
    <w:rsid w:val="009513FF"/>
    <w:rsid w:val="009518D5"/>
    <w:rsid w:val="00952425"/>
    <w:rsid w:val="00952F0E"/>
    <w:rsid w:val="00953206"/>
    <w:rsid w:val="00954259"/>
    <w:rsid w:val="0095454E"/>
    <w:rsid w:val="009545CF"/>
    <w:rsid w:val="009549DF"/>
    <w:rsid w:val="00954DE7"/>
    <w:rsid w:val="00954E6E"/>
    <w:rsid w:val="0095577A"/>
    <w:rsid w:val="0095723D"/>
    <w:rsid w:val="0095757E"/>
    <w:rsid w:val="00957C96"/>
    <w:rsid w:val="009609B6"/>
    <w:rsid w:val="00961BCF"/>
    <w:rsid w:val="00961F70"/>
    <w:rsid w:val="009629F7"/>
    <w:rsid w:val="00963AE0"/>
    <w:rsid w:val="00963C1C"/>
    <w:rsid w:val="00964192"/>
    <w:rsid w:val="009646CC"/>
    <w:rsid w:val="00965CE0"/>
    <w:rsid w:val="00966ADD"/>
    <w:rsid w:val="00966B98"/>
    <w:rsid w:val="0096766D"/>
    <w:rsid w:val="00967A55"/>
    <w:rsid w:val="00971C89"/>
    <w:rsid w:val="00971D11"/>
    <w:rsid w:val="00971E65"/>
    <w:rsid w:val="00972513"/>
    <w:rsid w:val="0097262C"/>
    <w:rsid w:val="00972637"/>
    <w:rsid w:val="00972AAB"/>
    <w:rsid w:val="00972B8C"/>
    <w:rsid w:val="00973608"/>
    <w:rsid w:val="00973A4A"/>
    <w:rsid w:val="00973C64"/>
    <w:rsid w:val="00973E89"/>
    <w:rsid w:val="00974099"/>
    <w:rsid w:val="0097434B"/>
    <w:rsid w:val="00974785"/>
    <w:rsid w:val="00974D4C"/>
    <w:rsid w:val="009753B4"/>
    <w:rsid w:val="0097563F"/>
    <w:rsid w:val="00976FE7"/>
    <w:rsid w:val="009778A9"/>
    <w:rsid w:val="00977C5C"/>
    <w:rsid w:val="00980323"/>
    <w:rsid w:val="00980B65"/>
    <w:rsid w:val="0098116E"/>
    <w:rsid w:val="0098229C"/>
    <w:rsid w:val="00982D68"/>
    <w:rsid w:val="00983335"/>
    <w:rsid w:val="0098338F"/>
    <w:rsid w:val="00983E9B"/>
    <w:rsid w:val="009843BB"/>
    <w:rsid w:val="00984C86"/>
    <w:rsid w:val="00985420"/>
    <w:rsid w:val="0098565D"/>
    <w:rsid w:val="00985AB9"/>
    <w:rsid w:val="009860F3"/>
    <w:rsid w:val="00986160"/>
    <w:rsid w:val="00986332"/>
    <w:rsid w:val="009864BC"/>
    <w:rsid w:val="00986816"/>
    <w:rsid w:val="00986ED4"/>
    <w:rsid w:val="009901C4"/>
    <w:rsid w:val="00990B0A"/>
    <w:rsid w:val="00991BC2"/>
    <w:rsid w:val="0099244F"/>
    <w:rsid w:val="00993541"/>
    <w:rsid w:val="00993854"/>
    <w:rsid w:val="00993CB6"/>
    <w:rsid w:val="009941B9"/>
    <w:rsid w:val="00994614"/>
    <w:rsid w:val="00995F06"/>
    <w:rsid w:val="009960F8"/>
    <w:rsid w:val="00996FA3"/>
    <w:rsid w:val="0099789B"/>
    <w:rsid w:val="00997951"/>
    <w:rsid w:val="009A17E0"/>
    <w:rsid w:val="009A22AF"/>
    <w:rsid w:val="009A288C"/>
    <w:rsid w:val="009A295D"/>
    <w:rsid w:val="009A2BDF"/>
    <w:rsid w:val="009A343F"/>
    <w:rsid w:val="009A44C4"/>
    <w:rsid w:val="009A4977"/>
    <w:rsid w:val="009A4A11"/>
    <w:rsid w:val="009A5368"/>
    <w:rsid w:val="009A5720"/>
    <w:rsid w:val="009A5C77"/>
    <w:rsid w:val="009A5C8E"/>
    <w:rsid w:val="009A5CBC"/>
    <w:rsid w:val="009A5D63"/>
    <w:rsid w:val="009A6447"/>
    <w:rsid w:val="009A7936"/>
    <w:rsid w:val="009A7C8E"/>
    <w:rsid w:val="009A7D52"/>
    <w:rsid w:val="009B0BBE"/>
    <w:rsid w:val="009B13FC"/>
    <w:rsid w:val="009B14EF"/>
    <w:rsid w:val="009B199D"/>
    <w:rsid w:val="009B1AD3"/>
    <w:rsid w:val="009B1D59"/>
    <w:rsid w:val="009B2682"/>
    <w:rsid w:val="009B2901"/>
    <w:rsid w:val="009B2EB8"/>
    <w:rsid w:val="009B2F75"/>
    <w:rsid w:val="009B30B6"/>
    <w:rsid w:val="009B3274"/>
    <w:rsid w:val="009B35EA"/>
    <w:rsid w:val="009B3B6C"/>
    <w:rsid w:val="009B3D32"/>
    <w:rsid w:val="009B415C"/>
    <w:rsid w:val="009B41AD"/>
    <w:rsid w:val="009B4460"/>
    <w:rsid w:val="009B4B29"/>
    <w:rsid w:val="009B4FD5"/>
    <w:rsid w:val="009B524C"/>
    <w:rsid w:val="009B5478"/>
    <w:rsid w:val="009B5D59"/>
    <w:rsid w:val="009B6314"/>
    <w:rsid w:val="009B7955"/>
    <w:rsid w:val="009C0800"/>
    <w:rsid w:val="009C090B"/>
    <w:rsid w:val="009C1ABD"/>
    <w:rsid w:val="009C1CAD"/>
    <w:rsid w:val="009C1F5D"/>
    <w:rsid w:val="009C333B"/>
    <w:rsid w:val="009C33B8"/>
    <w:rsid w:val="009C444B"/>
    <w:rsid w:val="009C4EB6"/>
    <w:rsid w:val="009C6596"/>
    <w:rsid w:val="009C6630"/>
    <w:rsid w:val="009C6CD8"/>
    <w:rsid w:val="009C6DCC"/>
    <w:rsid w:val="009C7128"/>
    <w:rsid w:val="009C7342"/>
    <w:rsid w:val="009C749E"/>
    <w:rsid w:val="009C7B54"/>
    <w:rsid w:val="009D0BFC"/>
    <w:rsid w:val="009D0D8B"/>
    <w:rsid w:val="009D11F9"/>
    <w:rsid w:val="009D1475"/>
    <w:rsid w:val="009D1512"/>
    <w:rsid w:val="009D1DF2"/>
    <w:rsid w:val="009D22AD"/>
    <w:rsid w:val="009D2A11"/>
    <w:rsid w:val="009D313A"/>
    <w:rsid w:val="009D3BC2"/>
    <w:rsid w:val="009D4A5A"/>
    <w:rsid w:val="009D4B8A"/>
    <w:rsid w:val="009D4D12"/>
    <w:rsid w:val="009D4F67"/>
    <w:rsid w:val="009D54AA"/>
    <w:rsid w:val="009D67D2"/>
    <w:rsid w:val="009D7E68"/>
    <w:rsid w:val="009E01D7"/>
    <w:rsid w:val="009E042E"/>
    <w:rsid w:val="009E068D"/>
    <w:rsid w:val="009E129E"/>
    <w:rsid w:val="009E19AE"/>
    <w:rsid w:val="009E2472"/>
    <w:rsid w:val="009E2515"/>
    <w:rsid w:val="009E2A2C"/>
    <w:rsid w:val="009E2FDC"/>
    <w:rsid w:val="009E3047"/>
    <w:rsid w:val="009E35BA"/>
    <w:rsid w:val="009E44F6"/>
    <w:rsid w:val="009E45D5"/>
    <w:rsid w:val="009E4A5E"/>
    <w:rsid w:val="009E4C21"/>
    <w:rsid w:val="009E66F8"/>
    <w:rsid w:val="009E6E5F"/>
    <w:rsid w:val="009F049B"/>
    <w:rsid w:val="009F0700"/>
    <w:rsid w:val="009F10F1"/>
    <w:rsid w:val="009F17F4"/>
    <w:rsid w:val="009F199D"/>
    <w:rsid w:val="009F2707"/>
    <w:rsid w:val="009F2F48"/>
    <w:rsid w:val="009F34F0"/>
    <w:rsid w:val="009F37B2"/>
    <w:rsid w:val="009F3DF6"/>
    <w:rsid w:val="009F3F05"/>
    <w:rsid w:val="009F411A"/>
    <w:rsid w:val="009F52CD"/>
    <w:rsid w:val="009F5657"/>
    <w:rsid w:val="009F7C44"/>
    <w:rsid w:val="009F7FBD"/>
    <w:rsid w:val="00A004EA"/>
    <w:rsid w:val="00A013E2"/>
    <w:rsid w:val="00A01EA4"/>
    <w:rsid w:val="00A0225F"/>
    <w:rsid w:val="00A02683"/>
    <w:rsid w:val="00A0297A"/>
    <w:rsid w:val="00A03209"/>
    <w:rsid w:val="00A0350C"/>
    <w:rsid w:val="00A04B9C"/>
    <w:rsid w:val="00A04BA2"/>
    <w:rsid w:val="00A04FA2"/>
    <w:rsid w:val="00A052FE"/>
    <w:rsid w:val="00A054C9"/>
    <w:rsid w:val="00A058DB"/>
    <w:rsid w:val="00A05C55"/>
    <w:rsid w:val="00A06365"/>
    <w:rsid w:val="00A0642E"/>
    <w:rsid w:val="00A070F1"/>
    <w:rsid w:val="00A078D2"/>
    <w:rsid w:val="00A100E2"/>
    <w:rsid w:val="00A113F2"/>
    <w:rsid w:val="00A11539"/>
    <w:rsid w:val="00A11699"/>
    <w:rsid w:val="00A11867"/>
    <w:rsid w:val="00A126EB"/>
    <w:rsid w:val="00A14256"/>
    <w:rsid w:val="00A14F73"/>
    <w:rsid w:val="00A156FA"/>
    <w:rsid w:val="00A15BDE"/>
    <w:rsid w:val="00A15D57"/>
    <w:rsid w:val="00A16302"/>
    <w:rsid w:val="00A164C5"/>
    <w:rsid w:val="00A16835"/>
    <w:rsid w:val="00A16B21"/>
    <w:rsid w:val="00A16CB7"/>
    <w:rsid w:val="00A16ED6"/>
    <w:rsid w:val="00A177A3"/>
    <w:rsid w:val="00A17E70"/>
    <w:rsid w:val="00A2001F"/>
    <w:rsid w:val="00A20BC9"/>
    <w:rsid w:val="00A21891"/>
    <w:rsid w:val="00A2205B"/>
    <w:rsid w:val="00A2270C"/>
    <w:rsid w:val="00A2287E"/>
    <w:rsid w:val="00A2329F"/>
    <w:rsid w:val="00A2350A"/>
    <w:rsid w:val="00A2370B"/>
    <w:rsid w:val="00A23F09"/>
    <w:rsid w:val="00A23F12"/>
    <w:rsid w:val="00A24034"/>
    <w:rsid w:val="00A2509B"/>
    <w:rsid w:val="00A252B1"/>
    <w:rsid w:val="00A25368"/>
    <w:rsid w:val="00A25C91"/>
    <w:rsid w:val="00A26A00"/>
    <w:rsid w:val="00A26C64"/>
    <w:rsid w:val="00A27D6A"/>
    <w:rsid w:val="00A27E1A"/>
    <w:rsid w:val="00A301BA"/>
    <w:rsid w:val="00A3045F"/>
    <w:rsid w:val="00A30A45"/>
    <w:rsid w:val="00A31277"/>
    <w:rsid w:val="00A32DA4"/>
    <w:rsid w:val="00A34A26"/>
    <w:rsid w:val="00A35850"/>
    <w:rsid w:val="00A36452"/>
    <w:rsid w:val="00A36DF6"/>
    <w:rsid w:val="00A370E5"/>
    <w:rsid w:val="00A40A54"/>
    <w:rsid w:val="00A4167F"/>
    <w:rsid w:val="00A41951"/>
    <w:rsid w:val="00A41B6D"/>
    <w:rsid w:val="00A41E70"/>
    <w:rsid w:val="00A41FB0"/>
    <w:rsid w:val="00A43310"/>
    <w:rsid w:val="00A43603"/>
    <w:rsid w:val="00A43F7A"/>
    <w:rsid w:val="00A44483"/>
    <w:rsid w:val="00A454F4"/>
    <w:rsid w:val="00A455C4"/>
    <w:rsid w:val="00A458F9"/>
    <w:rsid w:val="00A45BCF"/>
    <w:rsid w:val="00A45E26"/>
    <w:rsid w:val="00A46C66"/>
    <w:rsid w:val="00A4782F"/>
    <w:rsid w:val="00A478C3"/>
    <w:rsid w:val="00A50287"/>
    <w:rsid w:val="00A50EFA"/>
    <w:rsid w:val="00A51342"/>
    <w:rsid w:val="00A514B2"/>
    <w:rsid w:val="00A519F2"/>
    <w:rsid w:val="00A51BDA"/>
    <w:rsid w:val="00A5215A"/>
    <w:rsid w:val="00A522A2"/>
    <w:rsid w:val="00A529E2"/>
    <w:rsid w:val="00A52AC1"/>
    <w:rsid w:val="00A541EF"/>
    <w:rsid w:val="00A55132"/>
    <w:rsid w:val="00A55A8E"/>
    <w:rsid w:val="00A56A23"/>
    <w:rsid w:val="00A5771D"/>
    <w:rsid w:val="00A57C2A"/>
    <w:rsid w:val="00A60191"/>
    <w:rsid w:val="00A60EA1"/>
    <w:rsid w:val="00A61130"/>
    <w:rsid w:val="00A618BD"/>
    <w:rsid w:val="00A61D82"/>
    <w:rsid w:val="00A62706"/>
    <w:rsid w:val="00A63125"/>
    <w:rsid w:val="00A637C1"/>
    <w:rsid w:val="00A63BB8"/>
    <w:rsid w:val="00A64260"/>
    <w:rsid w:val="00A64FA4"/>
    <w:rsid w:val="00A658E8"/>
    <w:rsid w:val="00A662FE"/>
    <w:rsid w:val="00A66DCE"/>
    <w:rsid w:val="00A674F7"/>
    <w:rsid w:val="00A67862"/>
    <w:rsid w:val="00A703D1"/>
    <w:rsid w:val="00A70481"/>
    <w:rsid w:val="00A7098D"/>
    <w:rsid w:val="00A7144B"/>
    <w:rsid w:val="00A72532"/>
    <w:rsid w:val="00A72B96"/>
    <w:rsid w:val="00A73752"/>
    <w:rsid w:val="00A73BB5"/>
    <w:rsid w:val="00A73D95"/>
    <w:rsid w:val="00A73DD7"/>
    <w:rsid w:val="00A7435B"/>
    <w:rsid w:val="00A74956"/>
    <w:rsid w:val="00A7583A"/>
    <w:rsid w:val="00A7675E"/>
    <w:rsid w:val="00A76BA7"/>
    <w:rsid w:val="00A771FC"/>
    <w:rsid w:val="00A772BF"/>
    <w:rsid w:val="00A77816"/>
    <w:rsid w:val="00A77894"/>
    <w:rsid w:val="00A779B3"/>
    <w:rsid w:val="00A803C1"/>
    <w:rsid w:val="00A806DE"/>
    <w:rsid w:val="00A80FC7"/>
    <w:rsid w:val="00A81DA2"/>
    <w:rsid w:val="00A81ED9"/>
    <w:rsid w:val="00A82310"/>
    <w:rsid w:val="00A831D5"/>
    <w:rsid w:val="00A83602"/>
    <w:rsid w:val="00A838E1"/>
    <w:rsid w:val="00A847A3"/>
    <w:rsid w:val="00A852C8"/>
    <w:rsid w:val="00A858E9"/>
    <w:rsid w:val="00A85C00"/>
    <w:rsid w:val="00A85D83"/>
    <w:rsid w:val="00A8625E"/>
    <w:rsid w:val="00A864C9"/>
    <w:rsid w:val="00A86A6E"/>
    <w:rsid w:val="00A86E42"/>
    <w:rsid w:val="00A875F0"/>
    <w:rsid w:val="00A87E52"/>
    <w:rsid w:val="00A917D5"/>
    <w:rsid w:val="00A93083"/>
    <w:rsid w:val="00A932F6"/>
    <w:rsid w:val="00A934EC"/>
    <w:rsid w:val="00A94569"/>
    <w:rsid w:val="00A946E3"/>
    <w:rsid w:val="00A94CEC"/>
    <w:rsid w:val="00A94DD1"/>
    <w:rsid w:val="00A94E00"/>
    <w:rsid w:val="00A94F9F"/>
    <w:rsid w:val="00A94FC2"/>
    <w:rsid w:val="00A954B6"/>
    <w:rsid w:val="00A95BF9"/>
    <w:rsid w:val="00A95C15"/>
    <w:rsid w:val="00A95EC3"/>
    <w:rsid w:val="00A96065"/>
    <w:rsid w:val="00A96066"/>
    <w:rsid w:val="00A96252"/>
    <w:rsid w:val="00A96465"/>
    <w:rsid w:val="00A96736"/>
    <w:rsid w:val="00A96F99"/>
    <w:rsid w:val="00A97624"/>
    <w:rsid w:val="00A9772C"/>
    <w:rsid w:val="00A97A7A"/>
    <w:rsid w:val="00A97FF4"/>
    <w:rsid w:val="00AA11E5"/>
    <w:rsid w:val="00AA21C2"/>
    <w:rsid w:val="00AA2BBA"/>
    <w:rsid w:val="00AA3FA5"/>
    <w:rsid w:val="00AA4533"/>
    <w:rsid w:val="00AA480A"/>
    <w:rsid w:val="00AA6525"/>
    <w:rsid w:val="00AA700B"/>
    <w:rsid w:val="00AA7873"/>
    <w:rsid w:val="00AA7896"/>
    <w:rsid w:val="00AA7A59"/>
    <w:rsid w:val="00AA7E70"/>
    <w:rsid w:val="00AB0183"/>
    <w:rsid w:val="00AB03E1"/>
    <w:rsid w:val="00AB3873"/>
    <w:rsid w:val="00AB3C3C"/>
    <w:rsid w:val="00AB427E"/>
    <w:rsid w:val="00AB4726"/>
    <w:rsid w:val="00AB4B94"/>
    <w:rsid w:val="00AB502C"/>
    <w:rsid w:val="00AB53CE"/>
    <w:rsid w:val="00AB59DD"/>
    <w:rsid w:val="00AB6C91"/>
    <w:rsid w:val="00AB6D23"/>
    <w:rsid w:val="00AB7BCF"/>
    <w:rsid w:val="00AC09C4"/>
    <w:rsid w:val="00AC1440"/>
    <w:rsid w:val="00AC19BA"/>
    <w:rsid w:val="00AC28FD"/>
    <w:rsid w:val="00AC3FC3"/>
    <w:rsid w:val="00AC411A"/>
    <w:rsid w:val="00AC4714"/>
    <w:rsid w:val="00AC4F0A"/>
    <w:rsid w:val="00AC54FC"/>
    <w:rsid w:val="00AC5AE8"/>
    <w:rsid w:val="00AC6394"/>
    <w:rsid w:val="00AC6DC7"/>
    <w:rsid w:val="00AC7818"/>
    <w:rsid w:val="00AD0D6E"/>
    <w:rsid w:val="00AD1454"/>
    <w:rsid w:val="00AD1907"/>
    <w:rsid w:val="00AD1CD9"/>
    <w:rsid w:val="00AD2B3F"/>
    <w:rsid w:val="00AD4714"/>
    <w:rsid w:val="00AD4844"/>
    <w:rsid w:val="00AD5799"/>
    <w:rsid w:val="00AD6203"/>
    <w:rsid w:val="00AD63BC"/>
    <w:rsid w:val="00AD75BD"/>
    <w:rsid w:val="00AD78C7"/>
    <w:rsid w:val="00AD7A0B"/>
    <w:rsid w:val="00AE0118"/>
    <w:rsid w:val="00AE0161"/>
    <w:rsid w:val="00AE090B"/>
    <w:rsid w:val="00AE129D"/>
    <w:rsid w:val="00AE12B2"/>
    <w:rsid w:val="00AE1C09"/>
    <w:rsid w:val="00AE1D3B"/>
    <w:rsid w:val="00AE1E4D"/>
    <w:rsid w:val="00AE1E95"/>
    <w:rsid w:val="00AE2778"/>
    <w:rsid w:val="00AE28E6"/>
    <w:rsid w:val="00AE2D9D"/>
    <w:rsid w:val="00AE3EB6"/>
    <w:rsid w:val="00AE44FA"/>
    <w:rsid w:val="00AE4A44"/>
    <w:rsid w:val="00AE4C01"/>
    <w:rsid w:val="00AE5C9E"/>
    <w:rsid w:val="00AE737A"/>
    <w:rsid w:val="00AE78CF"/>
    <w:rsid w:val="00AF0191"/>
    <w:rsid w:val="00AF0B67"/>
    <w:rsid w:val="00AF0F10"/>
    <w:rsid w:val="00AF104D"/>
    <w:rsid w:val="00AF18ED"/>
    <w:rsid w:val="00AF2188"/>
    <w:rsid w:val="00AF23C0"/>
    <w:rsid w:val="00AF24C2"/>
    <w:rsid w:val="00AF2770"/>
    <w:rsid w:val="00AF29B6"/>
    <w:rsid w:val="00AF2E9A"/>
    <w:rsid w:val="00AF3419"/>
    <w:rsid w:val="00AF4112"/>
    <w:rsid w:val="00AF4F9F"/>
    <w:rsid w:val="00AF5238"/>
    <w:rsid w:val="00AF5362"/>
    <w:rsid w:val="00AF55BA"/>
    <w:rsid w:val="00AF5E70"/>
    <w:rsid w:val="00AF61F2"/>
    <w:rsid w:val="00AF6201"/>
    <w:rsid w:val="00AF6EF6"/>
    <w:rsid w:val="00AF7157"/>
    <w:rsid w:val="00AF7179"/>
    <w:rsid w:val="00AF779D"/>
    <w:rsid w:val="00AF7D12"/>
    <w:rsid w:val="00B0064E"/>
    <w:rsid w:val="00B00BBD"/>
    <w:rsid w:val="00B00FA3"/>
    <w:rsid w:val="00B01F9F"/>
    <w:rsid w:val="00B023DF"/>
    <w:rsid w:val="00B0254D"/>
    <w:rsid w:val="00B025AC"/>
    <w:rsid w:val="00B02B2E"/>
    <w:rsid w:val="00B0342C"/>
    <w:rsid w:val="00B035C8"/>
    <w:rsid w:val="00B036A4"/>
    <w:rsid w:val="00B03B28"/>
    <w:rsid w:val="00B043FA"/>
    <w:rsid w:val="00B04552"/>
    <w:rsid w:val="00B04D90"/>
    <w:rsid w:val="00B05005"/>
    <w:rsid w:val="00B055D1"/>
    <w:rsid w:val="00B05F02"/>
    <w:rsid w:val="00B06637"/>
    <w:rsid w:val="00B1168A"/>
    <w:rsid w:val="00B1178A"/>
    <w:rsid w:val="00B1287B"/>
    <w:rsid w:val="00B133E0"/>
    <w:rsid w:val="00B137F0"/>
    <w:rsid w:val="00B13AC3"/>
    <w:rsid w:val="00B13D14"/>
    <w:rsid w:val="00B13D88"/>
    <w:rsid w:val="00B147A8"/>
    <w:rsid w:val="00B14C51"/>
    <w:rsid w:val="00B14FFD"/>
    <w:rsid w:val="00B153DB"/>
    <w:rsid w:val="00B156F6"/>
    <w:rsid w:val="00B15722"/>
    <w:rsid w:val="00B1589B"/>
    <w:rsid w:val="00B1654A"/>
    <w:rsid w:val="00B1721E"/>
    <w:rsid w:val="00B178A0"/>
    <w:rsid w:val="00B17F66"/>
    <w:rsid w:val="00B20488"/>
    <w:rsid w:val="00B2051F"/>
    <w:rsid w:val="00B20A14"/>
    <w:rsid w:val="00B21194"/>
    <w:rsid w:val="00B217E3"/>
    <w:rsid w:val="00B21908"/>
    <w:rsid w:val="00B225E9"/>
    <w:rsid w:val="00B22A5F"/>
    <w:rsid w:val="00B22BF6"/>
    <w:rsid w:val="00B230BA"/>
    <w:rsid w:val="00B234AB"/>
    <w:rsid w:val="00B24857"/>
    <w:rsid w:val="00B24D17"/>
    <w:rsid w:val="00B24D42"/>
    <w:rsid w:val="00B253C6"/>
    <w:rsid w:val="00B25DC7"/>
    <w:rsid w:val="00B267D2"/>
    <w:rsid w:val="00B26A8A"/>
    <w:rsid w:val="00B26DB6"/>
    <w:rsid w:val="00B27DF8"/>
    <w:rsid w:val="00B3020C"/>
    <w:rsid w:val="00B30387"/>
    <w:rsid w:val="00B304A8"/>
    <w:rsid w:val="00B305B7"/>
    <w:rsid w:val="00B30DA8"/>
    <w:rsid w:val="00B31487"/>
    <w:rsid w:val="00B317FD"/>
    <w:rsid w:val="00B31A5F"/>
    <w:rsid w:val="00B320D2"/>
    <w:rsid w:val="00B329B7"/>
    <w:rsid w:val="00B33F0D"/>
    <w:rsid w:val="00B3496F"/>
    <w:rsid w:val="00B34C54"/>
    <w:rsid w:val="00B34F16"/>
    <w:rsid w:val="00B36601"/>
    <w:rsid w:val="00B369D3"/>
    <w:rsid w:val="00B374DE"/>
    <w:rsid w:val="00B37583"/>
    <w:rsid w:val="00B375E8"/>
    <w:rsid w:val="00B3793C"/>
    <w:rsid w:val="00B37BCC"/>
    <w:rsid w:val="00B40780"/>
    <w:rsid w:val="00B41F42"/>
    <w:rsid w:val="00B4215D"/>
    <w:rsid w:val="00B43157"/>
    <w:rsid w:val="00B435BC"/>
    <w:rsid w:val="00B43CA6"/>
    <w:rsid w:val="00B44260"/>
    <w:rsid w:val="00B44C95"/>
    <w:rsid w:val="00B45118"/>
    <w:rsid w:val="00B4545A"/>
    <w:rsid w:val="00B46CC6"/>
    <w:rsid w:val="00B46DAB"/>
    <w:rsid w:val="00B47AD9"/>
    <w:rsid w:val="00B47EFE"/>
    <w:rsid w:val="00B50849"/>
    <w:rsid w:val="00B51263"/>
    <w:rsid w:val="00B51920"/>
    <w:rsid w:val="00B51D72"/>
    <w:rsid w:val="00B53549"/>
    <w:rsid w:val="00B53816"/>
    <w:rsid w:val="00B53DB3"/>
    <w:rsid w:val="00B54115"/>
    <w:rsid w:val="00B545F2"/>
    <w:rsid w:val="00B55EA1"/>
    <w:rsid w:val="00B56977"/>
    <w:rsid w:val="00B56C6B"/>
    <w:rsid w:val="00B5718B"/>
    <w:rsid w:val="00B57A0C"/>
    <w:rsid w:val="00B60929"/>
    <w:rsid w:val="00B60FC8"/>
    <w:rsid w:val="00B612F7"/>
    <w:rsid w:val="00B61C13"/>
    <w:rsid w:val="00B61EE7"/>
    <w:rsid w:val="00B62953"/>
    <w:rsid w:val="00B63403"/>
    <w:rsid w:val="00B63479"/>
    <w:rsid w:val="00B644CF"/>
    <w:rsid w:val="00B64C47"/>
    <w:rsid w:val="00B65468"/>
    <w:rsid w:val="00B65EC8"/>
    <w:rsid w:val="00B65F7E"/>
    <w:rsid w:val="00B668E8"/>
    <w:rsid w:val="00B672AD"/>
    <w:rsid w:val="00B67359"/>
    <w:rsid w:val="00B675FE"/>
    <w:rsid w:val="00B67A5A"/>
    <w:rsid w:val="00B706D8"/>
    <w:rsid w:val="00B70889"/>
    <w:rsid w:val="00B70C59"/>
    <w:rsid w:val="00B710D3"/>
    <w:rsid w:val="00B71128"/>
    <w:rsid w:val="00B71591"/>
    <w:rsid w:val="00B71930"/>
    <w:rsid w:val="00B71C64"/>
    <w:rsid w:val="00B71F57"/>
    <w:rsid w:val="00B71FFC"/>
    <w:rsid w:val="00B73DD6"/>
    <w:rsid w:val="00B747BD"/>
    <w:rsid w:val="00B74B02"/>
    <w:rsid w:val="00B75000"/>
    <w:rsid w:val="00B75638"/>
    <w:rsid w:val="00B75DEE"/>
    <w:rsid w:val="00B75E3A"/>
    <w:rsid w:val="00B76760"/>
    <w:rsid w:val="00B803EB"/>
    <w:rsid w:val="00B81545"/>
    <w:rsid w:val="00B8193E"/>
    <w:rsid w:val="00B82E19"/>
    <w:rsid w:val="00B833B5"/>
    <w:rsid w:val="00B8349B"/>
    <w:rsid w:val="00B834EC"/>
    <w:rsid w:val="00B83DB3"/>
    <w:rsid w:val="00B84278"/>
    <w:rsid w:val="00B847A9"/>
    <w:rsid w:val="00B852F4"/>
    <w:rsid w:val="00B85B57"/>
    <w:rsid w:val="00B8671A"/>
    <w:rsid w:val="00B86788"/>
    <w:rsid w:val="00B86F71"/>
    <w:rsid w:val="00B879F8"/>
    <w:rsid w:val="00B87DA7"/>
    <w:rsid w:val="00B87EBD"/>
    <w:rsid w:val="00B900A8"/>
    <w:rsid w:val="00B90FE1"/>
    <w:rsid w:val="00B91113"/>
    <w:rsid w:val="00B912AA"/>
    <w:rsid w:val="00B91686"/>
    <w:rsid w:val="00B91AD3"/>
    <w:rsid w:val="00B91F1D"/>
    <w:rsid w:val="00B92CF4"/>
    <w:rsid w:val="00B94075"/>
    <w:rsid w:val="00B9450A"/>
    <w:rsid w:val="00B945E7"/>
    <w:rsid w:val="00B97014"/>
    <w:rsid w:val="00B970FA"/>
    <w:rsid w:val="00B974C8"/>
    <w:rsid w:val="00B97A8C"/>
    <w:rsid w:val="00B97C97"/>
    <w:rsid w:val="00B97D65"/>
    <w:rsid w:val="00BA08CA"/>
    <w:rsid w:val="00BA0A1C"/>
    <w:rsid w:val="00BA1DAC"/>
    <w:rsid w:val="00BA1EF2"/>
    <w:rsid w:val="00BA2301"/>
    <w:rsid w:val="00BA251A"/>
    <w:rsid w:val="00BA3ABB"/>
    <w:rsid w:val="00BA3B8F"/>
    <w:rsid w:val="00BA45A1"/>
    <w:rsid w:val="00BA4F16"/>
    <w:rsid w:val="00BA5183"/>
    <w:rsid w:val="00BA5A30"/>
    <w:rsid w:val="00BA6942"/>
    <w:rsid w:val="00BA6A64"/>
    <w:rsid w:val="00BA6DDA"/>
    <w:rsid w:val="00BA7221"/>
    <w:rsid w:val="00BA76C4"/>
    <w:rsid w:val="00BA78A2"/>
    <w:rsid w:val="00BA798F"/>
    <w:rsid w:val="00BB0BAF"/>
    <w:rsid w:val="00BB0DC2"/>
    <w:rsid w:val="00BB12C7"/>
    <w:rsid w:val="00BB1D22"/>
    <w:rsid w:val="00BB2482"/>
    <w:rsid w:val="00BB2671"/>
    <w:rsid w:val="00BB397B"/>
    <w:rsid w:val="00BB3E7A"/>
    <w:rsid w:val="00BB454A"/>
    <w:rsid w:val="00BB463E"/>
    <w:rsid w:val="00BB5500"/>
    <w:rsid w:val="00BB68E8"/>
    <w:rsid w:val="00BB7BF9"/>
    <w:rsid w:val="00BB7EE6"/>
    <w:rsid w:val="00BC0A5B"/>
    <w:rsid w:val="00BC1AB1"/>
    <w:rsid w:val="00BC1E65"/>
    <w:rsid w:val="00BC1EF4"/>
    <w:rsid w:val="00BC1FE5"/>
    <w:rsid w:val="00BC2812"/>
    <w:rsid w:val="00BC29E2"/>
    <w:rsid w:val="00BC3AE7"/>
    <w:rsid w:val="00BC3FA0"/>
    <w:rsid w:val="00BC4B27"/>
    <w:rsid w:val="00BC4DF0"/>
    <w:rsid w:val="00BC500A"/>
    <w:rsid w:val="00BC50E4"/>
    <w:rsid w:val="00BC5632"/>
    <w:rsid w:val="00BC576E"/>
    <w:rsid w:val="00BC5952"/>
    <w:rsid w:val="00BC67BB"/>
    <w:rsid w:val="00BC69EB"/>
    <w:rsid w:val="00BC6EA4"/>
    <w:rsid w:val="00BC7464"/>
    <w:rsid w:val="00BC7C7B"/>
    <w:rsid w:val="00BD0930"/>
    <w:rsid w:val="00BD0F19"/>
    <w:rsid w:val="00BD114C"/>
    <w:rsid w:val="00BD1677"/>
    <w:rsid w:val="00BD16EB"/>
    <w:rsid w:val="00BD2CA7"/>
    <w:rsid w:val="00BD37A3"/>
    <w:rsid w:val="00BD3893"/>
    <w:rsid w:val="00BD4784"/>
    <w:rsid w:val="00BD4D75"/>
    <w:rsid w:val="00BD592B"/>
    <w:rsid w:val="00BD5C86"/>
    <w:rsid w:val="00BD603F"/>
    <w:rsid w:val="00BD619D"/>
    <w:rsid w:val="00BD6609"/>
    <w:rsid w:val="00BD6676"/>
    <w:rsid w:val="00BD66C7"/>
    <w:rsid w:val="00BD743D"/>
    <w:rsid w:val="00BD79A4"/>
    <w:rsid w:val="00BE0099"/>
    <w:rsid w:val="00BE05E7"/>
    <w:rsid w:val="00BE0A97"/>
    <w:rsid w:val="00BE0F39"/>
    <w:rsid w:val="00BE1075"/>
    <w:rsid w:val="00BE14B7"/>
    <w:rsid w:val="00BE176D"/>
    <w:rsid w:val="00BE193B"/>
    <w:rsid w:val="00BE21F7"/>
    <w:rsid w:val="00BE2240"/>
    <w:rsid w:val="00BE2535"/>
    <w:rsid w:val="00BE3B33"/>
    <w:rsid w:val="00BE3BDA"/>
    <w:rsid w:val="00BE3F17"/>
    <w:rsid w:val="00BE451D"/>
    <w:rsid w:val="00BE49DB"/>
    <w:rsid w:val="00BE5470"/>
    <w:rsid w:val="00BE69DE"/>
    <w:rsid w:val="00BE6AF0"/>
    <w:rsid w:val="00BE7043"/>
    <w:rsid w:val="00BE7220"/>
    <w:rsid w:val="00BE7439"/>
    <w:rsid w:val="00BE7CAA"/>
    <w:rsid w:val="00BF023C"/>
    <w:rsid w:val="00BF0DBD"/>
    <w:rsid w:val="00BF0F23"/>
    <w:rsid w:val="00BF0FAB"/>
    <w:rsid w:val="00BF1103"/>
    <w:rsid w:val="00BF1661"/>
    <w:rsid w:val="00BF1AE8"/>
    <w:rsid w:val="00BF1B39"/>
    <w:rsid w:val="00BF1C71"/>
    <w:rsid w:val="00BF1D84"/>
    <w:rsid w:val="00BF1EA4"/>
    <w:rsid w:val="00BF2A26"/>
    <w:rsid w:val="00BF2A9F"/>
    <w:rsid w:val="00BF2D84"/>
    <w:rsid w:val="00BF33AC"/>
    <w:rsid w:val="00BF3403"/>
    <w:rsid w:val="00BF3515"/>
    <w:rsid w:val="00BF39F7"/>
    <w:rsid w:val="00BF41AC"/>
    <w:rsid w:val="00BF5417"/>
    <w:rsid w:val="00BF5533"/>
    <w:rsid w:val="00BF5C7C"/>
    <w:rsid w:val="00BF60F8"/>
    <w:rsid w:val="00BF6E1A"/>
    <w:rsid w:val="00BF72DF"/>
    <w:rsid w:val="00BF7FAA"/>
    <w:rsid w:val="00C00D89"/>
    <w:rsid w:val="00C016AF"/>
    <w:rsid w:val="00C02FE6"/>
    <w:rsid w:val="00C0310D"/>
    <w:rsid w:val="00C031BB"/>
    <w:rsid w:val="00C034A4"/>
    <w:rsid w:val="00C036D6"/>
    <w:rsid w:val="00C03837"/>
    <w:rsid w:val="00C03E81"/>
    <w:rsid w:val="00C04026"/>
    <w:rsid w:val="00C043D2"/>
    <w:rsid w:val="00C046C9"/>
    <w:rsid w:val="00C04819"/>
    <w:rsid w:val="00C04A7B"/>
    <w:rsid w:val="00C05853"/>
    <w:rsid w:val="00C066BB"/>
    <w:rsid w:val="00C06E28"/>
    <w:rsid w:val="00C07795"/>
    <w:rsid w:val="00C10595"/>
    <w:rsid w:val="00C10BFB"/>
    <w:rsid w:val="00C10DB2"/>
    <w:rsid w:val="00C110A8"/>
    <w:rsid w:val="00C11181"/>
    <w:rsid w:val="00C1132E"/>
    <w:rsid w:val="00C11368"/>
    <w:rsid w:val="00C11746"/>
    <w:rsid w:val="00C128BA"/>
    <w:rsid w:val="00C12B1F"/>
    <w:rsid w:val="00C141EE"/>
    <w:rsid w:val="00C14781"/>
    <w:rsid w:val="00C14A31"/>
    <w:rsid w:val="00C175F5"/>
    <w:rsid w:val="00C176E5"/>
    <w:rsid w:val="00C17E7E"/>
    <w:rsid w:val="00C20BC0"/>
    <w:rsid w:val="00C20DB2"/>
    <w:rsid w:val="00C21025"/>
    <w:rsid w:val="00C2129E"/>
    <w:rsid w:val="00C21582"/>
    <w:rsid w:val="00C21B64"/>
    <w:rsid w:val="00C2240C"/>
    <w:rsid w:val="00C22BAA"/>
    <w:rsid w:val="00C22F55"/>
    <w:rsid w:val="00C23023"/>
    <w:rsid w:val="00C244E1"/>
    <w:rsid w:val="00C24CE2"/>
    <w:rsid w:val="00C2533A"/>
    <w:rsid w:val="00C25863"/>
    <w:rsid w:val="00C27283"/>
    <w:rsid w:val="00C2774A"/>
    <w:rsid w:val="00C27E02"/>
    <w:rsid w:val="00C27F19"/>
    <w:rsid w:val="00C3039D"/>
    <w:rsid w:val="00C3060E"/>
    <w:rsid w:val="00C30753"/>
    <w:rsid w:val="00C310CF"/>
    <w:rsid w:val="00C312AC"/>
    <w:rsid w:val="00C315D1"/>
    <w:rsid w:val="00C3167D"/>
    <w:rsid w:val="00C32669"/>
    <w:rsid w:val="00C331EE"/>
    <w:rsid w:val="00C3347F"/>
    <w:rsid w:val="00C33A3A"/>
    <w:rsid w:val="00C346D5"/>
    <w:rsid w:val="00C34D6A"/>
    <w:rsid w:val="00C3565D"/>
    <w:rsid w:val="00C360AF"/>
    <w:rsid w:val="00C37435"/>
    <w:rsid w:val="00C37BCD"/>
    <w:rsid w:val="00C37CD3"/>
    <w:rsid w:val="00C37FCD"/>
    <w:rsid w:val="00C407E5"/>
    <w:rsid w:val="00C40A77"/>
    <w:rsid w:val="00C40BD3"/>
    <w:rsid w:val="00C4148C"/>
    <w:rsid w:val="00C4243A"/>
    <w:rsid w:val="00C42A8B"/>
    <w:rsid w:val="00C4322C"/>
    <w:rsid w:val="00C43D7F"/>
    <w:rsid w:val="00C45618"/>
    <w:rsid w:val="00C45644"/>
    <w:rsid w:val="00C45D5B"/>
    <w:rsid w:val="00C46884"/>
    <w:rsid w:val="00C4738C"/>
    <w:rsid w:val="00C47905"/>
    <w:rsid w:val="00C47F35"/>
    <w:rsid w:val="00C500E1"/>
    <w:rsid w:val="00C50504"/>
    <w:rsid w:val="00C50700"/>
    <w:rsid w:val="00C5090D"/>
    <w:rsid w:val="00C521FC"/>
    <w:rsid w:val="00C5242B"/>
    <w:rsid w:val="00C52A25"/>
    <w:rsid w:val="00C52E93"/>
    <w:rsid w:val="00C53315"/>
    <w:rsid w:val="00C5347E"/>
    <w:rsid w:val="00C5348C"/>
    <w:rsid w:val="00C5380E"/>
    <w:rsid w:val="00C5450A"/>
    <w:rsid w:val="00C54636"/>
    <w:rsid w:val="00C5583B"/>
    <w:rsid w:val="00C55C43"/>
    <w:rsid w:val="00C5600E"/>
    <w:rsid w:val="00C567EE"/>
    <w:rsid w:val="00C5681D"/>
    <w:rsid w:val="00C568E4"/>
    <w:rsid w:val="00C56AFE"/>
    <w:rsid w:val="00C56D1A"/>
    <w:rsid w:val="00C56F43"/>
    <w:rsid w:val="00C57412"/>
    <w:rsid w:val="00C57829"/>
    <w:rsid w:val="00C57C9F"/>
    <w:rsid w:val="00C57D75"/>
    <w:rsid w:val="00C57E8B"/>
    <w:rsid w:val="00C600C2"/>
    <w:rsid w:val="00C600D7"/>
    <w:rsid w:val="00C60B93"/>
    <w:rsid w:val="00C60BD8"/>
    <w:rsid w:val="00C61CE3"/>
    <w:rsid w:val="00C635E9"/>
    <w:rsid w:val="00C63925"/>
    <w:rsid w:val="00C639F7"/>
    <w:rsid w:val="00C63B0B"/>
    <w:rsid w:val="00C63FB5"/>
    <w:rsid w:val="00C64104"/>
    <w:rsid w:val="00C64676"/>
    <w:rsid w:val="00C6475E"/>
    <w:rsid w:val="00C64CBA"/>
    <w:rsid w:val="00C657CA"/>
    <w:rsid w:val="00C67895"/>
    <w:rsid w:val="00C67DF6"/>
    <w:rsid w:val="00C70076"/>
    <w:rsid w:val="00C70845"/>
    <w:rsid w:val="00C70BA5"/>
    <w:rsid w:val="00C71721"/>
    <w:rsid w:val="00C71DA9"/>
    <w:rsid w:val="00C7217B"/>
    <w:rsid w:val="00C72767"/>
    <w:rsid w:val="00C72C20"/>
    <w:rsid w:val="00C72DDE"/>
    <w:rsid w:val="00C738BF"/>
    <w:rsid w:val="00C74E62"/>
    <w:rsid w:val="00C75431"/>
    <w:rsid w:val="00C754D4"/>
    <w:rsid w:val="00C7563A"/>
    <w:rsid w:val="00C756B8"/>
    <w:rsid w:val="00C75742"/>
    <w:rsid w:val="00C75877"/>
    <w:rsid w:val="00C75A47"/>
    <w:rsid w:val="00C761B0"/>
    <w:rsid w:val="00C76572"/>
    <w:rsid w:val="00C777BE"/>
    <w:rsid w:val="00C77C60"/>
    <w:rsid w:val="00C77FA1"/>
    <w:rsid w:val="00C8012D"/>
    <w:rsid w:val="00C802D2"/>
    <w:rsid w:val="00C80495"/>
    <w:rsid w:val="00C819E8"/>
    <w:rsid w:val="00C81B57"/>
    <w:rsid w:val="00C81E80"/>
    <w:rsid w:val="00C827D2"/>
    <w:rsid w:val="00C82C5B"/>
    <w:rsid w:val="00C82F1C"/>
    <w:rsid w:val="00C830F1"/>
    <w:rsid w:val="00C83C15"/>
    <w:rsid w:val="00C83FB4"/>
    <w:rsid w:val="00C853F7"/>
    <w:rsid w:val="00C86392"/>
    <w:rsid w:val="00C86950"/>
    <w:rsid w:val="00C86A63"/>
    <w:rsid w:val="00C9056D"/>
    <w:rsid w:val="00C9098C"/>
    <w:rsid w:val="00C918EB"/>
    <w:rsid w:val="00C93075"/>
    <w:rsid w:val="00C93156"/>
    <w:rsid w:val="00C937D3"/>
    <w:rsid w:val="00C93B59"/>
    <w:rsid w:val="00C9402F"/>
    <w:rsid w:val="00C9563F"/>
    <w:rsid w:val="00C95D6D"/>
    <w:rsid w:val="00C961B2"/>
    <w:rsid w:val="00C963BA"/>
    <w:rsid w:val="00C96674"/>
    <w:rsid w:val="00C96DDA"/>
    <w:rsid w:val="00C96EFE"/>
    <w:rsid w:val="00C97149"/>
    <w:rsid w:val="00C97151"/>
    <w:rsid w:val="00C9718E"/>
    <w:rsid w:val="00C97256"/>
    <w:rsid w:val="00C9738C"/>
    <w:rsid w:val="00CA08AB"/>
    <w:rsid w:val="00CA0F21"/>
    <w:rsid w:val="00CA120D"/>
    <w:rsid w:val="00CA15F8"/>
    <w:rsid w:val="00CA19A9"/>
    <w:rsid w:val="00CA1B8B"/>
    <w:rsid w:val="00CA1C34"/>
    <w:rsid w:val="00CA1D48"/>
    <w:rsid w:val="00CA34D2"/>
    <w:rsid w:val="00CA3695"/>
    <w:rsid w:val="00CA3C7A"/>
    <w:rsid w:val="00CA43BD"/>
    <w:rsid w:val="00CA45FE"/>
    <w:rsid w:val="00CA5099"/>
    <w:rsid w:val="00CA56C9"/>
    <w:rsid w:val="00CA67EB"/>
    <w:rsid w:val="00CA6F82"/>
    <w:rsid w:val="00CA730D"/>
    <w:rsid w:val="00CA7806"/>
    <w:rsid w:val="00CB0F54"/>
    <w:rsid w:val="00CB18C5"/>
    <w:rsid w:val="00CB23CC"/>
    <w:rsid w:val="00CB293B"/>
    <w:rsid w:val="00CB2CC0"/>
    <w:rsid w:val="00CB3C98"/>
    <w:rsid w:val="00CB4C5C"/>
    <w:rsid w:val="00CB5A0F"/>
    <w:rsid w:val="00CB6D84"/>
    <w:rsid w:val="00CB7DE9"/>
    <w:rsid w:val="00CB7E2A"/>
    <w:rsid w:val="00CC02EA"/>
    <w:rsid w:val="00CC04BD"/>
    <w:rsid w:val="00CC04E3"/>
    <w:rsid w:val="00CC08EF"/>
    <w:rsid w:val="00CC0FBB"/>
    <w:rsid w:val="00CC1F7A"/>
    <w:rsid w:val="00CC280E"/>
    <w:rsid w:val="00CC3380"/>
    <w:rsid w:val="00CC405E"/>
    <w:rsid w:val="00CC48CD"/>
    <w:rsid w:val="00CC4DC7"/>
    <w:rsid w:val="00CC5673"/>
    <w:rsid w:val="00CC6FCC"/>
    <w:rsid w:val="00CC70F0"/>
    <w:rsid w:val="00CD03A9"/>
    <w:rsid w:val="00CD045B"/>
    <w:rsid w:val="00CD0CEE"/>
    <w:rsid w:val="00CD16E0"/>
    <w:rsid w:val="00CD1B65"/>
    <w:rsid w:val="00CD1B79"/>
    <w:rsid w:val="00CD1BEA"/>
    <w:rsid w:val="00CD1C0D"/>
    <w:rsid w:val="00CD2BF4"/>
    <w:rsid w:val="00CD2F89"/>
    <w:rsid w:val="00CD3321"/>
    <w:rsid w:val="00CD3967"/>
    <w:rsid w:val="00CD3DB4"/>
    <w:rsid w:val="00CD3FD8"/>
    <w:rsid w:val="00CD47A9"/>
    <w:rsid w:val="00CD4BC9"/>
    <w:rsid w:val="00CD4BE8"/>
    <w:rsid w:val="00CD4D71"/>
    <w:rsid w:val="00CD4D74"/>
    <w:rsid w:val="00CD4ED9"/>
    <w:rsid w:val="00CD5A62"/>
    <w:rsid w:val="00CD5AC3"/>
    <w:rsid w:val="00CD654D"/>
    <w:rsid w:val="00CD71A2"/>
    <w:rsid w:val="00CD73B3"/>
    <w:rsid w:val="00CD74E8"/>
    <w:rsid w:val="00CD7A3B"/>
    <w:rsid w:val="00CD7AAB"/>
    <w:rsid w:val="00CD7C32"/>
    <w:rsid w:val="00CE0CB5"/>
    <w:rsid w:val="00CE11AC"/>
    <w:rsid w:val="00CE2AB2"/>
    <w:rsid w:val="00CE3C9A"/>
    <w:rsid w:val="00CE42C5"/>
    <w:rsid w:val="00CE4754"/>
    <w:rsid w:val="00CE4972"/>
    <w:rsid w:val="00CE49E7"/>
    <w:rsid w:val="00CE4B31"/>
    <w:rsid w:val="00CE5127"/>
    <w:rsid w:val="00CE5218"/>
    <w:rsid w:val="00CE5FA4"/>
    <w:rsid w:val="00CE6764"/>
    <w:rsid w:val="00CE6836"/>
    <w:rsid w:val="00CE6DE8"/>
    <w:rsid w:val="00CF02F4"/>
    <w:rsid w:val="00CF056D"/>
    <w:rsid w:val="00CF0721"/>
    <w:rsid w:val="00CF0DBB"/>
    <w:rsid w:val="00CF1ADF"/>
    <w:rsid w:val="00CF1C29"/>
    <w:rsid w:val="00CF1EBC"/>
    <w:rsid w:val="00CF1FDA"/>
    <w:rsid w:val="00CF2C93"/>
    <w:rsid w:val="00CF2D7C"/>
    <w:rsid w:val="00CF3855"/>
    <w:rsid w:val="00CF39B4"/>
    <w:rsid w:val="00CF3B38"/>
    <w:rsid w:val="00CF3BB3"/>
    <w:rsid w:val="00CF3C91"/>
    <w:rsid w:val="00CF4547"/>
    <w:rsid w:val="00CF4C6C"/>
    <w:rsid w:val="00CF5220"/>
    <w:rsid w:val="00CF667D"/>
    <w:rsid w:val="00CF7681"/>
    <w:rsid w:val="00CF779D"/>
    <w:rsid w:val="00D00194"/>
    <w:rsid w:val="00D00447"/>
    <w:rsid w:val="00D00D75"/>
    <w:rsid w:val="00D00E6C"/>
    <w:rsid w:val="00D018D4"/>
    <w:rsid w:val="00D022FE"/>
    <w:rsid w:val="00D0238E"/>
    <w:rsid w:val="00D027DC"/>
    <w:rsid w:val="00D02B64"/>
    <w:rsid w:val="00D03E20"/>
    <w:rsid w:val="00D04490"/>
    <w:rsid w:val="00D0503B"/>
    <w:rsid w:val="00D05BEB"/>
    <w:rsid w:val="00D05F8E"/>
    <w:rsid w:val="00D05FF2"/>
    <w:rsid w:val="00D06420"/>
    <w:rsid w:val="00D06BB5"/>
    <w:rsid w:val="00D07019"/>
    <w:rsid w:val="00D0781D"/>
    <w:rsid w:val="00D10239"/>
    <w:rsid w:val="00D10920"/>
    <w:rsid w:val="00D110DE"/>
    <w:rsid w:val="00D1142E"/>
    <w:rsid w:val="00D114E2"/>
    <w:rsid w:val="00D121E0"/>
    <w:rsid w:val="00D12779"/>
    <w:rsid w:val="00D13115"/>
    <w:rsid w:val="00D13651"/>
    <w:rsid w:val="00D13F91"/>
    <w:rsid w:val="00D148A3"/>
    <w:rsid w:val="00D14C40"/>
    <w:rsid w:val="00D14C90"/>
    <w:rsid w:val="00D14CD0"/>
    <w:rsid w:val="00D15970"/>
    <w:rsid w:val="00D164B0"/>
    <w:rsid w:val="00D165F8"/>
    <w:rsid w:val="00D169E1"/>
    <w:rsid w:val="00D169F9"/>
    <w:rsid w:val="00D16C0B"/>
    <w:rsid w:val="00D16CB7"/>
    <w:rsid w:val="00D1728B"/>
    <w:rsid w:val="00D173A3"/>
    <w:rsid w:val="00D17583"/>
    <w:rsid w:val="00D17B7C"/>
    <w:rsid w:val="00D2084C"/>
    <w:rsid w:val="00D21133"/>
    <w:rsid w:val="00D212F2"/>
    <w:rsid w:val="00D21364"/>
    <w:rsid w:val="00D214BA"/>
    <w:rsid w:val="00D2170C"/>
    <w:rsid w:val="00D21821"/>
    <w:rsid w:val="00D218D1"/>
    <w:rsid w:val="00D21E45"/>
    <w:rsid w:val="00D22229"/>
    <w:rsid w:val="00D224A6"/>
    <w:rsid w:val="00D22B8D"/>
    <w:rsid w:val="00D2303A"/>
    <w:rsid w:val="00D23458"/>
    <w:rsid w:val="00D24E38"/>
    <w:rsid w:val="00D251FF"/>
    <w:rsid w:val="00D25FD8"/>
    <w:rsid w:val="00D2647A"/>
    <w:rsid w:val="00D26B44"/>
    <w:rsid w:val="00D26CDF"/>
    <w:rsid w:val="00D2703D"/>
    <w:rsid w:val="00D27599"/>
    <w:rsid w:val="00D276E4"/>
    <w:rsid w:val="00D2777D"/>
    <w:rsid w:val="00D30087"/>
    <w:rsid w:val="00D3066E"/>
    <w:rsid w:val="00D31933"/>
    <w:rsid w:val="00D31B58"/>
    <w:rsid w:val="00D31C8B"/>
    <w:rsid w:val="00D31D89"/>
    <w:rsid w:val="00D31FE7"/>
    <w:rsid w:val="00D326C6"/>
    <w:rsid w:val="00D329A4"/>
    <w:rsid w:val="00D3312B"/>
    <w:rsid w:val="00D33422"/>
    <w:rsid w:val="00D3399A"/>
    <w:rsid w:val="00D33E07"/>
    <w:rsid w:val="00D34131"/>
    <w:rsid w:val="00D3436F"/>
    <w:rsid w:val="00D354ED"/>
    <w:rsid w:val="00D355C6"/>
    <w:rsid w:val="00D3623A"/>
    <w:rsid w:val="00D36D0C"/>
    <w:rsid w:val="00D36D8C"/>
    <w:rsid w:val="00D36E8D"/>
    <w:rsid w:val="00D37724"/>
    <w:rsid w:val="00D37F8E"/>
    <w:rsid w:val="00D4042F"/>
    <w:rsid w:val="00D407C2"/>
    <w:rsid w:val="00D40BA2"/>
    <w:rsid w:val="00D41397"/>
    <w:rsid w:val="00D41C37"/>
    <w:rsid w:val="00D41E37"/>
    <w:rsid w:val="00D41F7D"/>
    <w:rsid w:val="00D4239C"/>
    <w:rsid w:val="00D424EF"/>
    <w:rsid w:val="00D42977"/>
    <w:rsid w:val="00D4360A"/>
    <w:rsid w:val="00D43655"/>
    <w:rsid w:val="00D43BFA"/>
    <w:rsid w:val="00D43F8F"/>
    <w:rsid w:val="00D44CA4"/>
    <w:rsid w:val="00D451A6"/>
    <w:rsid w:val="00D45241"/>
    <w:rsid w:val="00D45440"/>
    <w:rsid w:val="00D455DC"/>
    <w:rsid w:val="00D45D1E"/>
    <w:rsid w:val="00D465AA"/>
    <w:rsid w:val="00D465B0"/>
    <w:rsid w:val="00D46B24"/>
    <w:rsid w:val="00D46FCD"/>
    <w:rsid w:val="00D471D5"/>
    <w:rsid w:val="00D47D08"/>
    <w:rsid w:val="00D5018C"/>
    <w:rsid w:val="00D50811"/>
    <w:rsid w:val="00D50E2C"/>
    <w:rsid w:val="00D518E3"/>
    <w:rsid w:val="00D52423"/>
    <w:rsid w:val="00D5349B"/>
    <w:rsid w:val="00D538FF"/>
    <w:rsid w:val="00D53D2C"/>
    <w:rsid w:val="00D53EB8"/>
    <w:rsid w:val="00D541D6"/>
    <w:rsid w:val="00D54422"/>
    <w:rsid w:val="00D54953"/>
    <w:rsid w:val="00D54C24"/>
    <w:rsid w:val="00D55599"/>
    <w:rsid w:val="00D55637"/>
    <w:rsid w:val="00D55BFB"/>
    <w:rsid w:val="00D55D18"/>
    <w:rsid w:val="00D571F4"/>
    <w:rsid w:val="00D57473"/>
    <w:rsid w:val="00D57D0C"/>
    <w:rsid w:val="00D57F71"/>
    <w:rsid w:val="00D6028A"/>
    <w:rsid w:val="00D60A09"/>
    <w:rsid w:val="00D617A4"/>
    <w:rsid w:val="00D617ED"/>
    <w:rsid w:val="00D6392E"/>
    <w:rsid w:val="00D63AAF"/>
    <w:rsid w:val="00D64260"/>
    <w:rsid w:val="00D64B57"/>
    <w:rsid w:val="00D65532"/>
    <w:rsid w:val="00D6564A"/>
    <w:rsid w:val="00D66162"/>
    <w:rsid w:val="00D667C7"/>
    <w:rsid w:val="00D668E6"/>
    <w:rsid w:val="00D66B77"/>
    <w:rsid w:val="00D66DB2"/>
    <w:rsid w:val="00D671C9"/>
    <w:rsid w:val="00D67470"/>
    <w:rsid w:val="00D67D44"/>
    <w:rsid w:val="00D67D75"/>
    <w:rsid w:val="00D67E81"/>
    <w:rsid w:val="00D70056"/>
    <w:rsid w:val="00D7006E"/>
    <w:rsid w:val="00D70E61"/>
    <w:rsid w:val="00D7163B"/>
    <w:rsid w:val="00D71D63"/>
    <w:rsid w:val="00D72217"/>
    <w:rsid w:val="00D7262F"/>
    <w:rsid w:val="00D72776"/>
    <w:rsid w:val="00D727EE"/>
    <w:rsid w:val="00D727F4"/>
    <w:rsid w:val="00D72C90"/>
    <w:rsid w:val="00D72CA8"/>
    <w:rsid w:val="00D741E2"/>
    <w:rsid w:val="00D75C62"/>
    <w:rsid w:val="00D75E7D"/>
    <w:rsid w:val="00D76049"/>
    <w:rsid w:val="00D777D1"/>
    <w:rsid w:val="00D8093B"/>
    <w:rsid w:val="00D817BF"/>
    <w:rsid w:val="00D8193D"/>
    <w:rsid w:val="00D81A1C"/>
    <w:rsid w:val="00D81E1D"/>
    <w:rsid w:val="00D822DC"/>
    <w:rsid w:val="00D82EF4"/>
    <w:rsid w:val="00D835F1"/>
    <w:rsid w:val="00D837C4"/>
    <w:rsid w:val="00D83A61"/>
    <w:rsid w:val="00D83CA9"/>
    <w:rsid w:val="00D8451C"/>
    <w:rsid w:val="00D84531"/>
    <w:rsid w:val="00D84A36"/>
    <w:rsid w:val="00D852AB"/>
    <w:rsid w:val="00D856AC"/>
    <w:rsid w:val="00D86BA5"/>
    <w:rsid w:val="00D86D85"/>
    <w:rsid w:val="00D870BD"/>
    <w:rsid w:val="00D87611"/>
    <w:rsid w:val="00D87C31"/>
    <w:rsid w:val="00D87D13"/>
    <w:rsid w:val="00D87E64"/>
    <w:rsid w:val="00D87F3B"/>
    <w:rsid w:val="00D91A01"/>
    <w:rsid w:val="00D91A32"/>
    <w:rsid w:val="00D91E75"/>
    <w:rsid w:val="00D91EC5"/>
    <w:rsid w:val="00D92731"/>
    <w:rsid w:val="00D9320A"/>
    <w:rsid w:val="00D9352B"/>
    <w:rsid w:val="00D9403B"/>
    <w:rsid w:val="00D9495E"/>
    <w:rsid w:val="00D94BBA"/>
    <w:rsid w:val="00D94F54"/>
    <w:rsid w:val="00D960A8"/>
    <w:rsid w:val="00D9631D"/>
    <w:rsid w:val="00D9635D"/>
    <w:rsid w:val="00D963CA"/>
    <w:rsid w:val="00D9690B"/>
    <w:rsid w:val="00D969A4"/>
    <w:rsid w:val="00D96B1C"/>
    <w:rsid w:val="00D96B97"/>
    <w:rsid w:val="00D96D6F"/>
    <w:rsid w:val="00D97242"/>
    <w:rsid w:val="00DA05A1"/>
    <w:rsid w:val="00DA0F1B"/>
    <w:rsid w:val="00DA10FA"/>
    <w:rsid w:val="00DA21B0"/>
    <w:rsid w:val="00DA2CCF"/>
    <w:rsid w:val="00DA3C44"/>
    <w:rsid w:val="00DA47EC"/>
    <w:rsid w:val="00DA4E6C"/>
    <w:rsid w:val="00DA50CD"/>
    <w:rsid w:val="00DA590F"/>
    <w:rsid w:val="00DA5A19"/>
    <w:rsid w:val="00DA5D48"/>
    <w:rsid w:val="00DA6486"/>
    <w:rsid w:val="00DA70EA"/>
    <w:rsid w:val="00DA7C86"/>
    <w:rsid w:val="00DA7F58"/>
    <w:rsid w:val="00DB007C"/>
    <w:rsid w:val="00DB00B7"/>
    <w:rsid w:val="00DB0294"/>
    <w:rsid w:val="00DB0879"/>
    <w:rsid w:val="00DB0A14"/>
    <w:rsid w:val="00DB0C53"/>
    <w:rsid w:val="00DB0D52"/>
    <w:rsid w:val="00DB103E"/>
    <w:rsid w:val="00DB1766"/>
    <w:rsid w:val="00DB2107"/>
    <w:rsid w:val="00DB2295"/>
    <w:rsid w:val="00DB26B6"/>
    <w:rsid w:val="00DB276E"/>
    <w:rsid w:val="00DB2E9D"/>
    <w:rsid w:val="00DB3369"/>
    <w:rsid w:val="00DB3474"/>
    <w:rsid w:val="00DB3ACC"/>
    <w:rsid w:val="00DB3CB7"/>
    <w:rsid w:val="00DB3F9E"/>
    <w:rsid w:val="00DB41E6"/>
    <w:rsid w:val="00DB451E"/>
    <w:rsid w:val="00DB508C"/>
    <w:rsid w:val="00DB6B48"/>
    <w:rsid w:val="00DB6EA9"/>
    <w:rsid w:val="00DC00C9"/>
    <w:rsid w:val="00DC0308"/>
    <w:rsid w:val="00DC080D"/>
    <w:rsid w:val="00DC0F21"/>
    <w:rsid w:val="00DC13EB"/>
    <w:rsid w:val="00DC17F0"/>
    <w:rsid w:val="00DC1F7B"/>
    <w:rsid w:val="00DC1FD9"/>
    <w:rsid w:val="00DC20C0"/>
    <w:rsid w:val="00DC266E"/>
    <w:rsid w:val="00DC2D8A"/>
    <w:rsid w:val="00DC35D6"/>
    <w:rsid w:val="00DC508A"/>
    <w:rsid w:val="00DC5221"/>
    <w:rsid w:val="00DC5244"/>
    <w:rsid w:val="00DC543B"/>
    <w:rsid w:val="00DC5480"/>
    <w:rsid w:val="00DC5F18"/>
    <w:rsid w:val="00DC6772"/>
    <w:rsid w:val="00DC7F5D"/>
    <w:rsid w:val="00DD0049"/>
    <w:rsid w:val="00DD0126"/>
    <w:rsid w:val="00DD0654"/>
    <w:rsid w:val="00DD1105"/>
    <w:rsid w:val="00DD1334"/>
    <w:rsid w:val="00DD146A"/>
    <w:rsid w:val="00DD1906"/>
    <w:rsid w:val="00DD1D8D"/>
    <w:rsid w:val="00DD27A5"/>
    <w:rsid w:val="00DD28B7"/>
    <w:rsid w:val="00DD2DAA"/>
    <w:rsid w:val="00DD2F24"/>
    <w:rsid w:val="00DD3118"/>
    <w:rsid w:val="00DD41D2"/>
    <w:rsid w:val="00DD4398"/>
    <w:rsid w:val="00DD4460"/>
    <w:rsid w:val="00DD4B52"/>
    <w:rsid w:val="00DD4E3B"/>
    <w:rsid w:val="00DD5457"/>
    <w:rsid w:val="00DD6BD1"/>
    <w:rsid w:val="00DD7000"/>
    <w:rsid w:val="00DD7291"/>
    <w:rsid w:val="00DE051C"/>
    <w:rsid w:val="00DE116D"/>
    <w:rsid w:val="00DE2625"/>
    <w:rsid w:val="00DE2641"/>
    <w:rsid w:val="00DE289D"/>
    <w:rsid w:val="00DE29B9"/>
    <w:rsid w:val="00DE3022"/>
    <w:rsid w:val="00DE3CBE"/>
    <w:rsid w:val="00DE3F3F"/>
    <w:rsid w:val="00DE5055"/>
    <w:rsid w:val="00DE586A"/>
    <w:rsid w:val="00DE5B8F"/>
    <w:rsid w:val="00DE5DBF"/>
    <w:rsid w:val="00DE6CEE"/>
    <w:rsid w:val="00DE70E5"/>
    <w:rsid w:val="00DE73C8"/>
    <w:rsid w:val="00DE74D8"/>
    <w:rsid w:val="00DE75A6"/>
    <w:rsid w:val="00DF0157"/>
    <w:rsid w:val="00DF03CA"/>
    <w:rsid w:val="00DF099A"/>
    <w:rsid w:val="00DF09D4"/>
    <w:rsid w:val="00DF0E41"/>
    <w:rsid w:val="00DF1257"/>
    <w:rsid w:val="00DF17F3"/>
    <w:rsid w:val="00DF1CB1"/>
    <w:rsid w:val="00DF25A2"/>
    <w:rsid w:val="00DF33ED"/>
    <w:rsid w:val="00DF3E9D"/>
    <w:rsid w:val="00DF4E69"/>
    <w:rsid w:val="00DF51E7"/>
    <w:rsid w:val="00DF55E6"/>
    <w:rsid w:val="00DF5683"/>
    <w:rsid w:val="00DF57EC"/>
    <w:rsid w:val="00DF5C74"/>
    <w:rsid w:val="00DF5E01"/>
    <w:rsid w:val="00DF68A6"/>
    <w:rsid w:val="00DF6BF2"/>
    <w:rsid w:val="00DF7019"/>
    <w:rsid w:val="00DF701C"/>
    <w:rsid w:val="00DF7400"/>
    <w:rsid w:val="00DF766C"/>
    <w:rsid w:val="00E0044F"/>
    <w:rsid w:val="00E0066D"/>
    <w:rsid w:val="00E01333"/>
    <w:rsid w:val="00E01835"/>
    <w:rsid w:val="00E01B08"/>
    <w:rsid w:val="00E027CC"/>
    <w:rsid w:val="00E02F16"/>
    <w:rsid w:val="00E0326B"/>
    <w:rsid w:val="00E038E2"/>
    <w:rsid w:val="00E0402E"/>
    <w:rsid w:val="00E04FB4"/>
    <w:rsid w:val="00E0515F"/>
    <w:rsid w:val="00E0567D"/>
    <w:rsid w:val="00E05DFD"/>
    <w:rsid w:val="00E06201"/>
    <w:rsid w:val="00E0671E"/>
    <w:rsid w:val="00E1067F"/>
    <w:rsid w:val="00E10994"/>
    <w:rsid w:val="00E10C69"/>
    <w:rsid w:val="00E10F43"/>
    <w:rsid w:val="00E11685"/>
    <w:rsid w:val="00E116E0"/>
    <w:rsid w:val="00E116EC"/>
    <w:rsid w:val="00E128C1"/>
    <w:rsid w:val="00E12A02"/>
    <w:rsid w:val="00E12C47"/>
    <w:rsid w:val="00E1305B"/>
    <w:rsid w:val="00E1388E"/>
    <w:rsid w:val="00E13E29"/>
    <w:rsid w:val="00E14183"/>
    <w:rsid w:val="00E14275"/>
    <w:rsid w:val="00E14400"/>
    <w:rsid w:val="00E1473E"/>
    <w:rsid w:val="00E14A59"/>
    <w:rsid w:val="00E15203"/>
    <w:rsid w:val="00E1625F"/>
    <w:rsid w:val="00E1640F"/>
    <w:rsid w:val="00E1682D"/>
    <w:rsid w:val="00E178B6"/>
    <w:rsid w:val="00E17CE8"/>
    <w:rsid w:val="00E20A66"/>
    <w:rsid w:val="00E20C58"/>
    <w:rsid w:val="00E21172"/>
    <w:rsid w:val="00E21808"/>
    <w:rsid w:val="00E21A65"/>
    <w:rsid w:val="00E220DF"/>
    <w:rsid w:val="00E220E4"/>
    <w:rsid w:val="00E22F38"/>
    <w:rsid w:val="00E24215"/>
    <w:rsid w:val="00E242E1"/>
    <w:rsid w:val="00E24364"/>
    <w:rsid w:val="00E24502"/>
    <w:rsid w:val="00E245F4"/>
    <w:rsid w:val="00E251DB"/>
    <w:rsid w:val="00E25288"/>
    <w:rsid w:val="00E25A9F"/>
    <w:rsid w:val="00E26A46"/>
    <w:rsid w:val="00E26E46"/>
    <w:rsid w:val="00E2770E"/>
    <w:rsid w:val="00E27CE1"/>
    <w:rsid w:val="00E30513"/>
    <w:rsid w:val="00E30995"/>
    <w:rsid w:val="00E30A99"/>
    <w:rsid w:val="00E31133"/>
    <w:rsid w:val="00E31251"/>
    <w:rsid w:val="00E318DD"/>
    <w:rsid w:val="00E31AB8"/>
    <w:rsid w:val="00E31D9F"/>
    <w:rsid w:val="00E33982"/>
    <w:rsid w:val="00E34628"/>
    <w:rsid w:val="00E34BBC"/>
    <w:rsid w:val="00E35625"/>
    <w:rsid w:val="00E35A7D"/>
    <w:rsid w:val="00E35FD4"/>
    <w:rsid w:val="00E36693"/>
    <w:rsid w:val="00E36807"/>
    <w:rsid w:val="00E371A7"/>
    <w:rsid w:val="00E3732A"/>
    <w:rsid w:val="00E378D4"/>
    <w:rsid w:val="00E379DB"/>
    <w:rsid w:val="00E37C20"/>
    <w:rsid w:val="00E37C36"/>
    <w:rsid w:val="00E37FEA"/>
    <w:rsid w:val="00E40584"/>
    <w:rsid w:val="00E4080D"/>
    <w:rsid w:val="00E41893"/>
    <w:rsid w:val="00E42ED2"/>
    <w:rsid w:val="00E437E4"/>
    <w:rsid w:val="00E4383A"/>
    <w:rsid w:val="00E45179"/>
    <w:rsid w:val="00E4545E"/>
    <w:rsid w:val="00E454A8"/>
    <w:rsid w:val="00E4581C"/>
    <w:rsid w:val="00E45F1C"/>
    <w:rsid w:val="00E46B33"/>
    <w:rsid w:val="00E46D7A"/>
    <w:rsid w:val="00E471E0"/>
    <w:rsid w:val="00E47760"/>
    <w:rsid w:val="00E47C37"/>
    <w:rsid w:val="00E47D41"/>
    <w:rsid w:val="00E47EA2"/>
    <w:rsid w:val="00E505CD"/>
    <w:rsid w:val="00E50687"/>
    <w:rsid w:val="00E507AF"/>
    <w:rsid w:val="00E50C11"/>
    <w:rsid w:val="00E50FB1"/>
    <w:rsid w:val="00E51178"/>
    <w:rsid w:val="00E52626"/>
    <w:rsid w:val="00E52B3A"/>
    <w:rsid w:val="00E52C4F"/>
    <w:rsid w:val="00E52DAA"/>
    <w:rsid w:val="00E53A43"/>
    <w:rsid w:val="00E53BE7"/>
    <w:rsid w:val="00E541BA"/>
    <w:rsid w:val="00E5443C"/>
    <w:rsid w:val="00E54656"/>
    <w:rsid w:val="00E54F9F"/>
    <w:rsid w:val="00E551F2"/>
    <w:rsid w:val="00E558D0"/>
    <w:rsid w:val="00E560F5"/>
    <w:rsid w:val="00E56B4E"/>
    <w:rsid w:val="00E5724B"/>
    <w:rsid w:val="00E576D7"/>
    <w:rsid w:val="00E579D8"/>
    <w:rsid w:val="00E57C43"/>
    <w:rsid w:val="00E60AE6"/>
    <w:rsid w:val="00E610D0"/>
    <w:rsid w:val="00E62959"/>
    <w:rsid w:val="00E62BF6"/>
    <w:rsid w:val="00E6427A"/>
    <w:rsid w:val="00E644A1"/>
    <w:rsid w:val="00E648CA"/>
    <w:rsid w:val="00E65154"/>
    <w:rsid w:val="00E65FE6"/>
    <w:rsid w:val="00E66963"/>
    <w:rsid w:val="00E677EF"/>
    <w:rsid w:val="00E678DB"/>
    <w:rsid w:val="00E67B5D"/>
    <w:rsid w:val="00E70EE0"/>
    <w:rsid w:val="00E726EF"/>
    <w:rsid w:val="00E72A84"/>
    <w:rsid w:val="00E73227"/>
    <w:rsid w:val="00E737AB"/>
    <w:rsid w:val="00E73832"/>
    <w:rsid w:val="00E7392A"/>
    <w:rsid w:val="00E739A5"/>
    <w:rsid w:val="00E73A13"/>
    <w:rsid w:val="00E73B10"/>
    <w:rsid w:val="00E75FA3"/>
    <w:rsid w:val="00E763D1"/>
    <w:rsid w:val="00E76CF0"/>
    <w:rsid w:val="00E779EE"/>
    <w:rsid w:val="00E77ABA"/>
    <w:rsid w:val="00E77EE7"/>
    <w:rsid w:val="00E81335"/>
    <w:rsid w:val="00E813E3"/>
    <w:rsid w:val="00E81A9D"/>
    <w:rsid w:val="00E821A2"/>
    <w:rsid w:val="00E83493"/>
    <w:rsid w:val="00E836C7"/>
    <w:rsid w:val="00E8396C"/>
    <w:rsid w:val="00E83A32"/>
    <w:rsid w:val="00E83B9C"/>
    <w:rsid w:val="00E8549D"/>
    <w:rsid w:val="00E854A2"/>
    <w:rsid w:val="00E857C2"/>
    <w:rsid w:val="00E858D0"/>
    <w:rsid w:val="00E864DF"/>
    <w:rsid w:val="00E90B5F"/>
    <w:rsid w:val="00E90DFE"/>
    <w:rsid w:val="00E91211"/>
    <w:rsid w:val="00E91305"/>
    <w:rsid w:val="00E9191A"/>
    <w:rsid w:val="00E91BDB"/>
    <w:rsid w:val="00E91E28"/>
    <w:rsid w:val="00E921C7"/>
    <w:rsid w:val="00E92C0B"/>
    <w:rsid w:val="00E92E84"/>
    <w:rsid w:val="00E93914"/>
    <w:rsid w:val="00E948E9"/>
    <w:rsid w:val="00E95523"/>
    <w:rsid w:val="00E95586"/>
    <w:rsid w:val="00E97318"/>
    <w:rsid w:val="00E97F18"/>
    <w:rsid w:val="00EA112F"/>
    <w:rsid w:val="00EA16DB"/>
    <w:rsid w:val="00EA1942"/>
    <w:rsid w:val="00EA2AD3"/>
    <w:rsid w:val="00EA2E4D"/>
    <w:rsid w:val="00EA302E"/>
    <w:rsid w:val="00EA3B23"/>
    <w:rsid w:val="00EA413E"/>
    <w:rsid w:val="00EA5576"/>
    <w:rsid w:val="00EA602F"/>
    <w:rsid w:val="00EA616F"/>
    <w:rsid w:val="00EA6CD9"/>
    <w:rsid w:val="00EA7202"/>
    <w:rsid w:val="00EA7A1F"/>
    <w:rsid w:val="00EA7C42"/>
    <w:rsid w:val="00EA7CD0"/>
    <w:rsid w:val="00EB03E2"/>
    <w:rsid w:val="00EB0D7C"/>
    <w:rsid w:val="00EB0E59"/>
    <w:rsid w:val="00EB14FA"/>
    <w:rsid w:val="00EB166E"/>
    <w:rsid w:val="00EB2180"/>
    <w:rsid w:val="00EB33EA"/>
    <w:rsid w:val="00EB3405"/>
    <w:rsid w:val="00EB4B04"/>
    <w:rsid w:val="00EB4C73"/>
    <w:rsid w:val="00EB55C9"/>
    <w:rsid w:val="00EB5A6A"/>
    <w:rsid w:val="00EB5F48"/>
    <w:rsid w:val="00EB616C"/>
    <w:rsid w:val="00EB6292"/>
    <w:rsid w:val="00EB668B"/>
    <w:rsid w:val="00EB7C11"/>
    <w:rsid w:val="00EC0DB5"/>
    <w:rsid w:val="00EC1195"/>
    <w:rsid w:val="00EC1382"/>
    <w:rsid w:val="00EC1423"/>
    <w:rsid w:val="00EC178A"/>
    <w:rsid w:val="00EC1B2D"/>
    <w:rsid w:val="00EC2753"/>
    <w:rsid w:val="00EC2792"/>
    <w:rsid w:val="00EC3E3D"/>
    <w:rsid w:val="00EC4D3F"/>
    <w:rsid w:val="00EC573D"/>
    <w:rsid w:val="00EC5795"/>
    <w:rsid w:val="00EC617F"/>
    <w:rsid w:val="00EC63BB"/>
    <w:rsid w:val="00EC6803"/>
    <w:rsid w:val="00EC686D"/>
    <w:rsid w:val="00EC75FA"/>
    <w:rsid w:val="00EC7A03"/>
    <w:rsid w:val="00EC7B12"/>
    <w:rsid w:val="00ED02A8"/>
    <w:rsid w:val="00ED065C"/>
    <w:rsid w:val="00ED085A"/>
    <w:rsid w:val="00ED1746"/>
    <w:rsid w:val="00ED1884"/>
    <w:rsid w:val="00ED1B01"/>
    <w:rsid w:val="00ED1D03"/>
    <w:rsid w:val="00ED1E78"/>
    <w:rsid w:val="00ED2A2F"/>
    <w:rsid w:val="00ED2B78"/>
    <w:rsid w:val="00ED2FAF"/>
    <w:rsid w:val="00ED3068"/>
    <w:rsid w:val="00ED3853"/>
    <w:rsid w:val="00ED3904"/>
    <w:rsid w:val="00ED3BBC"/>
    <w:rsid w:val="00ED4131"/>
    <w:rsid w:val="00ED4273"/>
    <w:rsid w:val="00ED46BC"/>
    <w:rsid w:val="00ED511E"/>
    <w:rsid w:val="00ED5777"/>
    <w:rsid w:val="00ED5C62"/>
    <w:rsid w:val="00ED5D80"/>
    <w:rsid w:val="00ED70D7"/>
    <w:rsid w:val="00ED70F5"/>
    <w:rsid w:val="00ED73B1"/>
    <w:rsid w:val="00EE01F5"/>
    <w:rsid w:val="00EE03FD"/>
    <w:rsid w:val="00EE149A"/>
    <w:rsid w:val="00EE1693"/>
    <w:rsid w:val="00EE1D90"/>
    <w:rsid w:val="00EE2A54"/>
    <w:rsid w:val="00EE30CF"/>
    <w:rsid w:val="00EE4C74"/>
    <w:rsid w:val="00EE4CAE"/>
    <w:rsid w:val="00EE4F94"/>
    <w:rsid w:val="00EE5282"/>
    <w:rsid w:val="00EE55FF"/>
    <w:rsid w:val="00EE5DC6"/>
    <w:rsid w:val="00EE76CA"/>
    <w:rsid w:val="00EE7F0F"/>
    <w:rsid w:val="00EE7F13"/>
    <w:rsid w:val="00EF0853"/>
    <w:rsid w:val="00EF089D"/>
    <w:rsid w:val="00EF0F6B"/>
    <w:rsid w:val="00EF1187"/>
    <w:rsid w:val="00EF1F3D"/>
    <w:rsid w:val="00EF27EC"/>
    <w:rsid w:val="00EF2A03"/>
    <w:rsid w:val="00EF3A1A"/>
    <w:rsid w:val="00EF3B4C"/>
    <w:rsid w:val="00EF43CD"/>
    <w:rsid w:val="00EF516D"/>
    <w:rsid w:val="00EF53CC"/>
    <w:rsid w:val="00EF547F"/>
    <w:rsid w:val="00EF5A10"/>
    <w:rsid w:val="00EF611A"/>
    <w:rsid w:val="00EF7A3D"/>
    <w:rsid w:val="00EF7BB3"/>
    <w:rsid w:val="00EF7CF1"/>
    <w:rsid w:val="00F0062C"/>
    <w:rsid w:val="00F0115B"/>
    <w:rsid w:val="00F01649"/>
    <w:rsid w:val="00F01D0E"/>
    <w:rsid w:val="00F0227B"/>
    <w:rsid w:val="00F024A4"/>
    <w:rsid w:val="00F0253F"/>
    <w:rsid w:val="00F0258D"/>
    <w:rsid w:val="00F026F2"/>
    <w:rsid w:val="00F027E6"/>
    <w:rsid w:val="00F03136"/>
    <w:rsid w:val="00F043B0"/>
    <w:rsid w:val="00F04A01"/>
    <w:rsid w:val="00F04E97"/>
    <w:rsid w:val="00F04F3F"/>
    <w:rsid w:val="00F04FD9"/>
    <w:rsid w:val="00F0548E"/>
    <w:rsid w:val="00F0623A"/>
    <w:rsid w:val="00F06A6F"/>
    <w:rsid w:val="00F06E5D"/>
    <w:rsid w:val="00F074C5"/>
    <w:rsid w:val="00F07E94"/>
    <w:rsid w:val="00F10319"/>
    <w:rsid w:val="00F10343"/>
    <w:rsid w:val="00F10355"/>
    <w:rsid w:val="00F1089F"/>
    <w:rsid w:val="00F10F0E"/>
    <w:rsid w:val="00F118C9"/>
    <w:rsid w:val="00F11E62"/>
    <w:rsid w:val="00F12141"/>
    <w:rsid w:val="00F127A3"/>
    <w:rsid w:val="00F12C15"/>
    <w:rsid w:val="00F13080"/>
    <w:rsid w:val="00F1336D"/>
    <w:rsid w:val="00F13398"/>
    <w:rsid w:val="00F137FC"/>
    <w:rsid w:val="00F13A8B"/>
    <w:rsid w:val="00F13B64"/>
    <w:rsid w:val="00F14DCB"/>
    <w:rsid w:val="00F14F3B"/>
    <w:rsid w:val="00F15289"/>
    <w:rsid w:val="00F159E1"/>
    <w:rsid w:val="00F15AAF"/>
    <w:rsid w:val="00F16A37"/>
    <w:rsid w:val="00F172DA"/>
    <w:rsid w:val="00F17615"/>
    <w:rsid w:val="00F17791"/>
    <w:rsid w:val="00F202BA"/>
    <w:rsid w:val="00F202C2"/>
    <w:rsid w:val="00F20A25"/>
    <w:rsid w:val="00F20B0A"/>
    <w:rsid w:val="00F20B43"/>
    <w:rsid w:val="00F21661"/>
    <w:rsid w:val="00F21984"/>
    <w:rsid w:val="00F21A05"/>
    <w:rsid w:val="00F21D77"/>
    <w:rsid w:val="00F22A52"/>
    <w:rsid w:val="00F22C36"/>
    <w:rsid w:val="00F232CB"/>
    <w:rsid w:val="00F234A4"/>
    <w:rsid w:val="00F2373A"/>
    <w:rsid w:val="00F23B7B"/>
    <w:rsid w:val="00F23D23"/>
    <w:rsid w:val="00F24451"/>
    <w:rsid w:val="00F246B4"/>
    <w:rsid w:val="00F2493E"/>
    <w:rsid w:val="00F24B56"/>
    <w:rsid w:val="00F24F04"/>
    <w:rsid w:val="00F251DE"/>
    <w:rsid w:val="00F26F19"/>
    <w:rsid w:val="00F271B9"/>
    <w:rsid w:val="00F27329"/>
    <w:rsid w:val="00F27568"/>
    <w:rsid w:val="00F277BF"/>
    <w:rsid w:val="00F27B95"/>
    <w:rsid w:val="00F27EB5"/>
    <w:rsid w:val="00F31654"/>
    <w:rsid w:val="00F3250A"/>
    <w:rsid w:val="00F32E54"/>
    <w:rsid w:val="00F330B8"/>
    <w:rsid w:val="00F33175"/>
    <w:rsid w:val="00F33760"/>
    <w:rsid w:val="00F338FC"/>
    <w:rsid w:val="00F33E60"/>
    <w:rsid w:val="00F33FD8"/>
    <w:rsid w:val="00F34577"/>
    <w:rsid w:val="00F34D49"/>
    <w:rsid w:val="00F361D8"/>
    <w:rsid w:val="00F36306"/>
    <w:rsid w:val="00F363C3"/>
    <w:rsid w:val="00F367FD"/>
    <w:rsid w:val="00F372CD"/>
    <w:rsid w:val="00F37975"/>
    <w:rsid w:val="00F4036B"/>
    <w:rsid w:val="00F409BA"/>
    <w:rsid w:val="00F40AEF"/>
    <w:rsid w:val="00F415B3"/>
    <w:rsid w:val="00F41774"/>
    <w:rsid w:val="00F41CAD"/>
    <w:rsid w:val="00F42BCC"/>
    <w:rsid w:val="00F42E33"/>
    <w:rsid w:val="00F42EC2"/>
    <w:rsid w:val="00F42F50"/>
    <w:rsid w:val="00F430B6"/>
    <w:rsid w:val="00F43120"/>
    <w:rsid w:val="00F43621"/>
    <w:rsid w:val="00F43A9F"/>
    <w:rsid w:val="00F45CD8"/>
    <w:rsid w:val="00F47296"/>
    <w:rsid w:val="00F50283"/>
    <w:rsid w:val="00F5041C"/>
    <w:rsid w:val="00F51151"/>
    <w:rsid w:val="00F5177A"/>
    <w:rsid w:val="00F520CC"/>
    <w:rsid w:val="00F52893"/>
    <w:rsid w:val="00F529BF"/>
    <w:rsid w:val="00F52D8E"/>
    <w:rsid w:val="00F53D97"/>
    <w:rsid w:val="00F53E62"/>
    <w:rsid w:val="00F5410B"/>
    <w:rsid w:val="00F5461B"/>
    <w:rsid w:val="00F54D8F"/>
    <w:rsid w:val="00F56692"/>
    <w:rsid w:val="00F56C01"/>
    <w:rsid w:val="00F56DCA"/>
    <w:rsid w:val="00F578FE"/>
    <w:rsid w:val="00F601B6"/>
    <w:rsid w:val="00F60324"/>
    <w:rsid w:val="00F60661"/>
    <w:rsid w:val="00F60D32"/>
    <w:rsid w:val="00F61716"/>
    <w:rsid w:val="00F6175E"/>
    <w:rsid w:val="00F61E1B"/>
    <w:rsid w:val="00F6292E"/>
    <w:rsid w:val="00F62BAA"/>
    <w:rsid w:val="00F62CB8"/>
    <w:rsid w:val="00F62E68"/>
    <w:rsid w:val="00F62EAD"/>
    <w:rsid w:val="00F632A5"/>
    <w:rsid w:val="00F640BF"/>
    <w:rsid w:val="00F648AB"/>
    <w:rsid w:val="00F649F4"/>
    <w:rsid w:val="00F64CE9"/>
    <w:rsid w:val="00F64FBD"/>
    <w:rsid w:val="00F65185"/>
    <w:rsid w:val="00F6525D"/>
    <w:rsid w:val="00F6638B"/>
    <w:rsid w:val="00F67C33"/>
    <w:rsid w:val="00F7121C"/>
    <w:rsid w:val="00F71D6B"/>
    <w:rsid w:val="00F72770"/>
    <w:rsid w:val="00F72D0D"/>
    <w:rsid w:val="00F72FD5"/>
    <w:rsid w:val="00F7309A"/>
    <w:rsid w:val="00F7337F"/>
    <w:rsid w:val="00F7366C"/>
    <w:rsid w:val="00F73B62"/>
    <w:rsid w:val="00F7403F"/>
    <w:rsid w:val="00F74045"/>
    <w:rsid w:val="00F74420"/>
    <w:rsid w:val="00F74492"/>
    <w:rsid w:val="00F746CB"/>
    <w:rsid w:val="00F759E6"/>
    <w:rsid w:val="00F76086"/>
    <w:rsid w:val="00F80A6A"/>
    <w:rsid w:val="00F80FD3"/>
    <w:rsid w:val="00F81833"/>
    <w:rsid w:val="00F81BA6"/>
    <w:rsid w:val="00F81CE1"/>
    <w:rsid w:val="00F825A2"/>
    <w:rsid w:val="00F82F2C"/>
    <w:rsid w:val="00F83260"/>
    <w:rsid w:val="00F838AC"/>
    <w:rsid w:val="00F8391E"/>
    <w:rsid w:val="00F83E60"/>
    <w:rsid w:val="00F83E94"/>
    <w:rsid w:val="00F848EC"/>
    <w:rsid w:val="00F84A49"/>
    <w:rsid w:val="00F85265"/>
    <w:rsid w:val="00F8561A"/>
    <w:rsid w:val="00F8579C"/>
    <w:rsid w:val="00F859E6"/>
    <w:rsid w:val="00F85AAA"/>
    <w:rsid w:val="00F85BAC"/>
    <w:rsid w:val="00F85CDF"/>
    <w:rsid w:val="00F85E21"/>
    <w:rsid w:val="00F86977"/>
    <w:rsid w:val="00F86CE2"/>
    <w:rsid w:val="00F872DF"/>
    <w:rsid w:val="00F8745C"/>
    <w:rsid w:val="00F87EFC"/>
    <w:rsid w:val="00F906A0"/>
    <w:rsid w:val="00F913B8"/>
    <w:rsid w:val="00F91697"/>
    <w:rsid w:val="00F91749"/>
    <w:rsid w:val="00F91858"/>
    <w:rsid w:val="00F92909"/>
    <w:rsid w:val="00F92A71"/>
    <w:rsid w:val="00F93760"/>
    <w:rsid w:val="00F93CAA"/>
    <w:rsid w:val="00F94074"/>
    <w:rsid w:val="00F942D1"/>
    <w:rsid w:val="00F948D3"/>
    <w:rsid w:val="00F949A9"/>
    <w:rsid w:val="00F94DA4"/>
    <w:rsid w:val="00F9625A"/>
    <w:rsid w:val="00F96D03"/>
    <w:rsid w:val="00F96F66"/>
    <w:rsid w:val="00FA1509"/>
    <w:rsid w:val="00FA1899"/>
    <w:rsid w:val="00FA1F49"/>
    <w:rsid w:val="00FA2E70"/>
    <w:rsid w:val="00FA3AA1"/>
    <w:rsid w:val="00FA4350"/>
    <w:rsid w:val="00FA47CD"/>
    <w:rsid w:val="00FA696D"/>
    <w:rsid w:val="00FA6F4A"/>
    <w:rsid w:val="00FA75B7"/>
    <w:rsid w:val="00FA7643"/>
    <w:rsid w:val="00FA7D76"/>
    <w:rsid w:val="00FB00CB"/>
    <w:rsid w:val="00FB0D18"/>
    <w:rsid w:val="00FB0D76"/>
    <w:rsid w:val="00FB16B9"/>
    <w:rsid w:val="00FB17AC"/>
    <w:rsid w:val="00FB1F77"/>
    <w:rsid w:val="00FB25A0"/>
    <w:rsid w:val="00FB25AB"/>
    <w:rsid w:val="00FB2789"/>
    <w:rsid w:val="00FB2C88"/>
    <w:rsid w:val="00FB40A2"/>
    <w:rsid w:val="00FB475C"/>
    <w:rsid w:val="00FB498F"/>
    <w:rsid w:val="00FB52EB"/>
    <w:rsid w:val="00FB54E4"/>
    <w:rsid w:val="00FB5651"/>
    <w:rsid w:val="00FB57AC"/>
    <w:rsid w:val="00FB5E3B"/>
    <w:rsid w:val="00FB62B1"/>
    <w:rsid w:val="00FB6DC9"/>
    <w:rsid w:val="00FB7720"/>
    <w:rsid w:val="00FB79F0"/>
    <w:rsid w:val="00FC0055"/>
    <w:rsid w:val="00FC049B"/>
    <w:rsid w:val="00FC09EB"/>
    <w:rsid w:val="00FC0AD8"/>
    <w:rsid w:val="00FC0C59"/>
    <w:rsid w:val="00FC0CD2"/>
    <w:rsid w:val="00FC1C47"/>
    <w:rsid w:val="00FC3213"/>
    <w:rsid w:val="00FC48F2"/>
    <w:rsid w:val="00FC55B9"/>
    <w:rsid w:val="00FC5A7C"/>
    <w:rsid w:val="00FC60F6"/>
    <w:rsid w:val="00FC654B"/>
    <w:rsid w:val="00FC6C03"/>
    <w:rsid w:val="00FC6D84"/>
    <w:rsid w:val="00FC72AF"/>
    <w:rsid w:val="00FC7629"/>
    <w:rsid w:val="00FD0957"/>
    <w:rsid w:val="00FD0959"/>
    <w:rsid w:val="00FD1781"/>
    <w:rsid w:val="00FD26EE"/>
    <w:rsid w:val="00FD3721"/>
    <w:rsid w:val="00FD3828"/>
    <w:rsid w:val="00FD3BD3"/>
    <w:rsid w:val="00FD3EC6"/>
    <w:rsid w:val="00FD453B"/>
    <w:rsid w:val="00FD50AC"/>
    <w:rsid w:val="00FD6127"/>
    <w:rsid w:val="00FD6278"/>
    <w:rsid w:val="00FD6551"/>
    <w:rsid w:val="00FD695E"/>
    <w:rsid w:val="00FD748C"/>
    <w:rsid w:val="00FD7D13"/>
    <w:rsid w:val="00FE085B"/>
    <w:rsid w:val="00FE0FE6"/>
    <w:rsid w:val="00FE11A9"/>
    <w:rsid w:val="00FE12F7"/>
    <w:rsid w:val="00FE1B61"/>
    <w:rsid w:val="00FE243E"/>
    <w:rsid w:val="00FE2480"/>
    <w:rsid w:val="00FE2C17"/>
    <w:rsid w:val="00FE4688"/>
    <w:rsid w:val="00FE4CF6"/>
    <w:rsid w:val="00FE4EEE"/>
    <w:rsid w:val="00FE5273"/>
    <w:rsid w:val="00FE54D3"/>
    <w:rsid w:val="00FE5D13"/>
    <w:rsid w:val="00FE6A1B"/>
    <w:rsid w:val="00FE6E3C"/>
    <w:rsid w:val="00FE71EB"/>
    <w:rsid w:val="00FE75FC"/>
    <w:rsid w:val="00FE794F"/>
    <w:rsid w:val="00FF1DE6"/>
    <w:rsid w:val="00FF2629"/>
    <w:rsid w:val="00FF3A8E"/>
    <w:rsid w:val="00FF40B6"/>
    <w:rsid w:val="00FF418A"/>
    <w:rsid w:val="00FF450F"/>
    <w:rsid w:val="00FF4A06"/>
    <w:rsid w:val="00FF4DE2"/>
    <w:rsid w:val="00FF71B7"/>
    <w:rsid w:val="00FF71E0"/>
    <w:rsid w:val="00FF7561"/>
    <w:rsid w:val="00FF7605"/>
    <w:rsid w:val="00FF7615"/>
    <w:rsid w:val="00FF7C8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4:docId w14:val="6737A20E"/>
  <w15:docId w15:val="{01D351E4-AB37-42D5-A423-CEE2574418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0" w:defSemiHidden="0" w:defUnhideWhenUsed="0" w:defQFormat="0" w:count="371">
    <w:lsdException w:name="Normal" w:qFormat="1"/>
    <w:lsdException w:name="heading 1" w:uiPriority="9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qFormat="1"/>
    <w:lsdException w:name="annotation text" w:semiHidden="1" w:unhideWhenUsed="1"/>
    <w:lsdException w:name="header" w:semiHidden="1" w:unhideWhenUsed="1"/>
    <w:lsdException w:name="footer" w:semiHidden="1" w:uiPriority="99" w:unhideWhenUsed="1"/>
    <w:lsdException w:name="index heading" w:semiHidden="1" w:uiPriority="99"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iPriority="99" w:unhideWhenUsed="1"/>
    <w:lsdException w:name="macro" w:semiHidden="1" w:uiPriority="99"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99"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iPriority="99"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5">
    <w:name w:val="Normal"/>
    <w:qFormat/>
    <w:rsid w:val="00685936"/>
    <w:pPr>
      <w:spacing w:after="0" w:line="240" w:lineRule="auto"/>
      <w:ind w:firstLine="709"/>
      <w:jc w:val="both"/>
    </w:pPr>
    <w:rPr>
      <w:rFonts w:ascii="Times New Roman" w:hAnsi="Times New Roman"/>
      <w:sz w:val="24"/>
    </w:rPr>
  </w:style>
  <w:style w:type="paragraph" w:styleId="11">
    <w:name w:val="heading 1"/>
    <w:aliases w:val="Заголовок 1 Знак Знак,Заголовок 1 Знак Знак Знак"/>
    <w:basedOn w:val="a5"/>
    <w:next w:val="a5"/>
    <w:link w:val="12"/>
    <w:uiPriority w:val="99"/>
    <w:qFormat/>
    <w:rsid w:val="00F53D97"/>
    <w:pPr>
      <w:keepNext/>
      <w:keepLines/>
      <w:suppressAutoHyphens/>
      <w:spacing w:before="240" w:after="240"/>
      <w:ind w:firstLine="0"/>
      <w:jc w:val="center"/>
      <w:outlineLvl w:val="0"/>
    </w:pPr>
    <w:rPr>
      <w:rFonts w:eastAsiaTheme="majorEastAsia" w:cstheme="majorBidi"/>
      <w:b/>
      <w:bCs/>
      <w:caps/>
      <w:sz w:val="28"/>
      <w:szCs w:val="28"/>
    </w:rPr>
  </w:style>
  <w:style w:type="paragraph" w:styleId="21">
    <w:name w:val="heading 2"/>
    <w:aliases w:val="Заголовок 2 Знак Знак Знак Знак,Заголовок 2 Знак Знак Знак Знак Знак Знак Знак,Знак2 Знак,Знак2,Знак2 Знак Знак Знак,Знак2 Знак1,Заголовок 2 Знак1,Заголовок 2 Знак Знак,ГЛАВА"/>
    <w:basedOn w:val="a5"/>
    <w:next w:val="a5"/>
    <w:link w:val="22"/>
    <w:qFormat/>
    <w:rsid w:val="00E128C1"/>
    <w:pPr>
      <w:keepNext/>
      <w:suppressAutoHyphens/>
      <w:spacing w:before="240" w:after="240"/>
      <w:ind w:firstLine="0"/>
      <w:jc w:val="center"/>
      <w:outlineLvl w:val="1"/>
    </w:pPr>
    <w:rPr>
      <w:rFonts w:eastAsia="Times New Roman" w:cs="Arial"/>
      <w:b/>
      <w:bCs/>
      <w:iCs/>
      <w:szCs w:val="28"/>
    </w:rPr>
  </w:style>
  <w:style w:type="paragraph" w:styleId="3">
    <w:name w:val="heading 3"/>
    <w:aliases w:val="Знак3 Знак,Знак3,Знак3 Знак Знак Знак,ПодЗаголовок,OG Heading 3"/>
    <w:basedOn w:val="a5"/>
    <w:next w:val="a5"/>
    <w:link w:val="30"/>
    <w:qFormat/>
    <w:rsid w:val="001C6136"/>
    <w:pPr>
      <w:keepNext/>
      <w:suppressAutoHyphens/>
      <w:spacing w:before="240" w:after="240"/>
      <w:ind w:firstLine="0"/>
      <w:jc w:val="center"/>
      <w:outlineLvl w:val="2"/>
    </w:pPr>
    <w:rPr>
      <w:rFonts w:eastAsia="Times New Roman" w:cs="Arial"/>
      <w:bCs/>
      <w:szCs w:val="26"/>
    </w:rPr>
  </w:style>
  <w:style w:type="paragraph" w:styleId="4">
    <w:name w:val="heading 4"/>
    <w:basedOn w:val="a5"/>
    <w:next w:val="a5"/>
    <w:link w:val="40"/>
    <w:unhideWhenUsed/>
    <w:qFormat/>
    <w:rsid w:val="00FD6278"/>
    <w:pPr>
      <w:keepNext/>
      <w:spacing w:before="120" w:after="120"/>
      <w:ind w:firstLine="0"/>
      <w:jc w:val="center"/>
      <w:outlineLvl w:val="3"/>
    </w:pPr>
    <w:rPr>
      <w:rFonts w:eastAsia="Times New Roman" w:cs="Times New Roman"/>
      <w:bCs/>
      <w:szCs w:val="28"/>
    </w:rPr>
  </w:style>
  <w:style w:type="paragraph" w:styleId="5">
    <w:name w:val="heading 5"/>
    <w:basedOn w:val="a5"/>
    <w:next w:val="a5"/>
    <w:link w:val="50"/>
    <w:qFormat/>
    <w:rsid w:val="00E128C1"/>
    <w:pPr>
      <w:keepNext/>
      <w:suppressAutoHyphens/>
      <w:spacing w:after="120"/>
      <w:ind w:firstLine="0"/>
      <w:jc w:val="center"/>
      <w:outlineLvl w:val="4"/>
    </w:pPr>
    <w:rPr>
      <w:rFonts w:eastAsia="Times New Roman" w:cs="Times New Roman"/>
      <w:b/>
      <w:bCs/>
      <w:iCs/>
      <w:szCs w:val="26"/>
      <w:lang w:eastAsia="en-US"/>
    </w:rPr>
  </w:style>
  <w:style w:type="paragraph" w:styleId="6">
    <w:name w:val="heading 6"/>
    <w:basedOn w:val="a5"/>
    <w:next w:val="a5"/>
    <w:link w:val="60"/>
    <w:qFormat/>
    <w:rsid w:val="004E741E"/>
    <w:pPr>
      <w:keepNext/>
      <w:keepLines/>
      <w:spacing w:before="200"/>
      <w:outlineLvl w:val="5"/>
    </w:pPr>
    <w:rPr>
      <w:rFonts w:ascii="Cambria" w:eastAsia="Times New Roman" w:hAnsi="Cambria" w:cs="Cambria"/>
      <w:i/>
      <w:iCs/>
      <w:color w:val="243F60"/>
      <w:lang w:val="en-US" w:eastAsia="en-US"/>
    </w:rPr>
  </w:style>
  <w:style w:type="paragraph" w:styleId="7">
    <w:name w:val="heading 7"/>
    <w:aliases w:val="Заголовок x.x"/>
    <w:basedOn w:val="a5"/>
    <w:next w:val="a5"/>
    <w:link w:val="70"/>
    <w:qFormat/>
    <w:rsid w:val="00763A8A"/>
    <w:pPr>
      <w:spacing w:before="240" w:after="60"/>
      <w:outlineLvl w:val="6"/>
    </w:pPr>
    <w:rPr>
      <w:rFonts w:ascii="Calibri" w:eastAsia="Times New Roman" w:hAnsi="Calibri" w:cs="Times New Roman"/>
      <w:szCs w:val="24"/>
      <w:lang w:eastAsia="en-US"/>
    </w:rPr>
  </w:style>
  <w:style w:type="paragraph" w:styleId="8">
    <w:name w:val="heading 8"/>
    <w:basedOn w:val="a5"/>
    <w:next w:val="a5"/>
    <w:link w:val="80"/>
    <w:qFormat/>
    <w:rsid w:val="004E741E"/>
    <w:pPr>
      <w:keepNext/>
      <w:keepLines/>
      <w:spacing w:before="200"/>
      <w:outlineLvl w:val="7"/>
    </w:pPr>
    <w:rPr>
      <w:rFonts w:ascii="Cambria" w:eastAsia="Times New Roman" w:hAnsi="Cambria" w:cs="Cambria"/>
      <w:color w:val="4F81BD"/>
      <w:sz w:val="20"/>
      <w:szCs w:val="20"/>
      <w:lang w:val="en-US" w:eastAsia="en-US"/>
    </w:rPr>
  </w:style>
  <w:style w:type="paragraph" w:styleId="9">
    <w:name w:val="heading 9"/>
    <w:basedOn w:val="a5"/>
    <w:next w:val="a5"/>
    <w:link w:val="90"/>
    <w:qFormat/>
    <w:rsid w:val="004E741E"/>
    <w:pPr>
      <w:keepNext/>
      <w:keepLines/>
      <w:spacing w:before="200"/>
      <w:outlineLvl w:val="8"/>
    </w:pPr>
    <w:rPr>
      <w:rFonts w:ascii="Cambria" w:eastAsia="Times New Roman" w:hAnsi="Cambria" w:cs="Cambria"/>
      <w:i/>
      <w:iCs/>
      <w:color w:val="404040"/>
      <w:sz w:val="20"/>
      <w:szCs w:val="20"/>
      <w:lang w:val="en-US" w:eastAsia="en-US"/>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2">
    <w:name w:val="Заголовок 1 Знак"/>
    <w:aliases w:val="Заголовок 1 Знак Знак Знак1,Заголовок 1 Знак Знак Знак Знак"/>
    <w:basedOn w:val="a6"/>
    <w:link w:val="11"/>
    <w:uiPriority w:val="99"/>
    <w:rsid w:val="00F53D97"/>
    <w:rPr>
      <w:rFonts w:ascii="Times New Roman" w:eastAsiaTheme="majorEastAsia" w:hAnsi="Times New Roman" w:cstheme="majorBidi"/>
      <w:b/>
      <w:bCs/>
      <w:caps/>
      <w:sz w:val="28"/>
      <w:szCs w:val="28"/>
    </w:rPr>
  </w:style>
  <w:style w:type="character" w:customStyle="1" w:styleId="22">
    <w:name w:val="Заголовок 2 Знак"/>
    <w:aliases w:val="Заголовок 2 Знак Знак Знак Знак Знак,Заголовок 2 Знак Знак Знак Знак Знак Знак Знак Знак,Знак2 Знак Знак,Знак2 Знак2,Знак2 Знак Знак Знак Знак,Знак2 Знак1 Знак,Заголовок 2 Знак1 Знак,Заголовок 2 Знак Знак Знак,ГЛАВА Знак"/>
    <w:basedOn w:val="a6"/>
    <w:link w:val="21"/>
    <w:rsid w:val="00E128C1"/>
    <w:rPr>
      <w:rFonts w:ascii="Times New Roman" w:eastAsia="Times New Roman" w:hAnsi="Times New Roman" w:cs="Arial"/>
      <w:b/>
      <w:bCs/>
      <w:iCs/>
      <w:sz w:val="24"/>
      <w:szCs w:val="28"/>
    </w:rPr>
  </w:style>
  <w:style w:type="character" w:customStyle="1" w:styleId="30">
    <w:name w:val="Заголовок 3 Знак"/>
    <w:aliases w:val="Знак3 Знак Знак,Знак3 Знак1,Знак3 Знак Знак Знак Знак,ПодЗаголовок Знак,OG Heading 3 Знак"/>
    <w:basedOn w:val="a6"/>
    <w:link w:val="3"/>
    <w:rsid w:val="001C6136"/>
    <w:rPr>
      <w:rFonts w:ascii="Times New Roman" w:eastAsia="Times New Roman" w:hAnsi="Times New Roman" w:cs="Arial"/>
      <w:bCs/>
      <w:sz w:val="24"/>
      <w:szCs w:val="26"/>
    </w:rPr>
  </w:style>
  <w:style w:type="character" w:customStyle="1" w:styleId="40">
    <w:name w:val="Заголовок 4 Знак"/>
    <w:basedOn w:val="a6"/>
    <w:link w:val="4"/>
    <w:rsid w:val="00FD6278"/>
    <w:rPr>
      <w:rFonts w:ascii="Times New Roman" w:eastAsia="Times New Roman" w:hAnsi="Times New Roman" w:cs="Times New Roman"/>
      <w:bCs/>
      <w:sz w:val="24"/>
      <w:szCs w:val="28"/>
    </w:rPr>
  </w:style>
  <w:style w:type="character" w:customStyle="1" w:styleId="50">
    <w:name w:val="Заголовок 5 Знак"/>
    <w:basedOn w:val="a6"/>
    <w:link w:val="5"/>
    <w:rsid w:val="00E128C1"/>
    <w:rPr>
      <w:rFonts w:ascii="Times New Roman" w:eastAsia="Times New Roman" w:hAnsi="Times New Roman" w:cs="Times New Roman"/>
      <w:b/>
      <w:bCs/>
      <w:iCs/>
      <w:sz w:val="24"/>
      <w:szCs w:val="26"/>
      <w:lang w:eastAsia="en-US"/>
    </w:rPr>
  </w:style>
  <w:style w:type="character" w:customStyle="1" w:styleId="70">
    <w:name w:val="Заголовок 7 Знак"/>
    <w:aliases w:val="Заголовок x.x Знак"/>
    <w:basedOn w:val="a6"/>
    <w:link w:val="7"/>
    <w:rsid w:val="00763A8A"/>
    <w:rPr>
      <w:rFonts w:ascii="Calibri" w:eastAsia="Times New Roman" w:hAnsi="Calibri" w:cs="Times New Roman"/>
      <w:sz w:val="24"/>
      <w:szCs w:val="24"/>
      <w:lang w:eastAsia="en-US"/>
    </w:rPr>
  </w:style>
  <w:style w:type="character" w:styleId="a9">
    <w:name w:val="Hyperlink"/>
    <w:basedOn w:val="a6"/>
    <w:uiPriority w:val="99"/>
    <w:unhideWhenUsed/>
    <w:rsid w:val="00406A9B"/>
    <w:rPr>
      <w:color w:val="0000FF"/>
      <w:u w:val="single"/>
    </w:rPr>
  </w:style>
  <w:style w:type="paragraph" w:customStyle="1" w:styleId="aa">
    <w:name w:val="Егор"/>
    <w:basedOn w:val="11"/>
    <w:rsid w:val="00406A9B"/>
    <w:pPr>
      <w:keepNext w:val="0"/>
      <w:keepLines w:val="0"/>
      <w:pageBreakBefore/>
      <w:spacing w:before="120" w:after="120"/>
    </w:pPr>
    <w:rPr>
      <w:rFonts w:eastAsia="Times New Roman" w:cs="Times New Roman"/>
      <w:kern w:val="36"/>
      <w:sz w:val="32"/>
      <w:szCs w:val="32"/>
    </w:rPr>
  </w:style>
  <w:style w:type="paragraph" w:customStyle="1" w:styleId="ab">
    <w:name w:val="Егор+"/>
    <w:basedOn w:val="a5"/>
    <w:qFormat/>
    <w:rsid w:val="00406A9B"/>
    <w:pPr>
      <w:spacing w:before="120" w:after="120"/>
      <w:jc w:val="center"/>
    </w:pPr>
    <w:rPr>
      <w:rFonts w:eastAsia="Calibri" w:cs="Times New Roman"/>
      <w:b/>
      <w:sz w:val="32"/>
      <w:szCs w:val="28"/>
      <w:lang w:eastAsia="en-US"/>
    </w:rPr>
  </w:style>
  <w:style w:type="paragraph" w:customStyle="1" w:styleId="13">
    <w:name w:val="Егор1+"/>
    <w:basedOn w:val="ab"/>
    <w:qFormat/>
    <w:rsid w:val="00406A9B"/>
  </w:style>
  <w:style w:type="paragraph" w:customStyle="1" w:styleId="14">
    <w:name w:val="Егор1"/>
    <w:basedOn w:val="a5"/>
    <w:link w:val="15"/>
    <w:qFormat/>
    <w:rsid w:val="00406A9B"/>
    <w:pPr>
      <w:spacing w:before="120" w:after="120"/>
      <w:jc w:val="center"/>
    </w:pPr>
    <w:rPr>
      <w:rFonts w:eastAsia="Times New Roman" w:cs="Times New Roman"/>
      <w:b/>
      <w:i/>
      <w:sz w:val="28"/>
      <w:szCs w:val="26"/>
    </w:rPr>
  </w:style>
  <w:style w:type="character" w:customStyle="1" w:styleId="15">
    <w:name w:val="Егор1 Знак"/>
    <w:basedOn w:val="a6"/>
    <w:link w:val="14"/>
    <w:rsid w:val="00406A9B"/>
    <w:rPr>
      <w:rFonts w:ascii="Times New Roman" w:eastAsia="Times New Roman" w:hAnsi="Times New Roman" w:cs="Times New Roman"/>
      <w:b/>
      <w:i/>
      <w:sz w:val="28"/>
      <w:szCs w:val="26"/>
    </w:rPr>
  </w:style>
  <w:style w:type="paragraph" w:styleId="ac">
    <w:name w:val="No Spacing"/>
    <w:basedOn w:val="a5"/>
    <w:link w:val="ad"/>
    <w:uiPriority w:val="1"/>
    <w:qFormat/>
    <w:rsid w:val="00406A9B"/>
    <w:rPr>
      <w:rFonts w:eastAsia="Calibri" w:cs="Times New Roman"/>
      <w:lang w:eastAsia="en-US"/>
    </w:rPr>
  </w:style>
  <w:style w:type="character" w:customStyle="1" w:styleId="ad">
    <w:name w:val="Без интервала Знак"/>
    <w:basedOn w:val="a6"/>
    <w:link w:val="ac"/>
    <w:uiPriority w:val="1"/>
    <w:rsid w:val="00406A9B"/>
    <w:rPr>
      <w:rFonts w:ascii="Times New Roman" w:eastAsia="Calibri" w:hAnsi="Times New Roman" w:cs="Times New Roman"/>
      <w:lang w:eastAsia="en-US"/>
    </w:rPr>
  </w:style>
  <w:style w:type="paragraph" w:styleId="ae">
    <w:name w:val="Balloon Text"/>
    <w:aliases w:val=" Знак5"/>
    <w:basedOn w:val="a5"/>
    <w:link w:val="af"/>
    <w:uiPriority w:val="99"/>
    <w:unhideWhenUsed/>
    <w:rsid w:val="00406A9B"/>
    <w:rPr>
      <w:rFonts w:ascii="Tahoma" w:hAnsi="Tahoma" w:cs="Tahoma"/>
      <w:sz w:val="16"/>
      <w:szCs w:val="16"/>
    </w:rPr>
  </w:style>
  <w:style w:type="character" w:customStyle="1" w:styleId="af">
    <w:name w:val="Текст выноски Знак"/>
    <w:aliases w:val=" Знак5 Знак"/>
    <w:basedOn w:val="a6"/>
    <w:link w:val="ae"/>
    <w:uiPriority w:val="99"/>
    <w:rsid w:val="00406A9B"/>
    <w:rPr>
      <w:rFonts w:ascii="Tahoma" w:hAnsi="Tahoma" w:cs="Tahoma"/>
      <w:sz w:val="16"/>
      <w:szCs w:val="16"/>
    </w:rPr>
  </w:style>
  <w:style w:type="paragraph" w:styleId="af0">
    <w:name w:val="Normal (Web)"/>
    <w:basedOn w:val="a5"/>
    <w:unhideWhenUsed/>
    <w:rsid w:val="00406A9B"/>
    <w:pPr>
      <w:spacing w:before="120" w:after="120"/>
    </w:pPr>
    <w:rPr>
      <w:rFonts w:eastAsia="Times New Roman" w:cs="Times New Roman"/>
      <w:szCs w:val="24"/>
    </w:rPr>
  </w:style>
  <w:style w:type="table" w:styleId="af1">
    <w:name w:val="Table Grid"/>
    <w:aliases w:val="Table Grid Report"/>
    <w:basedOn w:val="a7"/>
    <w:uiPriority w:val="59"/>
    <w:rsid w:val="00406A9B"/>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16">
    <w:name w:val="toc 1"/>
    <w:basedOn w:val="a5"/>
    <w:next w:val="a5"/>
    <w:autoRedefine/>
    <w:uiPriority w:val="39"/>
    <w:qFormat/>
    <w:rsid w:val="006F3444"/>
    <w:pPr>
      <w:tabs>
        <w:tab w:val="left" w:pos="442"/>
        <w:tab w:val="right" w:leader="dot" w:pos="9627"/>
      </w:tabs>
      <w:spacing w:before="60" w:after="60"/>
      <w:ind w:left="426" w:right="567" w:hanging="426"/>
    </w:pPr>
    <w:rPr>
      <w:rFonts w:eastAsia="Calibri" w:cs="Times New Roman"/>
      <w:b/>
      <w:bCs/>
      <w:caps/>
      <w:szCs w:val="32"/>
      <w:lang w:eastAsia="en-US"/>
    </w:rPr>
  </w:style>
  <w:style w:type="paragraph" w:styleId="af2">
    <w:name w:val="TOC Heading"/>
    <w:basedOn w:val="11"/>
    <w:next w:val="a5"/>
    <w:uiPriority w:val="39"/>
    <w:qFormat/>
    <w:rsid w:val="00D86BA5"/>
    <w:pPr>
      <w:outlineLvl w:val="9"/>
    </w:pPr>
    <w:rPr>
      <w:rFonts w:ascii="Cambria" w:eastAsia="Times New Roman" w:hAnsi="Cambria" w:cs="Times New Roman"/>
      <w:color w:val="365F91"/>
      <w:lang w:eastAsia="en-US"/>
    </w:rPr>
  </w:style>
  <w:style w:type="paragraph" w:styleId="23">
    <w:name w:val="toc 2"/>
    <w:basedOn w:val="a5"/>
    <w:next w:val="a5"/>
    <w:autoRedefine/>
    <w:uiPriority w:val="39"/>
    <w:unhideWhenUsed/>
    <w:qFormat/>
    <w:rsid w:val="00F84A49"/>
    <w:pPr>
      <w:tabs>
        <w:tab w:val="left" w:pos="1320"/>
        <w:tab w:val="right" w:leader="dot" w:pos="9639"/>
      </w:tabs>
      <w:spacing w:before="60" w:after="60"/>
      <w:ind w:left="442" w:right="-1" w:firstLine="0"/>
    </w:pPr>
    <w:rPr>
      <w:rFonts w:eastAsia="Calibri" w:cs="Times New Roman"/>
      <w:iCs/>
      <w:szCs w:val="20"/>
      <w:lang w:eastAsia="en-US"/>
    </w:rPr>
  </w:style>
  <w:style w:type="paragraph" w:styleId="31">
    <w:name w:val="toc 3"/>
    <w:basedOn w:val="a5"/>
    <w:next w:val="a5"/>
    <w:autoRedefine/>
    <w:uiPriority w:val="39"/>
    <w:unhideWhenUsed/>
    <w:qFormat/>
    <w:rsid w:val="00F84A49"/>
    <w:pPr>
      <w:tabs>
        <w:tab w:val="left" w:pos="1560"/>
        <w:tab w:val="right" w:leader="dot" w:pos="9639"/>
      </w:tabs>
      <w:spacing w:before="60" w:after="60"/>
      <w:ind w:left="663" w:right="-1" w:firstLine="0"/>
    </w:pPr>
    <w:rPr>
      <w:rFonts w:eastAsia="Calibri" w:cs="Times New Roman"/>
      <w:szCs w:val="20"/>
      <w:lang w:eastAsia="en-US"/>
    </w:rPr>
  </w:style>
  <w:style w:type="paragraph" w:styleId="af3">
    <w:name w:val="Body Text First Indent"/>
    <w:basedOn w:val="a5"/>
    <w:link w:val="af4"/>
    <w:unhideWhenUsed/>
    <w:rsid w:val="00E37C20"/>
    <w:pPr>
      <w:ind w:firstLine="360"/>
    </w:pPr>
  </w:style>
  <w:style w:type="character" w:customStyle="1" w:styleId="af4">
    <w:name w:val="Красная строка Знак"/>
    <w:basedOn w:val="a6"/>
    <w:link w:val="af3"/>
    <w:rsid w:val="00E37C20"/>
    <w:rPr>
      <w:rFonts w:ascii="Calibri" w:eastAsia="Calibri" w:hAnsi="Calibri" w:cs="Times New Roman"/>
      <w:lang w:eastAsia="en-US"/>
    </w:rPr>
  </w:style>
  <w:style w:type="paragraph" w:customStyle="1" w:styleId="32">
    <w:name w:val="Егор3"/>
    <w:basedOn w:val="aa"/>
    <w:qFormat/>
    <w:rsid w:val="00D43BFA"/>
    <w:pPr>
      <w:pageBreakBefore w:val="0"/>
      <w:spacing w:before="0" w:after="200" w:line="276" w:lineRule="auto"/>
      <w:ind w:firstLine="851"/>
      <w:outlineLvl w:val="9"/>
    </w:pPr>
    <w:rPr>
      <w:rFonts w:eastAsia="Calibri"/>
      <w:b w:val="0"/>
      <w:bCs w:val="0"/>
      <w:i/>
      <w:kern w:val="0"/>
      <w:sz w:val="26"/>
      <w:szCs w:val="22"/>
      <w:lang w:eastAsia="en-US"/>
    </w:rPr>
  </w:style>
  <w:style w:type="paragraph" w:styleId="af5">
    <w:name w:val="Plain Text"/>
    <w:aliases w:val="Текст1,TEXT"/>
    <w:basedOn w:val="a5"/>
    <w:link w:val="af6"/>
    <w:uiPriority w:val="99"/>
    <w:rsid w:val="00D43BFA"/>
    <w:rPr>
      <w:rFonts w:ascii="Courier New" w:eastAsia="Times New Roman" w:hAnsi="Courier New" w:cs="Times New Roman"/>
      <w:sz w:val="20"/>
      <w:szCs w:val="20"/>
    </w:rPr>
  </w:style>
  <w:style w:type="character" w:customStyle="1" w:styleId="af6">
    <w:name w:val="Текст Знак"/>
    <w:aliases w:val="Текст1 Знак,TEXT Знак"/>
    <w:basedOn w:val="a6"/>
    <w:link w:val="af5"/>
    <w:uiPriority w:val="99"/>
    <w:rsid w:val="00D43BFA"/>
    <w:rPr>
      <w:rFonts w:ascii="Courier New" w:eastAsia="Times New Roman" w:hAnsi="Courier New" w:cs="Times New Roman"/>
      <w:sz w:val="20"/>
      <w:szCs w:val="20"/>
    </w:rPr>
  </w:style>
  <w:style w:type="paragraph" w:styleId="af7">
    <w:name w:val="header"/>
    <w:aliases w:val=" Знак4, Знак8,ВерхКолонтитул"/>
    <w:basedOn w:val="a5"/>
    <w:link w:val="af8"/>
    <w:unhideWhenUsed/>
    <w:rsid w:val="004E778C"/>
    <w:pPr>
      <w:tabs>
        <w:tab w:val="center" w:pos="4677"/>
        <w:tab w:val="right" w:pos="9355"/>
      </w:tabs>
    </w:pPr>
  </w:style>
  <w:style w:type="character" w:customStyle="1" w:styleId="af8">
    <w:name w:val="Верхний колонтитул Знак"/>
    <w:aliases w:val=" Знак4 Знак, Знак8 Знак,ВерхКолонтитул Знак"/>
    <w:basedOn w:val="a6"/>
    <w:link w:val="af7"/>
    <w:rsid w:val="004E778C"/>
  </w:style>
  <w:style w:type="paragraph" w:styleId="af9">
    <w:name w:val="footer"/>
    <w:aliases w:val=" Знак, Знак6, Знак14"/>
    <w:basedOn w:val="a5"/>
    <w:link w:val="afa"/>
    <w:uiPriority w:val="99"/>
    <w:unhideWhenUsed/>
    <w:rsid w:val="00706D69"/>
    <w:pPr>
      <w:tabs>
        <w:tab w:val="center" w:pos="4677"/>
        <w:tab w:val="right" w:pos="9355"/>
      </w:tabs>
    </w:pPr>
    <w:rPr>
      <w:sz w:val="20"/>
    </w:rPr>
  </w:style>
  <w:style w:type="character" w:customStyle="1" w:styleId="afa">
    <w:name w:val="Нижний колонтитул Знак"/>
    <w:aliases w:val=" Знак Знак, Знак6 Знак, Знак14 Знак"/>
    <w:basedOn w:val="a6"/>
    <w:link w:val="af9"/>
    <w:uiPriority w:val="99"/>
    <w:rsid w:val="00706D69"/>
    <w:rPr>
      <w:rFonts w:ascii="Times New Roman" w:hAnsi="Times New Roman"/>
      <w:sz w:val="20"/>
    </w:rPr>
  </w:style>
  <w:style w:type="paragraph" w:styleId="afb">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5"/>
    <w:next w:val="a5"/>
    <w:link w:val="24"/>
    <w:qFormat/>
    <w:rsid w:val="00763A8A"/>
    <w:pPr>
      <w:spacing w:before="120" w:after="120"/>
      <w:ind w:left="709"/>
      <w:jc w:val="center"/>
    </w:pPr>
    <w:rPr>
      <w:rFonts w:ascii="Calibri" w:eastAsia="Calibri" w:hAnsi="Calibri" w:cs="Times New Roman"/>
      <w:b/>
      <w:bCs/>
      <w:sz w:val="20"/>
      <w:szCs w:val="20"/>
      <w:lang w:eastAsia="en-US"/>
    </w:rPr>
  </w:style>
  <w:style w:type="character" w:customStyle="1" w:styleId="afc">
    <w:name w:val="Схема документа Знак"/>
    <w:link w:val="afd"/>
    <w:rsid w:val="00763A8A"/>
    <w:rPr>
      <w:rFonts w:ascii="Tahoma" w:eastAsia="Calibri" w:hAnsi="Tahoma" w:cs="Tahoma"/>
      <w:sz w:val="20"/>
      <w:szCs w:val="20"/>
      <w:shd w:val="clear" w:color="auto" w:fill="000080"/>
      <w:lang w:eastAsia="en-US"/>
    </w:rPr>
  </w:style>
  <w:style w:type="paragraph" w:styleId="afd">
    <w:name w:val="Document Map"/>
    <w:basedOn w:val="a5"/>
    <w:link w:val="afc"/>
    <w:rsid w:val="00763A8A"/>
    <w:pPr>
      <w:shd w:val="clear" w:color="auto" w:fill="000080"/>
    </w:pPr>
    <w:rPr>
      <w:rFonts w:ascii="Tahoma" w:eastAsia="Calibri" w:hAnsi="Tahoma" w:cs="Tahoma"/>
      <w:sz w:val="20"/>
      <w:szCs w:val="20"/>
      <w:lang w:eastAsia="en-US"/>
    </w:rPr>
  </w:style>
  <w:style w:type="character" w:customStyle="1" w:styleId="17">
    <w:name w:val="Схема документа Знак1"/>
    <w:basedOn w:val="a6"/>
    <w:uiPriority w:val="99"/>
    <w:semiHidden/>
    <w:rsid w:val="00763A8A"/>
    <w:rPr>
      <w:rFonts w:ascii="Tahoma" w:hAnsi="Tahoma" w:cs="Tahoma"/>
      <w:sz w:val="16"/>
      <w:szCs w:val="16"/>
    </w:rPr>
  </w:style>
  <w:style w:type="paragraph" w:styleId="25">
    <w:name w:val="Quote"/>
    <w:basedOn w:val="a5"/>
    <w:next w:val="a5"/>
    <w:link w:val="26"/>
    <w:uiPriority w:val="29"/>
    <w:qFormat/>
    <w:rsid w:val="00763A8A"/>
    <w:rPr>
      <w:rFonts w:ascii="Calibri" w:eastAsia="Calibri" w:hAnsi="Calibri" w:cs="Times New Roman"/>
      <w:i/>
      <w:iCs/>
      <w:color w:val="000000"/>
      <w:lang w:eastAsia="en-US"/>
    </w:rPr>
  </w:style>
  <w:style w:type="character" w:customStyle="1" w:styleId="26">
    <w:name w:val="Цитата 2 Знак"/>
    <w:basedOn w:val="a6"/>
    <w:link w:val="25"/>
    <w:uiPriority w:val="29"/>
    <w:rsid w:val="00763A8A"/>
    <w:rPr>
      <w:rFonts w:ascii="Calibri" w:eastAsia="Calibri" w:hAnsi="Calibri" w:cs="Times New Roman"/>
      <w:i/>
      <w:iCs/>
      <w:color w:val="000000"/>
      <w:lang w:eastAsia="en-US"/>
    </w:rPr>
  </w:style>
  <w:style w:type="paragraph" w:customStyle="1" w:styleId="afe">
    <w:name w:val="ПодзаголовокКАТЯ"/>
    <w:basedOn w:val="a5"/>
    <w:qFormat/>
    <w:rsid w:val="005F21EA"/>
    <w:pPr>
      <w:spacing w:after="60"/>
      <w:jc w:val="center"/>
      <w:outlineLvl w:val="1"/>
    </w:pPr>
    <w:rPr>
      <w:rFonts w:eastAsia="Times New Roman" w:cs="Times New Roman"/>
      <w:i/>
      <w:sz w:val="26"/>
      <w:szCs w:val="26"/>
      <w:lang w:eastAsia="en-US"/>
    </w:rPr>
  </w:style>
  <w:style w:type="paragraph" w:styleId="41">
    <w:name w:val="toc 4"/>
    <w:basedOn w:val="a5"/>
    <w:next w:val="a5"/>
    <w:autoRedefine/>
    <w:uiPriority w:val="39"/>
    <w:unhideWhenUsed/>
    <w:rsid w:val="00763A8A"/>
    <w:pPr>
      <w:ind w:left="660"/>
    </w:pPr>
    <w:rPr>
      <w:rFonts w:ascii="Calibri" w:eastAsia="Calibri" w:hAnsi="Calibri" w:cs="Times New Roman"/>
      <w:sz w:val="20"/>
      <w:szCs w:val="20"/>
      <w:lang w:eastAsia="en-US"/>
    </w:rPr>
  </w:style>
  <w:style w:type="paragraph" w:styleId="51">
    <w:name w:val="toc 5"/>
    <w:basedOn w:val="a5"/>
    <w:next w:val="a5"/>
    <w:autoRedefine/>
    <w:uiPriority w:val="39"/>
    <w:unhideWhenUsed/>
    <w:rsid w:val="00763A8A"/>
    <w:pPr>
      <w:ind w:left="880"/>
    </w:pPr>
    <w:rPr>
      <w:rFonts w:ascii="Calibri" w:eastAsia="Calibri" w:hAnsi="Calibri" w:cs="Times New Roman"/>
      <w:sz w:val="20"/>
      <w:szCs w:val="20"/>
      <w:lang w:eastAsia="en-US"/>
    </w:rPr>
  </w:style>
  <w:style w:type="paragraph" w:styleId="61">
    <w:name w:val="toc 6"/>
    <w:basedOn w:val="a5"/>
    <w:next w:val="a5"/>
    <w:autoRedefine/>
    <w:uiPriority w:val="39"/>
    <w:unhideWhenUsed/>
    <w:rsid w:val="00763A8A"/>
    <w:pPr>
      <w:ind w:left="1100"/>
    </w:pPr>
    <w:rPr>
      <w:rFonts w:ascii="Calibri" w:eastAsia="Calibri" w:hAnsi="Calibri" w:cs="Times New Roman"/>
      <w:sz w:val="20"/>
      <w:szCs w:val="20"/>
      <w:lang w:eastAsia="en-US"/>
    </w:rPr>
  </w:style>
  <w:style w:type="paragraph" w:styleId="71">
    <w:name w:val="toc 7"/>
    <w:basedOn w:val="a5"/>
    <w:next w:val="a5"/>
    <w:autoRedefine/>
    <w:uiPriority w:val="39"/>
    <w:unhideWhenUsed/>
    <w:rsid w:val="00763A8A"/>
    <w:pPr>
      <w:ind w:left="1320"/>
    </w:pPr>
    <w:rPr>
      <w:rFonts w:ascii="Calibri" w:eastAsia="Calibri" w:hAnsi="Calibri" w:cs="Times New Roman"/>
      <w:sz w:val="20"/>
      <w:szCs w:val="20"/>
      <w:lang w:eastAsia="en-US"/>
    </w:rPr>
  </w:style>
  <w:style w:type="paragraph" w:styleId="81">
    <w:name w:val="toc 8"/>
    <w:basedOn w:val="a5"/>
    <w:next w:val="a5"/>
    <w:autoRedefine/>
    <w:uiPriority w:val="39"/>
    <w:unhideWhenUsed/>
    <w:rsid w:val="00763A8A"/>
    <w:pPr>
      <w:ind w:left="1540"/>
    </w:pPr>
    <w:rPr>
      <w:rFonts w:ascii="Calibri" w:eastAsia="Calibri" w:hAnsi="Calibri" w:cs="Times New Roman"/>
      <w:sz w:val="20"/>
      <w:szCs w:val="20"/>
      <w:lang w:eastAsia="en-US"/>
    </w:rPr>
  </w:style>
  <w:style w:type="paragraph" w:styleId="91">
    <w:name w:val="toc 9"/>
    <w:basedOn w:val="a5"/>
    <w:next w:val="a5"/>
    <w:autoRedefine/>
    <w:uiPriority w:val="39"/>
    <w:unhideWhenUsed/>
    <w:rsid w:val="00763A8A"/>
    <w:pPr>
      <w:ind w:left="1760"/>
    </w:pPr>
    <w:rPr>
      <w:rFonts w:ascii="Calibri" w:eastAsia="Calibri" w:hAnsi="Calibri" w:cs="Times New Roman"/>
      <w:sz w:val="20"/>
      <w:szCs w:val="20"/>
      <w:lang w:eastAsia="en-US"/>
    </w:rPr>
  </w:style>
  <w:style w:type="character" w:styleId="aff">
    <w:name w:val="page number"/>
    <w:basedOn w:val="a6"/>
    <w:rsid w:val="00763A8A"/>
  </w:style>
  <w:style w:type="character" w:customStyle="1" w:styleId="aff0">
    <w:name w:val="Текст концевой сноски Знак"/>
    <w:link w:val="aff1"/>
    <w:rsid w:val="00763A8A"/>
    <w:rPr>
      <w:rFonts w:ascii="Calibri" w:eastAsia="Calibri" w:hAnsi="Calibri" w:cs="Times New Roman"/>
      <w:sz w:val="20"/>
      <w:szCs w:val="20"/>
      <w:lang w:eastAsia="en-US"/>
    </w:rPr>
  </w:style>
  <w:style w:type="paragraph" w:styleId="aff1">
    <w:name w:val="endnote text"/>
    <w:basedOn w:val="a5"/>
    <w:link w:val="aff0"/>
    <w:unhideWhenUsed/>
    <w:rsid w:val="00763A8A"/>
    <w:rPr>
      <w:rFonts w:ascii="Calibri" w:eastAsia="Calibri" w:hAnsi="Calibri" w:cs="Times New Roman"/>
      <w:sz w:val="20"/>
      <w:szCs w:val="20"/>
      <w:lang w:eastAsia="en-US"/>
    </w:rPr>
  </w:style>
  <w:style w:type="character" w:customStyle="1" w:styleId="18">
    <w:name w:val="Текст концевой сноски Знак1"/>
    <w:basedOn w:val="a6"/>
    <w:uiPriority w:val="99"/>
    <w:semiHidden/>
    <w:rsid w:val="00763A8A"/>
    <w:rPr>
      <w:sz w:val="20"/>
      <w:szCs w:val="20"/>
    </w:rPr>
  </w:style>
  <w:style w:type="paragraph" w:styleId="aff2">
    <w:name w:val="footnote text"/>
    <w:aliases w:val="Текст сноски Знак Знак Знак Знак,Текст сноски Знак Знак Знак,Текст сноски Знак Знак,Текст сноски Знак Знак Знак Знак Знак Знак Знак,Текст сноски Знак Знак Знак Знак Знак Знак,Table_Footnote_last,Table_Footnote_last Знак Знак Знак,single spa"/>
    <w:basedOn w:val="a5"/>
    <w:link w:val="aff3"/>
    <w:uiPriority w:val="99"/>
    <w:unhideWhenUsed/>
    <w:qFormat/>
    <w:rsid w:val="00763A8A"/>
    <w:rPr>
      <w:rFonts w:ascii="Calibri" w:eastAsia="Calibri" w:hAnsi="Calibri" w:cs="Times New Roman"/>
      <w:sz w:val="20"/>
      <w:szCs w:val="20"/>
      <w:lang w:eastAsia="en-US"/>
    </w:rPr>
  </w:style>
  <w:style w:type="character" w:customStyle="1" w:styleId="aff3">
    <w:name w:val="Текст сноски Знак"/>
    <w:aliases w:val="Текст сноски Знак Знак Знак Знак Знак,Текст сноски Знак Знак Знак Знак1,Текст сноски Знак Знак Знак1,Текст сноски Знак Знак Знак Знак Знак Знак Знак Знак,Текст сноски Знак Знак Знак Знак Знак Знак Знак1,Table_Footnote_last Знак"/>
    <w:basedOn w:val="a6"/>
    <w:link w:val="aff2"/>
    <w:uiPriority w:val="99"/>
    <w:rsid w:val="00763A8A"/>
    <w:rPr>
      <w:rFonts w:ascii="Calibri" w:eastAsia="Calibri" w:hAnsi="Calibri" w:cs="Times New Roman"/>
      <w:sz w:val="20"/>
      <w:szCs w:val="20"/>
      <w:lang w:eastAsia="en-US"/>
    </w:rPr>
  </w:style>
  <w:style w:type="paragraph" w:customStyle="1" w:styleId="19">
    <w:name w:val="Подзаголовок1катя"/>
    <w:basedOn w:val="a5"/>
    <w:qFormat/>
    <w:rsid w:val="005F21EA"/>
    <w:pPr>
      <w:spacing w:before="120" w:after="120"/>
      <w:jc w:val="center"/>
      <w:outlineLvl w:val="1"/>
    </w:pPr>
    <w:rPr>
      <w:rFonts w:eastAsia="Times New Roman" w:cs="Times New Roman"/>
      <w:sz w:val="26"/>
      <w:szCs w:val="26"/>
      <w:u w:val="single"/>
    </w:rPr>
  </w:style>
  <w:style w:type="paragraph" w:customStyle="1" w:styleId="27">
    <w:name w:val="Егор2"/>
    <w:basedOn w:val="3"/>
    <w:link w:val="28"/>
    <w:qFormat/>
    <w:rsid w:val="00763A8A"/>
    <w:pPr>
      <w:keepLines/>
      <w:spacing w:before="120" w:after="120"/>
      <w:ind w:left="1430" w:hanging="720"/>
    </w:pPr>
    <w:rPr>
      <w:rFonts w:cs="Times New Roman"/>
      <w:lang w:eastAsia="en-US"/>
    </w:rPr>
  </w:style>
  <w:style w:type="character" w:customStyle="1" w:styleId="28">
    <w:name w:val="Егор2 Знак"/>
    <w:link w:val="27"/>
    <w:rsid w:val="00763A8A"/>
    <w:rPr>
      <w:rFonts w:ascii="Times New Roman" w:eastAsia="Times New Roman" w:hAnsi="Times New Roman" w:cs="Times New Roman"/>
      <w:bCs/>
      <w:i/>
      <w:sz w:val="26"/>
      <w:szCs w:val="26"/>
      <w:lang w:eastAsia="en-US"/>
    </w:rPr>
  </w:style>
  <w:style w:type="paragraph" w:styleId="aff4">
    <w:name w:val="Title"/>
    <w:basedOn w:val="a5"/>
    <w:next w:val="a5"/>
    <w:link w:val="aff5"/>
    <w:qFormat/>
    <w:rsid w:val="00B320D2"/>
    <w:pPr>
      <w:spacing w:before="240" w:after="60"/>
      <w:jc w:val="center"/>
      <w:outlineLvl w:val="0"/>
    </w:pPr>
    <w:rPr>
      <w:rFonts w:ascii="Cambria" w:eastAsia="Times New Roman" w:hAnsi="Cambria" w:cs="Times New Roman"/>
      <w:b/>
      <w:bCs/>
      <w:kern w:val="28"/>
      <w:sz w:val="32"/>
      <w:szCs w:val="32"/>
      <w:lang w:eastAsia="en-US"/>
    </w:rPr>
  </w:style>
  <w:style w:type="character" w:customStyle="1" w:styleId="aff5">
    <w:name w:val="Название Знак"/>
    <w:basedOn w:val="a6"/>
    <w:link w:val="aff4"/>
    <w:rsid w:val="00B320D2"/>
    <w:rPr>
      <w:rFonts w:ascii="Cambria" w:eastAsia="Times New Roman" w:hAnsi="Cambria" w:cs="Times New Roman"/>
      <w:b/>
      <w:bCs/>
      <w:kern w:val="28"/>
      <w:sz w:val="32"/>
      <w:szCs w:val="32"/>
      <w:lang w:eastAsia="en-US"/>
    </w:rPr>
  </w:style>
  <w:style w:type="paragraph" w:customStyle="1" w:styleId="S0">
    <w:name w:val="S_Маркированный"/>
    <w:basedOn w:val="a5"/>
    <w:link w:val="S5"/>
    <w:autoRedefine/>
    <w:qFormat/>
    <w:rsid w:val="00E37C20"/>
    <w:pPr>
      <w:ind w:left="1429" w:hanging="360"/>
    </w:pPr>
    <w:rPr>
      <w:rFonts w:eastAsia="Calibri" w:cs="Times New Roman"/>
      <w:color w:val="FF0000"/>
      <w:sz w:val="26"/>
      <w:szCs w:val="26"/>
    </w:rPr>
  </w:style>
  <w:style w:type="character" w:customStyle="1" w:styleId="S5">
    <w:name w:val="S_Маркированный Знак"/>
    <w:basedOn w:val="a6"/>
    <w:link w:val="S0"/>
    <w:rsid w:val="00B320D2"/>
    <w:rPr>
      <w:rFonts w:ascii="Times New Roman" w:eastAsia="Calibri" w:hAnsi="Times New Roman" w:cs="Times New Roman"/>
      <w:color w:val="FF0000"/>
      <w:sz w:val="26"/>
      <w:szCs w:val="26"/>
    </w:rPr>
  </w:style>
  <w:style w:type="paragraph" w:customStyle="1" w:styleId="1a">
    <w:name w:val="Абзац списка1"/>
    <w:basedOn w:val="a5"/>
    <w:qFormat/>
    <w:rsid w:val="00197B9B"/>
    <w:pPr>
      <w:spacing w:before="100" w:beforeAutospacing="1" w:after="100" w:afterAutospacing="1"/>
      <w:contextualSpacing/>
    </w:pPr>
    <w:rPr>
      <w:rFonts w:ascii="Arial Narrow" w:eastAsia="Calibri" w:hAnsi="Arial Narrow" w:cs="Times New Roman"/>
      <w:sz w:val="28"/>
      <w:lang w:eastAsia="en-US"/>
    </w:rPr>
  </w:style>
  <w:style w:type="paragraph" w:customStyle="1" w:styleId="Tabl">
    <w:name w:val="Tabl"/>
    <w:basedOn w:val="a5"/>
    <w:rsid w:val="00DE3F3F"/>
    <w:pPr>
      <w:keepNext/>
      <w:spacing w:before="120"/>
      <w:jc w:val="right"/>
    </w:pPr>
    <w:rPr>
      <w:rFonts w:ascii="Trebuchet MS" w:eastAsia="Times New Roman" w:hAnsi="Trebuchet MS" w:cs="Times New Roman"/>
      <w:i/>
      <w:szCs w:val="24"/>
    </w:rPr>
  </w:style>
  <w:style w:type="paragraph" w:customStyle="1" w:styleId="Tabn">
    <w:name w:val="Tab_n"/>
    <w:basedOn w:val="a5"/>
    <w:link w:val="Tabn2"/>
    <w:autoRedefine/>
    <w:rsid w:val="00E37C20"/>
    <w:pPr>
      <w:keepNext/>
      <w:jc w:val="center"/>
    </w:pPr>
    <w:rPr>
      <w:rFonts w:ascii="Trebuchet MS" w:eastAsia="Times New Roman" w:hAnsi="Trebuchet MS" w:cs="Times New Roman"/>
      <w:i/>
      <w:w w:val="103"/>
      <w:szCs w:val="24"/>
      <w:lang w:eastAsia="en-US"/>
    </w:rPr>
  </w:style>
  <w:style w:type="character" w:customStyle="1" w:styleId="Tabn2">
    <w:name w:val="Tab_n Знак2"/>
    <w:link w:val="Tabn"/>
    <w:rsid w:val="00DE3F3F"/>
    <w:rPr>
      <w:rFonts w:ascii="Trebuchet MS" w:eastAsia="Times New Roman" w:hAnsi="Trebuchet MS" w:cs="Times New Roman"/>
      <w:i/>
      <w:w w:val="103"/>
      <w:sz w:val="24"/>
      <w:szCs w:val="24"/>
      <w:lang w:eastAsia="en-US"/>
    </w:rPr>
  </w:style>
  <w:style w:type="character" w:customStyle="1" w:styleId="FontStyle80">
    <w:name w:val="Font Style80"/>
    <w:rsid w:val="008A3DEC"/>
    <w:rPr>
      <w:rFonts w:ascii="Times New Roman" w:hAnsi="Times New Roman" w:cs="Times New Roman"/>
      <w:b/>
      <w:bCs/>
      <w:sz w:val="26"/>
      <w:szCs w:val="26"/>
    </w:rPr>
  </w:style>
  <w:style w:type="paragraph" w:customStyle="1" w:styleId="oblasttxt">
    <w:name w:val="oblasttxt"/>
    <w:basedOn w:val="a5"/>
    <w:rsid w:val="00792508"/>
    <w:pPr>
      <w:spacing w:before="100" w:beforeAutospacing="1" w:after="100" w:afterAutospacing="1"/>
    </w:pPr>
    <w:rPr>
      <w:rFonts w:eastAsia="Times New Roman" w:cs="Times New Roman"/>
      <w:szCs w:val="24"/>
    </w:rPr>
  </w:style>
  <w:style w:type="paragraph" w:customStyle="1" w:styleId="aff6">
    <w:name w:val="Обычный текст"/>
    <w:basedOn w:val="a5"/>
    <w:link w:val="aff7"/>
    <w:qFormat/>
    <w:rsid w:val="00E37C20"/>
    <w:rPr>
      <w:rFonts w:eastAsia="Times New Roman" w:cs="Times New Roman"/>
      <w:szCs w:val="24"/>
      <w:lang w:val="en-US" w:eastAsia="ar-SA" w:bidi="en-US"/>
    </w:rPr>
  </w:style>
  <w:style w:type="paragraph" w:customStyle="1" w:styleId="Style4">
    <w:name w:val="Style4"/>
    <w:basedOn w:val="a5"/>
    <w:rsid w:val="00A95C15"/>
    <w:pPr>
      <w:widowControl w:val="0"/>
      <w:autoSpaceDE w:val="0"/>
      <w:autoSpaceDN w:val="0"/>
      <w:adjustRightInd w:val="0"/>
      <w:spacing w:line="334" w:lineRule="exact"/>
      <w:ind w:firstLine="746"/>
    </w:pPr>
    <w:rPr>
      <w:rFonts w:eastAsia="Times New Roman" w:cs="Times New Roman"/>
      <w:szCs w:val="24"/>
    </w:rPr>
  </w:style>
  <w:style w:type="character" w:styleId="aff8">
    <w:name w:val="footnote reference"/>
    <w:aliases w:val="Знак сноски-FN,Знак сноски 1,Ciae niinee-FN,Referencia nota al pie,Ссылка на сноску 45,Appel note de bas de page,SUPERS,fr,Used by Word for Help footnote symbols,Ciae niinee 1,16 Point,Superscript 6 Point,Footnote Reference Number"/>
    <w:basedOn w:val="a6"/>
    <w:uiPriority w:val="99"/>
    <w:rsid w:val="00B75638"/>
    <w:rPr>
      <w:vertAlign w:val="superscript"/>
    </w:rPr>
  </w:style>
  <w:style w:type="paragraph" w:customStyle="1" w:styleId="Style14">
    <w:name w:val="Style14"/>
    <w:basedOn w:val="a5"/>
    <w:rsid w:val="00B75638"/>
    <w:pPr>
      <w:widowControl w:val="0"/>
      <w:autoSpaceDE w:val="0"/>
      <w:autoSpaceDN w:val="0"/>
      <w:adjustRightInd w:val="0"/>
      <w:spacing w:line="331" w:lineRule="exact"/>
    </w:pPr>
    <w:rPr>
      <w:rFonts w:eastAsia="Times New Roman" w:cs="Times New Roman"/>
      <w:szCs w:val="24"/>
    </w:rPr>
  </w:style>
  <w:style w:type="character" w:customStyle="1" w:styleId="FontStyle33">
    <w:name w:val="Font Style33"/>
    <w:basedOn w:val="a6"/>
    <w:rsid w:val="00B75638"/>
    <w:rPr>
      <w:rFonts w:ascii="Times New Roman" w:hAnsi="Times New Roman" w:cs="Times New Roman"/>
      <w:sz w:val="26"/>
      <w:szCs w:val="26"/>
    </w:rPr>
  </w:style>
  <w:style w:type="paragraph" w:customStyle="1" w:styleId="Normal">
    <w:name w:val="Normal Знак Знак"/>
    <w:rsid w:val="00B75638"/>
    <w:pPr>
      <w:suppressAutoHyphens/>
      <w:spacing w:before="100" w:after="100" w:line="240" w:lineRule="auto"/>
      <w:jc w:val="both"/>
    </w:pPr>
    <w:rPr>
      <w:rFonts w:ascii="Times New Roman" w:eastAsia="Times New Roman" w:hAnsi="Times New Roman" w:cs="Times New Roman"/>
      <w:sz w:val="24"/>
      <w:szCs w:val="20"/>
      <w:lang w:eastAsia="ar-SA"/>
    </w:rPr>
  </w:style>
  <w:style w:type="character" w:styleId="aff9">
    <w:name w:val="Subtle Emphasis"/>
    <w:basedOn w:val="a6"/>
    <w:uiPriority w:val="19"/>
    <w:qFormat/>
    <w:rsid w:val="00B75638"/>
    <w:rPr>
      <w:i/>
      <w:iCs/>
      <w:color w:val="808080"/>
    </w:rPr>
  </w:style>
  <w:style w:type="paragraph" w:customStyle="1" w:styleId="affa">
    <w:name w:val="Знак"/>
    <w:basedOn w:val="a5"/>
    <w:rsid w:val="00B75638"/>
    <w:rPr>
      <w:rFonts w:ascii="Verdana" w:eastAsia="Times New Roman" w:hAnsi="Verdana" w:cs="Verdana"/>
      <w:sz w:val="20"/>
      <w:szCs w:val="20"/>
      <w:lang w:val="en-US" w:eastAsia="en-US"/>
    </w:rPr>
  </w:style>
  <w:style w:type="character" w:styleId="affb">
    <w:name w:val="Book Title"/>
    <w:uiPriority w:val="33"/>
    <w:qFormat/>
    <w:rsid w:val="00B75638"/>
    <w:rPr>
      <w:rFonts w:ascii="Cambria" w:eastAsia="Times New Roman" w:hAnsi="Cambria" w:cs="Times New Roman"/>
      <w:b/>
      <w:bCs/>
      <w:i/>
      <w:iCs/>
      <w:smallCaps/>
      <w:color w:val="943634"/>
      <w:u w:val="single"/>
    </w:rPr>
  </w:style>
  <w:style w:type="paragraph" w:customStyle="1" w:styleId="29">
    <w:name w:val="Текст2"/>
    <w:basedOn w:val="a5"/>
    <w:rsid w:val="00107ED0"/>
    <w:rPr>
      <w:rFonts w:ascii="Courier New" w:eastAsia="Times New Roman" w:hAnsi="Courier New" w:cs="Times New Roman"/>
      <w:sz w:val="20"/>
      <w:szCs w:val="20"/>
    </w:rPr>
  </w:style>
  <w:style w:type="paragraph" w:customStyle="1" w:styleId="S6">
    <w:name w:val="S_Таблица"/>
    <w:basedOn w:val="a5"/>
    <w:rsid w:val="00107ED0"/>
    <w:pPr>
      <w:tabs>
        <w:tab w:val="num" w:pos="720"/>
      </w:tabs>
      <w:suppressAutoHyphens/>
      <w:spacing w:line="360" w:lineRule="auto"/>
      <w:jc w:val="right"/>
    </w:pPr>
    <w:rPr>
      <w:rFonts w:eastAsia="Times New Roman" w:cs="Calibri"/>
      <w:szCs w:val="24"/>
      <w:lang w:eastAsia="ar-SA"/>
    </w:rPr>
  </w:style>
  <w:style w:type="character" w:customStyle="1" w:styleId="FontStyle22">
    <w:name w:val="Font Style22"/>
    <w:basedOn w:val="a6"/>
    <w:rsid w:val="00E1625F"/>
    <w:rPr>
      <w:rFonts w:ascii="Trebuchet MS" w:hAnsi="Trebuchet MS" w:cs="Trebuchet MS"/>
      <w:b/>
      <w:bCs/>
      <w:sz w:val="22"/>
      <w:szCs w:val="22"/>
    </w:rPr>
  </w:style>
  <w:style w:type="paragraph" w:styleId="affc">
    <w:name w:val="List Paragraph"/>
    <w:aliases w:val="Абзац списка основной,Bullet List,FooterText,numbered,Paragraphe de liste1,lp1,Заголовок_3,Список_маркированный,Варианты ответов Знак,Абзац списка1 Знак,Список_маркированный Знак,Абзац списка основной Знак Знак Знак,ПАРАГРАФ,Абзац списка11"/>
    <w:basedOn w:val="a5"/>
    <w:link w:val="affd"/>
    <w:uiPriority w:val="34"/>
    <w:qFormat/>
    <w:rsid w:val="00881100"/>
    <w:pPr>
      <w:ind w:left="720"/>
      <w:contextualSpacing/>
    </w:pPr>
  </w:style>
  <w:style w:type="paragraph" w:customStyle="1" w:styleId="s16">
    <w:name w:val="s_16"/>
    <w:basedOn w:val="a5"/>
    <w:rsid w:val="00DF09D4"/>
    <w:pPr>
      <w:spacing w:before="100" w:beforeAutospacing="1" w:after="100" w:afterAutospacing="1"/>
    </w:pPr>
    <w:rPr>
      <w:rFonts w:eastAsia="Times New Roman" w:cs="Times New Roman"/>
      <w:szCs w:val="24"/>
    </w:rPr>
  </w:style>
  <w:style w:type="paragraph" w:customStyle="1" w:styleId="S7">
    <w:name w:val="S_Обычный"/>
    <w:basedOn w:val="a5"/>
    <w:link w:val="S8"/>
    <w:qFormat/>
    <w:rsid w:val="00DD2F24"/>
    <w:pPr>
      <w:tabs>
        <w:tab w:val="num" w:pos="1080"/>
      </w:tabs>
      <w:spacing w:line="360" w:lineRule="auto"/>
      <w:ind w:firstLine="720"/>
    </w:pPr>
    <w:rPr>
      <w:rFonts w:eastAsia="Times New Roman" w:cs="Times New Roman"/>
      <w:w w:val="109"/>
      <w:szCs w:val="24"/>
    </w:rPr>
  </w:style>
  <w:style w:type="character" w:customStyle="1" w:styleId="S8">
    <w:name w:val="S_Обычный Знак"/>
    <w:basedOn w:val="a6"/>
    <w:link w:val="S7"/>
    <w:rsid w:val="00DD2F24"/>
    <w:rPr>
      <w:rFonts w:ascii="Times New Roman" w:eastAsia="Times New Roman" w:hAnsi="Times New Roman" w:cs="Times New Roman"/>
      <w:w w:val="109"/>
      <w:sz w:val="24"/>
      <w:szCs w:val="24"/>
    </w:rPr>
  </w:style>
  <w:style w:type="paragraph" w:customStyle="1" w:styleId="affe">
    <w:name w:val="Мария"/>
    <w:basedOn w:val="a5"/>
    <w:uiPriority w:val="99"/>
    <w:rsid w:val="00AA7E70"/>
    <w:pPr>
      <w:spacing w:before="240" w:after="120"/>
    </w:pPr>
    <w:rPr>
      <w:rFonts w:eastAsia="Times New Roman" w:cs="Times New Roman"/>
      <w:sz w:val="26"/>
      <w:szCs w:val="26"/>
    </w:rPr>
  </w:style>
  <w:style w:type="character" w:customStyle="1" w:styleId="apple-converted-space">
    <w:name w:val="apple-converted-space"/>
    <w:basedOn w:val="a6"/>
    <w:rsid w:val="00A94569"/>
  </w:style>
  <w:style w:type="paragraph" w:customStyle="1" w:styleId="210">
    <w:name w:val="Цитата 21"/>
    <w:basedOn w:val="a5"/>
    <w:next w:val="a5"/>
    <w:link w:val="QuoteChar"/>
    <w:uiPriority w:val="99"/>
    <w:qFormat/>
    <w:rsid w:val="00F5410B"/>
    <w:rPr>
      <w:rFonts w:ascii="Calibri" w:eastAsia="Times New Roman" w:hAnsi="Calibri" w:cs="Times New Roman"/>
      <w:i/>
      <w:iCs/>
      <w:color w:val="000000"/>
      <w:lang w:eastAsia="en-US"/>
    </w:rPr>
  </w:style>
  <w:style w:type="character" w:customStyle="1" w:styleId="QuoteChar">
    <w:name w:val="Quote Char"/>
    <w:basedOn w:val="a6"/>
    <w:link w:val="210"/>
    <w:uiPriority w:val="99"/>
    <w:locked/>
    <w:rsid w:val="00F5410B"/>
    <w:rPr>
      <w:rFonts w:ascii="Calibri" w:eastAsia="Times New Roman" w:hAnsi="Calibri" w:cs="Times New Roman"/>
      <w:i/>
      <w:iCs/>
      <w:color w:val="000000"/>
      <w:lang w:eastAsia="en-US"/>
    </w:rPr>
  </w:style>
  <w:style w:type="paragraph" w:styleId="2a">
    <w:name w:val="Body Text Indent 2"/>
    <w:basedOn w:val="a5"/>
    <w:link w:val="2b"/>
    <w:unhideWhenUsed/>
    <w:rsid w:val="00014E73"/>
    <w:pPr>
      <w:spacing w:after="120" w:line="480" w:lineRule="auto"/>
      <w:ind w:left="283"/>
    </w:pPr>
  </w:style>
  <w:style w:type="character" w:customStyle="1" w:styleId="2b">
    <w:name w:val="Основной текст с отступом 2 Знак"/>
    <w:basedOn w:val="a6"/>
    <w:link w:val="2a"/>
    <w:rsid w:val="00014E73"/>
  </w:style>
  <w:style w:type="paragraph" w:customStyle="1" w:styleId="Standard">
    <w:name w:val="Standard"/>
    <w:rsid w:val="00014E73"/>
    <w:pPr>
      <w:suppressAutoHyphens/>
      <w:spacing w:after="0" w:line="240" w:lineRule="auto"/>
      <w:textAlignment w:val="baseline"/>
    </w:pPr>
    <w:rPr>
      <w:rFonts w:ascii="Times New Roman" w:eastAsia="Times New Roman" w:hAnsi="Times New Roman" w:cs="Times New Roman"/>
      <w:kern w:val="1"/>
      <w:sz w:val="24"/>
      <w:szCs w:val="24"/>
      <w:lang w:eastAsia="ar-SA"/>
    </w:rPr>
  </w:style>
  <w:style w:type="character" w:customStyle="1" w:styleId="60">
    <w:name w:val="Заголовок 6 Знак"/>
    <w:basedOn w:val="a6"/>
    <w:link w:val="6"/>
    <w:rsid w:val="004E741E"/>
    <w:rPr>
      <w:rFonts w:ascii="Cambria" w:eastAsia="Times New Roman" w:hAnsi="Cambria" w:cs="Cambria"/>
      <w:i/>
      <w:iCs/>
      <w:color w:val="243F60"/>
      <w:lang w:val="en-US" w:eastAsia="en-US"/>
    </w:rPr>
  </w:style>
  <w:style w:type="character" w:customStyle="1" w:styleId="80">
    <w:name w:val="Заголовок 8 Знак"/>
    <w:basedOn w:val="a6"/>
    <w:link w:val="8"/>
    <w:rsid w:val="004E741E"/>
    <w:rPr>
      <w:rFonts w:ascii="Cambria" w:eastAsia="Times New Roman" w:hAnsi="Cambria" w:cs="Cambria"/>
      <w:color w:val="4F81BD"/>
      <w:sz w:val="20"/>
      <w:szCs w:val="20"/>
      <w:lang w:val="en-US" w:eastAsia="en-US"/>
    </w:rPr>
  </w:style>
  <w:style w:type="character" w:customStyle="1" w:styleId="90">
    <w:name w:val="Заголовок 9 Знак"/>
    <w:basedOn w:val="a6"/>
    <w:link w:val="9"/>
    <w:rsid w:val="004E741E"/>
    <w:rPr>
      <w:rFonts w:ascii="Cambria" w:eastAsia="Times New Roman" w:hAnsi="Cambria" w:cs="Cambria"/>
      <w:i/>
      <w:iCs/>
      <w:color w:val="404040"/>
      <w:sz w:val="20"/>
      <w:szCs w:val="20"/>
      <w:lang w:val="en-US" w:eastAsia="en-US"/>
    </w:rPr>
  </w:style>
  <w:style w:type="paragraph" w:customStyle="1" w:styleId="-">
    <w:name w:val="диссер-текст"/>
    <w:basedOn w:val="a5"/>
    <w:link w:val="-0"/>
    <w:semiHidden/>
    <w:rsid w:val="004E741E"/>
    <w:pPr>
      <w:spacing w:line="238" w:lineRule="auto"/>
      <w:ind w:firstLine="567"/>
    </w:pPr>
    <w:rPr>
      <w:rFonts w:eastAsia="Times New Roman" w:cs="Times New Roman"/>
      <w:sz w:val="28"/>
      <w:lang w:val="en-US"/>
    </w:rPr>
  </w:style>
  <w:style w:type="character" w:customStyle="1" w:styleId="-0">
    <w:name w:val="диссер-текст Знак"/>
    <w:basedOn w:val="a6"/>
    <w:link w:val="-"/>
    <w:semiHidden/>
    <w:locked/>
    <w:rsid w:val="004E741E"/>
    <w:rPr>
      <w:rFonts w:ascii="Times New Roman" w:eastAsia="Times New Roman" w:hAnsi="Times New Roman" w:cs="Times New Roman"/>
      <w:sz w:val="28"/>
      <w:lang w:val="en-US"/>
    </w:rPr>
  </w:style>
  <w:style w:type="character" w:customStyle="1" w:styleId="33">
    <w:name w:val="Основной текст с отступом 3 Знак"/>
    <w:basedOn w:val="a6"/>
    <w:link w:val="34"/>
    <w:rsid w:val="004E741E"/>
    <w:rPr>
      <w:rFonts w:ascii="Times New Roman" w:eastAsia="Times New Roman" w:hAnsi="Times New Roman" w:cs="Times New Roman"/>
      <w:sz w:val="16"/>
      <w:szCs w:val="16"/>
    </w:rPr>
  </w:style>
  <w:style w:type="paragraph" w:styleId="34">
    <w:name w:val="Body Text Indent 3"/>
    <w:basedOn w:val="a5"/>
    <w:link w:val="33"/>
    <w:rsid w:val="004E741E"/>
    <w:pPr>
      <w:widowControl w:val="0"/>
      <w:autoSpaceDE w:val="0"/>
      <w:autoSpaceDN w:val="0"/>
      <w:adjustRightInd w:val="0"/>
      <w:spacing w:after="120"/>
      <w:ind w:left="283"/>
    </w:pPr>
    <w:rPr>
      <w:rFonts w:eastAsia="Times New Roman" w:cs="Times New Roman"/>
      <w:sz w:val="16"/>
      <w:szCs w:val="16"/>
    </w:rPr>
  </w:style>
  <w:style w:type="character" w:customStyle="1" w:styleId="310">
    <w:name w:val="Основной текст с отступом 3 Знак1"/>
    <w:basedOn w:val="a6"/>
    <w:semiHidden/>
    <w:rsid w:val="004E741E"/>
    <w:rPr>
      <w:sz w:val="16"/>
      <w:szCs w:val="16"/>
    </w:rPr>
  </w:style>
  <w:style w:type="paragraph" w:styleId="z-">
    <w:name w:val="HTML Bottom of Form"/>
    <w:basedOn w:val="a5"/>
    <w:next w:val="a5"/>
    <w:link w:val="z-0"/>
    <w:hidden/>
    <w:rsid w:val="004E741E"/>
    <w:pPr>
      <w:pBdr>
        <w:top w:val="single" w:sz="6" w:space="1" w:color="auto"/>
      </w:pBdr>
      <w:jc w:val="center"/>
    </w:pPr>
    <w:rPr>
      <w:rFonts w:ascii="Arial" w:eastAsia="Times New Roman" w:hAnsi="Arial" w:cs="Arial"/>
      <w:vanish/>
      <w:color w:val="FFFFFF"/>
      <w:sz w:val="16"/>
      <w:szCs w:val="16"/>
    </w:rPr>
  </w:style>
  <w:style w:type="character" w:customStyle="1" w:styleId="z-0">
    <w:name w:val="z-Конец формы Знак"/>
    <w:basedOn w:val="a6"/>
    <w:link w:val="z-"/>
    <w:rsid w:val="004E741E"/>
    <w:rPr>
      <w:rFonts w:ascii="Arial" w:eastAsia="Times New Roman" w:hAnsi="Arial" w:cs="Arial"/>
      <w:vanish/>
      <w:color w:val="FFFFFF"/>
      <w:sz w:val="16"/>
      <w:szCs w:val="16"/>
    </w:rPr>
  </w:style>
  <w:style w:type="character" w:customStyle="1" w:styleId="HTML">
    <w:name w:val="Стандартный HTML Знак"/>
    <w:basedOn w:val="a6"/>
    <w:link w:val="HTML0"/>
    <w:uiPriority w:val="99"/>
    <w:rsid w:val="004E741E"/>
    <w:rPr>
      <w:rFonts w:ascii="Courier New" w:eastAsia="Times New Roman" w:hAnsi="Courier New" w:cs="Courier New"/>
      <w:sz w:val="20"/>
      <w:szCs w:val="20"/>
    </w:rPr>
  </w:style>
  <w:style w:type="paragraph" w:styleId="HTML0">
    <w:name w:val="HTML Preformatted"/>
    <w:basedOn w:val="a5"/>
    <w:link w:val="HTML"/>
    <w:uiPriority w:val="99"/>
    <w:rsid w:val="004E74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1">
    <w:name w:val="Стандартный HTML Знак1"/>
    <w:basedOn w:val="a6"/>
    <w:uiPriority w:val="99"/>
    <w:semiHidden/>
    <w:rsid w:val="004E741E"/>
    <w:rPr>
      <w:rFonts w:ascii="Consolas" w:hAnsi="Consolas" w:cs="Consolas"/>
      <w:sz w:val="20"/>
      <w:szCs w:val="20"/>
    </w:rPr>
  </w:style>
  <w:style w:type="character" w:customStyle="1" w:styleId="2c">
    <w:name w:val="Основной текст 2 Знак"/>
    <w:aliases w:val=" Знак1 Знак1"/>
    <w:basedOn w:val="a6"/>
    <w:link w:val="2d"/>
    <w:uiPriority w:val="99"/>
    <w:rsid w:val="004E741E"/>
    <w:rPr>
      <w:rFonts w:ascii="Times New Roman" w:eastAsia="Times New Roman" w:hAnsi="Times New Roman" w:cs="Times New Roman"/>
      <w:sz w:val="20"/>
      <w:szCs w:val="20"/>
    </w:rPr>
  </w:style>
  <w:style w:type="paragraph" w:styleId="2d">
    <w:name w:val="Body Text 2"/>
    <w:aliases w:val=" Знак1"/>
    <w:basedOn w:val="a5"/>
    <w:link w:val="2c"/>
    <w:uiPriority w:val="99"/>
    <w:rsid w:val="004E741E"/>
    <w:pPr>
      <w:widowControl w:val="0"/>
      <w:autoSpaceDE w:val="0"/>
      <w:autoSpaceDN w:val="0"/>
      <w:adjustRightInd w:val="0"/>
      <w:spacing w:after="120" w:line="480" w:lineRule="auto"/>
    </w:pPr>
    <w:rPr>
      <w:rFonts w:eastAsia="Times New Roman" w:cs="Times New Roman"/>
      <w:sz w:val="20"/>
      <w:szCs w:val="20"/>
    </w:rPr>
  </w:style>
  <w:style w:type="character" w:customStyle="1" w:styleId="211">
    <w:name w:val="Основной текст 2 Знак1"/>
    <w:basedOn w:val="a6"/>
    <w:semiHidden/>
    <w:rsid w:val="004E741E"/>
  </w:style>
  <w:style w:type="character" w:customStyle="1" w:styleId="afff">
    <w:name w:val="Основной текст с отступом Знак"/>
    <w:aliases w:val="Основной текст 1 Знак,Основной текст 11 Знак"/>
    <w:basedOn w:val="a6"/>
    <w:link w:val="afff0"/>
    <w:uiPriority w:val="99"/>
    <w:rsid w:val="004E741E"/>
    <w:rPr>
      <w:rFonts w:ascii="Calibri" w:eastAsia="Times New Roman" w:hAnsi="Calibri" w:cs="Calibri"/>
      <w:lang w:val="en-US" w:eastAsia="en-US"/>
    </w:rPr>
  </w:style>
  <w:style w:type="paragraph" w:styleId="afff0">
    <w:name w:val="Body Text Indent"/>
    <w:aliases w:val="Основной текст 1,Основной текст 11"/>
    <w:basedOn w:val="a5"/>
    <w:link w:val="afff"/>
    <w:uiPriority w:val="99"/>
    <w:rsid w:val="004E741E"/>
    <w:pPr>
      <w:spacing w:after="120"/>
      <w:ind w:left="283"/>
    </w:pPr>
    <w:rPr>
      <w:rFonts w:ascii="Calibri" w:eastAsia="Times New Roman" w:hAnsi="Calibri" w:cs="Calibri"/>
      <w:lang w:val="en-US" w:eastAsia="en-US"/>
    </w:rPr>
  </w:style>
  <w:style w:type="character" w:customStyle="1" w:styleId="1b">
    <w:name w:val="Основной текст с отступом Знак1"/>
    <w:basedOn w:val="a6"/>
    <w:semiHidden/>
    <w:rsid w:val="004E741E"/>
  </w:style>
  <w:style w:type="character" w:customStyle="1" w:styleId="afff1">
    <w:name w:val="Основной текст Знак"/>
    <w:aliases w:val=" Знак1 Знак Знак Знак Знак Знак, Знак1 Знак Знак Знак Знак1, Знак1 Знак Знак,bt Знак Знак,Основной текст Знак Знак Знак,bt Знак1,Îñíîâíîé òåêñò Çíàê Çíàê Знак,Iniiaiie oaeno Ciae Ciae Знак,Body Text Char Знак,Òàáë òåêñò Знак"/>
    <w:basedOn w:val="a6"/>
    <w:link w:val="afff2"/>
    <w:uiPriority w:val="99"/>
    <w:rsid w:val="004E741E"/>
    <w:rPr>
      <w:rFonts w:ascii="Calibri" w:eastAsia="Times New Roman" w:hAnsi="Calibri" w:cs="Calibri"/>
      <w:lang w:val="en-US" w:eastAsia="en-US"/>
    </w:rPr>
  </w:style>
  <w:style w:type="paragraph" w:styleId="afff2">
    <w:name w:val="Body Text"/>
    <w:aliases w:val=" Знак1 Знак Знак Знак Знак, Знак1 Знак Знак Знак, Знак1 Знак,bt Знак,Основной текст Знак Знак,bt,Îñíîâíîé òåêñò Çíàê Çíàê,Iniiaiie oaeno Ciae Ciae,Body Text Char,Òàáë òåêñò,Body Text Char2 Char,Body Text Char1 Char Char"/>
    <w:basedOn w:val="a5"/>
    <w:link w:val="afff1"/>
    <w:uiPriority w:val="99"/>
    <w:rsid w:val="004E741E"/>
    <w:pPr>
      <w:spacing w:after="120"/>
    </w:pPr>
    <w:rPr>
      <w:rFonts w:ascii="Calibri" w:eastAsia="Times New Roman" w:hAnsi="Calibri" w:cs="Calibri"/>
      <w:lang w:val="en-US" w:eastAsia="en-US"/>
    </w:rPr>
  </w:style>
  <w:style w:type="character" w:customStyle="1" w:styleId="1c">
    <w:name w:val="Основной текст Знак1"/>
    <w:basedOn w:val="a6"/>
    <w:semiHidden/>
    <w:rsid w:val="004E741E"/>
  </w:style>
  <w:style w:type="paragraph" w:styleId="afff3">
    <w:name w:val="Subtitle"/>
    <w:basedOn w:val="a5"/>
    <w:next w:val="a5"/>
    <w:link w:val="afff4"/>
    <w:qFormat/>
    <w:rsid w:val="004E741E"/>
    <w:pPr>
      <w:numPr>
        <w:ilvl w:val="1"/>
      </w:numPr>
      <w:ind w:firstLine="709"/>
    </w:pPr>
    <w:rPr>
      <w:rFonts w:ascii="Cambria" w:eastAsia="Times New Roman" w:hAnsi="Cambria" w:cs="Cambria"/>
      <w:i/>
      <w:iCs/>
      <w:color w:val="4F81BD"/>
      <w:spacing w:val="15"/>
      <w:szCs w:val="24"/>
      <w:lang w:val="en-US" w:eastAsia="en-US"/>
    </w:rPr>
  </w:style>
  <w:style w:type="character" w:customStyle="1" w:styleId="afff4">
    <w:name w:val="Подзаголовок Знак"/>
    <w:basedOn w:val="a6"/>
    <w:link w:val="afff3"/>
    <w:rsid w:val="004E741E"/>
    <w:rPr>
      <w:rFonts w:ascii="Cambria" w:eastAsia="Times New Roman" w:hAnsi="Cambria" w:cs="Cambria"/>
      <w:i/>
      <w:iCs/>
      <w:color w:val="4F81BD"/>
      <w:spacing w:val="15"/>
      <w:sz w:val="24"/>
      <w:szCs w:val="24"/>
      <w:lang w:val="en-US" w:eastAsia="en-US"/>
    </w:rPr>
  </w:style>
  <w:style w:type="character" w:styleId="afff5">
    <w:name w:val="Strong"/>
    <w:basedOn w:val="a6"/>
    <w:qFormat/>
    <w:rsid w:val="004E741E"/>
    <w:rPr>
      <w:rFonts w:cs="Times New Roman"/>
      <w:b/>
      <w:bCs/>
    </w:rPr>
  </w:style>
  <w:style w:type="character" w:styleId="afff6">
    <w:name w:val="Emphasis"/>
    <w:basedOn w:val="a6"/>
    <w:qFormat/>
    <w:rsid w:val="004E741E"/>
    <w:rPr>
      <w:rFonts w:cs="Times New Roman"/>
      <w:i/>
      <w:iCs/>
    </w:rPr>
  </w:style>
  <w:style w:type="paragraph" w:customStyle="1" w:styleId="1d">
    <w:name w:val="Выделенная цитата1"/>
    <w:basedOn w:val="a5"/>
    <w:next w:val="a5"/>
    <w:link w:val="IntenseQuoteChar"/>
    <w:semiHidden/>
    <w:rsid w:val="004E741E"/>
    <w:pPr>
      <w:pBdr>
        <w:bottom w:val="single" w:sz="4" w:space="4" w:color="4F81BD"/>
      </w:pBdr>
      <w:spacing w:before="200" w:after="280"/>
      <w:ind w:left="936" w:right="936"/>
    </w:pPr>
    <w:rPr>
      <w:rFonts w:ascii="Calibri" w:eastAsia="Times New Roman" w:hAnsi="Calibri" w:cs="Calibri"/>
      <w:b/>
      <w:bCs/>
      <w:i/>
      <w:iCs/>
      <w:color w:val="4F81BD"/>
      <w:lang w:val="en-US" w:eastAsia="en-US"/>
    </w:rPr>
  </w:style>
  <w:style w:type="character" w:customStyle="1" w:styleId="IntenseQuoteChar">
    <w:name w:val="Intense Quote Char"/>
    <w:basedOn w:val="a6"/>
    <w:link w:val="1d"/>
    <w:semiHidden/>
    <w:locked/>
    <w:rsid w:val="004E741E"/>
    <w:rPr>
      <w:rFonts w:ascii="Calibri" w:eastAsia="Times New Roman" w:hAnsi="Calibri" w:cs="Calibri"/>
      <w:b/>
      <w:bCs/>
      <w:i/>
      <w:iCs/>
      <w:color w:val="4F81BD"/>
      <w:lang w:val="en-US" w:eastAsia="en-US"/>
    </w:rPr>
  </w:style>
  <w:style w:type="paragraph" w:styleId="20">
    <w:name w:val="List Bullet 2"/>
    <w:basedOn w:val="a5"/>
    <w:rsid w:val="004E741E"/>
    <w:pPr>
      <w:widowControl w:val="0"/>
      <w:numPr>
        <w:numId w:val="1"/>
      </w:numPr>
      <w:tabs>
        <w:tab w:val="num" w:pos="360"/>
      </w:tabs>
      <w:autoSpaceDE w:val="0"/>
      <w:autoSpaceDN w:val="0"/>
      <w:adjustRightInd w:val="0"/>
      <w:ind w:left="0" w:firstLine="0"/>
    </w:pPr>
    <w:rPr>
      <w:rFonts w:eastAsia="Times New Roman" w:cs="Times New Roman"/>
      <w:sz w:val="20"/>
      <w:szCs w:val="20"/>
    </w:rPr>
  </w:style>
  <w:style w:type="table" w:customStyle="1" w:styleId="afff7">
    <w:name w:val="Ч_таблица"/>
    <w:basedOn w:val="a7"/>
    <w:rsid w:val="004E741E"/>
    <w:pPr>
      <w:spacing w:after="0" w:line="240" w:lineRule="auto"/>
      <w:jc w:val="center"/>
    </w:pPr>
    <w:rPr>
      <w:rFonts w:ascii="Times New Roman" w:eastAsia="Times New Roman" w:hAnsi="Times New Roman" w:cs="Times New Roman"/>
      <w:sz w:val="24"/>
      <w:szCs w:val="20"/>
    </w:rPr>
    <w:tblP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
    <w:tcPr>
      <w:vAlign w:val="center"/>
    </w:tcPr>
  </w:style>
  <w:style w:type="paragraph" w:customStyle="1" w:styleId="afff8">
    <w:name w:val="Ч_текст"/>
    <w:basedOn w:val="a5"/>
    <w:link w:val="afff9"/>
    <w:autoRedefine/>
    <w:rsid w:val="004E741E"/>
    <w:pPr>
      <w:widowControl w:val="0"/>
      <w:autoSpaceDE w:val="0"/>
      <w:autoSpaceDN w:val="0"/>
      <w:adjustRightInd w:val="0"/>
      <w:spacing w:line="360" w:lineRule="auto"/>
      <w:jc w:val="center"/>
    </w:pPr>
    <w:rPr>
      <w:rFonts w:eastAsia="Times New Roman" w:cs="Times New Roman"/>
      <w:b/>
      <w:sz w:val="28"/>
      <w:szCs w:val="28"/>
    </w:rPr>
  </w:style>
  <w:style w:type="character" w:customStyle="1" w:styleId="afff9">
    <w:name w:val="Ч_текст Знак"/>
    <w:basedOn w:val="a6"/>
    <w:link w:val="afff8"/>
    <w:rsid w:val="004E741E"/>
    <w:rPr>
      <w:rFonts w:ascii="Times New Roman" w:eastAsia="Times New Roman" w:hAnsi="Times New Roman" w:cs="Times New Roman"/>
      <w:b/>
      <w:sz w:val="28"/>
      <w:szCs w:val="28"/>
    </w:rPr>
  </w:style>
  <w:style w:type="paragraph" w:customStyle="1" w:styleId="afffa">
    <w:name w:val="Обычный (ПЗ)"/>
    <w:basedOn w:val="a5"/>
    <w:link w:val="afffb"/>
    <w:rsid w:val="004E741E"/>
    <w:pPr>
      <w:ind w:firstLine="720"/>
    </w:pPr>
    <w:rPr>
      <w:rFonts w:eastAsia="Times New Roman" w:cs="Times New Roman"/>
      <w:szCs w:val="24"/>
    </w:rPr>
  </w:style>
  <w:style w:type="character" w:customStyle="1" w:styleId="afffb">
    <w:name w:val="Обычный (ПЗ) Знак"/>
    <w:basedOn w:val="a6"/>
    <w:link w:val="afffa"/>
    <w:rsid w:val="004E741E"/>
    <w:rPr>
      <w:rFonts w:ascii="Times New Roman" w:eastAsia="Times New Roman" w:hAnsi="Times New Roman" w:cs="Times New Roman"/>
      <w:sz w:val="24"/>
      <w:szCs w:val="24"/>
    </w:rPr>
  </w:style>
  <w:style w:type="paragraph" w:customStyle="1" w:styleId="afffc">
    <w:name w:val="Основной стиль записки"/>
    <w:basedOn w:val="a5"/>
    <w:qFormat/>
    <w:rsid w:val="004E741E"/>
    <w:rPr>
      <w:rFonts w:eastAsia="Times New Roman" w:cs="Times New Roman"/>
      <w:szCs w:val="24"/>
    </w:rPr>
  </w:style>
  <w:style w:type="paragraph" w:customStyle="1" w:styleId="afffd">
    <w:name w:val="Знак Знак Знак Знак Знак Знак Знак Знак Знак Знак"/>
    <w:basedOn w:val="a5"/>
    <w:rsid w:val="004E741E"/>
    <w:rPr>
      <w:rFonts w:ascii="Verdana" w:eastAsia="Times New Roman" w:hAnsi="Verdana" w:cs="Verdana"/>
      <w:sz w:val="20"/>
      <w:szCs w:val="20"/>
      <w:lang w:val="en-US" w:eastAsia="en-US"/>
    </w:rPr>
  </w:style>
  <w:style w:type="paragraph" w:customStyle="1" w:styleId="1e">
    <w:name w:val="Обычный1"/>
    <w:link w:val="Normal0"/>
    <w:rsid w:val="00C81E80"/>
    <w:pPr>
      <w:snapToGrid w:val="0"/>
      <w:spacing w:after="0" w:line="240" w:lineRule="auto"/>
    </w:pPr>
    <w:rPr>
      <w:rFonts w:ascii="Times New Roman" w:eastAsia="Times New Roman" w:hAnsi="Times New Roman" w:cs="Times New Roman"/>
      <w:szCs w:val="20"/>
    </w:rPr>
  </w:style>
  <w:style w:type="character" w:customStyle="1" w:styleId="Normal0">
    <w:name w:val="Normal Знак"/>
    <w:basedOn w:val="a6"/>
    <w:link w:val="1e"/>
    <w:rsid w:val="00C81E80"/>
    <w:rPr>
      <w:rFonts w:ascii="Times New Roman" w:eastAsia="Times New Roman" w:hAnsi="Times New Roman" w:cs="Times New Roman"/>
      <w:szCs w:val="20"/>
    </w:rPr>
  </w:style>
  <w:style w:type="paragraph" w:customStyle="1" w:styleId="Normal10-02">
    <w:name w:val="Normal + 10 пт полужирный По центру Слева:  -02 см Справ..."/>
    <w:basedOn w:val="a5"/>
    <w:link w:val="Normal10-020"/>
    <w:rsid w:val="00C81E80"/>
    <w:pPr>
      <w:ind w:left="-113" w:right="-113"/>
      <w:jc w:val="center"/>
    </w:pPr>
    <w:rPr>
      <w:rFonts w:eastAsia="Times New Roman" w:cs="Times New Roman"/>
      <w:b/>
      <w:bCs/>
      <w:sz w:val="20"/>
      <w:szCs w:val="20"/>
    </w:rPr>
  </w:style>
  <w:style w:type="character" w:customStyle="1" w:styleId="Normal10-020">
    <w:name w:val="Normal + 10 пт полужирный По центру Слева:  -02 см Справ... Знак"/>
    <w:basedOn w:val="a6"/>
    <w:link w:val="Normal10-02"/>
    <w:rsid w:val="00C81E80"/>
    <w:rPr>
      <w:rFonts w:ascii="Times New Roman" w:eastAsia="Times New Roman" w:hAnsi="Times New Roman" w:cs="Times New Roman"/>
      <w:b/>
      <w:bCs/>
      <w:sz w:val="20"/>
      <w:szCs w:val="20"/>
    </w:rPr>
  </w:style>
  <w:style w:type="paragraph" w:customStyle="1" w:styleId="CharChar">
    <w:name w:val="Char Char"/>
    <w:basedOn w:val="a5"/>
    <w:rsid w:val="00C81E80"/>
    <w:pPr>
      <w:spacing w:after="160" w:line="240" w:lineRule="exact"/>
    </w:pPr>
    <w:rPr>
      <w:rFonts w:ascii="Verdana" w:eastAsia="Times New Roman" w:hAnsi="Verdana" w:cs="Times New Roman"/>
      <w:sz w:val="20"/>
      <w:szCs w:val="20"/>
      <w:lang w:val="en-US" w:eastAsia="en-US"/>
    </w:rPr>
  </w:style>
  <w:style w:type="paragraph" w:customStyle="1" w:styleId="Default">
    <w:name w:val="Default"/>
    <w:qFormat/>
    <w:rsid w:val="00D00E6C"/>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blk">
    <w:name w:val="blk"/>
    <w:basedOn w:val="a6"/>
    <w:rsid w:val="00F53D97"/>
  </w:style>
  <w:style w:type="paragraph" w:customStyle="1" w:styleId="ConsPlusNormal">
    <w:name w:val="ConsPlusNormal"/>
    <w:link w:val="ConsPlusNormal0"/>
    <w:qFormat/>
    <w:rsid w:val="001D3A48"/>
    <w:pPr>
      <w:widowControl w:val="0"/>
      <w:autoSpaceDE w:val="0"/>
      <w:autoSpaceDN w:val="0"/>
      <w:adjustRightInd w:val="0"/>
      <w:spacing w:after="0" w:line="240" w:lineRule="auto"/>
    </w:pPr>
    <w:rPr>
      <w:rFonts w:ascii="Arial" w:eastAsia="Times New Roman" w:hAnsi="Arial" w:cs="Arial"/>
    </w:rPr>
  </w:style>
  <w:style w:type="paragraph" w:customStyle="1" w:styleId="100">
    <w:name w:val="Табличный_слева_10"/>
    <w:basedOn w:val="a5"/>
    <w:qFormat/>
    <w:rsid w:val="00966ADD"/>
    <w:pPr>
      <w:ind w:firstLine="0"/>
      <w:jc w:val="left"/>
    </w:pPr>
    <w:rPr>
      <w:rFonts w:eastAsia="Times New Roman" w:cs="Times New Roman"/>
      <w:sz w:val="20"/>
      <w:szCs w:val="24"/>
    </w:rPr>
  </w:style>
  <w:style w:type="paragraph" w:customStyle="1" w:styleId="101">
    <w:name w:val="Табличный_по ширине_10"/>
    <w:basedOn w:val="a5"/>
    <w:qFormat/>
    <w:rsid w:val="00966ADD"/>
    <w:pPr>
      <w:ind w:firstLine="0"/>
    </w:pPr>
    <w:rPr>
      <w:rFonts w:eastAsia="Times New Roman" w:cs="Times New Roman"/>
      <w:sz w:val="20"/>
      <w:szCs w:val="24"/>
    </w:rPr>
  </w:style>
  <w:style w:type="paragraph" w:customStyle="1" w:styleId="afffe">
    <w:name w:val="Абзац"/>
    <w:basedOn w:val="a5"/>
    <w:link w:val="affff"/>
    <w:qFormat/>
    <w:rsid w:val="00966ADD"/>
    <w:pPr>
      <w:spacing w:before="120" w:after="60"/>
      <w:ind w:firstLine="567"/>
    </w:pPr>
    <w:rPr>
      <w:rFonts w:eastAsia="Times New Roman" w:cs="Times New Roman"/>
      <w:szCs w:val="24"/>
    </w:rPr>
  </w:style>
  <w:style w:type="character" w:customStyle="1" w:styleId="affff">
    <w:name w:val="Абзац Знак"/>
    <w:link w:val="afffe"/>
    <w:rsid w:val="00966ADD"/>
    <w:rPr>
      <w:rFonts w:ascii="Times New Roman" w:eastAsia="Times New Roman" w:hAnsi="Times New Roman" w:cs="Times New Roman"/>
      <w:sz w:val="24"/>
      <w:szCs w:val="24"/>
    </w:rPr>
  </w:style>
  <w:style w:type="paragraph" w:styleId="a3">
    <w:name w:val="List"/>
    <w:basedOn w:val="a5"/>
    <w:link w:val="affff0"/>
    <w:rsid w:val="00966ADD"/>
    <w:pPr>
      <w:numPr>
        <w:numId w:val="6"/>
      </w:numPr>
      <w:spacing w:after="60"/>
    </w:pPr>
    <w:rPr>
      <w:rFonts w:eastAsia="Times New Roman" w:cs="Times New Roman"/>
      <w:snapToGrid w:val="0"/>
      <w:szCs w:val="24"/>
    </w:rPr>
  </w:style>
  <w:style w:type="character" w:customStyle="1" w:styleId="affff0">
    <w:name w:val="Список Знак"/>
    <w:link w:val="a3"/>
    <w:rsid w:val="00966ADD"/>
    <w:rPr>
      <w:rFonts w:ascii="Times New Roman" w:eastAsia="Times New Roman" w:hAnsi="Times New Roman" w:cs="Times New Roman"/>
      <w:snapToGrid w:val="0"/>
      <w:sz w:val="24"/>
      <w:szCs w:val="24"/>
    </w:rPr>
  </w:style>
  <w:style w:type="paragraph" w:customStyle="1" w:styleId="a">
    <w:name w:val="Список нумерованный"/>
    <w:basedOn w:val="a5"/>
    <w:rsid w:val="00966ADD"/>
    <w:pPr>
      <w:numPr>
        <w:numId w:val="7"/>
      </w:numPr>
      <w:spacing w:before="120"/>
    </w:pPr>
    <w:rPr>
      <w:rFonts w:eastAsia="Times New Roman" w:cs="Times New Roman"/>
      <w:szCs w:val="24"/>
    </w:rPr>
  </w:style>
  <w:style w:type="paragraph" w:customStyle="1" w:styleId="affff1">
    <w:name w:val="Табличный"/>
    <w:basedOn w:val="a5"/>
    <w:rsid w:val="00966ADD"/>
    <w:pPr>
      <w:keepNext/>
      <w:widowControl w:val="0"/>
      <w:spacing w:before="60" w:after="60"/>
      <w:ind w:firstLine="0"/>
      <w:jc w:val="center"/>
    </w:pPr>
    <w:rPr>
      <w:rFonts w:eastAsia="Times New Roman" w:cs="Times New Roman"/>
      <w:b/>
      <w:sz w:val="22"/>
      <w:szCs w:val="20"/>
    </w:rPr>
  </w:style>
  <w:style w:type="paragraph" w:customStyle="1" w:styleId="affff2">
    <w:name w:val="Содержание"/>
    <w:basedOn w:val="a5"/>
    <w:rsid w:val="00966ADD"/>
    <w:pPr>
      <w:widowControl w:val="0"/>
      <w:spacing w:before="240" w:after="240"/>
      <w:ind w:firstLine="0"/>
      <w:jc w:val="center"/>
    </w:pPr>
    <w:rPr>
      <w:rFonts w:eastAsia="Times New Roman" w:cs="Times New Roman"/>
      <w:b/>
      <w:caps/>
      <w:szCs w:val="20"/>
    </w:rPr>
  </w:style>
  <w:style w:type="paragraph" w:customStyle="1" w:styleId="affff3">
    <w:name w:val="Название таблицы"/>
    <w:basedOn w:val="afb"/>
    <w:rsid w:val="00966ADD"/>
    <w:pPr>
      <w:keepNext/>
      <w:spacing w:after="0"/>
      <w:ind w:left="0" w:firstLine="0"/>
      <w:jc w:val="left"/>
    </w:pPr>
    <w:rPr>
      <w:rFonts w:ascii="Times New Roman" w:eastAsia="Times New Roman" w:hAnsi="Times New Roman"/>
      <w:sz w:val="22"/>
      <w:szCs w:val="22"/>
      <w:lang w:eastAsia="ru-RU"/>
    </w:rPr>
  </w:style>
  <w:style w:type="paragraph" w:customStyle="1" w:styleId="affff4">
    <w:name w:val="Табличный_заголовки"/>
    <w:basedOn w:val="a5"/>
    <w:rsid w:val="00966ADD"/>
    <w:pPr>
      <w:keepNext/>
      <w:keepLines/>
      <w:ind w:firstLine="0"/>
      <w:jc w:val="center"/>
    </w:pPr>
    <w:rPr>
      <w:rFonts w:eastAsia="Times New Roman" w:cs="Times New Roman"/>
      <w:b/>
      <w:sz w:val="22"/>
    </w:rPr>
  </w:style>
  <w:style w:type="paragraph" w:customStyle="1" w:styleId="affff5">
    <w:name w:val="Табличный_центр"/>
    <w:basedOn w:val="a5"/>
    <w:rsid w:val="00966ADD"/>
    <w:pPr>
      <w:ind w:firstLine="0"/>
      <w:jc w:val="center"/>
    </w:pPr>
    <w:rPr>
      <w:rFonts w:eastAsia="Times New Roman" w:cs="Times New Roman"/>
      <w:sz w:val="22"/>
    </w:rPr>
  </w:style>
  <w:style w:type="paragraph" w:customStyle="1" w:styleId="1">
    <w:name w:val="Список 1)"/>
    <w:basedOn w:val="a5"/>
    <w:rsid w:val="00966ADD"/>
    <w:pPr>
      <w:numPr>
        <w:numId w:val="4"/>
      </w:numPr>
      <w:spacing w:after="60"/>
    </w:pPr>
    <w:rPr>
      <w:rFonts w:eastAsia="Times New Roman" w:cs="Times New Roman"/>
      <w:szCs w:val="24"/>
    </w:rPr>
  </w:style>
  <w:style w:type="paragraph" w:customStyle="1" w:styleId="a1">
    <w:name w:val="Табличный_нумерованный"/>
    <w:basedOn w:val="a5"/>
    <w:link w:val="affff6"/>
    <w:rsid w:val="00966ADD"/>
    <w:pPr>
      <w:numPr>
        <w:numId w:val="3"/>
      </w:numPr>
      <w:jc w:val="left"/>
    </w:pPr>
    <w:rPr>
      <w:rFonts w:eastAsia="Times New Roman" w:cs="Times New Roman"/>
      <w:sz w:val="20"/>
      <w:szCs w:val="20"/>
    </w:rPr>
  </w:style>
  <w:style w:type="character" w:customStyle="1" w:styleId="affff6">
    <w:name w:val="Табличный_нумерованный Знак"/>
    <w:link w:val="a1"/>
    <w:rsid w:val="00966ADD"/>
    <w:rPr>
      <w:rFonts w:ascii="Times New Roman" w:eastAsia="Times New Roman" w:hAnsi="Times New Roman" w:cs="Times New Roman"/>
      <w:sz w:val="20"/>
      <w:szCs w:val="20"/>
    </w:rPr>
  </w:style>
  <w:style w:type="paragraph" w:styleId="affff7">
    <w:name w:val="toa heading"/>
    <w:basedOn w:val="a5"/>
    <w:next w:val="a5"/>
    <w:semiHidden/>
    <w:rsid w:val="00966ADD"/>
    <w:pPr>
      <w:spacing w:before="40" w:after="20"/>
      <w:ind w:firstLine="0"/>
      <w:jc w:val="center"/>
    </w:pPr>
    <w:rPr>
      <w:rFonts w:eastAsia="Times New Roman" w:cs="Times New Roman"/>
      <w:b/>
      <w:sz w:val="22"/>
      <w:szCs w:val="20"/>
    </w:rPr>
  </w:style>
  <w:style w:type="paragraph" w:styleId="affff8">
    <w:name w:val="annotation text"/>
    <w:basedOn w:val="a5"/>
    <w:link w:val="affff9"/>
    <w:semiHidden/>
    <w:rsid w:val="00966ADD"/>
    <w:pPr>
      <w:ind w:firstLine="0"/>
      <w:jc w:val="left"/>
    </w:pPr>
    <w:rPr>
      <w:rFonts w:eastAsia="Times New Roman" w:cs="Times New Roman"/>
      <w:sz w:val="20"/>
      <w:szCs w:val="20"/>
    </w:rPr>
  </w:style>
  <w:style w:type="character" w:customStyle="1" w:styleId="affff9">
    <w:name w:val="Текст примечания Знак"/>
    <w:basedOn w:val="a6"/>
    <w:link w:val="affff8"/>
    <w:semiHidden/>
    <w:rsid w:val="00966ADD"/>
    <w:rPr>
      <w:rFonts w:ascii="Times New Roman" w:eastAsia="Times New Roman" w:hAnsi="Times New Roman" w:cs="Times New Roman"/>
      <w:sz w:val="20"/>
      <w:szCs w:val="20"/>
    </w:rPr>
  </w:style>
  <w:style w:type="paragraph" w:styleId="affffa">
    <w:name w:val="annotation subject"/>
    <w:basedOn w:val="affff8"/>
    <w:next w:val="affff8"/>
    <w:link w:val="affffb"/>
    <w:semiHidden/>
    <w:rsid w:val="00966ADD"/>
    <w:pPr>
      <w:ind w:firstLine="284"/>
      <w:jc w:val="both"/>
    </w:pPr>
    <w:rPr>
      <w:b/>
      <w:bCs/>
    </w:rPr>
  </w:style>
  <w:style w:type="character" w:customStyle="1" w:styleId="affffb">
    <w:name w:val="Тема примечания Знак"/>
    <w:basedOn w:val="affff9"/>
    <w:link w:val="affffa"/>
    <w:semiHidden/>
    <w:rsid w:val="00966ADD"/>
    <w:rPr>
      <w:rFonts w:ascii="Times New Roman" w:eastAsia="Times New Roman" w:hAnsi="Times New Roman" w:cs="Times New Roman"/>
      <w:b/>
      <w:bCs/>
      <w:sz w:val="20"/>
      <w:szCs w:val="20"/>
    </w:rPr>
  </w:style>
  <w:style w:type="paragraph" w:customStyle="1" w:styleId="a4">
    <w:name w:val="Требования"/>
    <w:basedOn w:val="a5"/>
    <w:rsid w:val="00966ADD"/>
    <w:pPr>
      <w:numPr>
        <w:ilvl w:val="1"/>
        <w:numId w:val="5"/>
      </w:numPr>
      <w:spacing w:before="120" w:after="60"/>
      <w:ind w:left="0" w:firstLine="567"/>
      <w:outlineLvl w:val="1"/>
    </w:pPr>
    <w:rPr>
      <w:rFonts w:eastAsia="Times New Roman" w:cs="Times New Roman"/>
      <w:bCs/>
      <w:i/>
      <w:iCs/>
      <w:szCs w:val="24"/>
    </w:rPr>
  </w:style>
  <w:style w:type="paragraph" w:customStyle="1" w:styleId="a0">
    <w:name w:val="Список а)"/>
    <w:basedOn w:val="a3"/>
    <w:rsid w:val="00966ADD"/>
    <w:pPr>
      <w:numPr>
        <w:numId w:val="2"/>
      </w:numPr>
      <w:ind w:left="720" w:hanging="360"/>
    </w:pPr>
  </w:style>
  <w:style w:type="character" w:styleId="affffc">
    <w:name w:val="annotation reference"/>
    <w:semiHidden/>
    <w:rsid w:val="00966ADD"/>
    <w:rPr>
      <w:sz w:val="16"/>
      <w:szCs w:val="16"/>
    </w:rPr>
  </w:style>
  <w:style w:type="paragraph" w:customStyle="1" w:styleId="affffd">
    <w:name w:val="Табличный_слева"/>
    <w:basedOn w:val="a5"/>
    <w:rsid w:val="00966ADD"/>
    <w:pPr>
      <w:ind w:firstLine="0"/>
      <w:jc w:val="left"/>
    </w:pPr>
    <w:rPr>
      <w:rFonts w:eastAsia="Times New Roman" w:cs="Times New Roman"/>
      <w:sz w:val="22"/>
    </w:rPr>
  </w:style>
  <w:style w:type="paragraph" w:customStyle="1" w:styleId="1f">
    <w:name w:val="Обычный 1"/>
    <w:basedOn w:val="a5"/>
    <w:next w:val="a5"/>
    <w:semiHidden/>
    <w:rsid w:val="00966ADD"/>
    <w:pPr>
      <w:tabs>
        <w:tab w:val="num" w:pos="360"/>
      </w:tabs>
      <w:spacing w:before="120"/>
      <w:ind w:left="360" w:hanging="360"/>
    </w:pPr>
    <w:rPr>
      <w:rFonts w:eastAsia="Times New Roman" w:cs="Times New Roman"/>
      <w:szCs w:val="20"/>
    </w:rPr>
  </w:style>
  <w:style w:type="paragraph" w:customStyle="1" w:styleId="affffe">
    <w:name w:val="Обычный влево"/>
    <w:basedOn w:val="1f"/>
    <w:rsid w:val="00966ADD"/>
    <w:pPr>
      <w:tabs>
        <w:tab w:val="clear" w:pos="360"/>
      </w:tabs>
      <w:spacing w:before="0"/>
      <w:ind w:left="0" w:firstLine="0"/>
      <w:jc w:val="left"/>
    </w:pPr>
  </w:style>
  <w:style w:type="paragraph" w:customStyle="1" w:styleId="afffff">
    <w:name w:val="Табличный_по ширине"/>
    <w:basedOn w:val="affffd"/>
    <w:rsid w:val="00966ADD"/>
    <w:pPr>
      <w:jc w:val="both"/>
    </w:pPr>
  </w:style>
  <w:style w:type="paragraph" w:customStyle="1" w:styleId="102">
    <w:name w:val="Табличный_центр_10"/>
    <w:basedOn w:val="a5"/>
    <w:qFormat/>
    <w:rsid w:val="00966ADD"/>
    <w:pPr>
      <w:ind w:firstLine="0"/>
      <w:jc w:val="center"/>
    </w:pPr>
    <w:rPr>
      <w:rFonts w:eastAsia="Times New Roman" w:cs="Times New Roman"/>
      <w:sz w:val="20"/>
      <w:szCs w:val="24"/>
    </w:rPr>
  </w:style>
  <w:style w:type="paragraph" w:customStyle="1" w:styleId="10">
    <w:name w:val="Табличный_нумерованный_10"/>
    <w:basedOn w:val="a5"/>
    <w:qFormat/>
    <w:rsid w:val="00966ADD"/>
    <w:pPr>
      <w:numPr>
        <w:numId w:val="8"/>
      </w:numPr>
      <w:jc w:val="left"/>
    </w:pPr>
    <w:rPr>
      <w:rFonts w:eastAsia="Times New Roman" w:cs="Times New Roman"/>
      <w:sz w:val="20"/>
      <w:szCs w:val="24"/>
    </w:rPr>
  </w:style>
  <w:style w:type="paragraph" w:customStyle="1" w:styleId="103">
    <w:name w:val="Табличный_заголовки_10"/>
    <w:basedOn w:val="afffe"/>
    <w:qFormat/>
    <w:rsid w:val="00966ADD"/>
    <w:pPr>
      <w:jc w:val="center"/>
    </w:pPr>
    <w:rPr>
      <w:b/>
      <w:sz w:val="20"/>
    </w:rPr>
  </w:style>
  <w:style w:type="paragraph" w:customStyle="1" w:styleId="1f0">
    <w:name w:val="1"/>
    <w:basedOn w:val="a5"/>
    <w:next w:val="a5"/>
    <w:uiPriority w:val="10"/>
    <w:qFormat/>
    <w:rsid w:val="00966ADD"/>
    <w:pPr>
      <w:pBdr>
        <w:top w:val="single" w:sz="8" w:space="10" w:color="A7BFDE"/>
        <w:bottom w:val="single" w:sz="24" w:space="15" w:color="9BBB59"/>
      </w:pBdr>
      <w:spacing w:line="360" w:lineRule="auto"/>
      <w:ind w:firstLine="680"/>
      <w:jc w:val="center"/>
    </w:pPr>
    <w:rPr>
      <w:rFonts w:ascii="Cambria" w:eastAsia="Times New Roman" w:hAnsi="Cambria" w:cs="Times New Roman"/>
      <w:i/>
      <w:iCs/>
      <w:color w:val="243F60"/>
      <w:sz w:val="60"/>
      <w:szCs w:val="60"/>
    </w:rPr>
  </w:style>
  <w:style w:type="character" w:customStyle="1" w:styleId="afffff0">
    <w:name w:val="Заголовок Знак"/>
    <w:uiPriority w:val="10"/>
    <w:rsid w:val="00966ADD"/>
    <w:rPr>
      <w:rFonts w:ascii="Cambria" w:eastAsia="Times New Roman" w:hAnsi="Cambria" w:cs="Times New Roman"/>
      <w:i/>
      <w:iCs/>
      <w:color w:val="243F60"/>
      <w:sz w:val="60"/>
      <w:szCs w:val="60"/>
    </w:rPr>
  </w:style>
  <w:style w:type="paragraph" w:styleId="afffff1">
    <w:name w:val="Intense Quote"/>
    <w:basedOn w:val="a5"/>
    <w:next w:val="a5"/>
    <w:link w:val="afffff2"/>
    <w:uiPriority w:val="30"/>
    <w:qFormat/>
    <w:rsid w:val="00966ADD"/>
    <w:pPr>
      <w:pBdr>
        <w:top w:val="single" w:sz="12" w:space="10" w:color="B8CCE4"/>
        <w:left w:val="single" w:sz="36" w:space="4" w:color="4F81BD"/>
        <w:bottom w:val="single" w:sz="24" w:space="10" w:color="9BBB59"/>
        <w:right w:val="single" w:sz="36" w:space="4" w:color="4F81BD"/>
      </w:pBdr>
      <w:shd w:val="clear" w:color="auto" w:fill="4F81BD"/>
      <w:spacing w:before="320" w:after="320" w:line="300" w:lineRule="auto"/>
      <w:ind w:left="1440" w:right="1440" w:firstLine="680"/>
    </w:pPr>
    <w:rPr>
      <w:rFonts w:ascii="Cambria" w:eastAsia="Times New Roman" w:hAnsi="Cambria" w:cs="Times New Roman"/>
      <w:i/>
      <w:iCs/>
      <w:color w:val="F4F4F4"/>
      <w:szCs w:val="24"/>
    </w:rPr>
  </w:style>
  <w:style w:type="character" w:customStyle="1" w:styleId="afffff2">
    <w:name w:val="Выделенная цитата Знак"/>
    <w:basedOn w:val="a6"/>
    <w:link w:val="afffff1"/>
    <w:uiPriority w:val="30"/>
    <w:rsid w:val="00966ADD"/>
    <w:rPr>
      <w:rFonts w:ascii="Cambria" w:eastAsia="Times New Roman" w:hAnsi="Cambria" w:cs="Times New Roman"/>
      <w:i/>
      <w:iCs/>
      <w:color w:val="F4F4F4"/>
      <w:sz w:val="24"/>
      <w:szCs w:val="24"/>
      <w:shd w:val="clear" w:color="auto" w:fill="4F81BD"/>
    </w:rPr>
  </w:style>
  <w:style w:type="character" w:styleId="afffff3">
    <w:name w:val="Intense Emphasis"/>
    <w:uiPriority w:val="21"/>
    <w:qFormat/>
    <w:rsid w:val="00966ADD"/>
    <w:rPr>
      <w:b/>
      <w:bCs/>
      <w:i/>
      <w:iCs/>
      <w:color w:val="4F81BD"/>
      <w:sz w:val="22"/>
      <w:szCs w:val="22"/>
    </w:rPr>
  </w:style>
  <w:style w:type="character" w:styleId="afffff4">
    <w:name w:val="Subtle Reference"/>
    <w:uiPriority w:val="31"/>
    <w:qFormat/>
    <w:rsid w:val="00966ADD"/>
    <w:rPr>
      <w:color w:val="auto"/>
      <w:u w:val="single" w:color="9BBB59"/>
    </w:rPr>
  </w:style>
  <w:style w:type="character" w:styleId="afffff5">
    <w:name w:val="Intense Reference"/>
    <w:uiPriority w:val="32"/>
    <w:qFormat/>
    <w:rsid w:val="00966ADD"/>
    <w:rPr>
      <w:b/>
      <w:bCs/>
      <w:color w:val="76923C"/>
      <w:u w:val="single" w:color="9BBB59"/>
    </w:rPr>
  </w:style>
  <w:style w:type="paragraph" w:styleId="afffff6">
    <w:name w:val="List Bullet"/>
    <w:basedOn w:val="a5"/>
    <w:unhideWhenUsed/>
    <w:rsid w:val="00966ADD"/>
    <w:pPr>
      <w:spacing w:line="360" w:lineRule="auto"/>
      <w:ind w:left="1571" w:hanging="360"/>
      <w:contextualSpacing/>
    </w:pPr>
    <w:rPr>
      <w:rFonts w:eastAsia="Times New Roman" w:cs="Times New Roman"/>
      <w:szCs w:val="24"/>
    </w:rPr>
  </w:style>
  <w:style w:type="character" w:styleId="afffff7">
    <w:name w:val="FollowedHyperlink"/>
    <w:uiPriority w:val="99"/>
    <w:unhideWhenUsed/>
    <w:rsid w:val="00966ADD"/>
    <w:rPr>
      <w:color w:val="800080"/>
      <w:u w:val="single"/>
    </w:rPr>
  </w:style>
  <w:style w:type="numbering" w:styleId="111111">
    <w:name w:val="Outline List 2"/>
    <w:basedOn w:val="a8"/>
    <w:rsid w:val="00966ADD"/>
    <w:pPr>
      <w:numPr>
        <w:numId w:val="9"/>
      </w:numPr>
    </w:pPr>
  </w:style>
  <w:style w:type="numbering" w:styleId="1ai">
    <w:name w:val="Outline List 1"/>
    <w:basedOn w:val="a8"/>
    <w:rsid w:val="00966ADD"/>
    <w:pPr>
      <w:numPr>
        <w:numId w:val="10"/>
      </w:numPr>
    </w:pPr>
  </w:style>
  <w:style w:type="paragraph" w:styleId="35">
    <w:name w:val="Body Text 3"/>
    <w:basedOn w:val="a5"/>
    <w:link w:val="36"/>
    <w:rsid w:val="00966ADD"/>
    <w:pPr>
      <w:spacing w:after="120" w:line="360" w:lineRule="auto"/>
      <w:ind w:firstLine="680"/>
    </w:pPr>
    <w:rPr>
      <w:rFonts w:eastAsia="Times New Roman" w:cs="Times New Roman"/>
      <w:sz w:val="16"/>
      <w:szCs w:val="16"/>
    </w:rPr>
  </w:style>
  <w:style w:type="character" w:customStyle="1" w:styleId="36">
    <w:name w:val="Основной текст 3 Знак"/>
    <w:basedOn w:val="a6"/>
    <w:link w:val="35"/>
    <w:rsid w:val="00966ADD"/>
    <w:rPr>
      <w:rFonts w:ascii="Times New Roman" w:eastAsia="Times New Roman" w:hAnsi="Times New Roman" w:cs="Times New Roman"/>
      <w:sz w:val="16"/>
      <w:szCs w:val="16"/>
    </w:rPr>
  </w:style>
  <w:style w:type="paragraph" w:styleId="afffff8">
    <w:name w:val="Block Text"/>
    <w:basedOn w:val="a5"/>
    <w:rsid w:val="00966ADD"/>
    <w:pPr>
      <w:spacing w:line="360" w:lineRule="auto"/>
      <w:ind w:left="526" w:right="43"/>
    </w:pPr>
    <w:rPr>
      <w:rFonts w:eastAsia="Times New Roman" w:cs="Times New Roman"/>
      <w:sz w:val="28"/>
      <w:szCs w:val="28"/>
    </w:rPr>
  </w:style>
  <w:style w:type="character" w:styleId="afffff9">
    <w:name w:val="line number"/>
    <w:rsid w:val="00966ADD"/>
    <w:rPr>
      <w:sz w:val="18"/>
      <w:szCs w:val="18"/>
    </w:rPr>
  </w:style>
  <w:style w:type="paragraph" w:styleId="2e">
    <w:name w:val="List 2"/>
    <w:basedOn w:val="a3"/>
    <w:rsid w:val="00966ADD"/>
    <w:pPr>
      <w:numPr>
        <w:numId w:val="0"/>
      </w:numPr>
      <w:spacing w:after="240" w:line="240" w:lineRule="atLeast"/>
      <w:ind w:left="1800" w:hanging="360"/>
    </w:pPr>
    <w:rPr>
      <w:rFonts w:ascii="Arial" w:hAnsi="Arial" w:cs="Arial"/>
      <w:snapToGrid/>
      <w:spacing w:val="-5"/>
      <w:sz w:val="20"/>
      <w:szCs w:val="20"/>
      <w:lang w:eastAsia="en-US"/>
    </w:rPr>
  </w:style>
  <w:style w:type="paragraph" w:styleId="37">
    <w:name w:val="List 3"/>
    <w:basedOn w:val="a3"/>
    <w:rsid w:val="00966ADD"/>
    <w:pPr>
      <w:numPr>
        <w:numId w:val="0"/>
      </w:numPr>
      <w:spacing w:after="240" w:line="240" w:lineRule="atLeast"/>
      <w:ind w:left="2160" w:hanging="360"/>
    </w:pPr>
    <w:rPr>
      <w:rFonts w:ascii="Arial" w:hAnsi="Arial" w:cs="Arial"/>
      <w:snapToGrid/>
      <w:spacing w:val="-5"/>
      <w:sz w:val="20"/>
      <w:szCs w:val="20"/>
      <w:lang w:eastAsia="en-US"/>
    </w:rPr>
  </w:style>
  <w:style w:type="paragraph" w:styleId="42">
    <w:name w:val="List 4"/>
    <w:basedOn w:val="a3"/>
    <w:rsid w:val="00966ADD"/>
    <w:pPr>
      <w:numPr>
        <w:numId w:val="0"/>
      </w:numPr>
      <w:spacing w:after="240" w:line="240" w:lineRule="atLeast"/>
      <w:ind w:left="2520" w:hanging="360"/>
    </w:pPr>
    <w:rPr>
      <w:rFonts w:ascii="Arial" w:hAnsi="Arial" w:cs="Arial"/>
      <w:snapToGrid/>
      <w:spacing w:val="-5"/>
      <w:sz w:val="20"/>
      <w:szCs w:val="20"/>
      <w:lang w:eastAsia="en-US"/>
    </w:rPr>
  </w:style>
  <w:style w:type="paragraph" w:styleId="52">
    <w:name w:val="List 5"/>
    <w:basedOn w:val="a3"/>
    <w:rsid w:val="00966ADD"/>
    <w:pPr>
      <w:numPr>
        <w:numId w:val="0"/>
      </w:numPr>
      <w:spacing w:after="240" w:line="240" w:lineRule="atLeast"/>
      <w:ind w:left="2880" w:hanging="360"/>
    </w:pPr>
    <w:rPr>
      <w:rFonts w:ascii="Arial" w:hAnsi="Arial" w:cs="Arial"/>
      <w:snapToGrid/>
      <w:spacing w:val="-5"/>
      <w:sz w:val="20"/>
      <w:szCs w:val="20"/>
      <w:lang w:eastAsia="en-US"/>
    </w:rPr>
  </w:style>
  <w:style w:type="paragraph" w:styleId="38">
    <w:name w:val="List Bullet 3"/>
    <w:basedOn w:val="afffff6"/>
    <w:autoRedefine/>
    <w:rsid w:val="00966ADD"/>
    <w:pPr>
      <w:tabs>
        <w:tab w:val="num" w:pos="360"/>
      </w:tabs>
      <w:spacing w:after="240" w:line="240" w:lineRule="atLeast"/>
      <w:ind w:left="2160"/>
      <w:contextualSpacing w:val="0"/>
    </w:pPr>
    <w:rPr>
      <w:rFonts w:ascii="Arial" w:hAnsi="Arial" w:cs="Arial"/>
      <w:spacing w:val="-5"/>
      <w:sz w:val="20"/>
      <w:szCs w:val="20"/>
      <w:lang w:eastAsia="en-US"/>
    </w:rPr>
  </w:style>
  <w:style w:type="paragraph" w:styleId="43">
    <w:name w:val="List Bullet 4"/>
    <w:basedOn w:val="afffff6"/>
    <w:autoRedefine/>
    <w:rsid w:val="00966ADD"/>
    <w:pPr>
      <w:tabs>
        <w:tab w:val="num" w:pos="360"/>
      </w:tabs>
      <w:spacing w:after="240" w:line="240" w:lineRule="atLeast"/>
      <w:ind w:left="2520"/>
      <w:contextualSpacing w:val="0"/>
    </w:pPr>
    <w:rPr>
      <w:rFonts w:ascii="Arial" w:hAnsi="Arial" w:cs="Arial"/>
      <w:spacing w:val="-5"/>
      <w:sz w:val="20"/>
      <w:szCs w:val="20"/>
      <w:lang w:eastAsia="en-US"/>
    </w:rPr>
  </w:style>
  <w:style w:type="paragraph" w:styleId="53">
    <w:name w:val="List Bullet 5"/>
    <w:basedOn w:val="afffff6"/>
    <w:autoRedefine/>
    <w:rsid w:val="00966ADD"/>
    <w:pPr>
      <w:tabs>
        <w:tab w:val="num" w:pos="360"/>
      </w:tabs>
      <w:spacing w:after="240" w:line="240" w:lineRule="atLeast"/>
      <w:ind w:left="2880"/>
      <w:contextualSpacing w:val="0"/>
    </w:pPr>
    <w:rPr>
      <w:rFonts w:ascii="Arial" w:hAnsi="Arial" w:cs="Arial"/>
      <w:spacing w:val="-5"/>
      <w:sz w:val="20"/>
      <w:szCs w:val="20"/>
      <w:lang w:eastAsia="en-US"/>
    </w:rPr>
  </w:style>
  <w:style w:type="paragraph" w:styleId="afffffa">
    <w:name w:val="List Continue"/>
    <w:basedOn w:val="a3"/>
    <w:rsid w:val="00966ADD"/>
    <w:pPr>
      <w:numPr>
        <w:numId w:val="0"/>
      </w:numPr>
      <w:spacing w:after="240" w:line="240" w:lineRule="atLeast"/>
      <w:ind w:left="1440"/>
    </w:pPr>
    <w:rPr>
      <w:rFonts w:ascii="Arial" w:hAnsi="Arial" w:cs="Arial"/>
      <w:snapToGrid/>
      <w:spacing w:val="-5"/>
      <w:sz w:val="20"/>
      <w:szCs w:val="20"/>
      <w:lang w:eastAsia="en-US"/>
    </w:rPr>
  </w:style>
  <w:style w:type="paragraph" w:styleId="2f">
    <w:name w:val="List Continue 2"/>
    <w:basedOn w:val="afffffa"/>
    <w:rsid w:val="00966ADD"/>
    <w:pPr>
      <w:ind w:left="2160"/>
    </w:pPr>
  </w:style>
  <w:style w:type="paragraph" w:styleId="39">
    <w:name w:val="List Continue 3"/>
    <w:basedOn w:val="afffffa"/>
    <w:rsid w:val="00966ADD"/>
    <w:pPr>
      <w:ind w:left="2520"/>
    </w:pPr>
  </w:style>
  <w:style w:type="paragraph" w:styleId="44">
    <w:name w:val="List Continue 4"/>
    <w:basedOn w:val="afffffa"/>
    <w:rsid w:val="00966ADD"/>
    <w:pPr>
      <w:ind w:left="2880"/>
    </w:pPr>
  </w:style>
  <w:style w:type="paragraph" w:styleId="54">
    <w:name w:val="List Continue 5"/>
    <w:basedOn w:val="afffffa"/>
    <w:rsid w:val="00966ADD"/>
    <w:pPr>
      <w:ind w:left="3240"/>
    </w:pPr>
  </w:style>
  <w:style w:type="paragraph" w:styleId="afffffb">
    <w:name w:val="List Number"/>
    <w:basedOn w:val="a5"/>
    <w:rsid w:val="00966ADD"/>
    <w:pPr>
      <w:spacing w:before="100" w:beforeAutospacing="1" w:after="100" w:afterAutospacing="1" w:line="360" w:lineRule="auto"/>
    </w:pPr>
    <w:rPr>
      <w:rFonts w:eastAsia="Times New Roman" w:cs="Times New Roman"/>
      <w:sz w:val="28"/>
      <w:szCs w:val="28"/>
    </w:rPr>
  </w:style>
  <w:style w:type="paragraph" w:styleId="2f0">
    <w:name w:val="List Number 2"/>
    <w:basedOn w:val="afffffb"/>
    <w:rsid w:val="00966ADD"/>
    <w:pPr>
      <w:spacing w:before="0" w:beforeAutospacing="0" w:after="240" w:afterAutospacing="0" w:line="240" w:lineRule="atLeast"/>
      <w:ind w:left="1800" w:hanging="360"/>
    </w:pPr>
    <w:rPr>
      <w:rFonts w:ascii="Arial" w:hAnsi="Arial" w:cs="Arial"/>
      <w:spacing w:val="-5"/>
      <w:sz w:val="20"/>
      <w:szCs w:val="20"/>
      <w:lang w:eastAsia="en-US"/>
    </w:rPr>
  </w:style>
  <w:style w:type="paragraph" w:styleId="3a">
    <w:name w:val="List Number 3"/>
    <w:basedOn w:val="afffffb"/>
    <w:rsid w:val="00966ADD"/>
    <w:pPr>
      <w:tabs>
        <w:tab w:val="num" w:pos="720"/>
      </w:tabs>
      <w:spacing w:before="0" w:beforeAutospacing="0" w:after="240" w:afterAutospacing="0" w:line="240" w:lineRule="atLeast"/>
      <w:ind w:left="2160"/>
    </w:pPr>
    <w:rPr>
      <w:rFonts w:ascii="Arial" w:hAnsi="Arial" w:cs="Arial"/>
      <w:spacing w:val="-5"/>
      <w:sz w:val="20"/>
      <w:szCs w:val="20"/>
      <w:lang w:eastAsia="en-US"/>
    </w:rPr>
  </w:style>
  <w:style w:type="paragraph" w:styleId="45">
    <w:name w:val="List Number 4"/>
    <w:basedOn w:val="afffffb"/>
    <w:rsid w:val="00966ADD"/>
    <w:pPr>
      <w:spacing w:before="0" w:beforeAutospacing="0" w:after="240" w:afterAutospacing="0" w:line="240" w:lineRule="atLeast"/>
      <w:ind w:left="2520" w:hanging="360"/>
    </w:pPr>
    <w:rPr>
      <w:rFonts w:ascii="Arial" w:hAnsi="Arial" w:cs="Arial"/>
      <w:spacing w:val="-5"/>
      <w:sz w:val="20"/>
      <w:szCs w:val="20"/>
      <w:lang w:eastAsia="en-US"/>
    </w:rPr>
  </w:style>
  <w:style w:type="paragraph" w:styleId="55">
    <w:name w:val="List Number 5"/>
    <w:basedOn w:val="afffffb"/>
    <w:rsid w:val="00966ADD"/>
    <w:pPr>
      <w:spacing w:before="0" w:beforeAutospacing="0" w:after="240" w:afterAutospacing="0" w:line="240" w:lineRule="atLeast"/>
      <w:ind w:left="2880" w:hanging="360"/>
    </w:pPr>
    <w:rPr>
      <w:rFonts w:ascii="Arial" w:hAnsi="Arial" w:cs="Arial"/>
      <w:spacing w:val="-5"/>
      <w:sz w:val="20"/>
      <w:szCs w:val="20"/>
      <w:lang w:eastAsia="en-US"/>
    </w:rPr>
  </w:style>
  <w:style w:type="paragraph" w:styleId="afffffc">
    <w:name w:val="Message Header"/>
    <w:basedOn w:val="afff2"/>
    <w:link w:val="afffffd"/>
    <w:rsid w:val="00966ADD"/>
    <w:pPr>
      <w:keepLines/>
      <w:tabs>
        <w:tab w:val="left" w:pos="3600"/>
        <w:tab w:val="left" w:pos="4680"/>
      </w:tabs>
      <w:spacing w:line="280" w:lineRule="exact"/>
      <w:ind w:left="1080" w:right="2160" w:hanging="1080"/>
    </w:pPr>
    <w:rPr>
      <w:rFonts w:ascii="Arial" w:hAnsi="Arial" w:cs="Times New Roman"/>
      <w:sz w:val="20"/>
      <w:szCs w:val="20"/>
    </w:rPr>
  </w:style>
  <w:style w:type="character" w:customStyle="1" w:styleId="afffffd">
    <w:name w:val="Шапка Знак"/>
    <w:basedOn w:val="a6"/>
    <w:link w:val="afffffc"/>
    <w:rsid w:val="00966ADD"/>
    <w:rPr>
      <w:rFonts w:ascii="Arial" w:eastAsia="Times New Roman" w:hAnsi="Arial" w:cs="Times New Roman"/>
      <w:sz w:val="20"/>
      <w:szCs w:val="20"/>
    </w:rPr>
  </w:style>
  <w:style w:type="paragraph" w:styleId="afffffe">
    <w:name w:val="Normal Indent"/>
    <w:basedOn w:val="a5"/>
    <w:rsid w:val="00966ADD"/>
    <w:pPr>
      <w:spacing w:line="360" w:lineRule="auto"/>
      <w:ind w:left="1440"/>
    </w:pPr>
    <w:rPr>
      <w:rFonts w:ascii="Arial" w:eastAsia="Times New Roman" w:hAnsi="Arial" w:cs="Arial"/>
      <w:spacing w:val="-5"/>
      <w:sz w:val="20"/>
      <w:szCs w:val="20"/>
      <w:lang w:eastAsia="en-US"/>
    </w:rPr>
  </w:style>
  <w:style w:type="paragraph" w:styleId="HTML2">
    <w:name w:val="HTML Address"/>
    <w:basedOn w:val="a5"/>
    <w:link w:val="HTML3"/>
    <w:rsid w:val="00966ADD"/>
    <w:pPr>
      <w:spacing w:line="360" w:lineRule="auto"/>
      <w:ind w:left="1080"/>
    </w:pPr>
    <w:rPr>
      <w:rFonts w:ascii="Arial" w:eastAsia="Times New Roman" w:hAnsi="Arial" w:cs="Times New Roman"/>
      <w:i/>
      <w:iCs/>
      <w:spacing w:val="-5"/>
      <w:sz w:val="20"/>
      <w:szCs w:val="20"/>
    </w:rPr>
  </w:style>
  <w:style w:type="character" w:customStyle="1" w:styleId="HTML3">
    <w:name w:val="Адрес HTML Знак"/>
    <w:basedOn w:val="a6"/>
    <w:link w:val="HTML2"/>
    <w:rsid w:val="00966ADD"/>
    <w:rPr>
      <w:rFonts w:ascii="Arial" w:eastAsia="Times New Roman" w:hAnsi="Arial" w:cs="Times New Roman"/>
      <w:i/>
      <w:iCs/>
      <w:spacing w:val="-5"/>
      <w:sz w:val="20"/>
      <w:szCs w:val="20"/>
    </w:rPr>
  </w:style>
  <w:style w:type="paragraph" w:styleId="affffff">
    <w:name w:val="envelope address"/>
    <w:basedOn w:val="a5"/>
    <w:rsid w:val="00966ADD"/>
    <w:pPr>
      <w:framePr w:w="7920" w:h="1980" w:hRule="exact" w:hSpace="180" w:wrap="auto" w:hAnchor="page" w:xAlign="center" w:yAlign="bottom"/>
      <w:spacing w:line="360" w:lineRule="auto"/>
      <w:ind w:left="2880"/>
    </w:pPr>
    <w:rPr>
      <w:rFonts w:ascii="Arial" w:eastAsia="Times New Roman" w:hAnsi="Arial" w:cs="Arial"/>
      <w:spacing w:val="-5"/>
      <w:sz w:val="28"/>
      <w:szCs w:val="28"/>
      <w:lang w:eastAsia="en-US"/>
    </w:rPr>
  </w:style>
  <w:style w:type="character" w:styleId="HTML4">
    <w:name w:val="HTML Acronym"/>
    <w:rsid w:val="00966ADD"/>
    <w:rPr>
      <w:lang w:val="ru-RU"/>
    </w:rPr>
  </w:style>
  <w:style w:type="paragraph" w:styleId="affffff0">
    <w:name w:val="Date"/>
    <w:basedOn w:val="a5"/>
    <w:next w:val="a5"/>
    <w:link w:val="affffff1"/>
    <w:rsid w:val="00966ADD"/>
    <w:pPr>
      <w:spacing w:line="360" w:lineRule="auto"/>
      <w:ind w:left="1080"/>
    </w:pPr>
    <w:rPr>
      <w:rFonts w:ascii="Arial" w:eastAsia="Times New Roman" w:hAnsi="Arial" w:cs="Times New Roman"/>
      <w:spacing w:val="-5"/>
      <w:sz w:val="20"/>
      <w:szCs w:val="20"/>
    </w:rPr>
  </w:style>
  <w:style w:type="character" w:customStyle="1" w:styleId="affffff1">
    <w:name w:val="Дата Знак"/>
    <w:basedOn w:val="a6"/>
    <w:link w:val="affffff0"/>
    <w:rsid w:val="00966ADD"/>
    <w:rPr>
      <w:rFonts w:ascii="Arial" w:eastAsia="Times New Roman" w:hAnsi="Arial" w:cs="Times New Roman"/>
      <w:spacing w:val="-5"/>
      <w:sz w:val="20"/>
      <w:szCs w:val="20"/>
    </w:rPr>
  </w:style>
  <w:style w:type="paragraph" w:styleId="affffff2">
    <w:name w:val="Note Heading"/>
    <w:basedOn w:val="a5"/>
    <w:next w:val="a5"/>
    <w:link w:val="affffff3"/>
    <w:rsid w:val="00966ADD"/>
    <w:pPr>
      <w:spacing w:line="360" w:lineRule="auto"/>
      <w:ind w:left="1080"/>
    </w:pPr>
    <w:rPr>
      <w:rFonts w:ascii="Arial" w:eastAsia="Times New Roman" w:hAnsi="Arial" w:cs="Times New Roman"/>
      <w:spacing w:val="-5"/>
      <w:sz w:val="20"/>
      <w:szCs w:val="20"/>
    </w:rPr>
  </w:style>
  <w:style w:type="character" w:customStyle="1" w:styleId="affffff3">
    <w:name w:val="Заголовок записки Знак"/>
    <w:basedOn w:val="a6"/>
    <w:link w:val="affffff2"/>
    <w:rsid w:val="00966ADD"/>
    <w:rPr>
      <w:rFonts w:ascii="Arial" w:eastAsia="Times New Roman" w:hAnsi="Arial" w:cs="Times New Roman"/>
      <w:spacing w:val="-5"/>
      <w:sz w:val="20"/>
      <w:szCs w:val="20"/>
    </w:rPr>
  </w:style>
  <w:style w:type="character" w:styleId="HTML5">
    <w:name w:val="HTML Keyboard"/>
    <w:rsid w:val="00966ADD"/>
    <w:rPr>
      <w:rFonts w:ascii="Courier New" w:hAnsi="Courier New" w:cs="Courier New"/>
      <w:sz w:val="20"/>
      <w:szCs w:val="20"/>
      <w:lang w:val="ru-RU"/>
    </w:rPr>
  </w:style>
  <w:style w:type="character" w:styleId="HTML6">
    <w:name w:val="HTML Code"/>
    <w:rsid w:val="00966ADD"/>
    <w:rPr>
      <w:rFonts w:ascii="Courier New" w:hAnsi="Courier New" w:cs="Courier New"/>
      <w:sz w:val="20"/>
      <w:szCs w:val="20"/>
      <w:lang w:val="ru-RU"/>
    </w:rPr>
  </w:style>
  <w:style w:type="paragraph" w:styleId="2f1">
    <w:name w:val="Body Text First Indent 2"/>
    <w:basedOn w:val="afff0"/>
    <w:link w:val="2f2"/>
    <w:rsid w:val="00966ADD"/>
    <w:pPr>
      <w:spacing w:line="360" w:lineRule="auto"/>
      <w:ind w:firstLine="210"/>
      <w:jc w:val="left"/>
    </w:pPr>
    <w:rPr>
      <w:rFonts w:ascii="Arial" w:hAnsi="Arial" w:cs="Times New Roman"/>
      <w:spacing w:val="-5"/>
      <w:szCs w:val="24"/>
    </w:rPr>
  </w:style>
  <w:style w:type="character" w:customStyle="1" w:styleId="2f2">
    <w:name w:val="Красная строка 2 Знак"/>
    <w:basedOn w:val="afff"/>
    <w:link w:val="2f1"/>
    <w:rsid w:val="00966ADD"/>
    <w:rPr>
      <w:rFonts w:ascii="Arial" w:eastAsia="Times New Roman" w:hAnsi="Arial" w:cs="Times New Roman"/>
      <w:spacing w:val="-5"/>
      <w:sz w:val="24"/>
      <w:szCs w:val="24"/>
      <w:lang w:val="en-US" w:eastAsia="en-US"/>
    </w:rPr>
  </w:style>
  <w:style w:type="character" w:styleId="HTML7">
    <w:name w:val="HTML Sample"/>
    <w:rsid w:val="00966ADD"/>
    <w:rPr>
      <w:rFonts w:ascii="Courier New" w:hAnsi="Courier New" w:cs="Courier New"/>
      <w:lang w:val="ru-RU"/>
    </w:rPr>
  </w:style>
  <w:style w:type="paragraph" w:styleId="2f3">
    <w:name w:val="envelope return"/>
    <w:basedOn w:val="a5"/>
    <w:rsid w:val="00966ADD"/>
    <w:pPr>
      <w:spacing w:line="360" w:lineRule="auto"/>
      <w:ind w:left="1080"/>
    </w:pPr>
    <w:rPr>
      <w:rFonts w:ascii="Arial" w:eastAsia="Times New Roman" w:hAnsi="Arial" w:cs="Arial"/>
      <w:spacing w:val="-5"/>
      <w:sz w:val="20"/>
      <w:szCs w:val="20"/>
      <w:lang w:eastAsia="en-US"/>
    </w:rPr>
  </w:style>
  <w:style w:type="character" w:styleId="HTML8">
    <w:name w:val="HTML Definition"/>
    <w:rsid w:val="00966ADD"/>
    <w:rPr>
      <w:i/>
      <w:iCs/>
      <w:lang w:val="ru-RU"/>
    </w:rPr>
  </w:style>
  <w:style w:type="character" w:styleId="HTML9">
    <w:name w:val="HTML Variable"/>
    <w:rsid w:val="00966ADD"/>
    <w:rPr>
      <w:i/>
      <w:iCs/>
      <w:lang w:val="ru-RU"/>
    </w:rPr>
  </w:style>
  <w:style w:type="character" w:styleId="HTMLa">
    <w:name w:val="HTML Typewriter"/>
    <w:rsid w:val="00966ADD"/>
    <w:rPr>
      <w:rFonts w:ascii="Courier New" w:hAnsi="Courier New" w:cs="Courier New"/>
      <w:sz w:val="20"/>
      <w:szCs w:val="20"/>
      <w:lang w:val="ru-RU"/>
    </w:rPr>
  </w:style>
  <w:style w:type="paragraph" w:styleId="affffff4">
    <w:name w:val="Signature"/>
    <w:basedOn w:val="a5"/>
    <w:link w:val="affffff5"/>
    <w:rsid w:val="00966ADD"/>
    <w:pPr>
      <w:spacing w:line="360" w:lineRule="auto"/>
      <w:ind w:left="4252"/>
    </w:pPr>
    <w:rPr>
      <w:rFonts w:ascii="Arial" w:eastAsia="Times New Roman" w:hAnsi="Arial" w:cs="Times New Roman"/>
      <w:spacing w:val="-5"/>
      <w:sz w:val="20"/>
      <w:szCs w:val="20"/>
    </w:rPr>
  </w:style>
  <w:style w:type="character" w:customStyle="1" w:styleId="affffff5">
    <w:name w:val="Подпись Знак"/>
    <w:basedOn w:val="a6"/>
    <w:link w:val="affffff4"/>
    <w:rsid w:val="00966ADD"/>
    <w:rPr>
      <w:rFonts w:ascii="Arial" w:eastAsia="Times New Roman" w:hAnsi="Arial" w:cs="Times New Roman"/>
      <w:spacing w:val="-5"/>
      <w:sz w:val="20"/>
      <w:szCs w:val="20"/>
    </w:rPr>
  </w:style>
  <w:style w:type="paragraph" w:styleId="affffff6">
    <w:name w:val="Salutation"/>
    <w:basedOn w:val="a5"/>
    <w:next w:val="a5"/>
    <w:link w:val="affffff7"/>
    <w:rsid w:val="00966ADD"/>
    <w:pPr>
      <w:spacing w:line="360" w:lineRule="auto"/>
      <w:ind w:left="1080"/>
    </w:pPr>
    <w:rPr>
      <w:rFonts w:ascii="Arial" w:eastAsia="Times New Roman" w:hAnsi="Arial" w:cs="Times New Roman"/>
      <w:spacing w:val="-5"/>
      <w:sz w:val="20"/>
      <w:szCs w:val="20"/>
    </w:rPr>
  </w:style>
  <w:style w:type="character" w:customStyle="1" w:styleId="affffff7">
    <w:name w:val="Приветствие Знак"/>
    <w:basedOn w:val="a6"/>
    <w:link w:val="affffff6"/>
    <w:rsid w:val="00966ADD"/>
    <w:rPr>
      <w:rFonts w:ascii="Arial" w:eastAsia="Times New Roman" w:hAnsi="Arial" w:cs="Times New Roman"/>
      <w:spacing w:val="-5"/>
      <w:sz w:val="20"/>
      <w:szCs w:val="20"/>
    </w:rPr>
  </w:style>
  <w:style w:type="paragraph" w:styleId="affffff8">
    <w:name w:val="Closing"/>
    <w:basedOn w:val="a5"/>
    <w:link w:val="affffff9"/>
    <w:rsid w:val="00966ADD"/>
    <w:pPr>
      <w:spacing w:line="360" w:lineRule="auto"/>
      <w:ind w:left="4252"/>
    </w:pPr>
    <w:rPr>
      <w:rFonts w:ascii="Arial" w:eastAsia="Times New Roman" w:hAnsi="Arial" w:cs="Times New Roman"/>
      <w:spacing w:val="-5"/>
      <w:sz w:val="20"/>
      <w:szCs w:val="20"/>
    </w:rPr>
  </w:style>
  <w:style w:type="character" w:customStyle="1" w:styleId="affffff9">
    <w:name w:val="Прощание Знак"/>
    <w:basedOn w:val="a6"/>
    <w:link w:val="affffff8"/>
    <w:rsid w:val="00966ADD"/>
    <w:rPr>
      <w:rFonts w:ascii="Arial" w:eastAsia="Times New Roman" w:hAnsi="Arial" w:cs="Times New Roman"/>
      <w:spacing w:val="-5"/>
      <w:sz w:val="20"/>
      <w:szCs w:val="20"/>
    </w:rPr>
  </w:style>
  <w:style w:type="character" w:styleId="HTMLb">
    <w:name w:val="HTML Cite"/>
    <w:rsid w:val="00966ADD"/>
    <w:rPr>
      <w:i/>
      <w:iCs/>
      <w:lang w:val="ru-RU"/>
    </w:rPr>
  </w:style>
  <w:style w:type="paragraph" w:styleId="affffffa">
    <w:name w:val="E-mail Signature"/>
    <w:basedOn w:val="a5"/>
    <w:link w:val="affffffb"/>
    <w:rsid w:val="00966ADD"/>
    <w:pPr>
      <w:spacing w:line="360" w:lineRule="auto"/>
      <w:ind w:left="1080"/>
    </w:pPr>
    <w:rPr>
      <w:rFonts w:ascii="Arial" w:eastAsia="Times New Roman" w:hAnsi="Arial" w:cs="Times New Roman"/>
      <w:spacing w:val="-5"/>
      <w:sz w:val="20"/>
      <w:szCs w:val="20"/>
    </w:rPr>
  </w:style>
  <w:style w:type="character" w:customStyle="1" w:styleId="affffffb">
    <w:name w:val="Электронная подпись Знак"/>
    <w:basedOn w:val="a6"/>
    <w:link w:val="affffffa"/>
    <w:rsid w:val="00966ADD"/>
    <w:rPr>
      <w:rFonts w:ascii="Arial" w:eastAsia="Times New Roman" w:hAnsi="Arial" w:cs="Times New Roman"/>
      <w:spacing w:val="-5"/>
      <w:sz w:val="20"/>
      <w:szCs w:val="20"/>
    </w:rPr>
  </w:style>
  <w:style w:type="table" w:styleId="-1">
    <w:name w:val="Table Web 1"/>
    <w:basedOn w:val="a7"/>
    <w:rsid w:val="00966ADD"/>
    <w:pPr>
      <w:spacing w:after="0" w:line="240" w:lineRule="auto"/>
    </w:pPr>
    <w:rPr>
      <w:rFonts w:ascii="Times New Roman" w:eastAsia="Times New Roman" w:hAnsi="Times New Roman" w:cs="Times New Roman"/>
      <w:sz w:val="20"/>
      <w:szCs w:val="20"/>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7"/>
    <w:rsid w:val="00966ADD"/>
    <w:pPr>
      <w:spacing w:after="0" w:line="240" w:lineRule="auto"/>
    </w:pPr>
    <w:rPr>
      <w:rFonts w:ascii="Times New Roman" w:eastAsia="Times New Roman" w:hAnsi="Times New Roman" w:cs="Times New Roman"/>
      <w:sz w:val="20"/>
      <w:szCs w:val="20"/>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7"/>
    <w:rsid w:val="00966ADD"/>
    <w:pPr>
      <w:spacing w:after="0" w:line="240" w:lineRule="auto"/>
    </w:pPr>
    <w:rPr>
      <w:rFonts w:ascii="Times New Roman" w:eastAsia="Times New Roman" w:hAnsi="Times New Roman" w:cs="Times New Roman"/>
      <w:sz w:val="20"/>
      <w:szCs w:val="20"/>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affffffc">
    <w:name w:val="Table Elegant"/>
    <w:basedOn w:val="a7"/>
    <w:rsid w:val="00966ADD"/>
    <w:pPr>
      <w:spacing w:after="0" w:line="240" w:lineRule="auto"/>
    </w:pPr>
    <w:rPr>
      <w:rFonts w:ascii="Times New Roman" w:eastAsia="Times New Roman" w:hAnsi="Times New Roman" w:cs="Times New Roman"/>
      <w:sz w:val="20"/>
      <w:szCs w:val="20"/>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f1">
    <w:name w:val="Table Subtle 1"/>
    <w:basedOn w:val="a7"/>
    <w:rsid w:val="00966ADD"/>
    <w:pPr>
      <w:spacing w:after="0" w:line="240" w:lineRule="auto"/>
    </w:pPr>
    <w:rPr>
      <w:rFonts w:ascii="Times New Roman" w:eastAsia="Times New Roman" w:hAnsi="Times New Roman" w:cs="Times New Roman"/>
      <w:sz w:val="20"/>
      <w:szCs w:val="20"/>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4">
    <w:name w:val="Table Subtle 2"/>
    <w:basedOn w:val="a7"/>
    <w:rsid w:val="00966ADD"/>
    <w:pPr>
      <w:spacing w:after="0" w:line="240" w:lineRule="auto"/>
    </w:pPr>
    <w:rPr>
      <w:rFonts w:ascii="Times New Roman" w:eastAsia="Times New Roman" w:hAnsi="Times New Roman" w:cs="Times New Roman"/>
      <w:sz w:val="20"/>
      <w:szCs w:val="20"/>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f2">
    <w:name w:val="Table Classic 1"/>
    <w:basedOn w:val="a7"/>
    <w:rsid w:val="00966ADD"/>
    <w:pPr>
      <w:spacing w:after="0" w:line="240" w:lineRule="auto"/>
    </w:pPr>
    <w:rPr>
      <w:rFonts w:ascii="Times New Roman" w:eastAsia="Times New Roman" w:hAnsi="Times New Roman" w:cs="Times New Roman"/>
      <w:sz w:val="20"/>
      <w:szCs w:val="20"/>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5">
    <w:name w:val="Table Classic 2"/>
    <w:basedOn w:val="a7"/>
    <w:rsid w:val="00966ADD"/>
    <w:pPr>
      <w:spacing w:after="0" w:line="240" w:lineRule="auto"/>
    </w:pPr>
    <w:rPr>
      <w:rFonts w:ascii="Times New Roman" w:eastAsia="Times New Roman" w:hAnsi="Times New Roman" w:cs="Times New Roman"/>
      <w:sz w:val="20"/>
      <w:szCs w:val="20"/>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b">
    <w:name w:val="Table Classic 3"/>
    <w:basedOn w:val="a7"/>
    <w:rsid w:val="00966ADD"/>
    <w:pPr>
      <w:spacing w:after="0" w:line="240" w:lineRule="auto"/>
    </w:pPr>
    <w:rPr>
      <w:rFonts w:ascii="Times New Roman" w:eastAsia="Times New Roman" w:hAnsi="Times New Roman" w:cs="Times New Roman"/>
      <w:color w:val="000080"/>
      <w:sz w:val="20"/>
      <w:szCs w:val="2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6">
    <w:name w:val="Table Classic 4"/>
    <w:basedOn w:val="a7"/>
    <w:rsid w:val="00966ADD"/>
    <w:pPr>
      <w:spacing w:after="0" w:line="240" w:lineRule="auto"/>
    </w:pPr>
    <w:rPr>
      <w:rFonts w:ascii="Times New Roman" w:eastAsia="Times New Roman" w:hAnsi="Times New Roman" w:cs="Times New Roman"/>
      <w:sz w:val="20"/>
      <w:szCs w:val="20"/>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f3">
    <w:name w:val="Table 3D effects 1"/>
    <w:basedOn w:val="a7"/>
    <w:rsid w:val="00966ADD"/>
    <w:pPr>
      <w:spacing w:after="0" w:line="240" w:lineRule="auto"/>
    </w:pPr>
    <w:rPr>
      <w:rFonts w:ascii="Times New Roman" w:eastAsia="Times New Roman" w:hAnsi="Times New Roman" w:cs="Times New Roman"/>
      <w:sz w:val="20"/>
      <w:szCs w:val="20"/>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6">
    <w:name w:val="Table 3D effects 2"/>
    <w:basedOn w:val="a7"/>
    <w:rsid w:val="00966ADD"/>
    <w:pPr>
      <w:spacing w:after="0" w:line="240" w:lineRule="auto"/>
    </w:pPr>
    <w:rPr>
      <w:rFonts w:ascii="Times New Roman" w:eastAsia="Times New Roman" w:hAnsi="Times New Roman" w:cs="Times New Roman"/>
      <w:sz w:val="20"/>
      <w:szCs w:val="20"/>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c">
    <w:name w:val="Table 3D effects 3"/>
    <w:basedOn w:val="a7"/>
    <w:rsid w:val="00966ADD"/>
    <w:pPr>
      <w:spacing w:after="0" w:line="240" w:lineRule="auto"/>
    </w:pPr>
    <w:rPr>
      <w:rFonts w:ascii="Times New Roman" w:eastAsia="Times New Roman" w:hAnsi="Times New Roman" w:cs="Times New Roman"/>
      <w:sz w:val="20"/>
      <w:szCs w:val="20"/>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f4">
    <w:name w:val="Table Simple 1"/>
    <w:basedOn w:val="a7"/>
    <w:rsid w:val="00966ADD"/>
    <w:pPr>
      <w:spacing w:after="0" w:line="240" w:lineRule="auto"/>
    </w:pPr>
    <w:rPr>
      <w:rFonts w:ascii="Times New Roman" w:eastAsia="Times New Roman" w:hAnsi="Times New Roman" w:cs="Times New Roman"/>
      <w:sz w:val="20"/>
      <w:szCs w:val="20"/>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7">
    <w:name w:val="Table Simple 2"/>
    <w:basedOn w:val="a7"/>
    <w:rsid w:val="00966ADD"/>
    <w:pPr>
      <w:spacing w:after="0" w:line="240" w:lineRule="auto"/>
    </w:pPr>
    <w:rPr>
      <w:rFonts w:ascii="Times New Roman" w:eastAsia="Times New Roman" w:hAnsi="Times New Roman" w:cs="Times New Roman"/>
      <w:sz w:val="20"/>
      <w:szCs w:val="20"/>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d">
    <w:name w:val="Table Simple 3"/>
    <w:basedOn w:val="a7"/>
    <w:rsid w:val="00966ADD"/>
    <w:pPr>
      <w:spacing w:after="0" w:line="240" w:lineRule="auto"/>
    </w:pPr>
    <w:rPr>
      <w:rFonts w:ascii="Times New Roman" w:eastAsia="Times New Roman" w:hAnsi="Times New Roman" w:cs="Times New Roman"/>
      <w:sz w:val="20"/>
      <w:szCs w:val="20"/>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f5">
    <w:name w:val="Table Grid 1"/>
    <w:basedOn w:val="a7"/>
    <w:rsid w:val="00966ADD"/>
    <w:pPr>
      <w:spacing w:after="0" w:line="240" w:lineRule="auto"/>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8">
    <w:name w:val="Table Grid 2"/>
    <w:basedOn w:val="a7"/>
    <w:rsid w:val="00966ADD"/>
    <w:pPr>
      <w:spacing w:after="0" w:line="240" w:lineRule="auto"/>
    </w:pPr>
    <w:rPr>
      <w:rFonts w:ascii="Times New Roman" w:eastAsia="Times New Roman" w:hAnsi="Times New Roman" w:cs="Times New Roman"/>
      <w:sz w:val="20"/>
      <w:szCs w:val="20"/>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e">
    <w:name w:val="Table Grid 3"/>
    <w:basedOn w:val="a7"/>
    <w:rsid w:val="00966ADD"/>
    <w:pPr>
      <w:spacing w:after="0" w:line="240" w:lineRule="auto"/>
    </w:pPr>
    <w:rPr>
      <w:rFonts w:ascii="Times New Roman" w:eastAsia="Times New Roman" w:hAnsi="Times New Roman" w:cs="Times New Roman"/>
      <w:sz w:val="20"/>
      <w:szCs w:val="20"/>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7">
    <w:name w:val="Table Grid 4"/>
    <w:basedOn w:val="a7"/>
    <w:rsid w:val="00966ADD"/>
    <w:pPr>
      <w:spacing w:after="0" w:line="240" w:lineRule="auto"/>
    </w:pPr>
    <w:rPr>
      <w:rFonts w:ascii="Times New Roman" w:eastAsia="Times New Roman" w:hAnsi="Times New Roman" w:cs="Times New Roman"/>
      <w:sz w:val="20"/>
      <w:szCs w:val="20"/>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6">
    <w:name w:val="Table Grid 5"/>
    <w:basedOn w:val="a7"/>
    <w:rsid w:val="00966ADD"/>
    <w:pPr>
      <w:spacing w:after="0" w:line="240" w:lineRule="auto"/>
    </w:pPr>
    <w:rPr>
      <w:rFonts w:ascii="Times New Roman" w:eastAsia="Times New Roman" w:hAnsi="Times New Roman" w:cs="Times New Roman"/>
      <w:sz w:val="20"/>
      <w:szCs w:val="20"/>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7"/>
    <w:rsid w:val="00966ADD"/>
    <w:pPr>
      <w:spacing w:after="0" w:line="240" w:lineRule="auto"/>
    </w:pPr>
    <w:rPr>
      <w:rFonts w:ascii="Times New Roman" w:eastAsia="Times New Roman" w:hAnsi="Times New Roman" w:cs="Times New Roman"/>
      <w:sz w:val="20"/>
      <w:szCs w:val="20"/>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2">
    <w:name w:val="Table Grid 7"/>
    <w:basedOn w:val="a7"/>
    <w:rsid w:val="00966ADD"/>
    <w:pPr>
      <w:spacing w:after="0" w:line="240" w:lineRule="auto"/>
    </w:pPr>
    <w:rPr>
      <w:rFonts w:ascii="Times New Roman" w:eastAsia="Times New Roman" w:hAnsi="Times New Roman" w:cs="Times New Roman"/>
      <w:b/>
      <w:bCs/>
      <w:sz w:val="20"/>
      <w:szCs w:val="20"/>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7"/>
    <w:rsid w:val="00966ADD"/>
    <w:pPr>
      <w:spacing w:after="0" w:line="240" w:lineRule="auto"/>
    </w:pPr>
    <w:rPr>
      <w:rFonts w:ascii="Times New Roman" w:eastAsia="Times New Roman" w:hAnsi="Times New Roman" w:cs="Times New Roman"/>
      <w:sz w:val="20"/>
      <w:szCs w:val="20"/>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fffd">
    <w:name w:val="Table Contemporary"/>
    <w:basedOn w:val="a7"/>
    <w:rsid w:val="00966ADD"/>
    <w:pPr>
      <w:spacing w:after="0" w:line="240" w:lineRule="auto"/>
    </w:pPr>
    <w:rPr>
      <w:rFonts w:ascii="Times New Roman" w:eastAsia="Times New Roman" w:hAnsi="Times New Roman"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fe">
    <w:name w:val="Table Professional"/>
    <w:basedOn w:val="a7"/>
    <w:rsid w:val="00966ADD"/>
    <w:pPr>
      <w:spacing w:after="0" w:line="240" w:lineRule="auto"/>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styleId="afffffff">
    <w:name w:val="Outline List 3"/>
    <w:basedOn w:val="a8"/>
    <w:rsid w:val="00966ADD"/>
  </w:style>
  <w:style w:type="table" w:styleId="1f6">
    <w:name w:val="Table Columns 1"/>
    <w:basedOn w:val="a7"/>
    <w:rsid w:val="00966ADD"/>
    <w:pPr>
      <w:spacing w:after="0" w:line="240" w:lineRule="auto"/>
    </w:pPr>
    <w:rPr>
      <w:rFonts w:ascii="Times New Roman" w:eastAsia="Times New Roman" w:hAnsi="Times New Roman" w:cs="Times New Roman"/>
      <w:b/>
      <w:bCs/>
      <w:sz w:val="20"/>
      <w:szCs w:val="20"/>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9">
    <w:name w:val="Table Columns 2"/>
    <w:basedOn w:val="a7"/>
    <w:rsid w:val="00966ADD"/>
    <w:pPr>
      <w:spacing w:after="0" w:line="240" w:lineRule="auto"/>
    </w:pPr>
    <w:rPr>
      <w:rFonts w:ascii="Times New Roman" w:eastAsia="Times New Roman" w:hAnsi="Times New Roman" w:cs="Times New Roman"/>
      <w:b/>
      <w:bCs/>
      <w:sz w:val="20"/>
      <w:szCs w:val="20"/>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
    <w:name w:val="Table Columns 3"/>
    <w:basedOn w:val="a7"/>
    <w:rsid w:val="00966ADD"/>
    <w:pPr>
      <w:spacing w:after="0" w:line="240" w:lineRule="auto"/>
    </w:pPr>
    <w:rPr>
      <w:rFonts w:ascii="Times New Roman" w:eastAsia="Times New Roman" w:hAnsi="Times New Roman" w:cs="Times New Roman"/>
      <w:b/>
      <w:bCs/>
      <w:sz w:val="20"/>
      <w:szCs w:val="20"/>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8">
    <w:name w:val="Table Columns 4"/>
    <w:basedOn w:val="a7"/>
    <w:rsid w:val="00966ADD"/>
    <w:pPr>
      <w:spacing w:after="0" w:line="240" w:lineRule="auto"/>
    </w:pPr>
    <w:rPr>
      <w:rFonts w:ascii="Times New Roman" w:eastAsia="Times New Roman" w:hAnsi="Times New Roman" w:cs="Times New Roman"/>
      <w:sz w:val="20"/>
      <w:szCs w:val="20"/>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7">
    <w:name w:val="Table Columns 5"/>
    <w:basedOn w:val="a7"/>
    <w:rsid w:val="00966ADD"/>
    <w:pPr>
      <w:spacing w:after="0" w:line="240" w:lineRule="auto"/>
    </w:pPr>
    <w:rPr>
      <w:rFonts w:ascii="Times New Roman" w:eastAsia="Times New Roman" w:hAnsi="Times New Roman" w:cs="Times New Roman"/>
      <w:sz w:val="20"/>
      <w:szCs w:val="20"/>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0">
    <w:name w:val="Table List 1"/>
    <w:basedOn w:val="a7"/>
    <w:rsid w:val="00966ADD"/>
    <w:pPr>
      <w:spacing w:after="0" w:line="240" w:lineRule="auto"/>
    </w:pPr>
    <w:rPr>
      <w:rFonts w:ascii="Times New Roman" w:eastAsia="Times New Roman" w:hAnsi="Times New Roman" w:cs="Times New Roman"/>
      <w:sz w:val="20"/>
      <w:szCs w:val="20"/>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7"/>
    <w:rsid w:val="00966ADD"/>
    <w:pPr>
      <w:spacing w:after="0" w:line="240" w:lineRule="auto"/>
    </w:pPr>
    <w:rPr>
      <w:rFonts w:ascii="Times New Roman" w:eastAsia="Times New Roman" w:hAnsi="Times New Roman" w:cs="Times New Roman"/>
      <w:sz w:val="20"/>
      <w:szCs w:val="20"/>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0">
    <w:name w:val="Table List 3"/>
    <w:basedOn w:val="a7"/>
    <w:rsid w:val="00966ADD"/>
    <w:pPr>
      <w:spacing w:after="0" w:line="240" w:lineRule="auto"/>
    </w:pPr>
    <w:rPr>
      <w:rFonts w:ascii="Times New Roman" w:eastAsia="Times New Roman" w:hAnsi="Times New Roman" w:cs="Times New Roman"/>
      <w:sz w:val="20"/>
      <w:szCs w:val="20"/>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7"/>
    <w:rsid w:val="00966ADD"/>
    <w:pPr>
      <w:spacing w:after="0" w:line="240" w:lineRule="auto"/>
    </w:pPr>
    <w:rPr>
      <w:rFonts w:ascii="Times New Roman" w:eastAsia="Times New Roman" w:hAnsi="Times New Roman" w:cs="Times New Roman"/>
      <w:sz w:val="20"/>
      <w:szCs w:val="20"/>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7"/>
    <w:rsid w:val="00966ADD"/>
    <w:pPr>
      <w:spacing w:after="0" w:line="240" w:lineRule="auto"/>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7"/>
    <w:rsid w:val="00966ADD"/>
    <w:pPr>
      <w:spacing w:after="0" w:line="240" w:lineRule="auto"/>
    </w:pPr>
    <w:rPr>
      <w:rFonts w:ascii="Times New Roman" w:eastAsia="Times New Roman" w:hAnsi="Times New Roman" w:cs="Times New Roman"/>
      <w:sz w:val="20"/>
      <w:szCs w:val="20"/>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7"/>
    <w:rsid w:val="00966ADD"/>
    <w:pPr>
      <w:spacing w:after="0" w:line="240" w:lineRule="auto"/>
    </w:pPr>
    <w:rPr>
      <w:rFonts w:ascii="Times New Roman" w:eastAsia="Times New Roman" w:hAnsi="Times New Roman" w:cs="Times New Roman"/>
      <w:sz w:val="20"/>
      <w:szCs w:val="20"/>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7"/>
    <w:rsid w:val="00966ADD"/>
    <w:pPr>
      <w:spacing w:after="0" w:line="240" w:lineRule="auto"/>
    </w:pPr>
    <w:rPr>
      <w:rFonts w:ascii="Times New Roman" w:eastAsia="Times New Roman" w:hAnsi="Times New Roman" w:cs="Times New Roman"/>
      <w:sz w:val="20"/>
      <w:szCs w:val="20"/>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ffff0">
    <w:name w:val="Table Theme"/>
    <w:basedOn w:val="a7"/>
    <w:rsid w:val="00966ADD"/>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f7">
    <w:name w:val="Table Colorful 1"/>
    <w:basedOn w:val="a7"/>
    <w:rsid w:val="00966ADD"/>
    <w:pPr>
      <w:spacing w:after="0" w:line="240" w:lineRule="auto"/>
    </w:pPr>
    <w:rPr>
      <w:rFonts w:ascii="Times New Roman" w:eastAsia="Times New Roman" w:hAnsi="Times New Roman" w:cs="Times New Roman"/>
      <w:color w:val="FFFFFF"/>
      <w:sz w:val="20"/>
      <w:szCs w:val="20"/>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a">
    <w:name w:val="Table Colorful 2"/>
    <w:basedOn w:val="a7"/>
    <w:rsid w:val="00966ADD"/>
    <w:pPr>
      <w:spacing w:after="0" w:line="240" w:lineRule="auto"/>
    </w:pPr>
    <w:rPr>
      <w:rFonts w:ascii="Times New Roman" w:eastAsia="Times New Roman" w:hAnsi="Times New Roman" w:cs="Times New Roman"/>
      <w:sz w:val="20"/>
      <w:szCs w:val="20"/>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0">
    <w:name w:val="Table Colorful 3"/>
    <w:basedOn w:val="a7"/>
    <w:rsid w:val="00966ADD"/>
    <w:pPr>
      <w:spacing w:after="0" w:line="240" w:lineRule="auto"/>
    </w:pPr>
    <w:rPr>
      <w:rFonts w:ascii="Times New Roman" w:eastAsia="Times New Roman" w:hAnsi="Times New Roman" w:cs="Times New Roman"/>
      <w:sz w:val="20"/>
      <w:szCs w:val="20"/>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character" w:styleId="afffffff1">
    <w:name w:val="endnote reference"/>
    <w:rsid w:val="00966ADD"/>
    <w:rPr>
      <w:vertAlign w:val="superscript"/>
    </w:rPr>
  </w:style>
  <w:style w:type="table" w:styleId="2-5">
    <w:name w:val="Medium Shading 2 Accent 5"/>
    <w:basedOn w:val="a7"/>
    <w:uiPriority w:val="64"/>
    <w:rsid w:val="00966ADD"/>
    <w:pPr>
      <w:spacing w:after="0" w:line="240" w:lineRule="auto"/>
    </w:pPr>
    <w:rPr>
      <w:rFonts w:ascii="Calibri" w:eastAsia="Times New Roman" w:hAnsi="Calibri" w:cs="Times New Roman"/>
      <w:sz w:val="20"/>
      <w:szCs w:val="20"/>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paragraph" w:customStyle="1" w:styleId="afffffff2">
    <w:name w:val="Îáû÷íûé"/>
    <w:rsid w:val="00966ADD"/>
    <w:pPr>
      <w:spacing w:after="0" w:line="240" w:lineRule="auto"/>
    </w:pPr>
    <w:rPr>
      <w:rFonts w:ascii="Times New Roman" w:eastAsia="Times New Roman" w:hAnsi="Times New Roman" w:cs="Times New Roman"/>
      <w:sz w:val="28"/>
      <w:szCs w:val="20"/>
    </w:rPr>
  </w:style>
  <w:style w:type="paragraph" w:customStyle="1" w:styleId="S9">
    <w:name w:val="S_Титульный"/>
    <w:basedOn w:val="a5"/>
    <w:rsid w:val="00966ADD"/>
    <w:pPr>
      <w:spacing w:line="360" w:lineRule="auto"/>
      <w:ind w:left="3240" w:firstLine="0"/>
      <w:jc w:val="right"/>
    </w:pPr>
    <w:rPr>
      <w:rFonts w:eastAsia="Times New Roman" w:cs="Times New Roman"/>
      <w:b/>
      <w:sz w:val="32"/>
      <w:szCs w:val="32"/>
    </w:rPr>
  </w:style>
  <w:style w:type="paragraph" w:customStyle="1" w:styleId="afffffff3">
    <w:name w:val="ТЕКСТ ГРАД"/>
    <w:basedOn w:val="a5"/>
    <w:link w:val="afffffff4"/>
    <w:qFormat/>
    <w:rsid w:val="00966ADD"/>
    <w:pPr>
      <w:spacing w:line="360" w:lineRule="auto"/>
    </w:pPr>
    <w:rPr>
      <w:rFonts w:eastAsia="Times New Roman" w:cs="Times New Roman"/>
      <w:szCs w:val="24"/>
    </w:rPr>
  </w:style>
  <w:style w:type="character" w:customStyle="1" w:styleId="afffffff4">
    <w:name w:val="ТЕКСТ ГРАД Знак"/>
    <w:link w:val="afffffff3"/>
    <w:rsid w:val="00966ADD"/>
    <w:rPr>
      <w:rFonts w:ascii="Times New Roman" w:eastAsia="Times New Roman" w:hAnsi="Times New Roman" w:cs="Times New Roman"/>
      <w:sz w:val="24"/>
      <w:szCs w:val="24"/>
    </w:rPr>
  </w:style>
  <w:style w:type="paragraph" w:customStyle="1" w:styleId="afffffff5">
    <w:name w:val="ООО  «Институт Территориального Планирования"/>
    <w:basedOn w:val="a5"/>
    <w:link w:val="afffffff6"/>
    <w:qFormat/>
    <w:rsid w:val="00966ADD"/>
    <w:pPr>
      <w:spacing w:line="360" w:lineRule="auto"/>
      <w:ind w:left="709" w:firstLine="0"/>
      <w:jc w:val="right"/>
    </w:pPr>
    <w:rPr>
      <w:rFonts w:eastAsia="Times New Roman" w:cs="Times New Roman"/>
      <w:szCs w:val="24"/>
    </w:rPr>
  </w:style>
  <w:style w:type="character" w:customStyle="1" w:styleId="afffffff6">
    <w:name w:val="ООО  «Институт Территориального Планирования Знак"/>
    <w:link w:val="afffffff5"/>
    <w:rsid w:val="00966ADD"/>
    <w:rPr>
      <w:rFonts w:ascii="Times New Roman" w:eastAsia="Times New Roman" w:hAnsi="Times New Roman" w:cs="Times New Roman"/>
      <w:sz w:val="24"/>
      <w:szCs w:val="24"/>
    </w:rPr>
  </w:style>
  <w:style w:type="paragraph" w:customStyle="1" w:styleId="Sa">
    <w:name w:val="S_Обычный в таблице"/>
    <w:basedOn w:val="a5"/>
    <w:link w:val="Sb"/>
    <w:rsid w:val="00966ADD"/>
    <w:pPr>
      <w:spacing w:line="360" w:lineRule="auto"/>
      <w:ind w:firstLine="0"/>
      <w:jc w:val="center"/>
    </w:pPr>
    <w:rPr>
      <w:rFonts w:eastAsia="Times New Roman" w:cs="Times New Roman"/>
      <w:szCs w:val="24"/>
    </w:rPr>
  </w:style>
  <w:style w:type="character" w:customStyle="1" w:styleId="Sb">
    <w:name w:val="S_Обычный в таблице Знак"/>
    <w:link w:val="Sa"/>
    <w:rsid w:val="00966ADD"/>
    <w:rPr>
      <w:rFonts w:ascii="Times New Roman" w:eastAsia="Times New Roman" w:hAnsi="Times New Roman" w:cs="Times New Roman"/>
      <w:sz w:val="24"/>
      <w:szCs w:val="24"/>
    </w:rPr>
  </w:style>
  <w:style w:type="character" w:styleId="afffffff7">
    <w:name w:val="Placeholder Text"/>
    <w:uiPriority w:val="99"/>
    <w:semiHidden/>
    <w:rsid w:val="00966ADD"/>
    <w:rPr>
      <w:color w:val="808080"/>
    </w:rPr>
  </w:style>
  <w:style w:type="paragraph" w:styleId="afffffff8">
    <w:name w:val="Revision"/>
    <w:hidden/>
    <w:uiPriority w:val="99"/>
    <w:semiHidden/>
    <w:rsid w:val="00966ADD"/>
    <w:pPr>
      <w:spacing w:after="0" w:line="240" w:lineRule="auto"/>
    </w:pPr>
    <w:rPr>
      <w:rFonts w:ascii="Times New Roman" w:eastAsia="Times New Roman" w:hAnsi="Times New Roman" w:cs="Times New Roman"/>
      <w:sz w:val="24"/>
      <w:szCs w:val="24"/>
    </w:rPr>
  </w:style>
  <w:style w:type="paragraph" w:customStyle="1" w:styleId="Sc">
    <w:name w:val="S_Обложка_проект"/>
    <w:basedOn w:val="a5"/>
    <w:rsid w:val="00966ADD"/>
    <w:pPr>
      <w:spacing w:line="360" w:lineRule="auto"/>
      <w:ind w:left="3240" w:firstLine="0"/>
      <w:jc w:val="right"/>
    </w:pPr>
    <w:rPr>
      <w:rFonts w:eastAsia="Times New Roman" w:cs="Times New Roman"/>
      <w:caps/>
      <w:szCs w:val="24"/>
    </w:rPr>
  </w:style>
  <w:style w:type="paragraph" w:customStyle="1" w:styleId="S20">
    <w:name w:val="S_Титульный 2"/>
    <w:basedOn w:val="a5"/>
    <w:rsid w:val="00966ADD"/>
    <w:pPr>
      <w:shd w:val="clear" w:color="auto" w:fill="FFFFFF"/>
      <w:snapToGrid w:val="0"/>
      <w:ind w:firstLine="0"/>
      <w:jc w:val="center"/>
    </w:pPr>
    <w:rPr>
      <w:rFonts w:eastAsia="Calibri" w:cs="Times New Roman"/>
      <w:szCs w:val="24"/>
      <w:lang w:eastAsia="ar-SA"/>
    </w:rPr>
  </w:style>
  <w:style w:type="paragraph" w:customStyle="1" w:styleId="S2">
    <w:name w:val="S_Заголовок 2"/>
    <w:basedOn w:val="21"/>
    <w:autoRedefine/>
    <w:rsid w:val="00966ADD"/>
    <w:pPr>
      <w:keepNext w:val="0"/>
      <w:numPr>
        <w:ilvl w:val="1"/>
        <w:numId w:val="11"/>
      </w:numPr>
      <w:suppressAutoHyphens w:val="0"/>
      <w:spacing w:before="0" w:after="0" w:line="360" w:lineRule="auto"/>
      <w:jc w:val="both"/>
    </w:pPr>
    <w:rPr>
      <w:rFonts w:cs="Times New Roman"/>
      <w:b w:val="0"/>
      <w:bCs w:val="0"/>
      <w:i/>
      <w:iCs w:val="0"/>
      <w:szCs w:val="24"/>
    </w:rPr>
  </w:style>
  <w:style w:type="paragraph" w:customStyle="1" w:styleId="S3">
    <w:name w:val="S_Заголовок 3"/>
    <w:basedOn w:val="3"/>
    <w:rsid w:val="00966ADD"/>
    <w:pPr>
      <w:keepNext w:val="0"/>
      <w:numPr>
        <w:ilvl w:val="2"/>
        <w:numId w:val="11"/>
      </w:numPr>
      <w:suppressAutoHyphens w:val="0"/>
      <w:spacing w:before="0" w:after="0" w:line="360" w:lineRule="auto"/>
    </w:pPr>
    <w:rPr>
      <w:rFonts w:cs="Times New Roman"/>
      <w:b/>
      <w:bCs w:val="0"/>
      <w:i/>
      <w:szCs w:val="24"/>
      <w:u w:val="single"/>
    </w:rPr>
  </w:style>
  <w:style w:type="paragraph" w:customStyle="1" w:styleId="S4">
    <w:name w:val="S_Заголовок 4"/>
    <w:basedOn w:val="4"/>
    <w:rsid w:val="00966ADD"/>
    <w:pPr>
      <w:keepNext w:val="0"/>
      <w:numPr>
        <w:ilvl w:val="3"/>
        <w:numId w:val="11"/>
      </w:numPr>
      <w:spacing w:after="0"/>
      <w:jc w:val="left"/>
    </w:pPr>
    <w:rPr>
      <w:bCs w:val="0"/>
      <w:i/>
      <w:szCs w:val="24"/>
    </w:rPr>
  </w:style>
  <w:style w:type="paragraph" w:customStyle="1" w:styleId="S1">
    <w:name w:val="S_Заголовок 1"/>
    <w:basedOn w:val="a5"/>
    <w:qFormat/>
    <w:rsid w:val="00966ADD"/>
    <w:pPr>
      <w:numPr>
        <w:numId w:val="11"/>
      </w:numPr>
      <w:jc w:val="center"/>
    </w:pPr>
    <w:rPr>
      <w:rFonts w:eastAsia="Times New Roman" w:cs="Times New Roman"/>
      <w:b/>
      <w:caps/>
      <w:szCs w:val="24"/>
    </w:rPr>
  </w:style>
  <w:style w:type="paragraph" w:customStyle="1" w:styleId="afffffff9">
    <w:name w:val="ГРАД Основной текст"/>
    <w:basedOn w:val="a5"/>
    <w:link w:val="afffffffa"/>
    <w:autoRedefine/>
    <w:rsid w:val="00966ADD"/>
    <w:pPr>
      <w:tabs>
        <w:tab w:val="left" w:pos="540"/>
        <w:tab w:val="left" w:pos="1260"/>
        <w:tab w:val="left" w:pos="1620"/>
      </w:tabs>
    </w:pPr>
    <w:rPr>
      <w:rFonts w:eastAsia="Calibri" w:cs="Times New Roman"/>
      <w:bCs/>
      <w:spacing w:val="4"/>
      <w:w w:val="109"/>
      <w:szCs w:val="28"/>
      <w:lang w:bidi="en-US"/>
    </w:rPr>
  </w:style>
  <w:style w:type="character" w:customStyle="1" w:styleId="afffffffa">
    <w:name w:val="ГРАД Основной текст Знак Знак"/>
    <w:link w:val="afffffff9"/>
    <w:rsid w:val="00966ADD"/>
    <w:rPr>
      <w:rFonts w:ascii="Times New Roman" w:eastAsia="Calibri" w:hAnsi="Times New Roman" w:cs="Times New Roman"/>
      <w:bCs/>
      <w:spacing w:val="4"/>
      <w:w w:val="109"/>
      <w:sz w:val="24"/>
      <w:szCs w:val="28"/>
      <w:lang w:bidi="en-US"/>
    </w:rPr>
  </w:style>
  <w:style w:type="paragraph" w:customStyle="1" w:styleId="afffffffb">
    <w:name w:val="ГРАД Список маркированный"/>
    <w:basedOn w:val="afffff6"/>
    <w:autoRedefine/>
    <w:rsid w:val="00966ADD"/>
    <w:pPr>
      <w:tabs>
        <w:tab w:val="left" w:pos="900"/>
        <w:tab w:val="num" w:pos="1135"/>
      </w:tabs>
      <w:spacing w:line="240" w:lineRule="auto"/>
      <w:ind w:left="0" w:firstLine="709"/>
      <w:contextualSpacing w:val="0"/>
    </w:pPr>
    <w:rPr>
      <w:rFonts w:eastAsia="Calibri"/>
      <w:spacing w:val="-1"/>
      <w:w w:val="109"/>
      <w:lang w:eastAsia="en-US" w:bidi="en-US"/>
    </w:rPr>
  </w:style>
  <w:style w:type="paragraph" w:customStyle="1" w:styleId="S">
    <w:name w:val="S_Нумерованный"/>
    <w:basedOn w:val="a5"/>
    <w:link w:val="Sd"/>
    <w:autoRedefine/>
    <w:rsid w:val="00966ADD"/>
    <w:pPr>
      <w:numPr>
        <w:numId w:val="12"/>
      </w:numPr>
      <w:tabs>
        <w:tab w:val="left" w:pos="992"/>
      </w:tabs>
      <w:spacing w:line="360" w:lineRule="auto"/>
      <w:ind w:left="0" w:firstLine="709"/>
    </w:pPr>
    <w:rPr>
      <w:rFonts w:eastAsia="Times New Roman" w:cs="Times New Roman"/>
      <w:szCs w:val="24"/>
    </w:rPr>
  </w:style>
  <w:style w:type="paragraph" w:customStyle="1" w:styleId="ConsNormal">
    <w:name w:val="ConsNormal"/>
    <w:link w:val="ConsNormal0"/>
    <w:rsid w:val="00966ADD"/>
    <w:pPr>
      <w:snapToGrid w:val="0"/>
      <w:spacing w:after="0" w:line="240" w:lineRule="auto"/>
      <w:ind w:firstLine="720"/>
      <w:jc w:val="both"/>
    </w:pPr>
    <w:rPr>
      <w:rFonts w:ascii="Arial" w:eastAsia="Times New Roman" w:hAnsi="Arial" w:cs="Times New Roman"/>
      <w:sz w:val="20"/>
      <w:szCs w:val="20"/>
    </w:rPr>
  </w:style>
  <w:style w:type="character" w:customStyle="1" w:styleId="apple-style-span">
    <w:name w:val="apple-style-span"/>
    <w:rsid w:val="00966ADD"/>
  </w:style>
  <w:style w:type="paragraph" w:customStyle="1" w:styleId="ConsPlusTitle">
    <w:name w:val="ConsPlusTitle"/>
    <w:uiPriority w:val="99"/>
    <w:rsid w:val="00966ADD"/>
    <w:pPr>
      <w:widowControl w:val="0"/>
      <w:autoSpaceDE w:val="0"/>
      <w:autoSpaceDN w:val="0"/>
      <w:adjustRightInd w:val="0"/>
      <w:spacing w:after="0" w:line="240" w:lineRule="auto"/>
    </w:pPr>
    <w:rPr>
      <w:rFonts w:ascii="Calibri" w:eastAsia="Times New Roman" w:hAnsi="Calibri" w:cs="Calibri"/>
      <w:b/>
      <w:bCs/>
    </w:rPr>
  </w:style>
  <w:style w:type="character" w:customStyle="1" w:styleId="Sd">
    <w:name w:val="S_Нумерованный Знак Знак"/>
    <w:link w:val="S"/>
    <w:locked/>
    <w:rsid w:val="00966ADD"/>
    <w:rPr>
      <w:rFonts w:ascii="Times New Roman" w:eastAsia="Times New Roman" w:hAnsi="Times New Roman" w:cs="Times New Roman"/>
      <w:sz w:val="24"/>
      <w:szCs w:val="24"/>
    </w:rPr>
  </w:style>
  <w:style w:type="character" w:customStyle="1" w:styleId="FontStyle20">
    <w:name w:val="Font Style20"/>
    <w:rsid w:val="00966ADD"/>
    <w:rPr>
      <w:rFonts w:ascii="Times New Roman" w:hAnsi="Times New Roman" w:cs="Times New Roman"/>
      <w:sz w:val="22"/>
      <w:szCs w:val="22"/>
    </w:rPr>
  </w:style>
  <w:style w:type="character" w:customStyle="1" w:styleId="afffffffc">
    <w:name w:val="Символ сноски"/>
    <w:rsid w:val="00966ADD"/>
  </w:style>
  <w:style w:type="paragraph" w:customStyle="1" w:styleId="afffffffd">
    <w:name w:val="Раздел МНГП"/>
    <w:basedOn w:val="11"/>
    <w:qFormat/>
    <w:rsid w:val="00966ADD"/>
    <w:pPr>
      <w:suppressAutoHyphens w:val="0"/>
      <w:spacing w:before="480" w:after="0"/>
    </w:pPr>
    <w:rPr>
      <w:rFonts w:eastAsia="Times New Roman" w:cs="Times New Roman"/>
      <w:sz w:val="24"/>
      <w:lang w:eastAsia="en-US"/>
    </w:rPr>
  </w:style>
  <w:style w:type="paragraph" w:customStyle="1" w:styleId="afffffffe">
    <w:name w:val="раздел МНГП"/>
    <w:basedOn w:val="11"/>
    <w:qFormat/>
    <w:rsid w:val="00966ADD"/>
    <w:pPr>
      <w:suppressAutoHyphens w:val="0"/>
      <w:spacing w:before="480" w:after="0"/>
    </w:pPr>
    <w:rPr>
      <w:rFonts w:eastAsia="Times New Roman" w:cs="Times New Roman"/>
      <w:color w:val="000000"/>
      <w:sz w:val="24"/>
      <w:lang w:eastAsia="en-US"/>
    </w:rPr>
  </w:style>
  <w:style w:type="paragraph" w:customStyle="1" w:styleId="a2">
    <w:name w:val="глава МНГП"/>
    <w:basedOn w:val="21"/>
    <w:qFormat/>
    <w:rsid w:val="00966ADD"/>
    <w:pPr>
      <w:keepLines/>
      <w:numPr>
        <w:ilvl w:val="1"/>
        <w:numId w:val="13"/>
      </w:numPr>
      <w:suppressAutoHyphens w:val="0"/>
      <w:spacing w:before="200" w:after="0" w:line="276" w:lineRule="auto"/>
      <w:ind w:left="1287"/>
      <w:jc w:val="both"/>
    </w:pPr>
    <w:rPr>
      <w:rFonts w:cs="Times New Roman"/>
      <w:i/>
      <w:iCs w:val="0"/>
      <w:szCs w:val="24"/>
      <w:lang w:eastAsia="en-US"/>
    </w:rPr>
  </w:style>
  <w:style w:type="paragraph" w:customStyle="1" w:styleId="ConsPlusNonformat">
    <w:name w:val="ConsPlusNonformat"/>
    <w:uiPriority w:val="99"/>
    <w:rsid w:val="00966ADD"/>
    <w:pPr>
      <w:autoSpaceDE w:val="0"/>
      <w:autoSpaceDN w:val="0"/>
      <w:adjustRightInd w:val="0"/>
      <w:spacing w:after="0" w:line="240" w:lineRule="auto"/>
    </w:pPr>
    <w:rPr>
      <w:rFonts w:ascii="Courier New" w:eastAsia="Times New Roman" w:hAnsi="Courier New" w:cs="Courier New"/>
      <w:sz w:val="20"/>
      <w:szCs w:val="20"/>
    </w:rPr>
  </w:style>
  <w:style w:type="paragraph" w:customStyle="1" w:styleId="xl65">
    <w:name w:val="xl65"/>
    <w:basedOn w:val="a5"/>
    <w:rsid w:val="00966ADD"/>
    <w:pPr>
      <w:spacing w:before="100" w:beforeAutospacing="1" w:after="100" w:afterAutospacing="1"/>
      <w:ind w:firstLine="0"/>
      <w:jc w:val="left"/>
    </w:pPr>
    <w:rPr>
      <w:rFonts w:eastAsia="Times New Roman" w:cs="Times New Roman"/>
      <w:szCs w:val="24"/>
    </w:rPr>
  </w:style>
  <w:style w:type="paragraph" w:customStyle="1" w:styleId="xl66">
    <w:name w:val="xl66"/>
    <w:basedOn w:val="a5"/>
    <w:rsid w:val="00966ADD"/>
    <w:pPr>
      <w:pBdr>
        <w:top w:val="single" w:sz="4" w:space="0" w:color="000000"/>
        <w:left w:val="single" w:sz="4" w:space="0" w:color="000000"/>
      </w:pBdr>
      <w:spacing w:before="100" w:beforeAutospacing="1" w:after="100" w:afterAutospacing="1"/>
      <w:ind w:firstLine="0"/>
      <w:jc w:val="center"/>
    </w:pPr>
    <w:rPr>
      <w:rFonts w:eastAsia="Times New Roman" w:cs="Times New Roman"/>
      <w:szCs w:val="24"/>
    </w:rPr>
  </w:style>
  <w:style w:type="paragraph" w:customStyle="1" w:styleId="xl67">
    <w:name w:val="xl67"/>
    <w:basedOn w:val="a5"/>
    <w:rsid w:val="00966ADD"/>
    <w:pPr>
      <w:pBdr>
        <w:top w:val="single" w:sz="4" w:space="0" w:color="000000"/>
        <w:left w:val="single" w:sz="4" w:space="0" w:color="000000"/>
      </w:pBdr>
      <w:spacing w:before="100" w:beforeAutospacing="1" w:after="100" w:afterAutospacing="1"/>
      <w:ind w:firstLine="0"/>
      <w:jc w:val="center"/>
    </w:pPr>
    <w:rPr>
      <w:rFonts w:eastAsia="Times New Roman" w:cs="Times New Roman"/>
      <w:szCs w:val="24"/>
    </w:rPr>
  </w:style>
  <w:style w:type="paragraph" w:customStyle="1" w:styleId="xl68">
    <w:name w:val="xl68"/>
    <w:basedOn w:val="a5"/>
    <w:rsid w:val="00966ADD"/>
    <w:pPr>
      <w:pBdr>
        <w:top w:val="single" w:sz="4" w:space="0" w:color="000000"/>
        <w:left w:val="single" w:sz="4" w:space="0" w:color="000000"/>
      </w:pBdr>
      <w:spacing w:before="100" w:beforeAutospacing="1" w:after="100" w:afterAutospacing="1"/>
      <w:ind w:firstLine="0"/>
      <w:jc w:val="left"/>
    </w:pPr>
    <w:rPr>
      <w:rFonts w:eastAsia="Times New Roman" w:cs="Times New Roman"/>
      <w:szCs w:val="24"/>
    </w:rPr>
  </w:style>
  <w:style w:type="paragraph" w:customStyle="1" w:styleId="xl69">
    <w:name w:val="xl69"/>
    <w:basedOn w:val="a5"/>
    <w:rsid w:val="00966ADD"/>
    <w:pPr>
      <w:pBdr>
        <w:top w:val="single" w:sz="4" w:space="0" w:color="000000"/>
        <w:left w:val="single" w:sz="4" w:space="0" w:color="000000"/>
        <w:right w:val="single" w:sz="4" w:space="0" w:color="auto"/>
      </w:pBdr>
      <w:spacing w:before="100" w:beforeAutospacing="1" w:after="100" w:afterAutospacing="1"/>
      <w:ind w:firstLine="0"/>
      <w:jc w:val="left"/>
    </w:pPr>
    <w:rPr>
      <w:rFonts w:eastAsia="Times New Roman" w:cs="Times New Roman"/>
      <w:szCs w:val="24"/>
    </w:rPr>
  </w:style>
  <w:style w:type="paragraph" w:customStyle="1" w:styleId="xl70">
    <w:name w:val="xl70"/>
    <w:basedOn w:val="a5"/>
    <w:rsid w:val="00966ADD"/>
    <w:pPr>
      <w:pBdr>
        <w:left w:val="single" w:sz="4" w:space="0" w:color="000000"/>
      </w:pBdr>
      <w:spacing w:before="100" w:beforeAutospacing="1" w:after="100" w:afterAutospacing="1"/>
      <w:ind w:firstLine="0"/>
      <w:jc w:val="left"/>
    </w:pPr>
    <w:rPr>
      <w:rFonts w:eastAsia="Times New Roman" w:cs="Times New Roman"/>
      <w:szCs w:val="24"/>
    </w:rPr>
  </w:style>
  <w:style w:type="paragraph" w:customStyle="1" w:styleId="xl71">
    <w:name w:val="xl71"/>
    <w:basedOn w:val="a5"/>
    <w:rsid w:val="00966ADD"/>
    <w:pPr>
      <w:pBdr>
        <w:top w:val="single" w:sz="4" w:space="0" w:color="000000"/>
        <w:left w:val="single" w:sz="4" w:space="0" w:color="000000"/>
        <w:bottom w:val="single" w:sz="4" w:space="0" w:color="000000"/>
        <w:right w:val="single" w:sz="4" w:space="0" w:color="auto"/>
      </w:pBdr>
      <w:spacing w:before="100" w:beforeAutospacing="1" w:after="100" w:afterAutospacing="1"/>
      <w:ind w:firstLine="0"/>
      <w:jc w:val="left"/>
    </w:pPr>
    <w:rPr>
      <w:rFonts w:eastAsia="Times New Roman" w:cs="Times New Roman"/>
      <w:szCs w:val="24"/>
    </w:rPr>
  </w:style>
  <w:style w:type="paragraph" w:customStyle="1" w:styleId="xl72">
    <w:name w:val="xl72"/>
    <w:basedOn w:val="a5"/>
    <w:rsid w:val="00966ADD"/>
    <w:pPr>
      <w:pBdr>
        <w:top w:val="single" w:sz="4" w:space="0" w:color="000000"/>
        <w:left w:val="single" w:sz="4" w:space="0" w:color="000000"/>
      </w:pBdr>
      <w:spacing w:before="100" w:beforeAutospacing="1" w:after="100" w:afterAutospacing="1"/>
      <w:ind w:firstLine="0"/>
      <w:jc w:val="center"/>
    </w:pPr>
    <w:rPr>
      <w:rFonts w:eastAsia="Times New Roman" w:cs="Times New Roman"/>
      <w:b/>
      <w:bCs/>
      <w:szCs w:val="24"/>
    </w:rPr>
  </w:style>
  <w:style w:type="paragraph" w:customStyle="1" w:styleId="xl73">
    <w:name w:val="xl73"/>
    <w:basedOn w:val="a5"/>
    <w:rsid w:val="00966ADD"/>
    <w:pPr>
      <w:pBdr>
        <w:top w:val="single" w:sz="4" w:space="0" w:color="000000"/>
        <w:left w:val="single" w:sz="4" w:space="0" w:color="000000"/>
      </w:pBdr>
      <w:spacing w:before="100" w:beforeAutospacing="1" w:after="100" w:afterAutospacing="1"/>
      <w:ind w:firstLine="0"/>
      <w:jc w:val="center"/>
    </w:pPr>
    <w:rPr>
      <w:rFonts w:eastAsia="Times New Roman" w:cs="Times New Roman"/>
      <w:b/>
      <w:bCs/>
      <w:szCs w:val="24"/>
    </w:rPr>
  </w:style>
  <w:style w:type="paragraph" w:customStyle="1" w:styleId="xl74">
    <w:name w:val="xl74"/>
    <w:basedOn w:val="a5"/>
    <w:rsid w:val="00966ADD"/>
    <w:pPr>
      <w:pBdr>
        <w:top w:val="single" w:sz="4" w:space="0" w:color="000000"/>
        <w:left w:val="single" w:sz="4" w:space="0" w:color="000000"/>
        <w:right w:val="single" w:sz="4" w:space="0" w:color="auto"/>
      </w:pBdr>
      <w:spacing w:before="100" w:beforeAutospacing="1" w:after="100" w:afterAutospacing="1"/>
      <w:ind w:firstLine="0"/>
      <w:jc w:val="center"/>
    </w:pPr>
    <w:rPr>
      <w:rFonts w:eastAsia="Times New Roman" w:cs="Times New Roman"/>
      <w:b/>
      <w:bCs/>
      <w:szCs w:val="24"/>
    </w:rPr>
  </w:style>
  <w:style w:type="paragraph" w:customStyle="1" w:styleId="xl75">
    <w:name w:val="xl75"/>
    <w:basedOn w:val="a5"/>
    <w:rsid w:val="00966ADD"/>
    <w:pPr>
      <w:pBdr>
        <w:left w:val="single" w:sz="4" w:space="0" w:color="000000"/>
      </w:pBdr>
      <w:spacing w:before="100" w:beforeAutospacing="1" w:after="100" w:afterAutospacing="1"/>
      <w:ind w:firstLine="0"/>
      <w:jc w:val="center"/>
    </w:pPr>
    <w:rPr>
      <w:rFonts w:eastAsia="Times New Roman" w:cs="Times New Roman"/>
      <w:szCs w:val="24"/>
    </w:rPr>
  </w:style>
  <w:style w:type="paragraph" w:customStyle="1" w:styleId="xl76">
    <w:name w:val="xl76"/>
    <w:basedOn w:val="a5"/>
    <w:rsid w:val="00966ADD"/>
    <w:pPr>
      <w:spacing w:before="100" w:beforeAutospacing="1" w:after="100" w:afterAutospacing="1"/>
      <w:ind w:firstLine="0"/>
      <w:jc w:val="center"/>
    </w:pPr>
    <w:rPr>
      <w:rFonts w:eastAsia="Times New Roman" w:cs="Times New Roman"/>
      <w:szCs w:val="24"/>
    </w:rPr>
  </w:style>
  <w:style w:type="paragraph" w:customStyle="1" w:styleId="xl77">
    <w:name w:val="xl77"/>
    <w:basedOn w:val="a5"/>
    <w:rsid w:val="00966ADD"/>
    <w:pPr>
      <w:pBdr>
        <w:left w:val="single" w:sz="4" w:space="0" w:color="000000"/>
      </w:pBdr>
      <w:spacing w:before="100" w:beforeAutospacing="1" w:after="100" w:afterAutospacing="1"/>
      <w:ind w:firstLine="0"/>
      <w:jc w:val="center"/>
    </w:pPr>
    <w:rPr>
      <w:rFonts w:eastAsia="Times New Roman" w:cs="Times New Roman"/>
      <w:szCs w:val="24"/>
    </w:rPr>
  </w:style>
  <w:style w:type="paragraph" w:customStyle="1" w:styleId="xl78">
    <w:name w:val="xl78"/>
    <w:basedOn w:val="a5"/>
    <w:rsid w:val="00966ADD"/>
    <w:pPr>
      <w:pBdr>
        <w:left w:val="single" w:sz="4" w:space="0" w:color="auto"/>
        <w:right w:val="single" w:sz="4" w:space="0" w:color="auto"/>
      </w:pBdr>
      <w:spacing w:before="100" w:beforeAutospacing="1" w:after="100" w:afterAutospacing="1"/>
      <w:ind w:firstLine="0"/>
      <w:jc w:val="left"/>
    </w:pPr>
    <w:rPr>
      <w:rFonts w:eastAsia="Times New Roman" w:cs="Times New Roman"/>
      <w:szCs w:val="24"/>
    </w:rPr>
  </w:style>
  <w:style w:type="paragraph" w:customStyle="1" w:styleId="xl79">
    <w:name w:val="xl79"/>
    <w:basedOn w:val="a5"/>
    <w:rsid w:val="00966ADD"/>
    <w:pPr>
      <w:pBdr>
        <w:top w:val="single" w:sz="4" w:space="0" w:color="000000"/>
        <w:left w:val="single" w:sz="4" w:space="0" w:color="auto"/>
        <w:bottom w:val="single" w:sz="4" w:space="0" w:color="auto"/>
        <w:right w:val="single" w:sz="4" w:space="0" w:color="auto"/>
      </w:pBdr>
      <w:spacing w:before="100" w:beforeAutospacing="1" w:after="100" w:afterAutospacing="1"/>
      <w:ind w:firstLine="0"/>
      <w:jc w:val="left"/>
    </w:pPr>
    <w:rPr>
      <w:rFonts w:eastAsia="Times New Roman" w:cs="Times New Roman"/>
      <w:szCs w:val="24"/>
    </w:rPr>
  </w:style>
  <w:style w:type="paragraph" w:customStyle="1" w:styleId="xl80">
    <w:name w:val="xl80"/>
    <w:basedOn w:val="a5"/>
    <w:rsid w:val="00966ADD"/>
    <w:pPr>
      <w:pBdr>
        <w:top w:val="single" w:sz="4" w:space="0" w:color="auto"/>
        <w:left w:val="single" w:sz="4" w:space="0" w:color="auto"/>
        <w:right w:val="single" w:sz="4" w:space="0" w:color="auto"/>
      </w:pBdr>
      <w:spacing w:before="100" w:beforeAutospacing="1" w:after="100" w:afterAutospacing="1"/>
      <w:ind w:firstLine="0"/>
      <w:jc w:val="center"/>
    </w:pPr>
    <w:rPr>
      <w:rFonts w:eastAsia="Times New Roman" w:cs="Times New Roman"/>
      <w:b/>
      <w:bCs/>
      <w:szCs w:val="24"/>
    </w:rPr>
  </w:style>
  <w:style w:type="paragraph" w:customStyle="1" w:styleId="2fb">
    <w:name w:val="Стиль2"/>
    <w:basedOn w:val="6"/>
    <w:qFormat/>
    <w:rsid w:val="00966ADD"/>
    <w:pPr>
      <w:keepNext w:val="0"/>
      <w:keepLines w:val="0"/>
      <w:spacing w:before="240" w:after="60" w:line="276" w:lineRule="auto"/>
      <w:ind w:left="714" w:hanging="357"/>
      <w:jc w:val="left"/>
    </w:pPr>
    <w:rPr>
      <w:rFonts w:ascii="Times New Roman" w:hAnsi="Times New Roman" w:cs="Times New Roman"/>
      <w:b/>
      <w:bCs/>
      <w:i w:val="0"/>
      <w:iCs w:val="0"/>
      <w:color w:val="auto"/>
      <w:szCs w:val="20"/>
    </w:rPr>
  </w:style>
  <w:style w:type="numbering" w:customStyle="1" w:styleId="1f8">
    <w:name w:val="Нет списка1"/>
    <w:next w:val="a8"/>
    <w:semiHidden/>
    <w:unhideWhenUsed/>
    <w:rsid w:val="00966ADD"/>
  </w:style>
  <w:style w:type="numbering" w:customStyle="1" w:styleId="2fc">
    <w:name w:val="Нет списка2"/>
    <w:next w:val="a8"/>
    <w:semiHidden/>
    <w:unhideWhenUsed/>
    <w:rsid w:val="00966ADD"/>
  </w:style>
  <w:style w:type="character" w:customStyle="1" w:styleId="ConsPlusNormal0">
    <w:name w:val="ConsPlusNormal Знак"/>
    <w:link w:val="ConsPlusNormal"/>
    <w:locked/>
    <w:rsid w:val="00966ADD"/>
    <w:rPr>
      <w:rFonts w:ascii="Arial" w:eastAsia="Times New Roman" w:hAnsi="Arial" w:cs="Arial"/>
    </w:rPr>
  </w:style>
  <w:style w:type="paragraph" w:customStyle="1" w:styleId="1466">
    <w:name w:val="1466"/>
    <w:basedOn w:val="a5"/>
    <w:rsid w:val="00966ADD"/>
    <w:pPr>
      <w:autoSpaceDE w:val="0"/>
      <w:autoSpaceDN w:val="0"/>
      <w:spacing w:before="120" w:after="120"/>
      <w:ind w:firstLine="0"/>
      <w:jc w:val="center"/>
    </w:pPr>
    <w:rPr>
      <w:rFonts w:eastAsia="Times New Roman" w:cs="Times New Roman"/>
      <w:b/>
      <w:bCs/>
      <w:sz w:val="28"/>
      <w:szCs w:val="28"/>
    </w:rPr>
  </w:style>
  <w:style w:type="paragraph" w:customStyle="1" w:styleId="ConsPlusCell">
    <w:name w:val="ConsPlusCell"/>
    <w:uiPriority w:val="99"/>
    <w:rsid w:val="00966ADD"/>
    <w:pPr>
      <w:widowControl w:val="0"/>
      <w:autoSpaceDE w:val="0"/>
      <w:autoSpaceDN w:val="0"/>
      <w:adjustRightInd w:val="0"/>
      <w:spacing w:after="0" w:line="240" w:lineRule="auto"/>
    </w:pPr>
    <w:rPr>
      <w:rFonts w:ascii="Calibri" w:eastAsia="Times New Roman" w:hAnsi="Calibri" w:cs="Calibri"/>
    </w:rPr>
  </w:style>
  <w:style w:type="paragraph" w:customStyle="1" w:styleId="FORMATTEXT">
    <w:name w:val=".FORMATTEXT"/>
    <w:rsid w:val="00966ADD"/>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character" w:customStyle="1" w:styleId="submenu-table">
    <w:name w:val="submenu-table"/>
    <w:rsid w:val="00966ADD"/>
  </w:style>
  <w:style w:type="character" w:customStyle="1" w:styleId="affffffff">
    <w:name w:val="Основной текст_"/>
    <w:link w:val="2fd"/>
    <w:rsid w:val="00966ADD"/>
    <w:rPr>
      <w:shd w:val="clear" w:color="auto" w:fill="FFFFFF"/>
    </w:rPr>
  </w:style>
  <w:style w:type="paragraph" w:customStyle="1" w:styleId="2fd">
    <w:name w:val="Основной текст2"/>
    <w:basedOn w:val="a5"/>
    <w:link w:val="affffffff"/>
    <w:rsid w:val="00966ADD"/>
    <w:pPr>
      <w:shd w:val="clear" w:color="auto" w:fill="FFFFFF"/>
      <w:spacing w:before="360" w:after="60" w:line="274" w:lineRule="exact"/>
      <w:ind w:firstLine="0"/>
    </w:pPr>
    <w:rPr>
      <w:rFonts w:asciiTheme="minorHAnsi" w:hAnsiTheme="minorHAnsi"/>
      <w:sz w:val="22"/>
    </w:rPr>
  </w:style>
  <w:style w:type="character" w:customStyle="1" w:styleId="130">
    <w:name w:val="Основной текст (13)_"/>
    <w:link w:val="131"/>
    <w:rsid w:val="00966ADD"/>
    <w:rPr>
      <w:sz w:val="17"/>
      <w:szCs w:val="17"/>
      <w:shd w:val="clear" w:color="auto" w:fill="FFFFFF"/>
    </w:rPr>
  </w:style>
  <w:style w:type="paragraph" w:customStyle="1" w:styleId="131">
    <w:name w:val="Основной текст (13)"/>
    <w:basedOn w:val="a5"/>
    <w:link w:val="130"/>
    <w:rsid w:val="00966ADD"/>
    <w:pPr>
      <w:shd w:val="clear" w:color="auto" w:fill="FFFFFF"/>
      <w:spacing w:after="120" w:line="206" w:lineRule="exact"/>
      <w:ind w:hanging="260"/>
    </w:pPr>
    <w:rPr>
      <w:rFonts w:asciiTheme="minorHAnsi" w:hAnsiTheme="minorHAnsi"/>
      <w:sz w:val="17"/>
      <w:szCs w:val="17"/>
    </w:rPr>
  </w:style>
  <w:style w:type="character" w:customStyle="1" w:styleId="150">
    <w:name w:val="Основной текст (15)_"/>
    <w:link w:val="151"/>
    <w:rsid w:val="00966ADD"/>
    <w:rPr>
      <w:sz w:val="19"/>
      <w:szCs w:val="19"/>
      <w:shd w:val="clear" w:color="auto" w:fill="FFFFFF"/>
    </w:rPr>
  </w:style>
  <w:style w:type="character" w:customStyle="1" w:styleId="affffffff0">
    <w:name w:val="Оглавление_"/>
    <w:link w:val="affffffff1"/>
    <w:rsid w:val="00966ADD"/>
    <w:rPr>
      <w:sz w:val="19"/>
      <w:szCs w:val="19"/>
      <w:shd w:val="clear" w:color="auto" w:fill="FFFFFF"/>
    </w:rPr>
  </w:style>
  <w:style w:type="paragraph" w:customStyle="1" w:styleId="151">
    <w:name w:val="Основной текст (15)"/>
    <w:basedOn w:val="a5"/>
    <w:link w:val="150"/>
    <w:rsid w:val="00966ADD"/>
    <w:pPr>
      <w:shd w:val="clear" w:color="auto" w:fill="FFFFFF"/>
      <w:spacing w:line="0" w:lineRule="atLeast"/>
      <w:ind w:hanging="520"/>
      <w:jc w:val="left"/>
    </w:pPr>
    <w:rPr>
      <w:rFonts w:asciiTheme="minorHAnsi" w:hAnsiTheme="minorHAnsi"/>
      <w:sz w:val="19"/>
      <w:szCs w:val="19"/>
    </w:rPr>
  </w:style>
  <w:style w:type="paragraph" w:customStyle="1" w:styleId="affffffff1">
    <w:name w:val="Оглавление"/>
    <w:basedOn w:val="a5"/>
    <w:link w:val="affffffff0"/>
    <w:rsid w:val="00966ADD"/>
    <w:pPr>
      <w:shd w:val="clear" w:color="auto" w:fill="FFFFFF"/>
      <w:spacing w:before="120" w:line="230" w:lineRule="exact"/>
      <w:ind w:firstLine="0"/>
      <w:jc w:val="left"/>
    </w:pPr>
    <w:rPr>
      <w:rFonts w:asciiTheme="minorHAnsi" w:hAnsiTheme="minorHAnsi"/>
      <w:sz w:val="19"/>
      <w:szCs w:val="19"/>
    </w:rPr>
  </w:style>
  <w:style w:type="paragraph" w:customStyle="1" w:styleId="Se">
    <w:name w:val="S_Отступ"/>
    <w:basedOn w:val="a5"/>
    <w:rsid w:val="00966ADD"/>
    <w:pPr>
      <w:spacing w:line="360" w:lineRule="auto"/>
    </w:pPr>
    <w:rPr>
      <w:rFonts w:eastAsia="Times New Roman" w:cs="Times New Roman"/>
      <w:bCs/>
      <w:szCs w:val="32"/>
      <w:lang w:eastAsia="ar-SA"/>
    </w:rPr>
  </w:style>
  <w:style w:type="paragraph" w:customStyle="1" w:styleId="ConsNonformat">
    <w:name w:val="ConsNonformat"/>
    <w:link w:val="ConsNonformat0"/>
    <w:rsid w:val="00966ADD"/>
    <w:pPr>
      <w:widowControl w:val="0"/>
      <w:suppressAutoHyphens/>
      <w:spacing w:after="0" w:line="240" w:lineRule="auto"/>
    </w:pPr>
    <w:rPr>
      <w:rFonts w:ascii="Courier New" w:eastAsia="Arial" w:hAnsi="Courier New" w:cs="Times New Roman"/>
      <w:sz w:val="20"/>
      <w:szCs w:val="20"/>
      <w:lang w:eastAsia="ar-SA"/>
    </w:rPr>
  </w:style>
  <w:style w:type="character" w:customStyle="1" w:styleId="ConsNonformat0">
    <w:name w:val="ConsNonformat Знак"/>
    <w:link w:val="ConsNonformat"/>
    <w:locked/>
    <w:rsid w:val="00966ADD"/>
    <w:rPr>
      <w:rFonts w:ascii="Courier New" w:eastAsia="Arial" w:hAnsi="Courier New" w:cs="Times New Roman"/>
      <w:sz w:val="20"/>
      <w:szCs w:val="20"/>
      <w:lang w:eastAsia="ar-SA"/>
    </w:rPr>
  </w:style>
  <w:style w:type="paragraph" w:customStyle="1" w:styleId="BinomialTheorem">
    <w:name w:val="Binomial Theorem"/>
    <w:rsid w:val="00966ADD"/>
    <w:rPr>
      <w:rFonts w:ascii="Calibri" w:eastAsia="Times New Roman" w:hAnsi="Calibri" w:cs="Times New Roman"/>
    </w:rPr>
  </w:style>
  <w:style w:type="paragraph" w:customStyle="1" w:styleId="font5">
    <w:name w:val="font5"/>
    <w:basedOn w:val="a5"/>
    <w:rsid w:val="00966ADD"/>
    <w:pPr>
      <w:spacing w:before="100" w:beforeAutospacing="1" w:after="100" w:afterAutospacing="1"/>
      <w:ind w:firstLine="0"/>
      <w:jc w:val="left"/>
    </w:pPr>
    <w:rPr>
      <w:rFonts w:eastAsia="Times New Roman" w:cs="Times New Roman"/>
      <w:color w:val="000000"/>
      <w:szCs w:val="24"/>
    </w:rPr>
  </w:style>
  <w:style w:type="paragraph" w:customStyle="1" w:styleId="xl63">
    <w:name w:val="xl63"/>
    <w:basedOn w:val="a5"/>
    <w:rsid w:val="00966ADD"/>
    <w:pPr>
      <w:pBdr>
        <w:top w:val="single" w:sz="4" w:space="0" w:color="auto"/>
        <w:left w:val="single" w:sz="8" w:space="0" w:color="auto"/>
        <w:bottom w:val="single" w:sz="4" w:space="0" w:color="auto"/>
        <w:right w:val="single" w:sz="4" w:space="0" w:color="auto"/>
      </w:pBdr>
      <w:spacing w:before="100" w:beforeAutospacing="1" w:after="100" w:afterAutospacing="1"/>
      <w:ind w:firstLine="0"/>
      <w:jc w:val="left"/>
    </w:pPr>
    <w:rPr>
      <w:rFonts w:eastAsia="Times New Roman" w:cs="Times New Roman"/>
      <w:szCs w:val="24"/>
    </w:rPr>
  </w:style>
  <w:style w:type="paragraph" w:customStyle="1" w:styleId="xl64">
    <w:name w:val="xl64"/>
    <w:basedOn w:val="a5"/>
    <w:rsid w:val="00966ADD"/>
    <w:pPr>
      <w:pBdr>
        <w:top w:val="single" w:sz="4" w:space="0" w:color="auto"/>
        <w:left w:val="single" w:sz="4" w:space="0" w:color="auto"/>
        <w:bottom w:val="single" w:sz="4" w:space="0" w:color="auto"/>
        <w:right w:val="single" w:sz="8" w:space="0" w:color="auto"/>
      </w:pBdr>
      <w:spacing w:before="100" w:beforeAutospacing="1" w:after="100" w:afterAutospacing="1"/>
      <w:ind w:firstLine="0"/>
      <w:jc w:val="left"/>
    </w:pPr>
    <w:rPr>
      <w:rFonts w:eastAsia="Times New Roman" w:cs="Times New Roman"/>
      <w:szCs w:val="24"/>
    </w:rPr>
  </w:style>
  <w:style w:type="paragraph" w:customStyle="1" w:styleId="xl81">
    <w:name w:val="xl81"/>
    <w:basedOn w:val="a5"/>
    <w:rsid w:val="00966ADD"/>
    <w:pPr>
      <w:pBdr>
        <w:top w:val="single" w:sz="4" w:space="0" w:color="auto"/>
        <w:left w:val="single" w:sz="8" w:space="0" w:color="auto"/>
        <w:bottom w:val="single" w:sz="4" w:space="0" w:color="auto"/>
      </w:pBdr>
      <w:spacing w:before="100" w:beforeAutospacing="1" w:after="100" w:afterAutospacing="1"/>
      <w:ind w:firstLine="0"/>
      <w:jc w:val="left"/>
    </w:pPr>
    <w:rPr>
      <w:rFonts w:eastAsia="Times New Roman" w:cs="Times New Roman"/>
      <w:color w:val="000000"/>
      <w:sz w:val="20"/>
      <w:szCs w:val="20"/>
    </w:rPr>
  </w:style>
  <w:style w:type="paragraph" w:customStyle="1" w:styleId="xl82">
    <w:name w:val="xl82"/>
    <w:basedOn w:val="a5"/>
    <w:rsid w:val="00966ADD"/>
    <w:pPr>
      <w:pBdr>
        <w:top w:val="single" w:sz="4" w:space="0" w:color="auto"/>
        <w:left w:val="single" w:sz="8" w:space="0" w:color="auto"/>
        <w:bottom w:val="single" w:sz="8" w:space="0" w:color="auto"/>
      </w:pBdr>
      <w:spacing w:before="100" w:beforeAutospacing="1" w:after="100" w:afterAutospacing="1"/>
      <w:ind w:firstLine="0"/>
      <w:jc w:val="left"/>
    </w:pPr>
    <w:rPr>
      <w:rFonts w:eastAsia="Times New Roman" w:cs="Times New Roman"/>
      <w:szCs w:val="24"/>
    </w:rPr>
  </w:style>
  <w:style w:type="paragraph" w:customStyle="1" w:styleId="xl83">
    <w:name w:val="xl83"/>
    <w:basedOn w:val="a5"/>
    <w:rsid w:val="00966ADD"/>
    <w:pPr>
      <w:pBdr>
        <w:top w:val="single" w:sz="4" w:space="0" w:color="auto"/>
        <w:left w:val="single" w:sz="8" w:space="0" w:color="auto"/>
      </w:pBdr>
      <w:spacing w:before="100" w:beforeAutospacing="1" w:after="100" w:afterAutospacing="1"/>
      <w:ind w:firstLine="0"/>
      <w:jc w:val="left"/>
    </w:pPr>
    <w:rPr>
      <w:rFonts w:eastAsia="Times New Roman" w:cs="Times New Roman"/>
      <w:szCs w:val="24"/>
    </w:rPr>
  </w:style>
  <w:style w:type="paragraph" w:customStyle="1" w:styleId="xl84">
    <w:name w:val="xl84"/>
    <w:basedOn w:val="a5"/>
    <w:rsid w:val="00966ADD"/>
    <w:pPr>
      <w:pBdr>
        <w:top w:val="single" w:sz="4" w:space="0" w:color="auto"/>
        <w:left w:val="single" w:sz="8" w:space="0" w:color="auto"/>
        <w:bottom w:val="single" w:sz="4" w:space="0" w:color="auto"/>
      </w:pBdr>
      <w:spacing w:before="100" w:beforeAutospacing="1" w:after="100" w:afterAutospacing="1"/>
      <w:ind w:firstLine="0"/>
      <w:jc w:val="left"/>
    </w:pPr>
    <w:rPr>
      <w:rFonts w:eastAsia="Times New Roman" w:cs="Times New Roman"/>
      <w:i/>
      <w:iCs/>
      <w:color w:val="000000"/>
      <w:sz w:val="20"/>
      <w:szCs w:val="20"/>
    </w:rPr>
  </w:style>
  <w:style w:type="paragraph" w:customStyle="1" w:styleId="xl85">
    <w:name w:val="xl85"/>
    <w:basedOn w:val="a5"/>
    <w:rsid w:val="00966ADD"/>
    <w:pPr>
      <w:pBdr>
        <w:top w:val="single" w:sz="8" w:space="0" w:color="auto"/>
        <w:left w:val="single" w:sz="8" w:space="0" w:color="auto"/>
        <w:bottom w:val="single" w:sz="8" w:space="0" w:color="auto"/>
      </w:pBdr>
      <w:spacing w:before="100" w:beforeAutospacing="1" w:after="100" w:afterAutospacing="1"/>
      <w:ind w:firstLine="0"/>
      <w:jc w:val="left"/>
      <w:textAlignment w:val="center"/>
    </w:pPr>
    <w:rPr>
      <w:rFonts w:eastAsia="Times New Roman" w:cs="Times New Roman"/>
      <w:b/>
      <w:bCs/>
      <w:sz w:val="16"/>
      <w:szCs w:val="16"/>
    </w:rPr>
  </w:style>
  <w:style w:type="paragraph" w:customStyle="1" w:styleId="xl86">
    <w:name w:val="xl86"/>
    <w:basedOn w:val="a5"/>
    <w:rsid w:val="00966ADD"/>
    <w:pPr>
      <w:pBdr>
        <w:top w:val="single" w:sz="8" w:space="0" w:color="auto"/>
        <w:left w:val="single" w:sz="8" w:space="0" w:color="auto"/>
        <w:bottom w:val="single" w:sz="8" w:space="0" w:color="auto"/>
        <w:right w:val="single" w:sz="4" w:space="0" w:color="auto"/>
      </w:pBdr>
      <w:spacing w:before="100" w:beforeAutospacing="1" w:after="100" w:afterAutospacing="1"/>
      <w:ind w:firstLine="0"/>
      <w:jc w:val="left"/>
      <w:textAlignment w:val="center"/>
    </w:pPr>
    <w:rPr>
      <w:rFonts w:eastAsia="Times New Roman" w:cs="Times New Roman"/>
      <w:sz w:val="16"/>
      <w:szCs w:val="16"/>
    </w:rPr>
  </w:style>
  <w:style w:type="paragraph" w:customStyle="1" w:styleId="xl87">
    <w:name w:val="xl87"/>
    <w:basedOn w:val="a5"/>
    <w:rsid w:val="00966ADD"/>
    <w:pPr>
      <w:pBdr>
        <w:top w:val="single" w:sz="8" w:space="0" w:color="auto"/>
        <w:left w:val="single" w:sz="4" w:space="0" w:color="auto"/>
        <w:bottom w:val="single" w:sz="8" w:space="0" w:color="auto"/>
        <w:right w:val="single" w:sz="4" w:space="0" w:color="auto"/>
      </w:pBdr>
      <w:spacing w:before="100" w:beforeAutospacing="1" w:after="100" w:afterAutospacing="1"/>
      <w:ind w:firstLine="0"/>
      <w:jc w:val="left"/>
      <w:textAlignment w:val="center"/>
    </w:pPr>
    <w:rPr>
      <w:rFonts w:eastAsia="Times New Roman" w:cs="Times New Roman"/>
      <w:sz w:val="16"/>
      <w:szCs w:val="16"/>
    </w:rPr>
  </w:style>
  <w:style w:type="paragraph" w:customStyle="1" w:styleId="xl88">
    <w:name w:val="xl88"/>
    <w:basedOn w:val="a5"/>
    <w:rsid w:val="00966ADD"/>
    <w:pPr>
      <w:pBdr>
        <w:top w:val="single" w:sz="8" w:space="0" w:color="auto"/>
        <w:left w:val="single" w:sz="4" w:space="0" w:color="auto"/>
        <w:bottom w:val="single" w:sz="8" w:space="0" w:color="auto"/>
        <w:right w:val="single" w:sz="8" w:space="0" w:color="auto"/>
      </w:pBdr>
      <w:spacing w:before="100" w:beforeAutospacing="1" w:after="100" w:afterAutospacing="1"/>
      <w:ind w:firstLine="0"/>
      <w:jc w:val="left"/>
      <w:textAlignment w:val="center"/>
    </w:pPr>
    <w:rPr>
      <w:rFonts w:eastAsia="Times New Roman" w:cs="Times New Roman"/>
      <w:sz w:val="16"/>
      <w:szCs w:val="16"/>
    </w:rPr>
  </w:style>
  <w:style w:type="paragraph" w:customStyle="1" w:styleId="HeaderOdd">
    <w:name w:val="Header Odd"/>
    <w:basedOn w:val="ac"/>
    <w:qFormat/>
    <w:rsid w:val="00966ADD"/>
    <w:pPr>
      <w:pBdr>
        <w:bottom w:val="single" w:sz="4" w:space="1" w:color="4F81BD"/>
      </w:pBdr>
      <w:ind w:firstLine="0"/>
      <w:jc w:val="right"/>
    </w:pPr>
    <w:rPr>
      <w:rFonts w:ascii="Calibri" w:eastAsia="Times New Roman" w:hAnsi="Calibri"/>
      <w:b/>
      <w:bCs/>
      <w:color w:val="1F497D"/>
      <w:sz w:val="20"/>
      <w:szCs w:val="23"/>
      <w:lang w:eastAsia="ja-JP"/>
    </w:rPr>
  </w:style>
  <w:style w:type="paragraph" w:customStyle="1" w:styleId="FooterOdd">
    <w:name w:val="Footer Odd"/>
    <w:basedOn w:val="a5"/>
    <w:qFormat/>
    <w:rsid w:val="00966ADD"/>
    <w:pPr>
      <w:pBdr>
        <w:top w:val="single" w:sz="4" w:space="1" w:color="4F81BD"/>
      </w:pBdr>
      <w:spacing w:after="180" w:line="264" w:lineRule="auto"/>
      <w:ind w:firstLine="0"/>
      <w:jc w:val="right"/>
    </w:pPr>
    <w:rPr>
      <w:rFonts w:ascii="Calibri" w:eastAsia="Times New Roman" w:hAnsi="Calibri" w:cs="Times New Roman"/>
      <w:color w:val="1F497D"/>
      <w:sz w:val="20"/>
      <w:szCs w:val="23"/>
      <w:lang w:eastAsia="ja-JP"/>
    </w:rPr>
  </w:style>
  <w:style w:type="character" w:customStyle="1" w:styleId="ConsNormal0">
    <w:name w:val="ConsNormal Знак"/>
    <w:link w:val="ConsNormal"/>
    <w:locked/>
    <w:rsid w:val="00966ADD"/>
    <w:rPr>
      <w:rFonts w:ascii="Arial" w:eastAsia="Times New Roman" w:hAnsi="Arial" w:cs="Times New Roman"/>
      <w:sz w:val="20"/>
      <w:szCs w:val="20"/>
    </w:rPr>
  </w:style>
  <w:style w:type="paragraph" w:customStyle="1" w:styleId="Sf">
    <w:name w:val="S_Список литературы"/>
    <w:basedOn w:val="S7"/>
    <w:autoRedefine/>
    <w:rsid w:val="00966ADD"/>
    <w:pPr>
      <w:tabs>
        <w:tab w:val="clear" w:pos="1080"/>
      </w:tabs>
      <w:spacing w:line="240" w:lineRule="auto"/>
      <w:ind w:left="1418" w:firstLine="0"/>
    </w:pPr>
    <w:rPr>
      <w:rFonts w:eastAsia="Calibri" w:cs="Arial"/>
      <w:w w:val="100"/>
      <w:sz w:val="20"/>
      <w:lang w:eastAsia="en-US"/>
    </w:rPr>
  </w:style>
  <w:style w:type="table" w:customStyle="1" w:styleId="1f9">
    <w:name w:val="Сетка таблицы1"/>
    <w:basedOn w:val="a7"/>
    <w:next w:val="af1"/>
    <w:uiPriority w:val="59"/>
    <w:rsid w:val="00966ADD"/>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ff2">
    <w:name w:val="_абзац"/>
    <w:basedOn w:val="a5"/>
    <w:link w:val="affffffff3"/>
    <w:qFormat/>
    <w:rsid w:val="00966ADD"/>
    <w:pPr>
      <w:spacing w:line="276" w:lineRule="auto"/>
    </w:pPr>
    <w:rPr>
      <w:rFonts w:eastAsia="Times New Roman" w:cs="Times New Roman"/>
      <w:szCs w:val="24"/>
    </w:rPr>
  </w:style>
  <w:style w:type="character" w:customStyle="1" w:styleId="affffffff3">
    <w:name w:val="_абзац Знак"/>
    <w:link w:val="affffffff2"/>
    <w:rsid w:val="00966ADD"/>
    <w:rPr>
      <w:rFonts w:ascii="Times New Roman" w:eastAsia="Times New Roman" w:hAnsi="Times New Roman" w:cs="Times New Roman"/>
      <w:sz w:val="24"/>
      <w:szCs w:val="24"/>
    </w:rPr>
  </w:style>
  <w:style w:type="character" w:customStyle="1" w:styleId="affd">
    <w:name w:val="Абзац списка Знак"/>
    <w:aliases w:val="Абзац списка основной Знак,Bullet List Знак,FooterText Знак,numbered Знак,Paragraphe de liste1 Знак,lp1 Знак,Заголовок_3 Знак,Список_маркированный Знак1,Варианты ответов Знак Знак,Абзац списка1 Знак Знак,Список_маркированный Знак Знак"/>
    <w:link w:val="affc"/>
    <w:uiPriority w:val="34"/>
    <w:locked/>
    <w:rsid w:val="00966ADD"/>
    <w:rPr>
      <w:rFonts w:ascii="Times New Roman" w:hAnsi="Times New Roman"/>
      <w:sz w:val="24"/>
    </w:rPr>
  </w:style>
  <w:style w:type="paragraph" w:customStyle="1" w:styleId="p2">
    <w:name w:val="p2"/>
    <w:basedOn w:val="a5"/>
    <w:rsid w:val="00966ADD"/>
    <w:pPr>
      <w:spacing w:before="100" w:beforeAutospacing="1" w:after="100" w:afterAutospacing="1"/>
      <w:ind w:firstLine="0"/>
      <w:jc w:val="left"/>
    </w:pPr>
    <w:rPr>
      <w:rFonts w:eastAsia="Times New Roman" w:cs="Times New Roman"/>
      <w:szCs w:val="24"/>
    </w:rPr>
  </w:style>
  <w:style w:type="paragraph" w:customStyle="1" w:styleId="p8">
    <w:name w:val="p8"/>
    <w:basedOn w:val="a5"/>
    <w:rsid w:val="00966ADD"/>
    <w:pPr>
      <w:spacing w:before="100" w:beforeAutospacing="1" w:after="100" w:afterAutospacing="1"/>
      <w:ind w:firstLine="0"/>
      <w:jc w:val="left"/>
    </w:pPr>
    <w:rPr>
      <w:rFonts w:eastAsia="Times New Roman" w:cs="Times New Roman"/>
      <w:szCs w:val="24"/>
    </w:rPr>
  </w:style>
  <w:style w:type="paragraph" w:customStyle="1" w:styleId="p9">
    <w:name w:val="p9"/>
    <w:basedOn w:val="a5"/>
    <w:rsid w:val="00966ADD"/>
    <w:pPr>
      <w:spacing w:before="100" w:beforeAutospacing="1" w:after="100" w:afterAutospacing="1"/>
      <w:ind w:firstLine="0"/>
      <w:jc w:val="left"/>
    </w:pPr>
    <w:rPr>
      <w:rFonts w:eastAsia="Times New Roman" w:cs="Times New Roman"/>
      <w:szCs w:val="24"/>
    </w:rPr>
  </w:style>
  <w:style w:type="paragraph" w:customStyle="1" w:styleId="p10">
    <w:name w:val="p10"/>
    <w:basedOn w:val="a5"/>
    <w:rsid w:val="00966ADD"/>
    <w:pPr>
      <w:spacing w:before="100" w:beforeAutospacing="1" w:after="100" w:afterAutospacing="1"/>
      <w:ind w:firstLine="0"/>
      <w:jc w:val="left"/>
    </w:pPr>
    <w:rPr>
      <w:rFonts w:eastAsia="Times New Roman" w:cs="Times New Roman"/>
      <w:szCs w:val="24"/>
    </w:rPr>
  </w:style>
  <w:style w:type="paragraph" w:customStyle="1" w:styleId="p11">
    <w:name w:val="p11"/>
    <w:basedOn w:val="a5"/>
    <w:rsid w:val="00966ADD"/>
    <w:pPr>
      <w:spacing w:before="100" w:beforeAutospacing="1" w:after="100" w:afterAutospacing="1"/>
      <w:ind w:firstLine="0"/>
      <w:jc w:val="left"/>
    </w:pPr>
    <w:rPr>
      <w:rFonts w:eastAsia="Times New Roman" w:cs="Times New Roman"/>
      <w:szCs w:val="24"/>
    </w:rPr>
  </w:style>
  <w:style w:type="paragraph" w:customStyle="1" w:styleId="p12">
    <w:name w:val="p12"/>
    <w:basedOn w:val="a5"/>
    <w:rsid w:val="00966ADD"/>
    <w:pPr>
      <w:spacing w:before="100" w:beforeAutospacing="1" w:after="100" w:afterAutospacing="1"/>
      <w:ind w:firstLine="0"/>
      <w:jc w:val="left"/>
    </w:pPr>
    <w:rPr>
      <w:rFonts w:eastAsia="Times New Roman" w:cs="Times New Roman"/>
      <w:szCs w:val="24"/>
    </w:rPr>
  </w:style>
  <w:style w:type="paragraph" w:customStyle="1" w:styleId="p13">
    <w:name w:val="p13"/>
    <w:basedOn w:val="a5"/>
    <w:rsid w:val="00966ADD"/>
    <w:pPr>
      <w:spacing w:before="100" w:beforeAutospacing="1" w:after="100" w:afterAutospacing="1"/>
      <w:ind w:firstLine="0"/>
      <w:jc w:val="left"/>
    </w:pPr>
    <w:rPr>
      <w:rFonts w:eastAsia="Times New Roman" w:cs="Times New Roman"/>
      <w:szCs w:val="24"/>
    </w:rPr>
  </w:style>
  <w:style w:type="paragraph" w:customStyle="1" w:styleId="p7">
    <w:name w:val="p7"/>
    <w:basedOn w:val="a5"/>
    <w:rsid w:val="00966ADD"/>
    <w:pPr>
      <w:spacing w:before="100" w:beforeAutospacing="1" w:after="100" w:afterAutospacing="1"/>
      <w:ind w:firstLine="0"/>
      <w:jc w:val="left"/>
    </w:pPr>
    <w:rPr>
      <w:rFonts w:eastAsia="Times New Roman" w:cs="Times New Roman"/>
      <w:szCs w:val="24"/>
    </w:rPr>
  </w:style>
  <w:style w:type="paragraph" w:customStyle="1" w:styleId="p14">
    <w:name w:val="p14"/>
    <w:basedOn w:val="a5"/>
    <w:rsid w:val="00966ADD"/>
    <w:pPr>
      <w:spacing w:before="100" w:beforeAutospacing="1" w:after="100" w:afterAutospacing="1"/>
      <w:ind w:firstLine="0"/>
      <w:jc w:val="left"/>
    </w:pPr>
    <w:rPr>
      <w:rFonts w:eastAsia="Times New Roman" w:cs="Times New Roman"/>
      <w:szCs w:val="24"/>
    </w:rPr>
  </w:style>
  <w:style w:type="paragraph" w:customStyle="1" w:styleId="p5">
    <w:name w:val="p5"/>
    <w:basedOn w:val="a5"/>
    <w:rsid w:val="00966ADD"/>
    <w:pPr>
      <w:spacing w:before="100" w:beforeAutospacing="1" w:after="100" w:afterAutospacing="1"/>
      <w:ind w:firstLine="0"/>
      <w:jc w:val="left"/>
    </w:pPr>
    <w:rPr>
      <w:rFonts w:eastAsia="Times New Roman" w:cs="Times New Roman"/>
      <w:szCs w:val="24"/>
    </w:rPr>
  </w:style>
  <w:style w:type="paragraph" w:customStyle="1" w:styleId="p15">
    <w:name w:val="p15"/>
    <w:basedOn w:val="a5"/>
    <w:rsid w:val="00966ADD"/>
    <w:pPr>
      <w:spacing w:before="100" w:beforeAutospacing="1" w:after="100" w:afterAutospacing="1"/>
      <w:ind w:firstLine="0"/>
      <w:jc w:val="left"/>
    </w:pPr>
    <w:rPr>
      <w:rFonts w:eastAsia="Times New Roman" w:cs="Times New Roman"/>
      <w:szCs w:val="24"/>
    </w:rPr>
  </w:style>
  <w:style w:type="paragraph" w:customStyle="1" w:styleId="p4">
    <w:name w:val="p4"/>
    <w:basedOn w:val="a5"/>
    <w:rsid w:val="00966ADD"/>
    <w:pPr>
      <w:spacing w:before="100" w:beforeAutospacing="1" w:after="100" w:afterAutospacing="1"/>
      <w:ind w:firstLine="0"/>
      <w:jc w:val="left"/>
    </w:pPr>
    <w:rPr>
      <w:rFonts w:eastAsia="Times New Roman" w:cs="Times New Roman"/>
      <w:szCs w:val="24"/>
    </w:rPr>
  </w:style>
  <w:style w:type="paragraph" w:customStyle="1" w:styleId="p16">
    <w:name w:val="p16"/>
    <w:basedOn w:val="a5"/>
    <w:rsid w:val="00966ADD"/>
    <w:pPr>
      <w:spacing w:before="100" w:beforeAutospacing="1" w:after="100" w:afterAutospacing="1"/>
      <w:ind w:firstLine="0"/>
      <w:jc w:val="left"/>
    </w:pPr>
    <w:rPr>
      <w:rFonts w:eastAsia="Times New Roman" w:cs="Times New Roman"/>
      <w:szCs w:val="24"/>
    </w:rPr>
  </w:style>
  <w:style w:type="paragraph" w:customStyle="1" w:styleId="p17">
    <w:name w:val="p17"/>
    <w:basedOn w:val="a5"/>
    <w:rsid w:val="00966ADD"/>
    <w:pPr>
      <w:spacing w:before="100" w:beforeAutospacing="1" w:after="100" w:afterAutospacing="1"/>
      <w:ind w:firstLine="0"/>
      <w:jc w:val="left"/>
    </w:pPr>
    <w:rPr>
      <w:rFonts w:eastAsia="Times New Roman" w:cs="Times New Roman"/>
      <w:szCs w:val="24"/>
    </w:rPr>
  </w:style>
  <w:style w:type="paragraph" w:customStyle="1" w:styleId="p18">
    <w:name w:val="p18"/>
    <w:basedOn w:val="a5"/>
    <w:rsid w:val="00966ADD"/>
    <w:pPr>
      <w:spacing w:before="100" w:beforeAutospacing="1" w:after="100" w:afterAutospacing="1"/>
      <w:ind w:firstLine="0"/>
      <w:jc w:val="left"/>
    </w:pPr>
    <w:rPr>
      <w:rFonts w:eastAsia="Times New Roman" w:cs="Times New Roman"/>
      <w:szCs w:val="24"/>
    </w:rPr>
  </w:style>
  <w:style w:type="paragraph" w:customStyle="1" w:styleId="p19">
    <w:name w:val="p19"/>
    <w:basedOn w:val="a5"/>
    <w:rsid w:val="00966ADD"/>
    <w:pPr>
      <w:spacing w:before="100" w:beforeAutospacing="1" w:after="100" w:afterAutospacing="1"/>
      <w:ind w:firstLine="0"/>
      <w:jc w:val="left"/>
    </w:pPr>
    <w:rPr>
      <w:rFonts w:eastAsia="Times New Roman" w:cs="Times New Roman"/>
      <w:szCs w:val="24"/>
    </w:rPr>
  </w:style>
  <w:style w:type="paragraph" w:customStyle="1" w:styleId="p20">
    <w:name w:val="p20"/>
    <w:basedOn w:val="a5"/>
    <w:rsid w:val="00966ADD"/>
    <w:pPr>
      <w:spacing w:before="100" w:beforeAutospacing="1" w:after="100" w:afterAutospacing="1"/>
      <w:ind w:firstLine="0"/>
      <w:jc w:val="left"/>
    </w:pPr>
    <w:rPr>
      <w:rFonts w:eastAsia="Times New Roman" w:cs="Times New Roman"/>
      <w:szCs w:val="24"/>
    </w:rPr>
  </w:style>
  <w:style w:type="paragraph" w:customStyle="1" w:styleId="p21">
    <w:name w:val="p21"/>
    <w:basedOn w:val="a5"/>
    <w:rsid w:val="00966ADD"/>
    <w:pPr>
      <w:spacing w:before="100" w:beforeAutospacing="1" w:after="100" w:afterAutospacing="1"/>
      <w:ind w:firstLine="0"/>
      <w:jc w:val="left"/>
    </w:pPr>
    <w:rPr>
      <w:rFonts w:eastAsia="Times New Roman" w:cs="Times New Roman"/>
      <w:szCs w:val="24"/>
    </w:rPr>
  </w:style>
  <w:style w:type="paragraph" w:customStyle="1" w:styleId="p22">
    <w:name w:val="p22"/>
    <w:basedOn w:val="a5"/>
    <w:rsid w:val="00966ADD"/>
    <w:pPr>
      <w:spacing w:before="100" w:beforeAutospacing="1" w:after="100" w:afterAutospacing="1"/>
      <w:ind w:firstLine="0"/>
      <w:jc w:val="left"/>
    </w:pPr>
    <w:rPr>
      <w:rFonts w:eastAsia="Times New Roman" w:cs="Times New Roman"/>
      <w:szCs w:val="24"/>
    </w:rPr>
  </w:style>
  <w:style w:type="paragraph" w:customStyle="1" w:styleId="p23">
    <w:name w:val="p23"/>
    <w:basedOn w:val="a5"/>
    <w:rsid w:val="00966ADD"/>
    <w:pPr>
      <w:spacing w:before="100" w:beforeAutospacing="1" w:after="100" w:afterAutospacing="1"/>
      <w:ind w:firstLine="0"/>
      <w:jc w:val="left"/>
    </w:pPr>
    <w:rPr>
      <w:rFonts w:eastAsia="Times New Roman" w:cs="Times New Roman"/>
      <w:szCs w:val="24"/>
    </w:rPr>
  </w:style>
  <w:style w:type="paragraph" w:customStyle="1" w:styleId="p24">
    <w:name w:val="p24"/>
    <w:basedOn w:val="a5"/>
    <w:rsid w:val="00966ADD"/>
    <w:pPr>
      <w:spacing w:before="100" w:beforeAutospacing="1" w:after="100" w:afterAutospacing="1"/>
      <w:ind w:firstLine="0"/>
      <w:jc w:val="left"/>
    </w:pPr>
    <w:rPr>
      <w:rFonts w:eastAsia="Times New Roman" w:cs="Times New Roman"/>
      <w:szCs w:val="24"/>
    </w:rPr>
  </w:style>
  <w:style w:type="paragraph" w:customStyle="1" w:styleId="p25">
    <w:name w:val="p25"/>
    <w:basedOn w:val="a5"/>
    <w:rsid w:val="00966ADD"/>
    <w:pPr>
      <w:spacing w:before="100" w:beforeAutospacing="1" w:after="100" w:afterAutospacing="1"/>
      <w:ind w:firstLine="0"/>
      <w:jc w:val="left"/>
    </w:pPr>
    <w:rPr>
      <w:rFonts w:eastAsia="Times New Roman" w:cs="Times New Roman"/>
      <w:szCs w:val="24"/>
    </w:rPr>
  </w:style>
  <w:style w:type="paragraph" w:customStyle="1" w:styleId="p26">
    <w:name w:val="p26"/>
    <w:basedOn w:val="a5"/>
    <w:rsid w:val="00966ADD"/>
    <w:pPr>
      <w:spacing w:before="100" w:beforeAutospacing="1" w:after="100" w:afterAutospacing="1"/>
      <w:ind w:firstLine="0"/>
      <w:jc w:val="left"/>
    </w:pPr>
    <w:rPr>
      <w:rFonts w:eastAsia="Times New Roman" w:cs="Times New Roman"/>
      <w:szCs w:val="24"/>
    </w:rPr>
  </w:style>
  <w:style w:type="paragraph" w:customStyle="1" w:styleId="p27">
    <w:name w:val="p27"/>
    <w:basedOn w:val="a5"/>
    <w:rsid w:val="00966ADD"/>
    <w:pPr>
      <w:spacing w:before="100" w:beforeAutospacing="1" w:after="100" w:afterAutospacing="1"/>
      <w:ind w:firstLine="0"/>
      <w:jc w:val="left"/>
    </w:pPr>
    <w:rPr>
      <w:rFonts w:eastAsia="Times New Roman" w:cs="Times New Roman"/>
      <w:szCs w:val="24"/>
    </w:rPr>
  </w:style>
  <w:style w:type="paragraph" w:customStyle="1" w:styleId="p28">
    <w:name w:val="p28"/>
    <w:basedOn w:val="a5"/>
    <w:rsid w:val="00966ADD"/>
    <w:pPr>
      <w:spacing w:before="100" w:beforeAutospacing="1" w:after="100" w:afterAutospacing="1"/>
      <w:ind w:firstLine="0"/>
      <w:jc w:val="left"/>
    </w:pPr>
    <w:rPr>
      <w:rFonts w:eastAsia="Times New Roman" w:cs="Times New Roman"/>
      <w:szCs w:val="24"/>
    </w:rPr>
  </w:style>
  <w:style w:type="paragraph" w:customStyle="1" w:styleId="p29">
    <w:name w:val="p29"/>
    <w:basedOn w:val="a5"/>
    <w:rsid w:val="00966ADD"/>
    <w:pPr>
      <w:spacing w:before="100" w:beforeAutospacing="1" w:after="100" w:afterAutospacing="1"/>
      <w:ind w:firstLine="0"/>
      <w:jc w:val="left"/>
    </w:pPr>
    <w:rPr>
      <w:rFonts w:eastAsia="Times New Roman" w:cs="Times New Roman"/>
      <w:szCs w:val="24"/>
    </w:rPr>
  </w:style>
  <w:style w:type="paragraph" w:customStyle="1" w:styleId="p30">
    <w:name w:val="p30"/>
    <w:basedOn w:val="a5"/>
    <w:rsid w:val="00966ADD"/>
    <w:pPr>
      <w:spacing w:before="100" w:beforeAutospacing="1" w:after="100" w:afterAutospacing="1"/>
      <w:ind w:firstLine="0"/>
      <w:jc w:val="left"/>
    </w:pPr>
    <w:rPr>
      <w:rFonts w:eastAsia="Times New Roman" w:cs="Times New Roman"/>
      <w:szCs w:val="24"/>
    </w:rPr>
  </w:style>
  <w:style w:type="paragraph" w:customStyle="1" w:styleId="p31">
    <w:name w:val="p31"/>
    <w:basedOn w:val="a5"/>
    <w:rsid w:val="00966ADD"/>
    <w:pPr>
      <w:spacing w:before="100" w:beforeAutospacing="1" w:after="100" w:afterAutospacing="1"/>
      <w:ind w:firstLine="0"/>
      <w:jc w:val="left"/>
    </w:pPr>
    <w:rPr>
      <w:rFonts w:eastAsia="Times New Roman" w:cs="Times New Roman"/>
      <w:szCs w:val="24"/>
    </w:rPr>
  </w:style>
  <w:style w:type="paragraph" w:customStyle="1" w:styleId="p32">
    <w:name w:val="p32"/>
    <w:basedOn w:val="a5"/>
    <w:rsid w:val="00966ADD"/>
    <w:pPr>
      <w:spacing w:before="100" w:beforeAutospacing="1" w:after="100" w:afterAutospacing="1"/>
      <w:ind w:firstLine="0"/>
      <w:jc w:val="left"/>
    </w:pPr>
    <w:rPr>
      <w:rFonts w:eastAsia="Times New Roman" w:cs="Times New Roman"/>
      <w:szCs w:val="24"/>
    </w:rPr>
  </w:style>
  <w:style w:type="paragraph" w:customStyle="1" w:styleId="p33">
    <w:name w:val="p33"/>
    <w:basedOn w:val="a5"/>
    <w:rsid w:val="00966ADD"/>
    <w:pPr>
      <w:spacing w:before="100" w:beforeAutospacing="1" w:after="100" w:afterAutospacing="1"/>
      <w:ind w:firstLine="0"/>
      <w:jc w:val="left"/>
    </w:pPr>
    <w:rPr>
      <w:rFonts w:eastAsia="Times New Roman" w:cs="Times New Roman"/>
      <w:szCs w:val="24"/>
    </w:rPr>
  </w:style>
  <w:style w:type="paragraph" w:customStyle="1" w:styleId="p34">
    <w:name w:val="p34"/>
    <w:basedOn w:val="a5"/>
    <w:rsid w:val="00966ADD"/>
    <w:pPr>
      <w:spacing w:before="100" w:beforeAutospacing="1" w:after="100" w:afterAutospacing="1"/>
      <w:ind w:firstLine="0"/>
      <w:jc w:val="left"/>
    </w:pPr>
    <w:rPr>
      <w:rFonts w:eastAsia="Times New Roman" w:cs="Times New Roman"/>
      <w:szCs w:val="24"/>
    </w:rPr>
  </w:style>
  <w:style w:type="paragraph" w:customStyle="1" w:styleId="p35">
    <w:name w:val="p35"/>
    <w:basedOn w:val="a5"/>
    <w:rsid w:val="00966ADD"/>
    <w:pPr>
      <w:spacing w:before="100" w:beforeAutospacing="1" w:after="100" w:afterAutospacing="1"/>
      <w:ind w:firstLine="0"/>
      <w:jc w:val="left"/>
    </w:pPr>
    <w:rPr>
      <w:rFonts w:eastAsia="Times New Roman" w:cs="Times New Roman"/>
      <w:szCs w:val="24"/>
    </w:rPr>
  </w:style>
  <w:style w:type="paragraph" w:customStyle="1" w:styleId="p36">
    <w:name w:val="p36"/>
    <w:basedOn w:val="a5"/>
    <w:rsid w:val="00966ADD"/>
    <w:pPr>
      <w:spacing w:before="100" w:beforeAutospacing="1" w:after="100" w:afterAutospacing="1"/>
      <w:ind w:firstLine="0"/>
      <w:jc w:val="left"/>
    </w:pPr>
    <w:rPr>
      <w:rFonts w:eastAsia="Times New Roman" w:cs="Times New Roman"/>
      <w:szCs w:val="24"/>
    </w:rPr>
  </w:style>
  <w:style w:type="paragraph" w:customStyle="1" w:styleId="p37">
    <w:name w:val="p37"/>
    <w:basedOn w:val="a5"/>
    <w:rsid w:val="00966ADD"/>
    <w:pPr>
      <w:spacing w:before="100" w:beforeAutospacing="1" w:after="100" w:afterAutospacing="1"/>
      <w:ind w:firstLine="0"/>
      <w:jc w:val="left"/>
    </w:pPr>
    <w:rPr>
      <w:rFonts w:eastAsia="Times New Roman" w:cs="Times New Roman"/>
      <w:szCs w:val="24"/>
    </w:rPr>
  </w:style>
  <w:style w:type="paragraph" w:customStyle="1" w:styleId="p38">
    <w:name w:val="p38"/>
    <w:basedOn w:val="a5"/>
    <w:rsid w:val="00966ADD"/>
    <w:pPr>
      <w:spacing w:before="100" w:beforeAutospacing="1" w:after="100" w:afterAutospacing="1"/>
      <w:ind w:firstLine="0"/>
      <w:jc w:val="left"/>
    </w:pPr>
    <w:rPr>
      <w:rFonts w:eastAsia="Times New Roman" w:cs="Times New Roman"/>
      <w:szCs w:val="24"/>
    </w:rPr>
  </w:style>
  <w:style w:type="paragraph" w:customStyle="1" w:styleId="p39">
    <w:name w:val="p39"/>
    <w:basedOn w:val="a5"/>
    <w:rsid w:val="00966ADD"/>
    <w:pPr>
      <w:spacing w:before="100" w:beforeAutospacing="1" w:after="100" w:afterAutospacing="1"/>
      <w:ind w:firstLine="0"/>
      <w:jc w:val="left"/>
    </w:pPr>
    <w:rPr>
      <w:rFonts w:eastAsia="Times New Roman" w:cs="Times New Roman"/>
      <w:szCs w:val="24"/>
    </w:rPr>
  </w:style>
  <w:style w:type="paragraph" w:customStyle="1" w:styleId="p40">
    <w:name w:val="p40"/>
    <w:basedOn w:val="a5"/>
    <w:rsid w:val="00966ADD"/>
    <w:pPr>
      <w:spacing w:before="100" w:beforeAutospacing="1" w:after="100" w:afterAutospacing="1"/>
      <w:ind w:firstLine="0"/>
      <w:jc w:val="left"/>
    </w:pPr>
    <w:rPr>
      <w:rFonts w:eastAsia="Times New Roman" w:cs="Times New Roman"/>
      <w:szCs w:val="24"/>
    </w:rPr>
  </w:style>
  <w:style w:type="paragraph" w:customStyle="1" w:styleId="p41">
    <w:name w:val="p41"/>
    <w:basedOn w:val="a5"/>
    <w:rsid w:val="00966ADD"/>
    <w:pPr>
      <w:spacing w:before="100" w:beforeAutospacing="1" w:after="100" w:afterAutospacing="1"/>
      <w:ind w:firstLine="0"/>
      <w:jc w:val="left"/>
    </w:pPr>
    <w:rPr>
      <w:rFonts w:eastAsia="Times New Roman" w:cs="Times New Roman"/>
      <w:szCs w:val="24"/>
    </w:rPr>
  </w:style>
  <w:style w:type="paragraph" w:customStyle="1" w:styleId="affffffff4">
    <w:name w:val="Прижатый влево"/>
    <w:basedOn w:val="a5"/>
    <w:next w:val="a5"/>
    <w:uiPriority w:val="99"/>
    <w:rsid w:val="00966ADD"/>
    <w:pPr>
      <w:autoSpaceDE w:val="0"/>
      <w:autoSpaceDN w:val="0"/>
      <w:adjustRightInd w:val="0"/>
      <w:ind w:firstLine="0"/>
      <w:jc w:val="left"/>
    </w:pPr>
    <w:rPr>
      <w:rFonts w:ascii="Arial" w:eastAsia="Calibri" w:hAnsi="Arial" w:cs="Arial"/>
      <w:szCs w:val="24"/>
      <w:lang w:eastAsia="en-US"/>
    </w:rPr>
  </w:style>
  <w:style w:type="character" w:customStyle="1" w:styleId="s21">
    <w:name w:val="s2"/>
    <w:rsid w:val="00966ADD"/>
  </w:style>
  <w:style w:type="character" w:customStyle="1" w:styleId="s10">
    <w:name w:val="s1"/>
    <w:rsid w:val="00966ADD"/>
  </w:style>
  <w:style w:type="character" w:customStyle="1" w:styleId="s40">
    <w:name w:val="s4"/>
    <w:rsid w:val="00966ADD"/>
  </w:style>
  <w:style w:type="character" w:customStyle="1" w:styleId="s50">
    <w:name w:val="s5"/>
    <w:rsid w:val="00966ADD"/>
  </w:style>
  <w:style w:type="character" w:customStyle="1" w:styleId="s60">
    <w:name w:val="s6"/>
    <w:rsid w:val="00966ADD"/>
  </w:style>
  <w:style w:type="character" w:customStyle="1" w:styleId="s70">
    <w:name w:val="s7"/>
    <w:rsid w:val="00966ADD"/>
  </w:style>
  <w:style w:type="character" w:customStyle="1" w:styleId="s80">
    <w:name w:val="s8"/>
    <w:rsid w:val="00966ADD"/>
  </w:style>
  <w:style w:type="character" w:customStyle="1" w:styleId="s90">
    <w:name w:val="s9"/>
    <w:rsid w:val="00966ADD"/>
  </w:style>
  <w:style w:type="character" w:customStyle="1" w:styleId="s100">
    <w:name w:val="s10"/>
    <w:rsid w:val="00966ADD"/>
  </w:style>
  <w:style w:type="character" w:customStyle="1" w:styleId="s30">
    <w:name w:val="s3"/>
    <w:rsid w:val="00966ADD"/>
  </w:style>
  <w:style w:type="character" w:customStyle="1" w:styleId="s11">
    <w:name w:val="s11"/>
    <w:rsid w:val="00966ADD"/>
  </w:style>
  <w:style w:type="character" w:customStyle="1" w:styleId="s12">
    <w:name w:val="s12"/>
    <w:rsid w:val="00966ADD"/>
  </w:style>
  <w:style w:type="character" w:customStyle="1" w:styleId="s13">
    <w:name w:val="s13"/>
    <w:rsid w:val="00966ADD"/>
  </w:style>
  <w:style w:type="character" w:customStyle="1" w:styleId="s14">
    <w:name w:val="s14"/>
    <w:rsid w:val="00966ADD"/>
  </w:style>
  <w:style w:type="character" w:customStyle="1" w:styleId="s15">
    <w:name w:val="s15"/>
    <w:rsid w:val="00966ADD"/>
  </w:style>
  <w:style w:type="character" w:customStyle="1" w:styleId="s160">
    <w:name w:val="s16"/>
    <w:rsid w:val="00966ADD"/>
  </w:style>
  <w:style w:type="character" w:customStyle="1" w:styleId="s17">
    <w:name w:val="s17"/>
    <w:rsid w:val="00966ADD"/>
  </w:style>
  <w:style w:type="character" w:customStyle="1" w:styleId="s18">
    <w:name w:val="s18"/>
    <w:rsid w:val="00966ADD"/>
  </w:style>
  <w:style w:type="character" w:customStyle="1" w:styleId="s19">
    <w:name w:val="s19"/>
    <w:rsid w:val="00966ADD"/>
  </w:style>
  <w:style w:type="character" w:customStyle="1" w:styleId="s200">
    <w:name w:val="s20"/>
    <w:rsid w:val="00966ADD"/>
  </w:style>
  <w:style w:type="character" w:customStyle="1" w:styleId="s210">
    <w:name w:val="s21"/>
    <w:rsid w:val="00966ADD"/>
  </w:style>
  <w:style w:type="character" w:customStyle="1" w:styleId="s22">
    <w:name w:val="s22"/>
    <w:rsid w:val="00966ADD"/>
  </w:style>
  <w:style w:type="character" w:customStyle="1" w:styleId="s23">
    <w:name w:val="s23"/>
    <w:rsid w:val="00966ADD"/>
  </w:style>
  <w:style w:type="character" w:customStyle="1" w:styleId="affffffff5">
    <w:name w:val="Гипертекстовая ссылка"/>
    <w:uiPriority w:val="99"/>
    <w:rsid w:val="00966ADD"/>
    <w:rPr>
      <w:color w:val="106BBE"/>
    </w:rPr>
  </w:style>
  <w:style w:type="paragraph" w:customStyle="1" w:styleId="affffffff6">
    <w:name w:val="Таблицы (моноширинный)"/>
    <w:basedOn w:val="a5"/>
    <w:next w:val="a5"/>
    <w:rsid w:val="00E4545E"/>
    <w:pPr>
      <w:autoSpaceDE w:val="0"/>
      <w:autoSpaceDN w:val="0"/>
      <w:adjustRightInd w:val="0"/>
      <w:ind w:firstLine="0"/>
    </w:pPr>
    <w:rPr>
      <w:rFonts w:ascii="Courier New" w:eastAsia="Calibri" w:hAnsi="Courier New" w:cs="Courier New"/>
      <w:szCs w:val="24"/>
    </w:rPr>
  </w:style>
  <w:style w:type="paragraph" w:customStyle="1" w:styleId="headertext">
    <w:name w:val="headertext"/>
    <w:basedOn w:val="a5"/>
    <w:rsid w:val="000156F1"/>
    <w:pPr>
      <w:spacing w:before="100" w:beforeAutospacing="1" w:after="100" w:afterAutospacing="1"/>
      <w:ind w:firstLine="0"/>
      <w:jc w:val="left"/>
    </w:pPr>
    <w:rPr>
      <w:rFonts w:eastAsia="Times New Roman" w:cs="Times New Roman"/>
      <w:szCs w:val="24"/>
    </w:rPr>
  </w:style>
  <w:style w:type="paragraph" w:customStyle="1" w:styleId="formattext0">
    <w:name w:val="formattext"/>
    <w:basedOn w:val="a5"/>
    <w:qFormat/>
    <w:rsid w:val="000156F1"/>
    <w:pPr>
      <w:spacing w:before="100" w:beforeAutospacing="1" w:after="100" w:afterAutospacing="1"/>
      <w:ind w:firstLine="0"/>
      <w:jc w:val="left"/>
    </w:pPr>
    <w:rPr>
      <w:rFonts w:eastAsia="Times New Roman" w:cs="Times New Roman"/>
      <w:szCs w:val="24"/>
    </w:rPr>
  </w:style>
  <w:style w:type="paragraph" w:customStyle="1" w:styleId="Style6">
    <w:name w:val="Style6"/>
    <w:basedOn w:val="a5"/>
    <w:rsid w:val="00533FDA"/>
    <w:pPr>
      <w:widowControl w:val="0"/>
      <w:autoSpaceDE w:val="0"/>
      <w:autoSpaceDN w:val="0"/>
      <w:adjustRightInd w:val="0"/>
      <w:spacing w:line="670" w:lineRule="exact"/>
      <w:ind w:firstLine="1440"/>
    </w:pPr>
    <w:rPr>
      <w:rFonts w:eastAsia="Calibri" w:cs="Times New Roman"/>
      <w:szCs w:val="24"/>
    </w:rPr>
  </w:style>
  <w:style w:type="paragraph" w:customStyle="1" w:styleId="Style19">
    <w:name w:val="Style19"/>
    <w:basedOn w:val="a5"/>
    <w:rsid w:val="00533FDA"/>
    <w:pPr>
      <w:widowControl w:val="0"/>
      <w:autoSpaceDE w:val="0"/>
      <w:autoSpaceDN w:val="0"/>
      <w:adjustRightInd w:val="0"/>
      <w:spacing w:line="672" w:lineRule="exact"/>
      <w:ind w:firstLine="0"/>
    </w:pPr>
    <w:rPr>
      <w:rFonts w:eastAsia="Calibri" w:cs="Times New Roman"/>
      <w:szCs w:val="24"/>
    </w:rPr>
  </w:style>
  <w:style w:type="paragraph" w:customStyle="1" w:styleId="000">
    <w:name w:val="000"/>
    <w:basedOn w:val="a5"/>
    <w:rsid w:val="00B133E0"/>
    <w:pPr>
      <w:numPr>
        <w:numId w:val="14"/>
      </w:numPr>
      <w:tabs>
        <w:tab w:val="left" w:pos="0"/>
        <w:tab w:val="left" w:pos="1134"/>
      </w:tabs>
      <w:suppressAutoHyphens/>
      <w:autoSpaceDE w:val="0"/>
    </w:pPr>
    <w:rPr>
      <w:rFonts w:eastAsia="Arial" w:cs="Times New Roman"/>
      <w:sz w:val="28"/>
      <w:szCs w:val="28"/>
      <w:lang w:eastAsia="ar-SA"/>
    </w:rPr>
  </w:style>
  <w:style w:type="character" w:customStyle="1" w:styleId="24">
    <w:name w:val="Название объекта Знак2"/>
    <w:aliases w:val="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link w:val="afb"/>
    <w:locked/>
    <w:rsid w:val="0050545D"/>
    <w:rPr>
      <w:rFonts w:ascii="Calibri" w:eastAsia="Calibri" w:hAnsi="Calibri" w:cs="Times New Roman"/>
      <w:b/>
      <w:bCs/>
      <w:sz w:val="20"/>
      <w:szCs w:val="20"/>
      <w:lang w:eastAsia="en-US"/>
    </w:rPr>
  </w:style>
  <w:style w:type="character" w:customStyle="1" w:styleId="headeraa">
    <w:name w:val="header_aa"/>
    <w:rsid w:val="00A86A6E"/>
  </w:style>
  <w:style w:type="paragraph" w:customStyle="1" w:styleId="affffffff7">
    <w:name w:val="МОЕ"/>
    <w:basedOn w:val="a5"/>
    <w:rsid w:val="00A113F2"/>
    <w:rPr>
      <w:rFonts w:eastAsia="Times New Roman" w:cs="Times New Roman"/>
      <w:spacing w:val="10"/>
      <w:sz w:val="28"/>
      <w:szCs w:val="28"/>
    </w:rPr>
  </w:style>
  <w:style w:type="paragraph" w:customStyle="1" w:styleId="affffffff8">
    <w:name w:val="Таблица НГП"/>
    <w:basedOn w:val="a5"/>
    <w:qFormat/>
    <w:rsid w:val="00752037"/>
    <w:pPr>
      <w:widowControl w:val="0"/>
      <w:autoSpaceDE w:val="0"/>
      <w:autoSpaceDN w:val="0"/>
      <w:spacing w:after="120"/>
      <w:ind w:firstLine="0"/>
      <w:jc w:val="left"/>
    </w:pPr>
    <w:rPr>
      <w:rFonts w:cs="Times New Roman"/>
      <w:sz w:val="20"/>
      <w:szCs w:val="24"/>
    </w:rPr>
  </w:style>
  <w:style w:type="character" w:customStyle="1" w:styleId="mw-headline">
    <w:name w:val="mw-headline"/>
    <w:basedOn w:val="a6"/>
    <w:rsid w:val="00752037"/>
  </w:style>
  <w:style w:type="character" w:customStyle="1" w:styleId="mw-editsection">
    <w:name w:val="mw-editsection"/>
    <w:basedOn w:val="a6"/>
    <w:rsid w:val="00752037"/>
  </w:style>
  <w:style w:type="character" w:customStyle="1" w:styleId="mw-editsection-bracket">
    <w:name w:val="mw-editsection-bracket"/>
    <w:basedOn w:val="a6"/>
    <w:rsid w:val="00752037"/>
  </w:style>
  <w:style w:type="character" w:customStyle="1" w:styleId="mw-editsection-divider">
    <w:name w:val="mw-editsection-divider"/>
    <w:basedOn w:val="a6"/>
    <w:rsid w:val="00752037"/>
  </w:style>
  <w:style w:type="paragraph" w:customStyle="1" w:styleId="affffffff9">
    <w:name w:val="Знак Знак Знак Знак Знак Знак Знак"/>
    <w:basedOn w:val="a5"/>
    <w:rsid w:val="00752037"/>
    <w:pPr>
      <w:spacing w:after="160" w:line="240" w:lineRule="exact"/>
      <w:ind w:firstLine="0"/>
      <w:jc w:val="left"/>
    </w:pPr>
    <w:rPr>
      <w:rFonts w:ascii="Verdana" w:eastAsia="Times New Roman" w:hAnsi="Verdana" w:cs="Verdana"/>
      <w:sz w:val="20"/>
      <w:szCs w:val="20"/>
      <w:lang w:val="en-US" w:eastAsia="en-US"/>
    </w:rPr>
  </w:style>
  <w:style w:type="character" w:customStyle="1" w:styleId="searchresult">
    <w:name w:val="search_result"/>
    <w:basedOn w:val="a6"/>
    <w:rsid w:val="009E19AE"/>
  </w:style>
  <w:style w:type="character" w:customStyle="1" w:styleId="1fa">
    <w:name w:val="Неразрешенное упоминание1"/>
    <w:basedOn w:val="a6"/>
    <w:uiPriority w:val="99"/>
    <w:semiHidden/>
    <w:unhideWhenUsed/>
    <w:rsid w:val="00977C5C"/>
    <w:rPr>
      <w:color w:val="605E5C"/>
      <w:shd w:val="clear" w:color="auto" w:fill="E1DFDD"/>
    </w:rPr>
  </w:style>
  <w:style w:type="paragraph" w:customStyle="1" w:styleId="2">
    <w:name w:val="Заголовок 2 другой"/>
    <w:basedOn w:val="21"/>
    <w:qFormat/>
    <w:rsid w:val="00A838E1"/>
    <w:pPr>
      <w:keepLines/>
      <w:numPr>
        <w:ilvl w:val="1"/>
        <w:numId w:val="18"/>
      </w:numPr>
    </w:pPr>
  </w:style>
  <w:style w:type="character" w:customStyle="1" w:styleId="b">
    <w:name w:val="b"/>
    <w:basedOn w:val="a6"/>
    <w:rsid w:val="00065689"/>
  </w:style>
  <w:style w:type="paragraph" w:customStyle="1" w:styleId="search-resultstext">
    <w:name w:val="search-results__text"/>
    <w:basedOn w:val="a5"/>
    <w:rsid w:val="004E1D70"/>
    <w:pPr>
      <w:spacing w:before="100" w:beforeAutospacing="1" w:after="100" w:afterAutospacing="1"/>
      <w:ind w:firstLine="0"/>
      <w:jc w:val="left"/>
    </w:pPr>
    <w:rPr>
      <w:rFonts w:eastAsia="Times New Roman" w:cs="Times New Roman"/>
      <w:szCs w:val="24"/>
    </w:rPr>
  </w:style>
  <w:style w:type="paragraph" w:customStyle="1" w:styleId="search-resultslink-inherit">
    <w:name w:val="search-results__link-inherit"/>
    <w:basedOn w:val="a5"/>
    <w:rsid w:val="004E1D70"/>
    <w:pPr>
      <w:spacing w:before="100" w:beforeAutospacing="1" w:after="100" w:afterAutospacing="1"/>
      <w:ind w:firstLine="0"/>
      <w:jc w:val="left"/>
    </w:pPr>
    <w:rPr>
      <w:rFonts w:eastAsia="Times New Roman" w:cs="Times New Roman"/>
      <w:szCs w:val="24"/>
    </w:rPr>
  </w:style>
  <w:style w:type="character" w:customStyle="1" w:styleId="aff7">
    <w:name w:val="Обычный текст Знак"/>
    <w:basedOn w:val="a6"/>
    <w:link w:val="aff6"/>
    <w:rsid w:val="00D84A36"/>
    <w:rPr>
      <w:rFonts w:ascii="Times New Roman" w:eastAsia="Times New Roman" w:hAnsi="Times New Roman" w:cs="Times New Roman"/>
      <w:sz w:val="24"/>
      <w:szCs w:val="24"/>
      <w:lang w:val="en-US" w:eastAsia="ar-SA"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821679">
      <w:bodyDiv w:val="1"/>
      <w:marLeft w:val="0"/>
      <w:marRight w:val="0"/>
      <w:marTop w:val="0"/>
      <w:marBottom w:val="0"/>
      <w:divBdr>
        <w:top w:val="none" w:sz="0" w:space="0" w:color="auto"/>
        <w:left w:val="none" w:sz="0" w:space="0" w:color="auto"/>
        <w:bottom w:val="none" w:sz="0" w:space="0" w:color="auto"/>
        <w:right w:val="none" w:sz="0" w:space="0" w:color="auto"/>
      </w:divBdr>
    </w:div>
    <w:div w:id="25643750">
      <w:bodyDiv w:val="1"/>
      <w:marLeft w:val="0"/>
      <w:marRight w:val="0"/>
      <w:marTop w:val="0"/>
      <w:marBottom w:val="0"/>
      <w:divBdr>
        <w:top w:val="none" w:sz="0" w:space="0" w:color="auto"/>
        <w:left w:val="none" w:sz="0" w:space="0" w:color="auto"/>
        <w:bottom w:val="none" w:sz="0" w:space="0" w:color="auto"/>
        <w:right w:val="none" w:sz="0" w:space="0" w:color="auto"/>
      </w:divBdr>
    </w:div>
    <w:div w:id="55856193">
      <w:bodyDiv w:val="1"/>
      <w:marLeft w:val="0"/>
      <w:marRight w:val="0"/>
      <w:marTop w:val="0"/>
      <w:marBottom w:val="0"/>
      <w:divBdr>
        <w:top w:val="none" w:sz="0" w:space="0" w:color="auto"/>
        <w:left w:val="none" w:sz="0" w:space="0" w:color="auto"/>
        <w:bottom w:val="none" w:sz="0" w:space="0" w:color="auto"/>
        <w:right w:val="none" w:sz="0" w:space="0" w:color="auto"/>
      </w:divBdr>
    </w:div>
    <w:div w:id="66467460">
      <w:bodyDiv w:val="1"/>
      <w:marLeft w:val="0"/>
      <w:marRight w:val="0"/>
      <w:marTop w:val="0"/>
      <w:marBottom w:val="0"/>
      <w:divBdr>
        <w:top w:val="none" w:sz="0" w:space="0" w:color="auto"/>
        <w:left w:val="none" w:sz="0" w:space="0" w:color="auto"/>
        <w:bottom w:val="none" w:sz="0" w:space="0" w:color="auto"/>
        <w:right w:val="none" w:sz="0" w:space="0" w:color="auto"/>
      </w:divBdr>
    </w:div>
    <w:div w:id="130877105">
      <w:bodyDiv w:val="1"/>
      <w:marLeft w:val="0"/>
      <w:marRight w:val="0"/>
      <w:marTop w:val="0"/>
      <w:marBottom w:val="0"/>
      <w:divBdr>
        <w:top w:val="none" w:sz="0" w:space="0" w:color="auto"/>
        <w:left w:val="none" w:sz="0" w:space="0" w:color="auto"/>
        <w:bottom w:val="none" w:sz="0" w:space="0" w:color="auto"/>
        <w:right w:val="none" w:sz="0" w:space="0" w:color="auto"/>
      </w:divBdr>
    </w:div>
    <w:div w:id="155461299">
      <w:bodyDiv w:val="1"/>
      <w:marLeft w:val="0"/>
      <w:marRight w:val="0"/>
      <w:marTop w:val="0"/>
      <w:marBottom w:val="0"/>
      <w:divBdr>
        <w:top w:val="none" w:sz="0" w:space="0" w:color="auto"/>
        <w:left w:val="none" w:sz="0" w:space="0" w:color="auto"/>
        <w:bottom w:val="none" w:sz="0" w:space="0" w:color="auto"/>
        <w:right w:val="none" w:sz="0" w:space="0" w:color="auto"/>
      </w:divBdr>
    </w:div>
    <w:div w:id="190649806">
      <w:bodyDiv w:val="1"/>
      <w:marLeft w:val="0"/>
      <w:marRight w:val="0"/>
      <w:marTop w:val="0"/>
      <w:marBottom w:val="0"/>
      <w:divBdr>
        <w:top w:val="none" w:sz="0" w:space="0" w:color="auto"/>
        <w:left w:val="none" w:sz="0" w:space="0" w:color="auto"/>
        <w:bottom w:val="none" w:sz="0" w:space="0" w:color="auto"/>
        <w:right w:val="none" w:sz="0" w:space="0" w:color="auto"/>
      </w:divBdr>
    </w:div>
    <w:div w:id="197815848">
      <w:bodyDiv w:val="1"/>
      <w:marLeft w:val="0"/>
      <w:marRight w:val="0"/>
      <w:marTop w:val="0"/>
      <w:marBottom w:val="0"/>
      <w:divBdr>
        <w:top w:val="none" w:sz="0" w:space="0" w:color="auto"/>
        <w:left w:val="none" w:sz="0" w:space="0" w:color="auto"/>
        <w:bottom w:val="none" w:sz="0" w:space="0" w:color="auto"/>
        <w:right w:val="none" w:sz="0" w:space="0" w:color="auto"/>
      </w:divBdr>
    </w:div>
    <w:div w:id="197865020">
      <w:bodyDiv w:val="1"/>
      <w:marLeft w:val="0"/>
      <w:marRight w:val="0"/>
      <w:marTop w:val="0"/>
      <w:marBottom w:val="0"/>
      <w:divBdr>
        <w:top w:val="none" w:sz="0" w:space="0" w:color="auto"/>
        <w:left w:val="none" w:sz="0" w:space="0" w:color="auto"/>
        <w:bottom w:val="none" w:sz="0" w:space="0" w:color="auto"/>
        <w:right w:val="none" w:sz="0" w:space="0" w:color="auto"/>
      </w:divBdr>
    </w:div>
    <w:div w:id="211766971">
      <w:bodyDiv w:val="1"/>
      <w:marLeft w:val="0"/>
      <w:marRight w:val="0"/>
      <w:marTop w:val="0"/>
      <w:marBottom w:val="0"/>
      <w:divBdr>
        <w:top w:val="none" w:sz="0" w:space="0" w:color="auto"/>
        <w:left w:val="none" w:sz="0" w:space="0" w:color="auto"/>
        <w:bottom w:val="none" w:sz="0" w:space="0" w:color="auto"/>
        <w:right w:val="none" w:sz="0" w:space="0" w:color="auto"/>
      </w:divBdr>
    </w:div>
    <w:div w:id="227501415">
      <w:bodyDiv w:val="1"/>
      <w:marLeft w:val="0"/>
      <w:marRight w:val="0"/>
      <w:marTop w:val="0"/>
      <w:marBottom w:val="0"/>
      <w:divBdr>
        <w:top w:val="none" w:sz="0" w:space="0" w:color="auto"/>
        <w:left w:val="none" w:sz="0" w:space="0" w:color="auto"/>
        <w:bottom w:val="none" w:sz="0" w:space="0" w:color="auto"/>
        <w:right w:val="none" w:sz="0" w:space="0" w:color="auto"/>
      </w:divBdr>
    </w:div>
    <w:div w:id="236941416">
      <w:bodyDiv w:val="1"/>
      <w:marLeft w:val="0"/>
      <w:marRight w:val="0"/>
      <w:marTop w:val="0"/>
      <w:marBottom w:val="0"/>
      <w:divBdr>
        <w:top w:val="none" w:sz="0" w:space="0" w:color="auto"/>
        <w:left w:val="none" w:sz="0" w:space="0" w:color="auto"/>
        <w:bottom w:val="none" w:sz="0" w:space="0" w:color="auto"/>
        <w:right w:val="none" w:sz="0" w:space="0" w:color="auto"/>
      </w:divBdr>
    </w:div>
    <w:div w:id="240674569">
      <w:bodyDiv w:val="1"/>
      <w:marLeft w:val="0"/>
      <w:marRight w:val="0"/>
      <w:marTop w:val="0"/>
      <w:marBottom w:val="0"/>
      <w:divBdr>
        <w:top w:val="none" w:sz="0" w:space="0" w:color="auto"/>
        <w:left w:val="none" w:sz="0" w:space="0" w:color="auto"/>
        <w:bottom w:val="none" w:sz="0" w:space="0" w:color="auto"/>
        <w:right w:val="none" w:sz="0" w:space="0" w:color="auto"/>
      </w:divBdr>
    </w:div>
    <w:div w:id="255553994">
      <w:bodyDiv w:val="1"/>
      <w:marLeft w:val="0"/>
      <w:marRight w:val="0"/>
      <w:marTop w:val="0"/>
      <w:marBottom w:val="0"/>
      <w:divBdr>
        <w:top w:val="none" w:sz="0" w:space="0" w:color="auto"/>
        <w:left w:val="none" w:sz="0" w:space="0" w:color="auto"/>
        <w:bottom w:val="none" w:sz="0" w:space="0" w:color="auto"/>
        <w:right w:val="none" w:sz="0" w:space="0" w:color="auto"/>
      </w:divBdr>
    </w:div>
    <w:div w:id="261033047">
      <w:bodyDiv w:val="1"/>
      <w:marLeft w:val="0"/>
      <w:marRight w:val="0"/>
      <w:marTop w:val="0"/>
      <w:marBottom w:val="0"/>
      <w:divBdr>
        <w:top w:val="none" w:sz="0" w:space="0" w:color="auto"/>
        <w:left w:val="none" w:sz="0" w:space="0" w:color="auto"/>
        <w:bottom w:val="none" w:sz="0" w:space="0" w:color="auto"/>
        <w:right w:val="none" w:sz="0" w:space="0" w:color="auto"/>
      </w:divBdr>
    </w:div>
    <w:div w:id="281303479">
      <w:bodyDiv w:val="1"/>
      <w:marLeft w:val="0"/>
      <w:marRight w:val="0"/>
      <w:marTop w:val="0"/>
      <w:marBottom w:val="0"/>
      <w:divBdr>
        <w:top w:val="none" w:sz="0" w:space="0" w:color="auto"/>
        <w:left w:val="none" w:sz="0" w:space="0" w:color="auto"/>
        <w:bottom w:val="none" w:sz="0" w:space="0" w:color="auto"/>
        <w:right w:val="none" w:sz="0" w:space="0" w:color="auto"/>
      </w:divBdr>
    </w:div>
    <w:div w:id="282008024">
      <w:bodyDiv w:val="1"/>
      <w:marLeft w:val="0"/>
      <w:marRight w:val="0"/>
      <w:marTop w:val="0"/>
      <w:marBottom w:val="0"/>
      <w:divBdr>
        <w:top w:val="none" w:sz="0" w:space="0" w:color="auto"/>
        <w:left w:val="none" w:sz="0" w:space="0" w:color="auto"/>
        <w:bottom w:val="none" w:sz="0" w:space="0" w:color="auto"/>
        <w:right w:val="none" w:sz="0" w:space="0" w:color="auto"/>
      </w:divBdr>
    </w:div>
    <w:div w:id="283661607">
      <w:bodyDiv w:val="1"/>
      <w:marLeft w:val="0"/>
      <w:marRight w:val="0"/>
      <w:marTop w:val="0"/>
      <w:marBottom w:val="0"/>
      <w:divBdr>
        <w:top w:val="none" w:sz="0" w:space="0" w:color="auto"/>
        <w:left w:val="none" w:sz="0" w:space="0" w:color="auto"/>
        <w:bottom w:val="none" w:sz="0" w:space="0" w:color="auto"/>
        <w:right w:val="none" w:sz="0" w:space="0" w:color="auto"/>
      </w:divBdr>
    </w:div>
    <w:div w:id="312561285">
      <w:bodyDiv w:val="1"/>
      <w:marLeft w:val="0"/>
      <w:marRight w:val="0"/>
      <w:marTop w:val="0"/>
      <w:marBottom w:val="0"/>
      <w:divBdr>
        <w:top w:val="none" w:sz="0" w:space="0" w:color="auto"/>
        <w:left w:val="none" w:sz="0" w:space="0" w:color="auto"/>
        <w:bottom w:val="none" w:sz="0" w:space="0" w:color="auto"/>
        <w:right w:val="none" w:sz="0" w:space="0" w:color="auto"/>
      </w:divBdr>
    </w:div>
    <w:div w:id="346560231">
      <w:bodyDiv w:val="1"/>
      <w:marLeft w:val="0"/>
      <w:marRight w:val="0"/>
      <w:marTop w:val="0"/>
      <w:marBottom w:val="0"/>
      <w:divBdr>
        <w:top w:val="none" w:sz="0" w:space="0" w:color="auto"/>
        <w:left w:val="none" w:sz="0" w:space="0" w:color="auto"/>
        <w:bottom w:val="none" w:sz="0" w:space="0" w:color="auto"/>
        <w:right w:val="none" w:sz="0" w:space="0" w:color="auto"/>
      </w:divBdr>
      <w:divsChild>
        <w:div w:id="1973100168">
          <w:marLeft w:val="0"/>
          <w:marRight w:val="0"/>
          <w:marTop w:val="120"/>
          <w:marBottom w:val="0"/>
          <w:divBdr>
            <w:top w:val="none" w:sz="0" w:space="0" w:color="auto"/>
            <w:left w:val="none" w:sz="0" w:space="0" w:color="auto"/>
            <w:bottom w:val="none" w:sz="0" w:space="0" w:color="auto"/>
            <w:right w:val="none" w:sz="0" w:space="0" w:color="auto"/>
          </w:divBdr>
        </w:div>
        <w:div w:id="1564869210">
          <w:marLeft w:val="0"/>
          <w:marRight w:val="0"/>
          <w:marTop w:val="120"/>
          <w:marBottom w:val="0"/>
          <w:divBdr>
            <w:top w:val="none" w:sz="0" w:space="0" w:color="auto"/>
            <w:left w:val="none" w:sz="0" w:space="0" w:color="auto"/>
            <w:bottom w:val="none" w:sz="0" w:space="0" w:color="auto"/>
            <w:right w:val="none" w:sz="0" w:space="0" w:color="auto"/>
          </w:divBdr>
        </w:div>
        <w:div w:id="1068842099">
          <w:marLeft w:val="0"/>
          <w:marRight w:val="0"/>
          <w:marTop w:val="120"/>
          <w:marBottom w:val="0"/>
          <w:divBdr>
            <w:top w:val="none" w:sz="0" w:space="0" w:color="auto"/>
            <w:left w:val="none" w:sz="0" w:space="0" w:color="auto"/>
            <w:bottom w:val="none" w:sz="0" w:space="0" w:color="auto"/>
            <w:right w:val="none" w:sz="0" w:space="0" w:color="auto"/>
          </w:divBdr>
        </w:div>
      </w:divsChild>
    </w:div>
    <w:div w:id="350689259">
      <w:bodyDiv w:val="1"/>
      <w:marLeft w:val="0"/>
      <w:marRight w:val="0"/>
      <w:marTop w:val="0"/>
      <w:marBottom w:val="0"/>
      <w:divBdr>
        <w:top w:val="none" w:sz="0" w:space="0" w:color="auto"/>
        <w:left w:val="none" w:sz="0" w:space="0" w:color="auto"/>
        <w:bottom w:val="none" w:sz="0" w:space="0" w:color="auto"/>
        <w:right w:val="none" w:sz="0" w:space="0" w:color="auto"/>
      </w:divBdr>
    </w:div>
    <w:div w:id="356127986">
      <w:bodyDiv w:val="1"/>
      <w:marLeft w:val="0"/>
      <w:marRight w:val="0"/>
      <w:marTop w:val="0"/>
      <w:marBottom w:val="0"/>
      <w:divBdr>
        <w:top w:val="none" w:sz="0" w:space="0" w:color="auto"/>
        <w:left w:val="none" w:sz="0" w:space="0" w:color="auto"/>
        <w:bottom w:val="none" w:sz="0" w:space="0" w:color="auto"/>
        <w:right w:val="none" w:sz="0" w:space="0" w:color="auto"/>
      </w:divBdr>
    </w:div>
    <w:div w:id="358167076">
      <w:bodyDiv w:val="1"/>
      <w:marLeft w:val="0"/>
      <w:marRight w:val="0"/>
      <w:marTop w:val="0"/>
      <w:marBottom w:val="0"/>
      <w:divBdr>
        <w:top w:val="none" w:sz="0" w:space="0" w:color="auto"/>
        <w:left w:val="none" w:sz="0" w:space="0" w:color="auto"/>
        <w:bottom w:val="none" w:sz="0" w:space="0" w:color="auto"/>
        <w:right w:val="none" w:sz="0" w:space="0" w:color="auto"/>
      </w:divBdr>
    </w:div>
    <w:div w:id="363943231">
      <w:bodyDiv w:val="1"/>
      <w:marLeft w:val="0"/>
      <w:marRight w:val="0"/>
      <w:marTop w:val="0"/>
      <w:marBottom w:val="0"/>
      <w:divBdr>
        <w:top w:val="none" w:sz="0" w:space="0" w:color="auto"/>
        <w:left w:val="none" w:sz="0" w:space="0" w:color="auto"/>
        <w:bottom w:val="none" w:sz="0" w:space="0" w:color="auto"/>
        <w:right w:val="none" w:sz="0" w:space="0" w:color="auto"/>
      </w:divBdr>
    </w:div>
    <w:div w:id="478308826">
      <w:bodyDiv w:val="1"/>
      <w:marLeft w:val="0"/>
      <w:marRight w:val="0"/>
      <w:marTop w:val="0"/>
      <w:marBottom w:val="0"/>
      <w:divBdr>
        <w:top w:val="none" w:sz="0" w:space="0" w:color="auto"/>
        <w:left w:val="none" w:sz="0" w:space="0" w:color="auto"/>
        <w:bottom w:val="none" w:sz="0" w:space="0" w:color="auto"/>
        <w:right w:val="none" w:sz="0" w:space="0" w:color="auto"/>
      </w:divBdr>
    </w:div>
    <w:div w:id="481505456">
      <w:bodyDiv w:val="1"/>
      <w:marLeft w:val="0"/>
      <w:marRight w:val="0"/>
      <w:marTop w:val="0"/>
      <w:marBottom w:val="0"/>
      <w:divBdr>
        <w:top w:val="none" w:sz="0" w:space="0" w:color="auto"/>
        <w:left w:val="none" w:sz="0" w:space="0" w:color="auto"/>
        <w:bottom w:val="none" w:sz="0" w:space="0" w:color="auto"/>
        <w:right w:val="none" w:sz="0" w:space="0" w:color="auto"/>
      </w:divBdr>
    </w:div>
    <w:div w:id="484275216">
      <w:bodyDiv w:val="1"/>
      <w:marLeft w:val="0"/>
      <w:marRight w:val="0"/>
      <w:marTop w:val="0"/>
      <w:marBottom w:val="0"/>
      <w:divBdr>
        <w:top w:val="none" w:sz="0" w:space="0" w:color="auto"/>
        <w:left w:val="none" w:sz="0" w:space="0" w:color="auto"/>
        <w:bottom w:val="none" w:sz="0" w:space="0" w:color="auto"/>
        <w:right w:val="none" w:sz="0" w:space="0" w:color="auto"/>
      </w:divBdr>
    </w:div>
    <w:div w:id="486362464">
      <w:bodyDiv w:val="1"/>
      <w:marLeft w:val="0"/>
      <w:marRight w:val="0"/>
      <w:marTop w:val="0"/>
      <w:marBottom w:val="0"/>
      <w:divBdr>
        <w:top w:val="none" w:sz="0" w:space="0" w:color="auto"/>
        <w:left w:val="none" w:sz="0" w:space="0" w:color="auto"/>
        <w:bottom w:val="none" w:sz="0" w:space="0" w:color="auto"/>
        <w:right w:val="none" w:sz="0" w:space="0" w:color="auto"/>
      </w:divBdr>
    </w:div>
    <w:div w:id="499321799">
      <w:bodyDiv w:val="1"/>
      <w:marLeft w:val="0"/>
      <w:marRight w:val="0"/>
      <w:marTop w:val="0"/>
      <w:marBottom w:val="0"/>
      <w:divBdr>
        <w:top w:val="none" w:sz="0" w:space="0" w:color="auto"/>
        <w:left w:val="none" w:sz="0" w:space="0" w:color="auto"/>
        <w:bottom w:val="none" w:sz="0" w:space="0" w:color="auto"/>
        <w:right w:val="none" w:sz="0" w:space="0" w:color="auto"/>
      </w:divBdr>
    </w:div>
    <w:div w:id="507983218">
      <w:bodyDiv w:val="1"/>
      <w:marLeft w:val="0"/>
      <w:marRight w:val="0"/>
      <w:marTop w:val="0"/>
      <w:marBottom w:val="0"/>
      <w:divBdr>
        <w:top w:val="none" w:sz="0" w:space="0" w:color="auto"/>
        <w:left w:val="none" w:sz="0" w:space="0" w:color="auto"/>
        <w:bottom w:val="none" w:sz="0" w:space="0" w:color="auto"/>
        <w:right w:val="none" w:sz="0" w:space="0" w:color="auto"/>
      </w:divBdr>
    </w:div>
    <w:div w:id="559176135">
      <w:bodyDiv w:val="1"/>
      <w:marLeft w:val="0"/>
      <w:marRight w:val="0"/>
      <w:marTop w:val="0"/>
      <w:marBottom w:val="0"/>
      <w:divBdr>
        <w:top w:val="none" w:sz="0" w:space="0" w:color="auto"/>
        <w:left w:val="none" w:sz="0" w:space="0" w:color="auto"/>
        <w:bottom w:val="none" w:sz="0" w:space="0" w:color="auto"/>
        <w:right w:val="none" w:sz="0" w:space="0" w:color="auto"/>
      </w:divBdr>
    </w:div>
    <w:div w:id="582108649">
      <w:bodyDiv w:val="1"/>
      <w:marLeft w:val="0"/>
      <w:marRight w:val="0"/>
      <w:marTop w:val="0"/>
      <w:marBottom w:val="0"/>
      <w:divBdr>
        <w:top w:val="none" w:sz="0" w:space="0" w:color="auto"/>
        <w:left w:val="none" w:sz="0" w:space="0" w:color="auto"/>
        <w:bottom w:val="none" w:sz="0" w:space="0" w:color="auto"/>
        <w:right w:val="none" w:sz="0" w:space="0" w:color="auto"/>
      </w:divBdr>
    </w:div>
    <w:div w:id="587277069">
      <w:bodyDiv w:val="1"/>
      <w:marLeft w:val="0"/>
      <w:marRight w:val="0"/>
      <w:marTop w:val="0"/>
      <w:marBottom w:val="0"/>
      <w:divBdr>
        <w:top w:val="none" w:sz="0" w:space="0" w:color="auto"/>
        <w:left w:val="none" w:sz="0" w:space="0" w:color="auto"/>
        <w:bottom w:val="none" w:sz="0" w:space="0" w:color="auto"/>
        <w:right w:val="none" w:sz="0" w:space="0" w:color="auto"/>
      </w:divBdr>
    </w:div>
    <w:div w:id="589461225">
      <w:bodyDiv w:val="1"/>
      <w:marLeft w:val="0"/>
      <w:marRight w:val="0"/>
      <w:marTop w:val="0"/>
      <w:marBottom w:val="0"/>
      <w:divBdr>
        <w:top w:val="none" w:sz="0" w:space="0" w:color="auto"/>
        <w:left w:val="none" w:sz="0" w:space="0" w:color="auto"/>
        <w:bottom w:val="none" w:sz="0" w:space="0" w:color="auto"/>
        <w:right w:val="none" w:sz="0" w:space="0" w:color="auto"/>
      </w:divBdr>
    </w:div>
    <w:div w:id="591351171">
      <w:bodyDiv w:val="1"/>
      <w:marLeft w:val="0"/>
      <w:marRight w:val="0"/>
      <w:marTop w:val="0"/>
      <w:marBottom w:val="0"/>
      <w:divBdr>
        <w:top w:val="none" w:sz="0" w:space="0" w:color="auto"/>
        <w:left w:val="none" w:sz="0" w:space="0" w:color="auto"/>
        <w:bottom w:val="none" w:sz="0" w:space="0" w:color="auto"/>
        <w:right w:val="none" w:sz="0" w:space="0" w:color="auto"/>
      </w:divBdr>
    </w:div>
    <w:div w:id="600836376">
      <w:bodyDiv w:val="1"/>
      <w:marLeft w:val="0"/>
      <w:marRight w:val="0"/>
      <w:marTop w:val="0"/>
      <w:marBottom w:val="0"/>
      <w:divBdr>
        <w:top w:val="none" w:sz="0" w:space="0" w:color="auto"/>
        <w:left w:val="none" w:sz="0" w:space="0" w:color="auto"/>
        <w:bottom w:val="none" w:sz="0" w:space="0" w:color="auto"/>
        <w:right w:val="none" w:sz="0" w:space="0" w:color="auto"/>
      </w:divBdr>
    </w:div>
    <w:div w:id="613487922">
      <w:bodyDiv w:val="1"/>
      <w:marLeft w:val="0"/>
      <w:marRight w:val="0"/>
      <w:marTop w:val="0"/>
      <w:marBottom w:val="0"/>
      <w:divBdr>
        <w:top w:val="none" w:sz="0" w:space="0" w:color="auto"/>
        <w:left w:val="none" w:sz="0" w:space="0" w:color="auto"/>
        <w:bottom w:val="none" w:sz="0" w:space="0" w:color="auto"/>
        <w:right w:val="none" w:sz="0" w:space="0" w:color="auto"/>
      </w:divBdr>
    </w:div>
    <w:div w:id="614294741">
      <w:bodyDiv w:val="1"/>
      <w:marLeft w:val="0"/>
      <w:marRight w:val="0"/>
      <w:marTop w:val="0"/>
      <w:marBottom w:val="0"/>
      <w:divBdr>
        <w:top w:val="none" w:sz="0" w:space="0" w:color="auto"/>
        <w:left w:val="none" w:sz="0" w:space="0" w:color="auto"/>
        <w:bottom w:val="none" w:sz="0" w:space="0" w:color="auto"/>
        <w:right w:val="none" w:sz="0" w:space="0" w:color="auto"/>
      </w:divBdr>
    </w:div>
    <w:div w:id="633634804">
      <w:bodyDiv w:val="1"/>
      <w:marLeft w:val="0"/>
      <w:marRight w:val="0"/>
      <w:marTop w:val="0"/>
      <w:marBottom w:val="0"/>
      <w:divBdr>
        <w:top w:val="none" w:sz="0" w:space="0" w:color="auto"/>
        <w:left w:val="none" w:sz="0" w:space="0" w:color="auto"/>
        <w:bottom w:val="none" w:sz="0" w:space="0" w:color="auto"/>
        <w:right w:val="none" w:sz="0" w:space="0" w:color="auto"/>
      </w:divBdr>
    </w:div>
    <w:div w:id="641425235">
      <w:bodyDiv w:val="1"/>
      <w:marLeft w:val="0"/>
      <w:marRight w:val="0"/>
      <w:marTop w:val="0"/>
      <w:marBottom w:val="0"/>
      <w:divBdr>
        <w:top w:val="none" w:sz="0" w:space="0" w:color="auto"/>
        <w:left w:val="none" w:sz="0" w:space="0" w:color="auto"/>
        <w:bottom w:val="none" w:sz="0" w:space="0" w:color="auto"/>
        <w:right w:val="none" w:sz="0" w:space="0" w:color="auto"/>
      </w:divBdr>
    </w:div>
    <w:div w:id="665598585">
      <w:bodyDiv w:val="1"/>
      <w:marLeft w:val="0"/>
      <w:marRight w:val="0"/>
      <w:marTop w:val="0"/>
      <w:marBottom w:val="0"/>
      <w:divBdr>
        <w:top w:val="none" w:sz="0" w:space="0" w:color="auto"/>
        <w:left w:val="none" w:sz="0" w:space="0" w:color="auto"/>
        <w:bottom w:val="none" w:sz="0" w:space="0" w:color="auto"/>
        <w:right w:val="none" w:sz="0" w:space="0" w:color="auto"/>
      </w:divBdr>
    </w:div>
    <w:div w:id="682707198">
      <w:bodyDiv w:val="1"/>
      <w:marLeft w:val="0"/>
      <w:marRight w:val="0"/>
      <w:marTop w:val="0"/>
      <w:marBottom w:val="0"/>
      <w:divBdr>
        <w:top w:val="none" w:sz="0" w:space="0" w:color="auto"/>
        <w:left w:val="none" w:sz="0" w:space="0" w:color="auto"/>
        <w:bottom w:val="none" w:sz="0" w:space="0" w:color="auto"/>
        <w:right w:val="none" w:sz="0" w:space="0" w:color="auto"/>
      </w:divBdr>
    </w:div>
    <w:div w:id="707531487">
      <w:bodyDiv w:val="1"/>
      <w:marLeft w:val="0"/>
      <w:marRight w:val="0"/>
      <w:marTop w:val="0"/>
      <w:marBottom w:val="0"/>
      <w:divBdr>
        <w:top w:val="none" w:sz="0" w:space="0" w:color="auto"/>
        <w:left w:val="none" w:sz="0" w:space="0" w:color="auto"/>
        <w:bottom w:val="none" w:sz="0" w:space="0" w:color="auto"/>
        <w:right w:val="none" w:sz="0" w:space="0" w:color="auto"/>
      </w:divBdr>
    </w:div>
    <w:div w:id="713389571">
      <w:bodyDiv w:val="1"/>
      <w:marLeft w:val="0"/>
      <w:marRight w:val="0"/>
      <w:marTop w:val="0"/>
      <w:marBottom w:val="0"/>
      <w:divBdr>
        <w:top w:val="none" w:sz="0" w:space="0" w:color="auto"/>
        <w:left w:val="none" w:sz="0" w:space="0" w:color="auto"/>
        <w:bottom w:val="none" w:sz="0" w:space="0" w:color="auto"/>
        <w:right w:val="none" w:sz="0" w:space="0" w:color="auto"/>
      </w:divBdr>
    </w:div>
    <w:div w:id="714696802">
      <w:bodyDiv w:val="1"/>
      <w:marLeft w:val="0"/>
      <w:marRight w:val="0"/>
      <w:marTop w:val="0"/>
      <w:marBottom w:val="0"/>
      <w:divBdr>
        <w:top w:val="none" w:sz="0" w:space="0" w:color="auto"/>
        <w:left w:val="none" w:sz="0" w:space="0" w:color="auto"/>
        <w:bottom w:val="none" w:sz="0" w:space="0" w:color="auto"/>
        <w:right w:val="none" w:sz="0" w:space="0" w:color="auto"/>
      </w:divBdr>
    </w:div>
    <w:div w:id="736131412">
      <w:bodyDiv w:val="1"/>
      <w:marLeft w:val="0"/>
      <w:marRight w:val="0"/>
      <w:marTop w:val="0"/>
      <w:marBottom w:val="0"/>
      <w:divBdr>
        <w:top w:val="none" w:sz="0" w:space="0" w:color="auto"/>
        <w:left w:val="none" w:sz="0" w:space="0" w:color="auto"/>
        <w:bottom w:val="none" w:sz="0" w:space="0" w:color="auto"/>
        <w:right w:val="none" w:sz="0" w:space="0" w:color="auto"/>
      </w:divBdr>
    </w:div>
    <w:div w:id="739447758">
      <w:bodyDiv w:val="1"/>
      <w:marLeft w:val="0"/>
      <w:marRight w:val="0"/>
      <w:marTop w:val="0"/>
      <w:marBottom w:val="0"/>
      <w:divBdr>
        <w:top w:val="none" w:sz="0" w:space="0" w:color="auto"/>
        <w:left w:val="none" w:sz="0" w:space="0" w:color="auto"/>
        <w:bottom w:val="none" w:sz="0" w:space="0" w:color="auto"/>
        <w:right w:val="none" w:sz="0" w:space="0" w:color="auto"/>
      </w:divBdr>
    </w:div>
    <w:div w:id="761726477">
      <w:bodyDiv w:val="1"/>
      <w:marLeft w:val="0"/>
      <w:marRight w:val="0"/>
      <w:marTop w:val="0"/>
      <w:marBottom w:val="0"/>
      <w:divBdr>
        <w:top w:val="none" w:sz="0" w:space="0" w:color="auto"/>
        <w:left w:val="none" w:sz="0" w:space="0" w:color="auto"/>
        <w:bottom w:val="none" w:sz="0" w:space="0" w:color="auto"/>
        <w:right w:val="none" w:sz="0" w:space="0" w:color="auto"/>
      </w:divBdr>
    </w:div>
    <w:div w:id="777605181">
      <w:bodyDiv w:val="1"/>
      <w:marLeft w:val="0"/>
      <w:marRight w:val="0"/>
      <w:marTop w:val="0"/>
      <w:marBottom w:val="0"/>
      <w:divBdr>
        <w:top w:val="none" w:sz="0" w:space="0" w:color="auto"/>
        <w:left w:val="none" w:sz="0" w:space="0" w:color="auto"/>
        <w:bottom w:val="none" w:sz="0" w:space="0" w:color="auto"/>
        <w:right w:val="none" w:sz="0" w:space="0" w:color="auto"/>
      </w:divBdr>
    </w:div>
    <w:div w:id="782848346">
      <w:bodyDiv w:val="1"/>
      <w:marLeft w:val="0"/>
      <w:marRight w:val="0"/>
      <w:marTop w:val="0"/>
      <w:marBottom w:val="0"/>
      <w:divBdr>
        <w:top w:val="none" w:sz="0" w:space="0" w:color="auto"/>
        <w:left w:val="none" w:sz="0" w:space="0" w:color="auto"/>
        <w:bottom w:val="none" w:sz="0" w:space="0" w:color="auto"/>
        <w:right w:val="none" w:sz="0" w:space="0" w:color="auto"/>
      </w:divBdr>
    </w:div>
    <w:div w:id="793407441">
      <w:bodyDiv w:val="1"/>
      <w:marLeft w:val="0"/>
      <w:marRight w:val="0"/>
      <w:marTop w:val="0"/>
      <w:marBottom w:val="0"/>
      <w:divBdr>
        <w:top w:val="none" w:sz="0" w:space="0" w:color="auto"/>
        <w:left w:val="none" w:sz="0" w:space="0" w:color="auto"/>
        <w:bottom w:val="none" w:sz="0" w:space="0" w:color="auto"/>
        <w:right w:val="none" w:sz="0" w:space="0" w:color="auto"/>
      </w:divBdr>
    </w:div>
    <w:div w:id="814496162">
      <w:bodyDiv w:val="1"/>
      <w:marLeft w:val="0"/>
      <w:marRight w:val="0"/>
      <w:marTop w:val="0"/>
      <w:marBottom w:val="0"/>
      <w:divBdr>
        <w:top w:val="none" w:sz="0" w:space="0" w:color="auto"/>
        <w:left w:val="none" w:sz="0" w:space="0" w:color="auto"/>
        <w:bottom w:val="none" w:sz="0" w:space="0" w:color="auto"/>
        <w:right w:val="none" w:sz="0" w:space="0" w:color="auto"/>
      </w:divBdr>
    </w:div>
    <w:div w:id="859900308">
      <w:bodyDiv w:val="1"/>
      <w:marLeft w:val="0"/>
      <w:marRight w:val="0"/>
      <w:marTop w:val="0"/>
      <w:marBottom w:val="0"/>
      <w:divBdr>
        <w:top w:val="none" w:sz="0" w:space="0" w:color="auto"/>
        <w:left w:val="none" w:sz="0" w:space="0" w:color="auto"/>
        <w:bottom w:val="none" w:sz="0" w:space="0" w:color="auto"/>
        <w:right w:val="none" w:sz="0" w:space="0" w:color="auto"/>
      </w:divBdr>
    </w:div>
    <w:div w:id="890962453">
      <w:bodyDiv w:val="1"/>
      <w:marLeft w:val="0"/>
      <w:marRight w:val="0"/>
      <w:marTop w:val="0"/>
      <w:marBottom w:val="0"/>
      <w:divBdr>
        <w:top w:val="none" w:sz="0" w:space="0" w:color="auto"/>
        <w:left w:val="none" w:sz="0" w:space="0" w:color="auto"/>
        <w:bottom w:val="none" w:sz="0" w:space="0" w:color="auto"/>
        <w:right w:val="none" w:sz="0" w:space="0" w:color="auto"/>
      </w:divBdr>
    </w:div>
    <w:div w:id="900793453">
      <w:bodyDiv w:val="1"/>
      <w:marLeft w:val="0"/>
      <w:marRight w:val="0"/>
      <w:marTop w:val="0"/>
      <w:marBottom w:val="0"/>
      <w:divBdr>
        <w:top w:val="none" w:sz="0" w:space="0" w:color="auto"/>
        <w:left w:val="none" w:sz="0" w:space="0" w:color="auto"/>
        <w:bottom w:val="none" w:sz="0" w:space="0" w:color="auto"/>
        <w:right w:val="none" w:sz="0" w:space="0" w:color="auto"/>
      </w:divBdr>
    </w:div>
    <w:div w:id="906837013">
      <w:bodyDiv w:val="1"/>
      <w:marLeft w:val="0"/>
      <w:marRight w:val="0"/>
      <w:marTop w:val="0"/>
      <w:marBottom w:val="0"/>
      <w:divBdr>
        <w:top w:val="none" w:sz="0" w:space="0" w:color="auto"/>
        <w:left w:val="none" w:sz="0" w:space="0" w:color="auto"/>
        <w:bottom w:val="none" w:sz="0" w:space="0" w:color="auto"/>
        <w:right w:val="none" w:sz="0" w:space="0" w:color="auto"/>
      </w:divBdr>
    </w:div>
    <w:div w:id="910232320">
      <w:bodyDiv w:val="1"/>
      <w:marLeft w:val="0"/>
      <w:marRight w:val="0"/>
      <w:marTop w:val="0"/>
      <w:marBottom w:val="0"/>
      <w:divBdr>
        <w:top w:val="none" w:sz="0" w:space="0" w:color="auto"/>
        <w:left w:val="none" w:sz="0" w:space="0" w:color="auto"/>
        <w:bottom w:val="none" w:sz="0" w:space="0" w:color="auto"/>
        <w:right w:val="none" w:sz="0" w:space="0" w:color="auto"/>
      </w:divBdr>
    </w:div>
    <w:div w:id="936211716">
      <w:bodyDiv w:val="1"/>
      <w:marLeft w:val="0"/>
      <w:marRight w:val="0"/>
      <w:marTop w:val="0"/>
      <w:marBottom w:val="0"/>
      <w:divBdr>
        <w:top w:val="none" w:sz="0" w:space="0" w:color="auto"/>
        <w:left w:val="none" w:sz="0" w:space="0" w:color="auto"/>
        <w:bottom w:val="none" w:sz="0" w:space="0" w:color="auto"/>
        <w:right w:val="none" w:sz="0" w:space="0" w:color="auto"/>
      </w:divBdr>
    </w:div>
    <w:div w:id="964234138">
      <w:bodyDiv w:val="1"/>
      <w:marLeft w:val="0"/>
      <w:marRight w:val="0"/>
      <w:marTop w:val="0"/>
      <w:marBottom w:val="0"/>
      <w:divBdr>
        <w:top w:val="none" w:sz="0" w:space="0" w:color="auto"/>
        <w:left w:val="none" w:sz="0" w:space="0" w:color="auto"/>
        <w:bottom w:val="none" w:sz="0" w:space="0" w:color="auto"/>
        <w:right w:val="none" w:sz="0" w:space="0" w:color="auto"/>
      </w:divBdr>
    </w:div>
    <w:div w:id="974026951">
      <w:bodyDiv w:val="1"/>
      <w:marLeft w:val="0"/>
      <w:marRight w:val="0"/>
      <w:marTop w:val="0"/>
      <w:marBottom w:val="0"/>
      <w:divBdr>
        <w:top w:val="none" w:sz="0" w:space="0" w:color="auto"/>
        <w:left w:val="none" w:sz="0" w:space="0" w:color="auto"/>
        <w:bottom w:val="none" w:sz="0" w:space="0" w:color="auto"/>
        <w:right w:val="none" w:sz="0" w:space="0" w:color="auto"/>
      </w:divBdr>
    </w:div>
    <w:div w:id="998658271">
      <w:bodyDiv w:val="1"/>
      <w:marLeft w:val="0"/>
      <w:marRight w:val="0"/>
      <w:marTop w:val="0"/>
      <w:marBottom w:val="0"/>
      <w:divBdr>
        <w:top w:val="none" w:sz="0" w:space="0" w:color="auto"/>
        <w:left w:val="none" w:sz="0" w:space="0" w:color="auto"/>
        <w:bottom w:val="none" w:sz="0" w:space="0" w:color="auto"/>
        <w:right w:val="none" w:sz="0" w:space="0" w:color="auto"/>
      </w:divBdr>
    </w:div>
    <w:div w:id="1020427041">
      <w:bodyDiv w:val="1"/>
      <w:marLeft w:val="0"/>
      <w:marRight w:val="0"/>
      <w:marTop w:val="0"/>
      <w:marBottom w:val="0"/>
      <w:divBdr>
        <w:top w:val="none" w:sz="0" w:space="0" w:color="auto"/>
        <w:left w:val="none" w:sz="0" w:space="0" w:color="auto"/>
        <w:bottom w:val="none" w:sz="0" w:space="0" w:color="auto"/>
        <w:right w:val="none" w:sz="0" w:space="0" w:color="auto"/>
      </w:divBdr>
    </w:div>
    <w:div w:id="1022823941">
      <w:bodyDiv w:val="1"/>
      <w:marLeft w:val="0"/>
      <w:marRight w:val="0"/>
      <w:marTop w:val="0"/>
      <w:marBottom w:val="0"/>
      <w:divBdr>
        <w:top w:val="none" w:sz="0" w:space="0" w:color="auto"/>
        <w:left w:val="none" w:sz="0" w:space="0" w:color="auto"/>
        <w:bottom w:val="none" w:sz="0" w:space="0" w:color="auto"/>
        <w:right w:val="none" w:sz="0" w:space="0" w:color="auto"/>
      </w:divBdr>
    </w:div>
    <w:div w:id="1042294158">
      <w:bodyDiv w:val="1"/>
      <w:marLeft w:val="0"/>
      <w:marRight w:val="0"/>
      <w:marTop w:val="0"/>
      <w:marBottom w:val="0"/>
      <w:divBdr>
        <w:top w:val="none" w:sz="0" w:space="0" w:color="auto"/>
        <w:left w:val="none" w:sz="0" w:space="0" w:color="auto"/>
        <w:bottom w:val="none" w:sz="0" w:space="0" w:color="auto"/>
        <w:right w:val="none" w:sz="0" w:space="0" w:color="auto"/>
      </w:divBdr>
    </w:div>
    <w:div w:id="1058479261">
      <w:bodyDiv w:val="1"/>
      <w:marLeft w:val="0"/>
      <w:marRight w:val="0"/>
      <w:marTop w:val="0"/>
      <w:marBottom w:val="0"/>
      <w:divBdr>
        <w:top w:val="none" w:sz="0" w:space="0" w:color="auto"/>
        <w:left w:val="none" w:sz="0" w:space="0" w:color="auto"/>
        <w:bottom w:val="none" w:sz="0" w:space="0" w:color="auto"/>
        <w:right w:val="none" w:sz="0" w:space="0" w:color="auto"/>
      </w:divBdr>
    </w:div>
    <w:div w:id="1065178507">
      <w:bodyDiv w:val="1"/>
      <w:marLeft w:val="0"/>
      <w:marRight w:val="0"/>
      <w:marTop w:val="0"/>
      <w:marBottom w:val="0"/>
      <w:divBdr>
        <w:top w:val="none" w:sz="0" w:space="0" w:color="auto"/>
        <w:left w:val="none" w:sz="0" w:space="0" w:color="auto"/>
        <w:bottom w:val="none" w:sz="0" w:space="0" w:color="auto"/>
        <w:right w:val="none" w:sz="0" w:space="0" w:color="auto"/>
      </w:divBdr>
    </w:div>
    <w:div w:id="1066878045">
      <w:bodyDiv w:val="1"/>
      <w:marLeft w:val="0"/>
      <w:marRight w:val="0"/>
      <w:marTop w:val="0"/>
      <w:marBottom w:val="0"/>
      <w:divBdr>
        <w:top w:val="none" w:sz="0" w:space="0" w:color="auto"/>
        <w:left w:val="none" w:sz="0" w:space="0" w:color="auto"/>
        <w:bottom w:val="none" w:sz="0" w:space="0" w:color="auto"/>
        <w:right w:val="none" w:sz="0" w:space="0" w:color="auto"/>
      </w:divBdr>
    </w:div>
    <w:div w:id="1078939899">
      <w:bodyDiv w:val="1"/>
      <w:marLeft w:val="0"/>
      <w:marRight w:val="0"/>
      <w:marTop w:val="0"/>
      <w:marBottom w:val="0"/>
      <w:divBdr>
        <w:top w:val="none" w:sz="0" w:space="0" w:color="auto"/>
        <w:left w:val="none" w:sz="0" w:space="0" w:color="auto"/>
        <w:bottom w:val="none" w:sz="0" w:space="0" w:color="auto"/>
        <w:right w:val="none" w:sz="0" w:space="0" w:color="auto"/>
      </w:divBdr>
    </w:div>
    <w:div w:id="1108544260">
      <w:bodyDiv w:val="1"/>
      <w:marLeft w:val="0"/>
      <w:marRight w:val="0"/>
      <w:marTop w:val="0"/>
      <w:marBottom w:val="0"/>
      <w:divBdr>
        <w:top w:val="none" w:sz="0" w:space="0" w:color="auto"/>
        <w:left w:val="none" w:sz="0" w:space="0" w:color="auto"/>
        <w:bottom w:val="none" w:sz="0" w:space="0" w:color="auto"/>
        <w:right w:val="none" w:sz="0" w:space="0" w:color="auto"/>
      </w:divBdr>
    </w:div>
    <w:div w:id="1114251147">
      <w:bodyDiv w:val="1"/>
      <w:marLeft w:val="0"/>
      <w:marRight w:val="0"/>
      <w:marTop w:val="0"/>
      <w:marBottom w:val="0"/>
      <w:divBdr>
        <w:top w:val="none" w:sz="0" w:space="0" w:color="auto"/>
        <w:left w:val="none" w:sz="0" w:space="0" w:color="auto"/>
        <w:bottom w:val="none" w:sz="0" w:space="0" w:color="auto"/>
        <w:right w:val="none" w:sz="0" w:space="0" w:color="auto"/>
      </w:divBdr>
    </w:div>
    <w:div w:id="1123772749">
      <w:bodyDiv w:val="1"/>
      <w:marLeft w:val="0"/>
      <w:marRight w:val="0"/>
      <w:marTop w:val="0"/>
      <w:marBottom w:val="0"/>
      <w:divBdr>
        <w:top w:val="none" w:sz="0" w:space="0" w:color="auto"/>
        <w:left w:val="none" w:sz="0" w:space="0" w:color="auto"/>
        <w:bottom w:val="none" w:sz="0" w:space="0" w:color="auto"/>
        <w:right w:val="none" w:sz="0" w:space="0" w:color="auto"/>
      </w:divBdr>
    </w:div>
    <w:div w:id="1132790037">
      <w:bodyDiv w:val="1"/>
      <w:marLeft w:val="0"/>
      <w:marRight w:val="0"/>
      <w:marTop w:val="0"/>
      <w:marBottom w:val="0"/>
      <w:divBdr>
        <w:top w:val="none" w:sz="0" w:space="0" w:color="auto"/>
        <w:left w:val="none" w:sz="0" w:space="0" w:color="auto"/>
        <w:bottom w:val="none" w:sz="0" w:space="0" w:color="auto"/>
        <w:right w:val="none" w:sz="0" w:space="0" w:color="auto"/>
      </w:divBdr>
    </w:div>
    <w:div w:id="1281303119">
      <w:bodyDiv w:val="1"/>
      <w:marLeft w:val="0"/>
      <w:marRight w:val="0"/>
      <w:marTop w:val="0"/>
      <w:marBottom w:val="0"/>
      <w:divBdr>
        <w:top w:val="none" w:sz="0" w:space="0" w:color="auto"/>
        <w:left w:val="none" w:sz="0" w:space="0" w:color="auto"/>
        <w:bottom w:val="none" w:sz="0" w:space="0" w:color="auto"/>
        <w:right w:val="none" w:sz="0" w:space="0" w:color="auto"/>
      </w:divBdr>
      <w:divsChild>
        <w:div w:id="68114235">
          <w:marLeft w:val="0"/>
          <w:marRight w:val="0"/>
          <w:marTop w:val="120"/>
          <w:marBottom w:val="0"/>
          <w:divBdr>
            <w:top w:val="none" w:sz="0" w:space="0" w:color="auto"/>
            <w:left w:val="none" w:sz="0" w:space="0" w:color="auto"/>
            <w:bottom w:val="none" w:sz="0" w:space="0" w:color="auto"/>
            <w:right w:val="none" w:sz="0" w:space="0" w:color="auto"/>
          </w:divBdr>
        </w:div>
        <w:div w:id="172688669">
          <w:marLeft w:val="0"/>
          <w:marRight w:val="0"/>
          <w:marTop w:val="120"/>
          <w:marBottom w:val="0"/>
          <w:divBdr>
            <w:top w:val="none" w:sz="0" w:space="0" w:color="auto"/>
            <w:left w:val="none" w:sz="0" w:space="0" w:color="auto"/>
            <w:bottom w:val="none" w:sz="0" w:space="0" w:color="auto"/>
            <w:right w:val="none" w:sz="0" w:space="0" w:color="auto"/>
          </w:divBdr>
        </w:div>
        <w:div w:id="504324458">
          <w:marLeft w:val="0"/>
          <w:marRight w:val="0"/>
          <w:marTop w:val="120"/>
          <w:marBottom w:val="0"/>
          <w:divBdr>
            <w:top w:val="none" w:sz="0" w:space="0" w:color="auto"/>
            <w:left w:val="none" w:sz="0" w:space="0" w:color="auto"/>
            <w:bottom w:val="none" w:sz="0" w:space="0" w:color="auto"/>
            <w:right w:val="none" w:sz="0" w:space="0" w:color="auto"/>
          </w:divBdr>
        </w:div>
        <w:div w:id="669062938">
          <w:marLeft w:val="0"/>
          <w:marRight w:val="0"/>
          <w:marTop w:val="120"/>
          <w:marBottom w:val="0"/>
          <w:divBdr>
            <w:top w:val="none" w:sz="0" w:space="0" w:color="auto"/>
            <w:left w:val="none" w:sz="0" w:space="0" w:color="auto"/>
            <w:bottom w:val="none" w:sz="0" w:space="0" w:color="auto"/>
            <w:right w:val="none" w:sz="0" w:space="0" w:color="auto"/>
          </w:divBdr>
        </w:div>
        <w:div w:id="838158115">
          <w:marLeft w:val="0"/>
          <w:marRight w:val="0"/>
          <w:marTop w:val="120"/>
          <w:marBottom w:val="0"/>
          <w:divBdr>
            <w:top w:val="none" w:sz="0" w:space="0" w:color="auto"/>
            <w:left w:val="none" w:sz="0" w:space="0" w:color="auto"/>
            <w:bottom w:val="none" w:sz="0" w:space="0" w:color="auto"/>
            <w:right w:val="none" w:sz="0" w:space="0" w:color="auto"/>
          </w:divBdr>
        </w:div>
        <w:div w:id="862405690">
          <w:marLeft w:val="0"/>
          <w:marRight w:val="0"/>
          <w:marTop w:val="120"/>
          <w:marBottom w:val="0"/>
          <w:divBdr>
            <w:top w:val="none" w:sz="0" w:space="0" w:color="auto"/>
            <w:left w:val="none" w:sz="0" w:space="0" w:color="auto"/>
            <w:bottom w:val="none" w:sz="0" w:space="0" w:color="auto"/>
            <w:right w:val="none" w:sz="0" w:space="0" w:color="auto"/>
          </w:divBdr>
        </w:div>
        <w:div w:id="1405491192">
          <w:marLeft w:val="0"/>
          <w:marRight w:val="0"/>
          <w:marTop w:val="120"/>
          <w:marBottom w:val="0"/>
          <w:divBdr>
            <w:top w:val="none" w:sz="0" w:space="0" w:color="auto"/>
            <w:left w:val="none" w:sz="0" w:space="0" w:color="auto"/>
            <w:bottom w:val="none" w:sz="0" w:space="0" w:color="auto"/>
            <w:right w:val="none" w:sz="0" w:space="0" w:color="auto"/>
          </w:divBdr>
        </w:div>
      </w:divsChild>
    </w:div>
    <w:div w:id="1281450726">
      <w:bodyDiv w:val="1"/>
      <w:marLeft w:val="0"/>
      <w:marRight w:val="0"/>
      <w:marTop w:val="0"/>
      <w:marBottom w:val="0"/>
      <w:divBdr>
        <w:top w:val="none" w:sz="0" w:space="0" w:color="auto"/>
        <w:left w:val="none" w:sz="0" w:space="0" w:color="auto"/>
        <w:bottom w:val="none" w:sz="0" w:space="0" w:color="auto"/>
        <w:right w:val="none" w:sz="0" w:space="0" w:color="auto"/>
      </w:divBdr>
    </w:div>
    <w:div w:id="1299798099">
      <w:bodyDiv w:val="1"/>
      <w:marLeft w:val="0"/>
      <w:marRight w:val="0"/>
      <w:marTop w:val="0"/>
      <w:marBottom w:val="0"/>
      <w:divBdr>
        <w:top w:val="none" w:sz="0" w:space="0" w:color="auto"/>
        <w:left w:val="none" w:sz="0" w:space="0" w:color="auto"/>
        <w:bottom w:val="none" w:sz="0" w:space="0" w:color="auto"/>
        <w:right w:val="none" w:sz="0" w:space="0" w:color="auto"/>
      </w:divBdr>
    </w:div>
    <w:div w:id="1330402084">
      <w:bodyDiv w:val="1"/>
      <w:marLeft w:val="0"/>
      <w:marRight w:val="0"/>
      <w:marTop w:val="0"/>
      <w:marBottom w:val="0"/>
      <w:divBdr>
        <w:top w:val="none" w:sz="0" w:space="0" w:color="auto"/>
        <w:left w:val="none" w:sz="0" w:space="0" w:color="auto"/>
        <w:bottom w:val="none" w:sz="0" w:space="0" w:color="auto"/>
        <w:right w:val="none" w:sz="0" w:space="0" w:color="auto"/>
      </w:divBdr>
    </w:div>
    <w:div w:id="1334911957">
      <w:bodyDiv w:val="1"/>
      <w:marLeft w:val="0"/>
      <w:marRight w:val="0"/>
      <w:marTop w:val="0"/>
      <w:marBottom w:val="0"/>
      <w:divBdr>
        <w:top w:val="none" w:sz="0" w:space="0" w:color="auto"/>
        <w:left w:val="none" w:sz="0" w:space="0" w:color="auto"/>
        <w:bottom w:val="none" w:sz="0" w:space="0" w:color="auto"/>
        <w:right w:val="none" w:sz="0" w:space="0" w:color="auto"/>
      </w:divBdr>
    </w:div>
    <w:div w:id="1358695302">
      <w:bodyDiv w:val="1"/>
      <w:marLeft w:val="0"/>
      <w:marRight w:val="0"/>
      <w:marTop w:val="0"/>
      <w:marBottom w:val="0"/>
      <w:divBdr>
        <w:top w:val="none" w:sz="0" w:space="0" w:color="auto"/>
        <w:left w:val="none" w:sz="0" w:space="0" w:color="auto"/>
        <w:bottom w:val="none" w:sz="0" w:space="0" w:color="auto"/>
        <w:right w:val="none" w:sz="0" w:space="0" w:color="auto"/>
      </w:divBdr>
    </w:div>
    <w:div w:id="1376007896">
      <w:bodyDiv w:val="1"/>
      <w:marLeft w:val="0"/>
      <w:marRight w:val="0"/>
      <w:marTop w:val="0"/>
      <w:marBottom w:val="0"/>
      <w:divBdr>
        <w:top w:val="none" w:sz="0" w:space="0" w:color="auto"/>
        <w:left w:val="none" w:sz="0" w:space="0" w:color="auto"/>
        <w:bottom w:val="none" w:sz="0" w:space="0" w:color="auto"/>
        <w:right w:val="none" w:sz="0" w:space="0" w:color="auto"/>
      </w:divBdr>
    </w:div>
    <w:div w:id="1386294648">
      <w:bodyDiv w:val="1"/>
      <w:marLeft w:val="0"/>
      <w:marRight w:val="0"/>
      <w:marTop w:val="0"/>
      <w:marBottom w:val="0"/>
      <w:divBdr>
        <w:top w:val="none" w:sz="0" w:space="0" w:color="auto"/>
        <w:left w:val="none" w:sz="0" w:space="0" w:color="auto"/>
        <w:bottom w:val="none" w:sz="0" w:space="0" w:color="auto"/>
        <w:right w:val="none" w:sz="0" w:space="0" w:color="auto"/>
      </w:divBdr>
    </w:div>
    <w:div w:id="1397128688">
      <w:bodyDiv w:val="1"/>
      <w:marLeft w:val="0"/>
      <w:marRight w:val="0"/>
      <w:marTop w:val="0"/>
      <w:marBottom w:val="0"/>
      <w:divBdr>
        <w:top w:val="none" w:sz="0" w:space="0" w:color="auto"/>
        <w:left w:val="none" w:sz="0" w:space="0" w:color="auto"/>
        <w:bottom w:val="none" w:sz="0" w:space="0" w:color="auto"/>
        <w:right w:val="none" w:sz="0" w:space="0" w:color="auto"/>
      </w:divBdr>
    </w:div>
    <w:div w:id="1400402165">
      <w:bodyDiv w:val="1"/>
      <w:marLeft w:val="0"/>
      <w:marRight w:val="0"/>
      <w:marTop w:val="0"/>
      <w:marBottom w:val="0"/>
      <w:divBdr>
        <w:top w:val="none" w:sz="0" w:space="0" w:color="auto"/>
        <w:left w:val="none" w:sz="0" w:space="0" w:color="auto"/>
        <w:bottom w:val="none" w:sz="0" w:space="0" w:color="auto"/>
        <w:right w:val="none" w:sz="0" w:space="0" w:color="auto"/>
      </w:divBdr>
    </w:div>
    <w:div w:id="1406301010">
      <w:bodyDiv w:val="1"/>
      <w:marLeft w:val="0"/>
      <w:marRight w:val="0"/>
      <w:marTop w:val="0"/>
      <w:marBottom w:val="0"/>
      <w:divBdr>
        <w:top w:val="none" w:sz="0" w:space="0" w:color="auto"/>
        <w:left w:val="none" w:sz="0" w:space="0" w:color="auto"/>
        <w:bottom w:val="none" w:sz="0" w:space="0" w:color="auto"/>
        <w:right w:val="none" w:sz="0" w:space="0" w:color="auto"/>
      </w:divBdr>
    </w:div>
    <w:div w:id="1418214924">
      <w:bodyDiv w:val="1"/>
      <w:marLeft w:val="0"/>
      <w:marRight w:val="0"/>
      <w:marTop w:val="0"/>
      <w:marBottom w:val="0"/>
      <w:divBdr>
        <w:top w:val="none" w:sz="0" w:space="0" w:color="auto"/>
        <w:left w:val="none" w:sz="0" w:space="0" w:color="auto"/>
        <w:bottom w:val="none" w:sz="0" w:space="0" w:color="auto"/>
        <w:right w:val="none" w:sz="0" w:space="0" w:color="auto"/>
      </w:divBdr>
      <w:divsChild>
        <w:div w:id="525797605">
          <w:marLeft w:val="0"/>
          <w:marRight w:val="0"/>
          <w:marTop w:val="120"/>
          <w:marBottom w:val="0"/>
          <w:divBdr>
            <w:top w:val="none" w:sz="0" w:space="0" w:color="auto"/>
            <w:left w:val="none" w:sz="0" w:space="0" w:color="auto"/>
            <w:bottom w:val="none" w:sz="0" w:space="0" w:color="auto"/>
            <w:right w:val="none" w:sz="0" w:space="0" w:color="auto"/>
          </w:divBdr>
        </w:div>
        <w:div w:id="766342353">
          <w:marLeft w:val="0"/>
          <w:marRight w:val="0"/>
          <w:marTop w:val="120"/>
          <w:marBottom w:val="0"/>
          <w:divBdr>
            <w:top w:val="none" w:sz="0" w:space="0" w:color="auto"/>
            <w:left w:val="none" w:sz="0" w:space="0" w:color="auto"/>
            <w:bottom w:val="none" w:sz="0" w:space="0" w:color="auto"/>
            <w:right w:val="none" w:sz="0" w:space="0" w:color="auto"/>
          </w:divBdr>
        </w:div>
        <w:div w:id="1395002657">
          <w:marLeft w:val="0"/>
          <w:marRight w:val="0"/>
          <w:marTop w:val="120"/>
          <w:marBottom w:val="0"/>
          <w:divBdr>
            <w:top w:val="none" w:sz="0" w:space="0" w:color="auto"/>
            <w:left w:val="none" w:sz="0" w:space="0" w:color="auto"/>
            <w:bottom w:val="none" w:sz="0" w:space="0" w:color="auto"/>
            <w:right w:val="none" w:sz="0" w:space="0" w:color="auto"/>
          </w:divBdr>
        </w:div>
      </w:divsChild>
    </w:div>
    <w:div w:id="1420640725">
      <w:bodyDiv w:val="1"/>
      <w:marLeft w:val="0"/>
      <w:marRight w:val="0"/>
      <w:marTop w:val="0"/>
      <w:marBottom w:val="0"/>
      <w:divBdr>
        <w:top w:val="none" w:sz="0" w:space="0" w:color="auto"/>
        <w:left w:val="none" w:sz="0" w:space="0" w:color="auto"/>
        <w:bottom w:val="none" w:sz="0" w:space="0" w:color="auto"/>
        <w:right w:val="none" w:sz="0" w:space="0" w:color="auto"/>
      </w:divBdr>
    </w:div>
    <w:div w:id="1434666488">
      <w:bodyDiv w:val="1"/>
      <w:marLeft w:val="0"/>
      <w:marRight w:val="0"/>
      <w:marTop w:val="0"/>
      <w:marBottom w:val="0"/>
      <w:divBdr>
        <w:top w:val="none" w:sz="0" w:space="0" w:color="auto"/>
        <w:left w:val="none" w:sz="0" w:space="0" w:color="auto"/>
        <w:bottom w:val="none" w:sz="0" w:space="0" w:color="auto"/>
        <w:right w:val="none" w:sz="0" w:space="0" w:color="auto"/>
      </w:divBdr>
    </w:div>
    <w:div w:id="1449739862">
      <w:bodyDiv w:val="1"/>
      <w:marLeft w:val="0"/>
      <w:marRight w:val="0"/>
      <w:marTop w:val="0"/>
      <w:marBottom w:val="0"/>
      <w:divBdr>
        <w:top w:val="none" w:sz="0" w:space="0" w:color="auto"/>
        <w:left w:val="none" w:sz="0" w:space="0" w:color="auto"/>
        <w:bottom w:val="none" w:sz="0" w:space="0" w:color="auto"/>
        <w:right w:val="none" w:sz="0" w:space="0" w:color="auto"/>
      </w:divBdr>
    </w:div>
    <w:div w:id="1464955924">
      <w:bodyDiv w:val="1"/>
      <w:marLeft w:val="0"/>
      <w:marRight w:val="0"/>
      <w:marTop w:val="0"/>
      <w:marBottom w:val="0"/>
      <w:divBdr>
        <w:top w:val="none" w:sz="0" w:space="0" w:color="auto"/>
        <w:left w:val="none" w:sz="0" w:space="0" w:color="auto"/>
        <w:bottom w:val="none" w:sz="0" w:space="0" w:color="auto"/>
        <w:right w:val="none" w:sz="0" w:space="0" w:color="auto"/>
      </w:divBdr>
    </w:div>
    <w:div w:id="1470590792">
      <w:bodyDiv w:val="1"/>
      <w:marLeft w:val="0"/>
      <w:marRight w:val="0"/>
      <w:marTop w:val="0"/>
      <w:marBottom w:val="0"/>
      <w:divBdr>
        <w:top w:val="none" w:sz="0" w:space="0" w:color="auto"/>
        <w:left w:val="none" w:sz="0" w:space="0" w:color="auto"/>
        <w:bottom w:val="none" w:sz="0" w:space="0" w:color="auto"/>
        <w:right w:val="none" w:sz="0" w:space="0" w:color="auto"/>
      </w:divBdr>
    </w:div>
    <w:div w:id="1479806959">
      <w:bodyDiv w:val="1"/>
      <w:marLeft w:val="0"/>
      <w:marRight w:val="0"/>
      <w:marTop w:val="0"/>
      <w:marBottom w:val="0"/>
      <w:divBdr>
        <w:top w:val="none" w:sz="0" w:space="0" w:color="auto"/>
        <w:left w:val="none" w:sz="0" w:space="0" w:color="auto"/>
        <w:bottom w:val="none" w:sz="0" w:space="0" w:color="auto"/>
        <w:right w:val="none" w:sz="0" w:space="0" w:color="auto"/>
      </w:divBdr>
    </w:div>
    <w:div w:id="1481847644">
      <w:bodyDiv w:val="1"/>
      <w:marLeft w:val="0"/>
      <w:marRight w:val="0"/>
      <w:marTop w:val="0"/>
      <w:marBottom w:val="0"/>
      <w:divBdr>
        <w:top w:val="none" w:sz="0" w:space="0" w:color="auto"/>
        <w:left w:val="none" w:sz="0" w:space="0" w:color="auto"/>
        <w:bottom w:val="none" w:sz="0" w:space="0" w:color="auto"/>
        <w:right w:val="none" w:sz="0" w:space="0" w:color="auto"/>
      </w:divBdr>
    </w:div>
    <w:div w:id="1520317747">
      <w:bodyDiv w:val="1"/>
      <w:marLeft w:val="0"/>
      <w:marRight w:val="0"/>
      <w:marTop w:val="0"/>
      <w:marBottom w:val="0"/>
      <w:divBdr>
        <w:top w:val="none" w:sz="0" w:space="0" w:color="auto"/>
        <w:left w:val="none" w:sz="0" w:space="0" w:color="auto"/>
        <w:bottom w:val="none" w:sz="0" w:space="0" w:color="auto"/>
        <w:right w:val="none" w:sz="0" w:space="0" w:color="auto"/>
      </w:divBdr>
    </w:div>
    <w:div w:id="1535731788">
      <w:bodyDiv w:val="1"/>
      <w:marLeft w:val="0"/>
      <w:marRight w:val="0"/>
      <w:marTop w:val="0"/>
      <w:marBottom w:val="0"/>
      <w:divBdr>
        <w:top w:val="none" w:sz="0" w:space="0" w:color="auto"/>
        <w:left w:val="none" w:sz="0" w:space="0" w:color="auto"/>
        <w:bottom w:val="none" w:sz="0" w:space="0" w:color="auto"/>
        <w:right w:val="none" w:sz="0" w:space="0" w:color="auto"/>
      </w:divBdr>
    </w:div>
    <w:div w:id="1555312284">
      <w:bodyDiv w:val="1"/>
      <w:marLeft w:val="0"/>
      <w:marRight w:val="0"/>
      <w:marTop w:val="0"/>
      <w:marBottom w:val="0"/>
      <w:divBdr>
        <w:top w:val="none" w:sz="0" w:space="0" w:color="auto"/>
        <w:left w:val="none" w:sz="0" w:space="0" w:color="auto"/>
        <w:bottom w:val="none" w:sz="0" w:space="0" w:color="auto"/>
        <w:right w:val="none" w:sz="0" w:space="0" w:color="auto"/>
      </w:divBdr>
    </w:div>
    <w:div w:id="1558200288">
      <w:bodyDiv w:val="1"/>
      <w:marLeft w:val="0"/>
      <w:marRight w:val="0"/>
      <w:marTop w:val="0"/>
      <w:marBottom w:val="0"/>
      <w:divBdr>
        <w:top w:val="none" w:sz="0" w:space="0" w:color="auto"/>
        <w:left w:val="none" w:sz="0" w:space="0" w:color="auto"/>
        <w:bottom w:val="none" w:sz="0" w:space="0" w:color="auto"/>
        <w:right w:val="none" w:sz="0" w:space="0" w:color="auto"/>
      </w:divBdr>
    </w:div>
    <w:div w:id="1566528007">
      <w:bodyDiv w:val="1"/>
      <w:marLeft w:val="0"/>
      <w:marRight w:val="0"/>
      <w:marTop w:val="0"/>
      <w:marBottom w:val="0"/>
      <w:divBdr>
        <w:top w:val="none" w:sz="0" w:space="0" w:color="auto"/>
        <w:left w:val="none" w:sz="0" w:space="0" w:color="auto"/>
        <w:bottom w:val="none" w:sz="0" w:space="0" w:color="auto"/>
        <w:right w:val="none" w:sz="0" w:space="0" w:color="auto"/>
      </w:divBdr>
      <w:divsChild>
        <w:div w:id="1316910064">
          <w:marLeft w:val="0"/>
          <w:marRight w:val="0"/>
          <w:marTop w:val="0"/>
          <w:marBottom w:val="0"/>
          <w:divBdr>
            <w:top w:val="none" w:sz="0" w:space="0" w:color="auto"/>
            <w:left w:val="none" w:sz="0" w:space="0" w:color="auto"/>
            <w:bottom w:val="none" w:sz="0" w:space="0" w:color="auto"/>
            <w:right w:val="none" w:sz="0" w:space="0" w:color="auto"/>
          </w:divBdr>
        </w:div>
      </w:divsChild>
    </w:div>
    <w:div w:id="1595741443">
      <w:bodyDiv w:val="1"/>
      <w:marLeft w:val="0"/>
      <w:marRight w:val="0"/>
      <w:marTop w:val="0"/>
      <w:marBottom w:val="0"/>
      <w:divBdr>
        <w:top w:val="none" w:sz="0" w:space="0" w:color="auto"/>
        <w:left w:val="none" w:sz="0" w:space="0" w:color="auto"/>
        <w:bottom w:val="none" w:sz="0" w:space="0" w:color="auto"/>
        <w:right w:val="none" w:sz="0" w:space="0" w:color="auto"/>
      </w:divBdr>
    </w:div>
    <w:div w:id="1613979872">
      <w:bodyDiv w:val="1"/>
      <w:marLeft w:val="0"/>
      <w:marRight w:val="0"/>
      <w:marTop w:val="0"/>
      <w:marBottom w:val="0"/>
      <w:divBdr>
        <w:top w:val="none" w:sz="0" w:space="0" w:color="auto"/>
        <w:left w:val="none" w:sz="0" w:space="0" w:color="auto"/>
        <w:bottom w:val="none" w:sz="0" w:space="0" w:color="auto"/>
        <w:right w:val="none" w:sz="0" w:space="0" w:color="auto"/>
      </w:divBdr>
    </w:div>
    <w:div w:id="1616331740">
      <w:bodyDiv w:val="1"/>
      <w:marLeft w:val="0"/>
      <w:marRight w:val="0"/>
      <w:marTop w:val="0"/>
      <w:marBottom w:val="0"/>
      <w:divBdr>
        <w:top w:val="none" w:sz="0" w:space="0" w:color="auto"/>
        <w:left w:val="none" w:sz="0" w:space="0" w:color="auto"/>
        <w:bottom w:val="none" w:sz="0" w:space="0" w:color="auto"/>
        <w:right w:val="none" w:sz="0" w:space="0" w:color="auto"/>
      </w:divBdr>
    </w:div>
    <w:div w:id="1622298453">
      <w:bodyDiv w:val="1"/>
      <w:marLeft w:val="0"/>
      <w:marRight w:val="0"/>
      <w:marTop w:val="0"/>
      <w:marBottom w:val="0"/>
      <w:divBdr>
        <w:top w:val="none" w:sz="0" w:space="0" w:color="auto"/>
        <w:left w:val="none" w:sz="0" w:space="0" w:color="auto"/>
        <w:bottom w:val="none" w:sz="0" w:space="0" w:color="auto"/>
        <w:right w:val="none" w:sz="0" w:space="0" w:color="auto"/>
      </w:divBdr>
    </w:div>
    <w:div w:id="1641693532">
      <w:bodyDiv w:val="1"/>
      <w:marLeft w:val="0"/>
      <w:marRight w:val="0"/>
      <w:marTop w:val="0"/>
      <w:marBottom w:val="0"/>
      <w:divBdr>
        <w:top w:val="none" w:sz="0" w:space="0" w:color="auto"/>
        <w:left w:val="none" w:sz="0" w:space="0" w:color="auto"/>
        <w:bottom w:val="none" w:sz="0" w:space="0" w:color="auto"/>
        <w:right w:val="none" w:sz="0" w:space="0" w:color="auto"/>
      </w:divBdr>
      <w:divsChild>
        <w:div w:id="201869074">
          <w:marLeft w:val="0"/>
          <w:marRight w:val="0"/>
          <w:marTop w:val="120"/>
          <w:marBottom w:val="0"/>
          <w:divBdr>
            <w:top w:val="none" w:sz="0" w:space="0" w:color="auto"/>
            <w:left w:val="none" w:sz="0" w:space="0" w:color="auto"/>
            <w:bottom w:val="none" w:sz="0" w:space="0" w:color="auto"/>
            <w:right w:val="none" w:sz="0" w:space="0" w:color="auto"/>
          </w:divBdr>
        </w:div>
        <w:div w:id="221211130">
          <w:marLeft w:val="0"/>
          <w:marRight w:val="0"/>
          <w:marTop w:val="120"/>
          <w:marBottom w:val="0"/>
          <w:divBdr>
            <w:top w:val="none" w:sz="0" w:space="0" w:color="auto"/>
            <w:left w:val="none" w:sz="0" w:space="0" w:color="auto"/>
            <w:bottom w:val="none" w:sz="0" w:space="0" w:color="auto"/>
            <w:right w:val="none" w:sz="0" w:space="0" w:color="auto"/>
          </w:divBdr>
        </w:div>
        <w:div w:id="601379755">
          <w:marLeft w:val="0"/>
          <w:marRight w:val="0"/>
          <w:marTop w:val="120"/>
          <w:marBottom w:val="0"/>
          <w:divBdr>
            <w:top w:val="none" w:sz="0" w:space="0" w:color="auto"/>
            <w:left w:val="none" w:sz="0" w:space="0" w:color="auto"/>
            <w:bottom w:val="none" w:sz="0" w:space="0" w:color="auto"/>
            <w:right w:val="none" w:sz="0" w:space="0" w:color="auto"/>
          </w:divBdr>
        </w:div>
        <w:div w:id="1179082417">
          <w:marLeft w:val="0"/>
          <w:marRight w:val="0"/>
          <w:marTop w:val="120"/>
          <w:marBottom w:val="0"/>
          <w:divBdr>
            <w:top w:val="none" w:sz="0" w:space="0" w:color="auto"/>
            <w:left w:val="none" w:sz="0" w:space="0" w:color="auto"/>
            <w:bottom w:val="none" w:sz="0" w:space="0" w:color="auto"/>
            <w:right w:val="none" w:sz="0" w:space="0" w:color="auto"/>
          </w:divBdr>
        </w:div>
        <w:div w:id="1342664169">
          <w:marLeft w:val="0"/>
          <w:marRight w:val="0"/>
          <w:marTop w:val="120"/>
          <w:marBottom w:val="0"/>
          <w:divBdr>
            <w:top w:val="none" w:sz="0" w:space="0" w:color="auto"/>
            <w:left w:val="none" w:sz="0" w:space="0" w:color="auto"/>
            <w:bottom w:val="none" w:sz="0" w:space="0" w:color="auto"/>
            <w:right w:val="none" w:sz="0" w:space="0" w:color="auto"/>
          </w:divBdr>
        </w:div>
        <w:div w:id="1645772782">
          <w:marLeft w:val="0"/>
          <w:marRight w:val="0"/>
          <w:marTop w:val="120"/>
          <w:marBottom w:val="0"/>
          <w:divBdr>
            <w:top w:val="none" w:sz="0" w:space="0" w:color="auto"/>
            <w:left w:val="none" w:sz="0" w:space="0" w:color="auto"/>
            <w:bottom w:val="none" w:sz="0" w:space="0" w:color="auto"/>
            <w:right w:val="none" w:sz="0" w:space="0" w:color="auto"/>
          </w:divBdr>
        </w:div>
        <w:div w:id="1657800499">
          <w:marLeft w:val="0"/>
          <w:marRight w:val="0"/>
          <w:marTop w:val="120"/>
          <w:marBottom w:val="0"/>
          <w:divBdr>
            <w:top w:val="none" w:sz="0" w:space="0" w:color="auto"/>
            <w:left w:val="none" w:sz="0" w:space="0" w:color="auto"/>
            <w:bottom w:val="none" w:sz="0" w:space="0" w:color="auto"/>
            <w:right w:val="none" w:sz="0" w:space="0" w:color="auto"/>
          </w:divBdr>
        </w:div>
        <w:div w:id="1836995355">
          <w:marLeft w:val="0"/>
          <w:marRight w:val="0"/>
          <w:marTop w:val="120"/>
          <w:marBottom w:val="0"/>
          <w:divBdr>
            <w:top w:val="none" w:sz="0" w:space="0" w:color="auto"/>
            <w:left w:val="none" w:sz="0" w:space="0" w:color="auto"/>
            <w:bottom w:val="none" w:sz="0" w:space="0" w:color="auto"/>
            <w:right w:val="none" w:sz="0" w:space="0" w:color="auto"/>
          </w:divBdr>
        </w:div>
      </w:divsChild>
    </w:div>
    <w:div w:id="1663240306">
      <w:bodyDiv w:val="1"/>
      <w:marLeft w:val="0"/>
      <w:marRight w:val="0"/>
      <w:marTop w:val="0"/>
      <w:marBottom w:val="0"/>
      <w:divBdr>
        <w:top w:val="none" w:sz="0" w:space="0" w:color="auto"/>
        <w:left w:val="none" w:sz="0" w:space="0" w:color="auto"/>
        <w:bottom w:val="none" w:sz="0" w:space="0" w:color="auto"/>
        <w:right w:val="none" w:sz="0" w:space="0" w:color="auto"/>
      </w:divBdr>
    </w:div>
    <w:div w:id="1679382667">
      <w:bodyDiv w:val="1"/>
      <w:marLeft w:val="0"/>
      <w:marRight w:val="0"/>
      <w:marTop w:val="0"/>
      <w:marBottom w:val="0"/>
      <w:divBdr>
        <w:top w:val="none" w:sz="0" w:space="0" w:color="auto"/>
        <w:left w:val="none" w:sz="0" w:space="0" w:color="auto"/>
        <w:bottom w:val="none" w:sz="0" w:space="0" w:color="auto"/>
        <w:right w:val="none" w:sz="0" w:space="0" w:color="auto"/>
      </w:divBdr>
      <w:divsChild>
        <w:div w:id="1584756960">
          <w:marLeft w:val="480"/>
          <w:marRight w:val="0"/>
          <w:marTop w:val="0"/>
          <w:marBottom w:val="0"/>
          <w:divBdr>
            <w:top w:val="none" w:sz="0" w:space="0" w:color="auto"/>
            <w:left w:val="none" w:sz="0" w:space="0" w:color="auto"/>
            <w:bottom w:val="none" w:sz="0" w:space="0" w:color="auto"/>
            <w:right w:val="none" w:sz="0" w:space="0" w:color="auto"/>
          </w:divBdr>
        </w:div>
        <w:div w:id="2009945914">
          <w:marLeft w:val="480"/>
          <w:marRight w:val="0"/>
          <w:marTop w:val="0"/>
          <w:marBottom w:val="0"/>
          <w:divBdr>
            <w:top w:val="none" w:sz="0" w:space="0" w:color="auto"/>
            <w:left w:val="none" w:sz="0" w:space="0" w:color="auto"/>
            <w:bottom w:val="none" w:sz="0" w:space="0" w:color="auto"/>
            <w:right w:val="none" w:sz="0" w:space="0" w:color="auto"/>
          </w:divBdr>
        </w:div>
        <w:div w:id="2124684816">
          <w:marLeft w:val="480"/>
          <w:marRight w:val="0"/>
          <w:marTop w:val="0"/>
          <w:marBottom w:val="0"/>
          <w:divBdr>
            <w:top w:val="none" w:sz="0" w:space="0" w:color="auto"/>
            <w:left w:val="none" w:sz="0" w:space="0" w:color="auto"/>
            <w:bottom w:val="none" w:sz="0" w:space="0" w:color="auto"/>
            <w:right w:val="none" w:sz="0" w:space="0" w:color="auto"/>
          </w:divBdr>
        </w:div>
      </w:divsChild>
    </w:div>
    <w:div w:id="1694844249">
      <w:bodyDiv w:val="1"/>
      <w:marLeft w:val="0"/>
      <w:marRight w:val="0"/>
      <w:marTop w:val="0"/>
      <w:marBottom w:val="0"/>
      <w:divBdr>
        <w:top w:val="none" w:sz="0" w:space="0" w:color="auto"/>
        <w:left w:val="none" w:sz="0" w:space="0" w:color="auto"/>
        <w:bottom w:val="none" w:sz="0" w:space="0" w:color="auto"/>
        <w:right w:val="none" w:sz="0" w:space="0" w:color="auto"/>
      </w:divBdr>
    </w:div>
    <w:div w:id="1699313646">
      <w:bodyDiv w:val="1"/>
      <w:marLeft w:val="0"/>
      <w:marRight w:val="0"/>
      <w:marTop w:val="0"/>
      <w:marBottom w:val="0"/>
      <w:divBdr>
        <w:top w:val="none" w:sz="0" w:space="0" w:color="auto"/>
        <w:left w:val="none" w:sz="0" w:space="0" w:color="auto"/>
        <w:bottom w:val="none" w:sz="0" w:space="0" w:color="auto"/>
        <w:right w:val="none" w:sz="0" w:space="0" w:color="auto"/>
      </w:divBdr>
    </w:div>
    <w:div w:id="1737626386">
      <w:bodyDiv w:val="1"/>
      <w:marLeft w:val="0"/>
      <w:marRight w:val="0"/>
      <w:marTop w:val="0"/>
      <w:marBottom w:val="0"/>
      <w:divBdr>
        <w:top w:val="none" w:sz="0" w:space="0" w:color="auto"/>
        <w:left w:val="none" w:sz="0" w:space="0" w:color="auto"/>
        <w:bottom w:val="none" w:sz="0" w:space="0" w:color="auto"/>
        <w:right w:val="none" w:sz="0" w:space="0" w:color="auto"/>
      </w:divBdr>
    </w:div>
    <w:div w:id="1753890662">
      <w:bodyDiv w:val="1"/>
      <w:marLeft w:val="0"/>
      <w:marRight w:val="0"/>
      <w:marTop w:val="0"/>
      <w:marBottom w:val="0"/>
      <w:divBdr>
        <w:top w:val="none" w:sz="0" w:space="0" w:color="auto"/>
        <w:left w:val="none" w:sz="0" w:space="0" w:color="auto"/>
        <w:bottom w:val="none" w:sz="0" w:space="0" w:color="auto"/>
        <w:right w:val="none" w:sz="0" w:space="0" w:color="auto"/>
      </w:divBdr>
    </w:div>
    <w:div w:id="1772700948">
      <w:bodyDiv w:val="1"/>
      <w:marLeft w:val="0"/>
      <w:marRight w:val="0"/>
      <w:marTop w:val="0"/>
      <w:marBottom w:val="0"/>
      <w:divBdr>
        <w:top w:val="none" w:sz="0" w:space="0" w:color="auto"/>
        <w:left w:val="none" w:sz="0" w:space="0" w:color="auto"/>
        <w:bottom w:val="none" w:sz="0" w:space="0" w:color="auto"/>
        <w:right w:val="none" w:sz="0" w:space="0" w:color="auto"/>
      </w:divBdr>
    </w:div>
    <w:div w:id="1807047520">
      <w:bodyDiv w:val="1"/>
      <w:marLeft w:val="0"/>
      <w:marRight w:val="0"/>
      <w:marTop w:val="0"/>
      <w:marBottom w:val="0"/>
      <w:divBdr>
        <w:top w:val="none" w:sz="0" w:space="0" w:color="auto"/>
        <w:left w:val="none" w:sz="0" w:space="0" w:color="auto"/>
        <w:bottom w:val="none" w:sz="0" w:space="0" w:color="auto"/>
        <w:right w:val="none" w:sz="0" w:space="0" w:color="auto"/>
      </w:divBdr>
    </w:div>
    <w:div w:id="1826388750">
      <w:bodyDiv w:val="1"/>
      <w:marLeft w:val="0"/>
      <w:marRight w:val="0"/>
      <w:marTop w:val="0"/>
      <w:marBottom w:val="0"/>
      <w:divBdr>
        <w:top w:val="none" w:sz="0" w:space="0" w:color="auto"/>
        <w:left w:val="none" w:sz="0" w:space="0" w:color="auto"/>
        <w:bottom w:val="none" w:sz="0" w:space="0" w:color="auto"/>
        <w:right w:val="none" w:sz="0" w:space="0" w:color="auto"/>
      </w:divBdr>
      <w:divsChild>
        <w:div w:id="1251508182">
          <w:marLeft w:val="0"/>
          <w:marRight w:val="0"/>
          <w:marTop w:val="120"/>
          <w:marBottom w:val="0"/>
          <w:divBdr>
            <w:top w:val="none" w:sz="0" w:space="0" w:color="auto"/>
            <w:left w:val="none" w:sz="0" w:space="0" w:color="auto"/>
            <w:bottom w:val="none" w:sz="0" w:space="0" w:color="auto"/>
            <w:right w:val="none" w:sz="0" w:space="0" w:color="auto"/>
          </w:divBdr>
        </w:div>
        <w:div w:id="1974822198">
          <w:marLeft w:val="0"/>
          <w:marRight w:val="0"/>
          <w:marTop w:val="120"/>
          <w:marBottom w:val="0"/>
          <w:divBdr>
            <w:top w:val="none" w:sz="0" w:space="0" w:color="auto"/>
            <w:left w:val="none" w:sz="0" w:space="0" w:color="auto"/>
            <w:bottom w:val="none" w:sz="0" w:space="0" w:color="auto"/>
            <w:right w:val="none" w:sz="0" w:space="0" w:color="auto"/>
          </w:divBdr>
        </w:div>
      </w:divsChild>
    </w:div>
    <w:div w:id="1830249311">
      <w:bodyDiv w:val="1"/>
      <w:marLeft w:val="0"/>
      <w:marRight w:val="0"/>
      <w:marTop w:val="0"/>
      <w:marBottom w:val="0"/>
      <w:divBdr>
        <w:top w:val="none" w:sz="0" w:space="0" w:color="auto"/>
        <w:left w:val="none" w:sz="0" w:space="0" w:color="auto"/>
        <w:bottom w:val="none" w:sz="0" w:space="0" w:color="auto"/>
        <w:right w:val="none" w:sz="0" w:space="0" w:color="auto"/>
      </w:divBdr>
    </w:div>
    <w:div w:id="1836188873">
      <w:bodyDiv w:val="1"/>
      <w:marLeft w:val="0"/>
      <w:marRight w:val="0"/>
      <w:marTop w:val="0"/>
      <w:marBottom w:val="0"/>
      <w:divBdr>
        <w:top w:val="none" w:sz="0" w:space="0" w:color="auto"/>
        <w:left w:val="none" w:sz="0" w:space="0" w:color="auto"/>
        <w:bottom w:val="none" w:sz="0" w:space="0" w:color="auto"/>
        <w:right w:val="none" w:sz="0" w:space="0" w:color="auto"/>
      </w:divBdr>
    </w:div>
    <w:div w:id="1844735566">
      <w:bodyDiv w:val="1"/>
      <w:marLeft w:val="0"/>
      <w:marRight w:val="0"/>
      <w:marTop w:val="0"/>
      <w:marBottom w:val="0"/>
      <w:divBdr>
        <w:top w:val="none" w:sz="0" w:space="0" w:color="auto"/>
        <w:left w:val="none" w:sz="0" w:space="0" w:color="auto"/>
        <w:bottom w:val="none" w:sz="0" w:space="0" w:color="auto"/>
        <w:right w:val="none" w:sz="0" w:space="0" w:color="auto"/>
      </w:divBdr>
      <w:divsChild>
        <w:div w:id="631060944">
          <w:marLeft w:val="0"/>
          <w:marRight w:val="0"/>
          <w:marTop w:val="0"/>
          <w:marBottom w:val="0"/>
          <w:divBdr>
            <w:top w:val="none" w:sz="0" w:space="0" w:color="auto"/>
            <w:left w:val="none" w:sz="0" w:space="0" w:color="auto"/>
            <w:bottom w:val="none" w:sz="0" w:space="0" w:color="auto"/>
            <w:right w:val="none" w:sz="0" w:space="0" w:color="auto"/>
          </w:divBdr>
        </w:div>
      </w:divsChild>
    </w:div>
    <w:div w:id="1856840387">
      <w:bodyDiv w:val="1"/>
      <w:marLeft w:val="0"/>
      <w:marRight w:val="0"/>
      <w:marTop w:val="0"/>
      <w:marBottom w:val="0"/>
      <w:divBdr>
        <w:top w:val="none" w:sz="0" w:space="0" w:color="auto"/>
        <w:left w:val="none" w:sz="0" w:space="0" w:color="auto"/>
        <w:bottom w:val="none" w:sz="0" w:space="0" w:color="auto"/>
        <w:right w:val="none" w:sz="0" w:space="0" w:color="auto"/>
      </w:divBdr>
    </w:div>
    <w:div w:id="1921481501">
      <w:bodyDiv w:val="1"/>
      <w:marLeft w:val="0"/>
      <w:marRight w:val="0"/>
      <w:marTop w:val="0"/>
      <w:marBottom w:val="0"/>
      <w:divBdr>
        <w:top w:val="none" w:sz="0" w:space="0" w:color="auto"/>
        <w:left w:val="none" w:sz="0" w:space="0" w:color="auto"/>
        <w:bottom w:val="none" w:sz="0" w:space="0" w:color="auto"/>
        <w:right w:val="none" w:sz="0" w:space="0" w:color="auto"/>
      </w:divBdr>
    </w:div>
    <w:div w:id="1922903996">
      <w:bodyDiv w:val="1"/>
      <w:marLeft w:val="0"/>
      <w:marRight w:val="0"/>
      <w:marTop w:val="0"/>
      <w:marBottom w:val="0"/>
      <w:divBdr>
        <w:top w:val="none" w:sz="0" w:space="0" w:color="auto"/>
        <w:left w:val="none" w:sz="0" w:space="0" w:color="auto"/>
        <w:bottom w:val="none" w:sz="0" w:space="0" w:color="auto"/>
        <w:right w:val="none" w:sz="0" w:space="0" w:color="auto"/>
      </w:divBdr>
      <w:divsChild>
        <w:div w:id="811290448">
          <w:marLeft w:val="0"/>
          <w:marRight w:val="0"/>
          <w:marTop w:val="0"/>
          <w:marBottom w:val="0"/>
          <w:divBdr>
            <w:top w:val="none" w:sz="0" w:space="0" w:color="auto"/>
            <w:left w:val="none" w:sz="0" w:space="0" w:color="auto"/>
            <w:bottom w:val="none" w:sz="0" w:space="0" w:color="auto"/>
            <w:right w:val="none" w:sz="0" w:space="0" w:color="auto"/>
          </w:divBdr>
          <w:divsChild>
            <w:div w:id="44186936">
              <w:marLeft w:val="0"/>
              <w:marRight w:val="0"/>
              <w:marTop w:val="0"/>
              <w:marBottom w:val="0"/>
              <w:divBdr>
                <w:top w:val="none" w:sz="0" w:space="0" w:color="auto"/>
                <w:left w:val="none" w:sz="0" w:space="0" w:color="auto"/>
                <w:bottom w:val="none" w:sz="0" w:space="0" w:color="auto"/>
                <w:right w:val="none" w:sz="0" w:space="0" w:color="auto"/>
              </w:divBdr>
              <w:divsChild>
                <w:div w:id="2015955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6411352">
          <w:marLeft w:val="0"/>
          <w:marRight w:val="0"/>
          <w:marTop w:val="0"/>
          <w:marBottom w:val="0"/>
          <w:divBdr>
            <w:top w:val="none" w:sz="0" w:space="0" w:color="auto"/>
            <w:left w:val="none" w:sz="0" w:space="0" w:color="auto"/>
            <w:bottom w:val="none" w:sz="0" w:space="0" w:color="auto"/>
            <w:right w:val="none" w:sz="0" w:space="0" w:color="auto"/>
          </w:divBdr>
          <w:divsChild>
            <w:div w:id="943613681">
              <w:marLeft w:val="0"/>
              <w:marRight w:val="0"/>
              <w:marTop w:val="0"/>
              <w:marBottom w:val="0"/>
              <w:divBdr>
                <w:top w:val="none" w:sz="0" w:space="0" w:color="auto"/>
                <w:left w:val="none" w:sz="0" w:space="0" w:color="auto"/>
                <w:bottom w:val="none" w:sz="0" w:space="0" w:color="auto"/>
                <w:right w:val="none" w:sz="0" w:space="0" w:color="auto"/>
              </w:divBdr>
              <w:divsChild>
                <w:div w:id="1504972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3299745">
      <w:bodyDiv w:val="1"/>
      <w:marLeft w:val="0"/>
      <w:marRight w:val="0"/>
      <w:marTop w:val="0"/>
      <w:marBottom w:val="0"/>
      <w:divBdr>
        <w:top w:val="none" w:sz="0" w:space="0" w:color="auto"/>
        <w:left w:val="none" w:sz="0" w:space="0" w:color="auto"/>
        <w:bottom w:val="none" w:sz="0" w:space="0" w:color="auto"/>
        <w:right w:val="none" w:sz="0" w:space="0" w:color="auto"/>
      </w:divBdr>
      <w:divsChild>
        <w:div w:id="593785997">
          <w:marLeft w:val="0"/>
          <w:marRight w:val="0"/>
          <w:marTop w:val="0"/>
          <w:marBottom w:val="0"/>
          <w:divBdr>
            <w:top w:val="none" w:sz="0" w:space="0" w:color="auto"/>
            <w:left w:val="none" w:sz="0" w:space="0" w:color="auto"/>
            <w:bottom w:val="none" w:sz="0" w:space="0" w:color="auto"/>
            <w:right w:val="none" w:sz="0" w:space="0" w:color="auto"/>
          </w:divBdr>
        </w:div>
      </w:divsChild>
    </w:div>
    <w:div w:id="1928348174">
      <w:bodyDiv w:val="1"/>
      <w:marLeft w:val="0"/>
      <w:marRight w:val="0"/>
      <w:marTop w:val="0"/>
      <w:marBottom w:val="0"/>
      <w:divBdr>
        <w:top w:val="none" w:sz="0" w:space="0" w:color="auto"/>
        <w:left w:val="none" w:sz="0" w:space="0" w:color="auto"/>
        <w:bottom w:val="none" w:sz="0" w:space="0" w:color="auto"/>
        <w:right w:val="none" w:sz="0" w:space="0" w:color="auto"/>
      </w:divBdr>
    </w:div>
    <w:div w:id="1964654094">
      <w:bodyDiv w:val="1"/>
      <w:marLeft w:val="0"/>
      <w:marRight w:val="0"/>
      <w:marTop w:val="0"/>
      <w:marBottom w:val="0"/>
      <w:divBdr>
        <w:top w:val="none" w:sz="0" w:space="0" w:color="auto"/>
        <w:left w:val="none" w:sz="0" w:space="0" w:color="auto"/>
        <w:bottom w:val="none" w:sz="0" w:space="0" w:color="auto"/>
        <w:right w:val="none" w:sz="0" w:space="0" w:color="auto"/>
      </w:divBdr>
    </w:div>
    <w:div w:id="1978682588">
      <w:bodyDiv w:val="1"/>
      <w:marLeft w:val="0"/>
      <w:marRight w:val="0"/>
      <w:marTop w:val="0"/>
      <w:marBottom w:val="0"/>
      <w:divBdr>
        <w:top w:val="none" w:sz="0" w:space="0" w:color="auto"/>
        <w:left w:val="none" w:sz="0" w:space="0" w:color="auto"/>
        <w:bottom w:val="none" w:sz="0" w:space="0" w:color="auto"/>
        <w:right w:val="none" w:sz="0" w:space="0" w:color="auto"/>
      </w:divBdr>
    </w:div>
    <w:div w:id="1979332318">
      <w:bodyDiv w:val="1"/>
      <w:marLeft w:val="0"/>
      <w:marRight w:val="0"/>
      <w:marTop w:val="0"/>
      <w:marBottom w:val="0"/>
      <w:divBdr>
        <w:top w:val="none" w:sz="0" w:space="0" w:color="auto"/>
        <w:left w:val="none" w:sz="0" w:space="0" w:color="auto"/>
        <w:bottom w:val="none" w:sz="0" w:space="0" w:color="auto"/>
        <w:right w:val="none" w:sz="0" w:space="0" w:color="auto"/>
      </w:divBdr>
    </w:div>
    <w:div w:id="2004118292">
      <w:bodyDiv w:val="1"/>
      <w:marLeft w:val="0"/>
      <w:marRight w:val="0"/>
      <w:marTop w:val="0"/>
      <w:marBottom w:val="0"/>
      <w:divBdr>
        <w:top w:val="none" w:sz="0" w:space="0" w:color="auto"/>
        <w:left w:val="none" w:sz="0" w:space="0" w:color="auto"/>
        <w:bottom w:val="none" w:sz="0" w:space="0" w:color="auto"/>
        <w:right w:val="none" w:sz="0" w:space="0" w:color="auto"/>
      </w:divBdr>
    </w:div>
    <w:div w:id="2021621214">
      <w:bodyDiv w:val="1"/>
      <w:marLeft w:val="0"/>
      <w:marRight w:val="0"/>
      <w:marTop w:val="0"/>
      <w:marBottom w:val="0"/>
      <w:divBdr>
        <w:top w:val="none" w:sz="0" w:space="0" w:color="auto"/>
        <w:left w:val="none" w:sz="0" w:space="0" w:color="auto"/>
        <w:bottom w:val="none" w:sz="0" w:space="0" w:color="auto"/>
        <w:right w:val="none" w:sz="0" w:space="0" w:color="auto"/>
      </w:divBdr>
    </w:div>
    <w:div w:id="2032298979">
      <w:bodyDiv w:val="1"/>
      <w:marLeft w:val="0"/>
      <w:marRight w:val="0"/>
      <w:marTop w:val="0"/>
      <w:marBottom w:val="0"/>
      <w:divBdr>
        <w:top w:val="none" w:sz="0" w:space="0" w:color="auto"/>
        <w:left w:val="none" w:sz="0" w:space="0" w:color="auto"/>
        <w:bottom w:val="none" w:sz="0" w:space="0" w:color="auto"/>
        <w:right w:val="none" w:sz="0" w:space="0" w:color="auto"/>
      </w:divBdr>
      <w:divsChild>
        <w:div w:id="812405412">
          <w:marLeft w:val="0"/>
          <w:marRight w:val="0"/>
          <w:marTop w:val="0"/>
          <w:marBottom w:val="0"/>
          <w:divBdr>
            <w:top w:val="none" w:sz="0" w:space="0" w:color="auto"/>
            <w:left w:val="none" w:sz="0" w:space="0" w:color="auto"/>
            <w:bottom w:val="none" w:sz="0" w:space="0" w:color="auto"/>
            <w:right w:val="none" w:sz="0" w:space="0" w:color="auto"/>
          </w:divBdr>
        </w:div>
      </w:divsChild>
    </w:div>
    <w:div w:id="2038462297">
      <w:bodyDiv w:val="1"/>
      <w:marLeft w:val="0"/>
      <w:marRight w:val="0"/>
      <w:marTop w:val="0"/>
      <w:marBottom w:val="0"/>
      <w:divBdr>
        <w:top w:val="none" w:sz="0" w:space="0" w:color="auto"/>
        <w:left w:val="none" w:sz="0" w:space="0" w:color="auto"/>
        <w:bottom w:val="none" w:sz="0" w:space="0" w:color="auto"/>
        <w:right w:val="none" w:sz="0" w:space="0" w:color="auto"/>
      </w:divBdr>
      <w:divsChild>
        <w:div w:id="738669691">
          <w:marLeft w:val="480"/>
          <w:marRight w:val="0"/>
          <w:marTop w:val="0"/>
          <w:marBottom w:val="0"/>
          <w:divBdr>
            <w:top w:val="none" w:sz="0" w:space="0" w:color="auto"/>
            <w:left w:val="none" w:sz="0" w:space="0" w:color="auto"/>
            <w:bottom w:val="none" w:sz="0" w:space="0" w:color="auto"/>
            <w:right w:val="none" w:sz="0" w:space="0" w:color="auto"/>
          </w:divBdr>
        </w:div>
        <w:div w:id="1174883826">
          <w:marLeft w:val="480"/>
          <w:marRight w:val="0"/>
          <w:marTop w:val="0"/>
          <w:marBottom w:val="0"/>
          <w:divBdr>
            <w:top w:val="none" w:sz="0" w:space="0" w:color="auto"/>
            <w:left w:val="none" w:sz="0" w:space="0" w:color="auto"/>
            <w:bottom w:val="none" w:sz="0" w:space="0" w:color="auto"/>
            <w:right w:val="none" w:sz="0" w:space="0" w:color="auto"/>
          </w:divBdr>
        </w:div>
        <w:div w:id="1652636667">
          <w:marLeft w:val="480"/>
          <w:marRight w:val="0"/>
          <w:marTop w:val="0"/>
          <w:marBottom w:val="0"/>
          <w:divBdr>
            <w:top w:val="none" w:sz="0" w:space="0" w:color="auto"/>
            <w:left w:val="none" w:sz="0" w:space="0" w:color="auto"/>
            <w:bottom w:val="none" w:sz="0" w:space="0" w:color="auto"/>
            <w:right w:val="none" w:sz="0" w:space="0" w:color="auto"/>
          </w:divBdr>
        </w:div>
      </w:divsChild>
    </w:div>
    <w:div w:id="2056200050">
      <w:bodyDiv w:val="1"/>
      <w:marLeft w:val="0"/>
      <w:marRight w:val="0"/>
      <w:marTop w:val="0"/>
      <w:marBottom w:val="0"/>
      <w:divBdr>
        <w:top w:val="none" w:sz="0" w:space="0" w:color="auto"/>
        <w:left w:val="none" w:sz="0" w:space="0" w:color="auto"/>
        <w:bottom w:val="none" w:sz="0" w:space="0" w:color="auto"/>
        <w:right w:val="none" w:sz="0" w:space="0" w:color="auto"/>
      </w:divBdr>
    </w:div>
    <w:div w:id="2068871555">
      <w:bodyDiv w:val="1"/>
      <w:marLeft w:val="0"/>
      <w:marRight w:val="0"/>
      <w:marTop w:val="0"/>
      <w:marBottom w:val="0"/>
      <w:divBdr>
        <w:top w:val="none" w:sz="0" w:space="0" w:color="auto"/>
        <w:left w:val="none" w:sz="0" w:space="0" w:color="auto"/>
        <w:bottom w:val="none" w:sz="0" w:space="0" w:color="auto"/>
        <w:right w:val="none" w:sz="0" w:space="0" w:color="auto"/>
      </w:divBdr>
    </w:div>
    <w:div w:id="2070764224">
      <w:bodyDiv w:val="1"/>
      <w:marLeft w:val="0"/>
      <w:marRight w:val="0"/>
      <w:marTop w:val="0"/>
      <w:marBottom w:val="0"/>
      <w:divBdr>
        <w:top w:val="none" w:sz="0" w:space="0" w:color="auto"/>
        <w:left w:val="none" w:sz="0" w:space="0" w:color="auto"/>
        <w:bottom w:val="none" w:sz="0" w:space="0" w:color="auto"/>
        <w:right w:val="none" w:sz="0" w:space="0" w:color="auto"/>
      </w:divBdr>
    </w:div>
    <w:div w:id="2073041323">
      <w:bodyDiv w:val="1"/>
      <w:marLeft w:val="0"/>
      <w:marRight w:val="0"/>
      <w:marTop w:val="0"/>
      <w:marBottom w:val="0"/>
      <w:divBdr>
        <w:top w:val="none" w:sz="0" w:space="0" w:color="auto"/>
        <w:left w:val="none" w:sz="0" w:space="0" w:color="auto"/>
        <w:bottom w:val="none" w:sz="0" w:space="0" w:color="auto"/>
        <w:right w:val="none" w:sz="0" w:space="0" w:color="auto"/>
      </w:divBdr>
    </w:div>
    <w:div w:id="2088377205">
      <w:bodyDiv w:val="1"/>
      <w:marLeft w:val="0"/>
      <w:marRight w:val="0"/>
      <w:marTop w:val="0"/>
      <w:marBottom w:val="0"/>
      <w:divBdr>
        <w:top w:val="none" w:sz="0" w:space="0" w:color="auto"/>
        <w:left w:val="none" w:sz="0" w:space="0" w:color="auto"/>
        <w:bottom w:val="none" w:sz="0" w:space="0" w:color="auto"/>
        <w:right w:val="none" w:sz="0" w:space="0" w:color="auto"/>
      </w:divBdr>
    </w:div>
    <w:div w:id="2090230947">
      <w:bodyDiv w:val="1"/>
      <w:marLeft w:val="0"/>
      <w:marRight w:val="0"/>
      <w:marTop w:val="0"/>
      <w:marBottom w:val="0"/>
      <w:divBdr>
        <w:top w:val="none" w:sz="0" w:space="0" w:color="auto"/>
        <w:left w:val="none" w:sz="0" w:space="0" w:color="auto"/>
        <w:bottom w:val="none" w:sz="0" w:space="0" w:color="auto"/>
        <w:right w:val="none" w:sz="0" w:space="0" w:color="auto"/>
      </w:divBdr>
    </w:div>
    <w:div w:id="21126300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login.consultant.ru/link/?req=doc&amp;base=RZR&amp;n=441707&amp;dst=100137" TargetMode="External"/><Relationship Id="rId18" Type="http://schemas.openxmlformats.org/officeDocument/2006/relationships/hyperlink" Target="https://ru.wikipedia.org/wiki/%D0%9F%D0%B0%D1%80%D1%84%D0%B8%D0%BD%D1%81%D0%BA%D0%B8%D0%B9_%D1%80%D0%B0%D0%B9%D0%BE%D0%BD"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ru.wikipedia.org/wiki/%D0%A2%D0%B2%D0%B5%D1%80%D1%81%D0%BA%D0%B0%D1%8F_%D0%BE%D0%B1%D0%BB%D0%B0%D1%81%D1%82%D1%8C" TargetMode="External"/><Relationship Id="rId7" Type="http://schemas.openxmlformats.org/officeDocument/2006/relationships/endnotes" Target="endnotes.xml"/><Relationship Id="rId12" Type="http://schemas.openxmlformats.org/officeDocument/2006/relationships/hyperlink" Target="consultantplus://offline/ref=20C641E61054D80B39A9DFBA27EFD2F6D810F46FA51E421F131653A06DE9B459AB232556F7DCE12983D614FD9A4D170168E0C907F95FB364C91F217FK7B2I" TargetMode="External"/><Relationship Id="rId17" Type="http://schemas.openxmlformats.org/officeDocument/2006/relationships/hyperlink" Target="https://ru.wikipedia.org/wiki/%D0%9C%D0%B0%D1%80%D1%91%D0%B2%D1%81%D0%BA%D0%B8%D0%B9_%D1%80%D0%B0%D0%B9%D0%BE%D0%BD"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ru.wikipedia.org/wiki/%D0%92%D0%B0%D0%BB%D0%B4%D0%B0%D0%B9%D1%81%D0%BA%D0%B8%D0%B9_%D1%80%D0%B0%D0%B9%D0%BE%D0%BD" TargetMode="External"/><Relationship Id="rId20" Type="http://schemas.openxmlformats.org/officeDocument/2006/relationships/hyperlink" Target="https://ru.wikipedia.org/wiki/%D0%9D%D0%BE%D0%B2%D0%B3%D0%BE%D1%80%D0%BE%D0%B4%D1%81%D0%BA%D0%B0%D1%8F_%D0%BE%D0%B1%D0%BB%D0%B0%D1%81%D1%82%D1%8C"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20C641E61054D80B39A9DFBA27EFD2F6D810F46FAC1D46111D180EAA65B0B85BAC2C7A41F095ED2883D614FB9712121479B8C600E241BA73D51D23K7BEI" TargetMode="External"/><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ru.wikipedia.org/wiki/%D0%9A%D1%80%D0%B5%D1%81%D1%82%D0%B5%D1%86%D0%BA%D0%B8%D0%B9_%D1%80%D0%B0%D0%B9%D0%BE%D0%BD" TargetMode="External"/><Relationship Id="rId23" Type="http://schemas.openxmlformats.org/officeDocument/2006/relationships/header" Target="header2.xml"/><Relationship Id="rId10" Type="http://schemas.openxmlformats.org/officeDocument/2006/relationships/hyperlink" Target="https://login.consultant.ru/link/?req=doc&amp;base=LAW&amp;n=489842&amp;dst=100013" TargetMode="External"/><Relationship Id="rId19" Type="http://schemas.openxmlformats.org/officeDocument/2006/relationships/hyperlink" Target="https://ru.wikipedia.org/wiki/%D0%A1%D1%82%D0%B0%D1%80%D0%BE%D1%80%D1%83%D1%81%D1%81%D0%BA%D0%B8%D0%B9_%D1%80%D0%B0%D0%B9%D0%BE%D0%BD"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s://login.consultant.ru/link/?req=doc&amp;base=RZB&amp;n=471024&amp;dst=793" TargetMode="External"/><Relationship Id="rId22" Type="http://schemas.openxmlformats.org/officeDocument/2006/relationships/image" Target="media/image2.png"/></Relationships>
</file>

<file path=word/theme/_rels/theme1.xml.rels><?xml version="1.0" encoding="UTF-8" standalone="yes"?>
<Relationships xmlns="http://schemas.openxmlformats.org/package/2006/relationships"><Relationship Id="rId2" Type="http://schemas.openxmlformats.org/officeDocument/2006/relationships/image" Target="../media/image4.jpeg"/><Relationship Id="rId1" Type="http://schemas.openxmlformats.org/officeDocument/2006/relationships/image" Target="../media/image3.jpeg"/></Relationships>
</file>

<file path=word/theme/theme1.xml><?xml version="1.0" encoding="utf-8"?>
<a:theme xmlns:a="http://schemas.openxmlformats.org/drawingml/2006/main" name="Кнопка">
  <a:themeElements>
    <a:clrScheme name="Кнопка">
      <a:dk1>
        <a:sysClr val="windowText" lastClr="000000"/>
      </a:dk1>
      <a:lt1>
        <a:sysClr val="window" lastClr="FFFFFF"/>
      </a:lt1>
      <a:dk2>
        <a:srgbClr val="465E9C"/>
      </a:dk2>
      <a:lt2>
        <a:srgbClr val="CCDDEA"/>
      </a:lt2>
      <a:accent1>
        <a:srgbClr val="FDA023"/>
      </a:accent1>
      <a:accent2>
        <a:srgbClr val="AA2B1E"/>
      </a:accent2>
      <a:accent3>
        <a:srgbClr val="71685C"/>
      </a:accent3>
      <a:accent4>
        <a:srgbClr val="64A73B"/>
      </a:accent4>
      <a:accent5>
        <a:srgbClr val="EB5605"/>
      </a:accent5>
      <a:accent6>
        <a:srgbClr val="B9CA1A"/>
      </a:accent6>
      <a:hlink>
        <a:srgbClr val="D83E2C"/>
      </a:hlink>
      <a:folHlink>
        <a:srgbClr val="ED7D27"/>
      </a:folHlink>
    </a:clrScheme>
    <a:fontScheme name="Кнопка">
      <a:majorFont>
        <a:latin typeface="Constantia"/>
        <a:ea typeface=""/>
        <a:cs typeface=""/>
        <a:font script="Jpan" typeface="HGS明朝E"/>
        <a:font script="Hang" typeface="HY신명조"/>
        <a:font script="Hans" typeface="宋体"/>
        <a:font script="Hant" typeface="新細明體"/>
        <a:font script="Arab" typeface="Majalla UI"/>
        <a:font script="Hebr" typeface="David"/>
        <a:font script="Thai" typeface="Browalli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Franklin Gothic Book"/>
        <a:ea typeface=""/>
        <a:cs typeface=""/>
        <a:font script="Grek" typeface="Arial"/>
        <a:font script="Cyrl" typeface="Arial"/>
        <a:font script="Jpan" typeface="ＭＳ Ｐゴシック"/>
        <a:font script="Hang" typeface="맑은 고딕"/>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Кнопка">
      <a:fillStyleLst>
        <a:solidFill>
          <a:schemeClr val="phClr"/>
        </a:solidFill>
        <a:gradFill rotWithShape="1">
          <a:gsLst>
            <a:gs pos="0">
              <a:schemeClr val="phClr">
                <a:tint val="50000"/>
                <a:satMod val="180000"/>
                <a:lumMod val="100000"/>
              </a:schemeClr>
            </a:gs>
            <a:gs pos="40000">
              <a:schemeClr val="phClr">
                <a:tint val="60000"/>
                <a:satMod val="130000"/>
                <a:lumMod val="100000"/>
              </a:schemeClr>
            </a:gs>
            <a:gs pos="100000">
              <a:schemeClr val="phClr">
                <a:tint val="96000"/>
                <a:lumMod val="108000"/>
              </a:schemeClr>
            </a:gs>
          </a:gsLst>
          <a:lin ang="5400000" scaled="0"/>
        </a:gradFill>
        <a:gradFill rotWithShape="1">
          <a:gsLst>
            <a:gs pos="0">
              <a:schemeClr val="phClr"/>
            </a:gs>
            <a:gs pos="100000">
              <a:schemeClr val="phClr">
                <a:shade val="76000"/>
                <a:lumMod val="90000"/>
              </a:schemeClr>
            </a:gs>
          </a:gsLst>
          <a:lin ang="5400000" scaled="0"/>
        </a:gradFill>
      </a:fillStyleLst>
      <a:lnStyleLst>
        <a:ln w="9525" cap="flat" cmpd="sng" algn="ctr">
          <a:solidFill>
            <a:schemeClr val="phClr"/>
          </a:solidFill>
          <a:prstDash val="solid"/>
        </a:ln>
        <a:ln w="15875" cap="flat" cmpd="sng" algn="ctr">
          <a:solidFill>
            <a:schemeClr val="phClr">
              <a:shade val="80000"/>
              <a:lumMod val="90000"/>
            </a:schemeClr>
          </a:solidFill>
          <a:prstDash val="solid"/>
        </a:ln>
        <a:ln w="25400" cap="flat" cmpd="sng" algn="ctr">
          <a:solidFill>
            <a:schemeClr val="phClr"/>
          </a:solidFill>
          <a:prstDash val="solid"/>
        </a:ln>
      </a:lnStyleLst>
      <a:effectStyleLst>
        <a:effectStyle>
          <a:effectLst/>
        </a:effectStyle>
        <a:effectStyle>
          <a:effectLst>
            <a:outerShdw blurRad="38100" dist="38100" dir="4800000" sx="98000" sy="98000" rotWithShape="0">
              <a:srgbClr val="000000">
                <a:alpha val="32000"/>
              </a:srgbClr>
            </a:outerShdw>
          </a:effectLst>
        </a:effectStyle>
        <a:effectStyle>
          <a:effectLst>
            <a:outerShdw blurRad="38100" dist="38100" dir="4800000" sx="96000" sy="96000" rotWithShape="0">
              <a:srgbClr val="000000">
                <a:alpha val="40000"/>
              </a:srgbClr>
            </a:outerShdw>
          </a:effectLst>
          <a:scene3d>
            <a:camera prst="orthographicFront">
              <a:rot lat="0" lon="0" rev="0"/>
            </a:camera>
            <a:lightRig rig="threePt" dir="t">
              <a:rot lat="0" lon="0" rev="3240000"/>
            </a:lightRig>
          </a:scene3d>
          <a:sp3d>
            <a:bevelT w="28575" h="28575"/>
          </a:sp3d>
        </a:effectStyle>
      </a:effectStyleLst>
      <a:bgFillStyleLst>
        <a:solidFill>
          <a:schemeClr val="phClr">
            <a:tint val="93000"/>
          </a:schemeClr>
        </a:solidFill>
        <a:blipFill rotWithShape="1">
          <a:blip xmlns:r="http://schemas.openxmlformats.org/officeDocument/2006/relationships" r:embed="rId1">
            <a:duotone>
              <a:schemeClr val="phClr">
                <a:shade val="80000"/>
                <a:satMod val="140000"/>
                <a:lumMod val="50000"/>
              </a:schemeClr>
              <a:schemeClr val="phClr">
                <a:tint val="95000"/>
                <a:satMod val="180000"/>
                <a:lumMod val="160000"/>
              </a:schemeClr>
            </a:duotone>
          </a:blip>
          <a:stretch/>
        </a:blipFill>
        <a:blipFill rotWithShape="1">
          <a:blip xmlns:r="http://schemas.openxmlformats.org/officeDocument/2006/relationships" r:embed="rId2">
            <a:duotone>
              <a:schemeClr val="phClr">
                <a:tint val="98000"/>
                <a:shade val="90000"/>
                <a:satMod val="120000"/>
                <a:lumMod val="54000"/>
              </a:schemeClr>
              <a:schemeClr val="phClr">
                <a:tint val="80000"/>
                <a:satMod val="160000"/>
                <a:lumMod val="140000"/>
              </a:schemeClr>
            </a:duotone>
          </a:blip>
          <a:stretch/>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177B36-EA6E-44CC-94FC-99B0486239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66</Pages>
  <Words>23138</Words>
  <Characters>131888</Characters>
  <Application>Microsoft Office Word</Application>
  <DocSecurity>0</DocSecurity>
  <Lines>1099</Lines>
  <Paragraphs>309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154717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САРСТРОЙНИИПРОЕКТ</dc:creator>
  <cp:lastModifiedBy>Баранова Татьяна Петровна</cp:lastModifiedBy>
  <cp:revision>2</cp:revision>
  <cp:lastPrinted>2025-04-09T13:31:00Z</cp:lastPrinted>
  <dcterms:created xsi:type="dcterms:W3CDTF">2025-04-09T13:32:00Z</dcterms:created>
  <dcterms:modified xsi:type="dcterms:W3CDTF">2025-04-09T13:32:00Z</dcterms:modified>
</cp:coreProperties>
</file>