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58" w:rsidRDefault="00F66558" w:rsidP="009F0547">
      <w:pPr>
        <w:jc w:val="right"/>
      </w:pPr>
    </w:p>
    <w:p w:rsidR="00F66558" w:rsidRDefault="00F66558" w:rsidP="009F0547">
      <w:pPr>
        <w:jc w:val="right"/>
      </w:pPr>
    </w:p>
    <w:p w:rsidR="00F66558" w:rsidRDefault="00F66558" w:rsidP="009F0547">
      <w:pPr>
        <w:spacing w:after="200"/>
        <w:jc w:val="center"/>
        <w:rPr>
          <w:sz w:val="56"/>
          <w:szCs w:val="56"/>
        </w:rPr>
      </w:pPr>
    </w:p>
    <w:p w:rsidR="00F66558" w:rsidRDefault="00F66558" w:rsidP="009F0547">
      <w:pPr>
        <w:spacing w:after="200"/>
        <w:jc w:val="center"/>
        <w:rPr>
          <w:sz w:val="56"/>
          <w:szCs w:val="56"/>
        </w:rPr>
      </w:pPr>
    </w:p>
    <w:p w:rsidR="00F66558" w:rsidRDefault="00F66558" w:rsidP="009F0547">
      <w:pPr>
        <w:spacing w:after="200"/>
        <w:jc w:val="center"/>
        <w:rPr>
          <w:sz w:val="56"/>
          <w:szCs w:val="56"/>
        </w:rPr>
      </w:pPr>
    </w:p>
    <w:p w:rsidR="00F66558" w:rsidRDefault="00F66558" w:rsidP="009F0547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Схема теплоснабжения </w:t>
      </w:r>
    </w:p>
    <w:p w:rsidR="00F66558" w:rsidRPr="004F62E3" w:rsidRDefault="00F66558" w:rsidP="009F0547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Ямникского сельского поселения</w:t>
      </w:r>
    </w:p>
    <w:p w:rsidR="00F66558" w:rsidRDefault="00F66558" w:rsidP="009F0547">
      <w:pPr>
        <w:spacing w:after="200"/>
        <w:jc w:val="center"/>
        <w:rPr>
          <w:sz w:val="32"/>
          <w:szCs w:val="32"/>
        </w:rPr>
      </w:pPr>
      <w:r>
        <w:rPr>
          <w:sz w:val="32"/>
          <w:szCs w:val="32"/>
        </w:rPr>
        <w:t>Утверждаемая часть</w:t>
      </w:r>
    </w:p>
    <w:p w:rsidR="00F66558" w:rsidRDefault="00F66558" w:rsidP="009F0547">
      <w:pPr>
        <w:jc w:val="center"/>
        <w:rPr>
          <w:b/>
          <w:bCs/>
          <w:spacing w:val="1"/>
          <w:sz w:val="28"/>
          <w:szCs w:val="28"/>
        </w:rPr>
      </w:pPr>
    </w:p>
    <w:p w:rsidR="00F66558" w:rsidRDefault="00F66558" w:rsidP="009F0547">
      <w:pPr>
        <w:jc w:val="center"/>
        <w:rPr>
          <w:b/>
          <w:bCs/>
          <w:spacing w:val="1"/>
        </w:rPr>
      </w:pPr>
    </w:p>
    <w:p w:rsidR="00F66558" w:rsidRDefault="00F66558" w:rsidP="009F0547">
      <w:pPr>
        <w:jc w:val="center"/>
        <w:rPr>
          <w:b/>
          <w:bCs/>
          <w:spacing w:val="1"/>
        </w:rPr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F66558" w:rsidRDefault="00F66558" w:rsidP="009F0547">
      <w:pPr>
        <w:ind w:right="-1"/>
        <w:jc w:val="center"/>
      </w:pPr>
    </w:p>
    <w:p w:rsidR="000803E8" w:rsidRDefault="000803E8" w:rsidP="009F0547">
      <w:pPr>
        <w:tabs>
          <w:tab w:val="center" w:pos="4890"/>
          <w:tab w:val="left" w:pos="8325"/>
        </w:tabs>
        <w:ind w:right="-1"/>
        <w:jc w:val="left"/>
      </w:pPr>
    </w:p>
    <w:p w:rsidR="00F66558" w:rsidRDefault="00F66558" w:rsidP="009F0547">
      <w:pPr>
        <w:tabs>
          <w:tab w:val="center" w:pos="4890"/>
          <w:tab w:val="left" w:pos="8325"/>
        </w:tabs>
        <w:ind w:right="-1"/>
        <w:jc w:val="left"/>
      </w:pPr>
      <w:r>
        <w:tab/>
      </w:r>
      <w:r w:rsidRPr="00AB6E3B">
        <w:t>202</w:t>
      </w:r>
      <w:r w:rsidR="009247ED" w:rsidRPr="00AB6E3B">
        <w:rPr>
          <w:lang w:val="en-US"/>
        </w:rPr>
        <w:t>1</w:t>
      </w:r>
      <w:r w:rsidRPr="00AB6E3B">
        <w:t xml:space="preserve"> год</w:t>
      </w:r>
      <w:r>
        <w:tab/>
      </w:r>
    </w:p>
    <w:p w:rsidR="00F66558" w:rsidRDefault="00F66558" w:rsidP="001D7B86">
      <w:pPr>
        <w:pStyle w:val="S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>Введение</w:t>
      </w:r>
    </w:p>
    <w:p w:rsidR="00F66558" w:rsidRDefault="00F66558" w:rsidP="001D7B86">
      <w:pPr>
        <w:pStyle w:val="2"/>
        <w:numPr>
          <w:ilvl w:val="0"/>
          <w:numId w:val="49"/>
        </w:numPr>
        <w:rPr>
          <w:spacing w:val="1"/>
        </w:rPr>
      </w:pPr>
      <w:bookmarkStart w:id="0" w:name="_Toc506456193"/>
      <w:r>
        <w:rPr>
          <w:spacing w:val="1"/>
        </w:rPr>
        <w:t>Общие положения</w:t>
      </w:r>
      <w:bookmarkEnd w:id="0"/>
    </w:p>
    <w:p w:rsidR="00F66558" w:rsidRPr="004A1C62" w:rsidRDefault="00F66558" w:rsidP="001D7B86">
      <w:pPr>
        <w:ind w:firstLine="720"/>
      </w:pPr>
      <w:r>
        <w:rPr>
          <w:b/>
          <w:bCs/>
        </w:rPr>
        <w:t>Схема теплоснабжения</w:t>
      </w:r>
      <w:r w:rsidR="000803E8">
        <w:rPr>
          <w:b/>
          <w:bCs/>
        </w:rPr>
        <w:t xml:space="preserve"> </w:t>
      </w:r>
      <w:hyperlink r:id="rId8" w:tooltip="Поселение" w:history="1">
        <w:r w:rsidRPr="004A1C62">
          <w:t>поселения</w:t>
        </w:r>
      </w:hyperlink>
      <w:r>
        <w:t xml:space="preserve"> — документ, содержащий материалы по обоснованию эффективного и безопасного функционирования системы </w:t>
      </w:r>
      <w:hyperlink r:id="rId9" w:tooltip="Теплоснабжение" w:history="1">
        <w:r w:rsidRPr="004A1C62">
          <w:t>теплоснабжения</w:t>
        </w:r>
      </w:hyperlink>
      <w:r>
        <w:t xml:space="preserve">, ее развития с учетом правового регулирования в области </w:t>
      </w:r>
      <w:hyperlink r:id="rId10" w:tooltip="Энергосбережение" w:history="1">
        <w:r w:rsidRPr="004A1C62">
          <w:t>энергосбережения и повышения энергетической эффективности</w:t>
        </w:r>
      </w:hyperlink>
    </w:p>
    <w:p w:rsidR="00F66558" w:rsidRDefault="00F66558" w:rsidP="001D7B86">
      <w:pPr>
        <w:ind w:firstLine="720"/>
      </w:pPr>
      <w:r>
        <w:t>Единая теплоснабжающая организация определяется</w:t>
      </w:r>
      <w:r w:rsidRPr="004A1C62">
        <w:t xml:space="preserve"> схемой теплоснабжения</w:t>
      </w:r>
      <w:r>
        <w:t xml:space="preserve">. </w:t>
      </w:r>
    </w:p>
    <w:p w:rsidR="00F66558" w:rsidRPr="004A1C62" w:rsidRDefault="00F66558" w:rsidP="001D7B86">
      <w:pPr>
        <w:ind w:right="-1" w:firstLine="720"/>
      </w:pPr>
      <w:r>
        <w:t xml:space="preserve">Мероприятия по развитию системы теплоснабжения, предусмотренные настоящей схемой, включаются в </w:t>
      </w:r>
      <w:hyperlink r:id="rId11" w:tooltip="Инвестиции" w:history="1">
        <w:r w:rsidRPr="004A1C62">
          <w:t>инвестиционную программу</w:t>
        </w:r>
      </w:hyperlink>
      <w:r>
        <w:t xml:space="preserve"> теплоснабжающей организации и, как следствие, могут быть включены в соответствующий </w:t>
      </w:r>
      <w:hyperlink r:id="rId12" w:tooltip="Тариф" w:history="1">
        <w:r w:rsidRPr="004A1C62">
          <w:t>тариф</w:t>
        </w:r>
      </w:hyperlink>
      <w:r>
        <w:t xml:space="preserve"> организации </w:t>
      </w:r>
      <w:hyperlink r:id="rId13" w:tooltip="Коммунальное хозяйство" w:history="1">
        <w:r w:rsidRPr="004A1C62">
          <w:t>коммунального комплекса</w:t>
        </w:r>
      </w:hyperlink>
      <w:r>
        <w:t xml:space="preserve">. </w:t>
      </w:r>
    </w:p>
    <w:p w:rsidR="00F66558" w:rsidRDefault="00F66558" w:rsidP="001D7B86">
      <w:pPr>
        <w:ind w:firstLine="720"/>
        <w:rPr>
          <w:b/>
          <w:bCs/>
          <w:spacing w:val="1"/>
        </w:rPr>
      </w:pPr>
      <w:bookmarkStart w:id="1" w:name="_Toc506456194"/>
      <w:r>
        <w:rPr>
          <w:rStyle w:val="20"/>
          <w:sz w:val="24"/>
          <w:szCs w:val="24"/>
        </w:rPr>
        <w:t>Основные цели и задачи схемы теплоснабжения</w:t>
      </w:r>
      <w:bookmarkEnd w:id="1"/>
      <w:r>
        <w:rPr>
          <w:b/>
          <w:bCs/>
          <w:spacing w:val="1"/>
        </w:rPr>
        <w:t>:</w:t>
      </w:r>
    </w:p>
    <w:p w:rsidR="00F66558" w:rsidRDefault="00F66558" w:rsidP="001D7B86">
      <w:pPr>
        <w:ind w:firstLine="709"/>
      </w:pPr>
      <w:r>
        <w:t>- обеспечение безопасности и надежности теплоснабжения потребителей в соответствии с требованиями технических регламентов;</w:t>
      </w:r>
    </w:p>
    <w:p w:rsidR="00F66558" w:rsidRDefault="00F66558" w:rsidP="001D7B86">
      <w:pPr>
        <w:ind w:firstLine="709"/>
      </w:pPr>
      <w:r>
        <w:t>- обеспечение энергетической эффективности теплоснабжения и потребления тепловой энергии с учетом требований, установленных действующими законами;</w:t>
      </w:r>
    </w:p>
    <w:p w:rsidR="00F66558" w:rsidRDefault="00F66558" w:rsidP="001D7B86">
      <w:pPr>
        <w:ind w:firstLine="709"/>
      </w:pPr>
      <w:r>
        <w:t>-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обоснованности;</w:t>
      </w:r>
    </w:p>
    <w:p w:rsidR="00F66558" w:rsidRDefault="00F66558" w:rsidP="001D7B86">
      <w:pPr>
        <w:ind w:firstLine="709"/>
      </w:pPr>
      <w:r>
        <w:t>- соблюдение баланса экономических интересов теплоснабжающих организаций и потребителей;</w:t>
      </w:r>
    </w:p>
    <w:p w:rsidR="00F66558" w:rsidRDefault="00F66558" w:rsidP="001D7B86">
      <w:pPr>
        <w:ind w:firstLine="709"/>
      </w:pPr>
      <w:r>
        <w:t>- минимизации затрат на теплоснабжение в расчете на каждого потребителя в долгосрочной перспективе;</w:t>
      </w:r>
    </w:p>
    <w:p w:rsidR="00F66558" w:rsidRDefault="00F66558" w:rsidP="001D7B86">
      <w:pPr>
        <w:ind w:firstLine="709"/>
      </w:pPr>
      <w:r>
        <w:t>- минимизации вредного воздействия на окружающую среду;</w:t>
      </w:r>
    </w:p>
    <w:p w:rsidR="00F66558" w:rsidRDefault="00F66558" w:rsidP="001D7B86">
      <w:pPr>
        <w:ind w:firstLine="709"/>
      </w:pPr>
      <w:r>
        <w:t>- обеспечение не дискриминационных и стабильных условий осуществления предпринимательской деятельности в сфере теплоснабжения;</w:t>
      </w:r>
    </w:p>
    <w:p w:rsidR="00F66558" w:rsidRDefault="00F66558" w:rsidP="001D7B86">
      <w:pPr>
        <w:ind w:firstLine="709"/>
      </w:pPr>
      <w:r>
        <w:t>- согласованности схемы теплоснабжения с иными программами развития сетей инженерно-технического обеспечения, а также с программой газификации;</w:t>
      </w:r>
    </w:p>
    <w:p w:rsidR="00F66558" w:rsidRDefault="00F66558" w:rsidP="001D7B86">
      <w:pPr>
        <w:ind w:firstLine="709"/>
      </w:pPr>
      <w:r>
        <w:t>-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капитала.</w:t>
      </w:r>
    </w:p>
    <w:p w:rsidR="00F66558" w:rsidRDefault="00F66558" w:rsidP="001D7B86">
      <w:pPr>
        <w:pStyle w:val="S"/>
        <w:rPr>
          <w:rFonts w:cs="Times New Roman"/>
          <w:b/>
          <w:bCs/>
          <w:lang w:eastAsia="en-US"/>
        </w:rPr>
      </w:pPr>
    </w:p>
    <w:p w:rsidR="00F66558" w:rsidRPr="005C19AB" w:rsidRDefault="000803E8" w:rsidP="000803E8">
      <w:pPr>
        <w:pStyle w:val="S"/>
        <w:ind w:firstLine="0"/>
        <w:rPr>
          <w:rFonts w:cs="Times New Roman"/>
          <w:b/>
          <w:bCs/>
          <w:lang w:eastAsia="en-US"/>
        </w:rPr>
      </w:pPr>
      <w:r>
        <w:rPr>
          <w:rFonts w:cs="Times New Roman"/>
          <w:b/>
          <w:bCs/>
          <w:lang w:eastAsia="en-US"/>
        </w:rPr>
        <w:lastRenderedPageBreak/>
        <w:t xml:space="preserve">  </w:t>
      </w:r>
      <w:r w:rsidR="00F66558">
        <w:rPr>
          <w:rFonts w:cs="Times New Roman"/>
          <w:b/>
          <w:bCs/>
          <w:lang w:eastAsia="en-US"/>
        </w:rPr>
        <w:t>2</w:t>
      </w:r>
      <w:r w:rsidR="00F66558" w:rsidRPr="005C19AB">
        <w:rPr>
          <w:rFonts w:cs="Times New Roman"/>
          <w:b/>
          <w:bCs/>
          <w:lang w:eastAsia="en-US"/>
        </w:rPr>
        <w:t xml:space="preserve">. Общие сведения </w:t>
      </w:r>
      <w:r w:rsidR="00F66558">
        <w:rPr>
          <w:rFonts w:cs="Times New Roman"/>
          <w:b/>
          <w:bCs/>
          <w:lang w:eastAsia="en-US"/>
        </w:rPr>
        <w:t>о поселении</w:t>
      </w:r>
    </w:p>
    <w:p w:rsidR="00F66558" w:rsidRPr="00783A14" w:rsidRDefault="00F66558" w:rsidP="00783A14">
      <w:pPr>
        <w:pStyle w:val="af3"/>
        <w:spacing w:line="276" w:lineRule="auto"/>
        <w:ind w:left="927"/>
        <w:jc w:val="both"/>
        <w:rPr>
          <w:rFonts w:cs="Times New Roman"/>
          <w:color w:val="000000"/>
          <w:sz w:val="24"/>
          <w:szCs w:val="24"/>
        </w:rPr>
      </w:pPr>
    </w:p>
    <w:p w:rsidR="00F66558" w:rsidRPr="00783A14" w:rsidRDefault="00A21207" w:rsidP="00783A14">
      <w:pPr>
        <w:pStyle w:val="af3"/>
        <w:spacing w:line="276" w:lineRule="auto"/>
        <w:ind w:left="-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4"/>
          <w:szCs w:val="24"/>
          <w:lang w:eastAsia="en-US"/>
        </w:rPr>
        <w:t xml:space="preserve">         </w:t>
      </w:r>
      <w:r w:rsidR="00F66558" w:rsidRPr="00783A14">
        <w:rPr>
          <w:rFonts w:cs="Times New Roman"/>
          <w:sz w:val="24"/>
          <w:szCs w:val="24"/>
          <w:lang w:eastAsia="en-US"/>
        </w:rPr>
        <w:t>Ямникское сельское поселение</w:t>
      </w:r>
      <w:r>
        <w:rPr>
          <w:rFonts w:cs="Times New Roman"/>
          <w:sz w:val="24"/>
          <w:szCs w:val="24"/>
          <w:lang w:eastAsia="en-US"/>
        </w:rPr>
        <w:t xml:space="preserve"> </w:t>
      </w:r>
      <w:r w:rsidR="00F66558" w:rsidRPr="00783A14">
        <w:rPr>
          <w:rFonts w:cs="Times New Roman"/>
          <w:sz w:val="24"/>
          <w:szCs w:val="24"/>
          <w:lang w:eastAsia="en-US"/>
        </w:rPr>
        <w:t xml:space="preserve">входит в состав Демянского  муниципального района и является одним из 8 аналогичных административно-территориальных муниципальных образований (городского  и сельских поселений), </w:t>
      </w:r>
    </w:p>
    <w:p w:rsidR="00F66558" w:rsidRPr="00AB6E3B" w:rsidRDefault="00F6655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783A14">
        <w:rPr>
          <w:rFonts w:cs="Times New Roman"/>
          <w:sz w:val="24"/>
          <w:szCs w:val="24"/>
          <w:lang w:eastAsia="en-US"/>
        </w:rPr>
        <w:t xml:space="preserve">        Географическа</w:t>
      </w:r>
      <w:r>
        <w:rPr>
          <w:rFonts w:cs="Times New Roman"/>
          <w:sz w:val="24"/>
          <w:szCs w:val="24"/>
          <w:lang w:eastAsia="en-US"/>
        </w:rPr>
        <w:t>я площадь территории Ямникского</w:t>
      </w:r>
      <w:r w:rsidRPr="00783A14">
        <w:rPr>
          <w:rFonts w:cs="Times New Roman"/>
          <w:sz w:val="24"/>
          <w:szCs w:val="24"/>
          <w:lang w:eastAsia="en-US"/>
        </w:rPr>
        <w:t xml:space="preserve"> поселения составляет – </w:t>
      </w:r>
      <w:r w:rsidRPr="00AB6E3B">
        <w:rPr>
          <w:rFonts w:cs="Times New Roman"/>
          <w:sz w:val="24"/>
          <w:szCs w:val="24"/>
          <w:lang w:eastAsia="en-US"/>
        </w:rPr>
        <w:t>32763   га, располагается  в  центральной  части   Демянского  района.</w:t>
      </w:r>
    </w:p>
    <w:p w:rsidR="00F66558" w:rsidRPr="00783A14" w:rsidRDefault="00F6655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AB6E3B">
        <w:rPr>
          <w:rFonts w:cs="Times New Roman"/>
          <w:sz w:val="24"/>
          <w:szCs w:val="24"/>
          <w:lang w:eastAsia="en-US"/>
        </w:rPr>
        <w:t xml:space="preserve">        В состав   Ямникского СП  входит  31  населенный  пункт. Административным центром поселения является д. Ямник. Численность населения  Ямникского  сельского поселения  на 01.01.20</w:t>
      </w:r>
      <w:r w:rsidR="00AB6E3B" w:rsidRPr="00AB6E3B">
        <w:rPr>
          <w:rFonts w:cs="Times New Roman"/>
          <w:sz w:val="24"/>
          <w:szCs w:val="24"/>
          <w:lang w:eastAsia="en-US"/>
        </w:rPr>
        <w:t>21 – 940</w:t>
      </w:r>
      <w:r w:rsidRPr="00AB6E3B">
        <w:rPr>
          <w:rFonts w:cs="Times New Roman"/>
          <w:sz w:val="24"/>
          <w:szCs w:val="24"/>
          <w:lang w:eastAsia="en-US"/>
        </w:rPr>
        <w:t xml:space="preserve">  человека.</w:t>
      </w:r>
    </w:p>
    <w:p w:rsidR="00F66558" w:rsidRPr="00783A14" w:rsidRDefault="000803E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>
        <w:rPr>
          <w:rFonts w:cs="Times New Roman"/>
          <w:sz w:val="24"/>
          <w:szCs w:val="24"/>
          <w:lang w:eastAsia="en-US"/>
        </w:rPr>
        <w:t xml:space="preserve">       </w:t>
      </w:r>
      <w:r w:rsidR="00F66558" w:rsidRPr="00783A14">
        <w:rPr>
          <w:rFonts w:cs="Times New Roman"/>
          <w:sz w:val="24"/>
          <w:szCs w:val="24"/>
          <w:lang w:eastAsia="en-US"/>
        </w:rPr>
        <w:t>Территория поселения принадлежит к одной из двух геоморфологических частей Новгородской области – Валдайской возвышенности. Это отложило определенный отпечаток на характер рельефа его территории. Он отличается повышенным гипсометрическим положением. Рельеф характеризуется значительным расчленением. Возвышенный характер рельефа и другие природные особенности привели к тому, что климат отличается от сопредельных территорий. Здесь выпадает больше осадков, меньше доля прямой солнечной радиации, а следовательно ниже теплообеспеченность.  В д.Чёрный Ручей существует возможность затопления паводком.</w:t>
      </w:r>
    </w:p>
    <w:p w:rsidR="00F66558" w:rsidRPr="00783A14" w:rsidRDefault="00F6655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783A14">
        <w:rPr>
          <w:rFonts w:cs="Times New Roman"/>
          <w:sz w:val="24"/>
          <w:szCs w:val="24"/>
          <w:lang w:eastAsia="en-US"/>
        </w:rPr>
        <w:t xml:space="preserve">        Рассматриваемая территория относится к типу ледникового аккумуляторного мелко холмистого, умеренно расчлененного рельефа.</w:t>
      </w:r>
    </w:p>
    <w:p w:rsidR="00F66558" w:rsidRPr="00783A14" w:rsidRDefault="00F6655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783A14">
        <w:rPr>
          <w:rFonts w:cs="Times New Roman"/>
          <w:sz w:val="24"/>
          <w:szCs w:val="24"/>
          <w:lang w:eastAsia="en-US"/>
        </w:rPr>
        <w:t xml:space="preserve">        Гидрогеологические условия площадки характеризуются наличием одного водоносного горизонта, приуроченного к флювиогляциальным пескам, озерно-ледниковым суглинкам и торфам.</w:t>
      </w:r>
    </w:p>
    <w:p w:rsidR="00F66558" w:rsidRPr="00783A14" w:rsidRDefault="00F6655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783A14">
        <w:rPr>
          <w:rFonts w:cs="Times New Roman"/>
          <w:sz w:val="24"/>
          <w:szCs w:val="24"/>
          <w:lang w:eastAsia="en-US"/>
        </w:rPr>
        <w:t xml:space="preserve">       Климат умеренный, характеризуется относительно теплым летом и продолжительной, с частыми оттепелями зимой. В целом в течении года выпадает 850-900 мм осадков, в том числе за теплый период-550 мм и более. Испаряется же не более 450мм, что способствует переувлажнению и заболоченности почв.</w:t>
      </w:r>
    </w:p>
    <w:p w:rsidR="00F66558" w:rsidRPr="00783A14" w:rsidRDefault="00F66558" w:rsidP="00783A14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783A14">
        <w:rPr>
          <w:rFonts w:cs="Times New Roman"/>
          <w:sz w:val="24"/>
          <w:szCs w:val="24"/>
          <w:lang w:eastAsia="en-US"/>
        </w:rPr>
        <w:t xml:space="preserve">        Зима продолжительная. Снег держится в среднем 110-120 дней. При этом высота снежного покрова достигает 50 см и более. Образуется он, как правило, в третьей  декаде ноября или в первой декаде декабря. Средняя температура самого холодного месяца (январь) составляет -10С, морозы в -30С-нередкость. Особенно крепки они, когда ветер приносит на территорию поселения холодные континентальные воздушные массы.</w:t>
      </w:r>
    </w:p>
    <w:p w:rsidR="006354A2" w:rsidRDefault="00F66558" w:rsidP="006354A2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  <w:r w:rsidRPr="00783A14">
        <w:rPr>
          <w:rFonts w:cs="Times New Roman"/>
          <w:sz w:val="24"/>
          <w:szCs w:val="24"/>
          <w:lang w:eastAsia="en-US"/>
        </w:rPr>
        <w:t xml:space="preserve">        Весна непродолжительная и прохладная. Начинается она с разрушения устойчивого снежного покрова и установлением средней суточной температуры выше 0С. Погода весной неустойчивая. Потепление  часто сменяется резким похолоданием, а иногда образуется временный снежный покров. Осень продолжительная и умеренно - прохладная. Длится она 2-2.5 месяца в году (с сентября до середины ноября).</w:t>
      </w:r>
    </w:p>
    <w:p w:rsidR="006354A2" w:rsidRDefault="006354A2" w:rsidP="006354A2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</w:p>
    <w:p w:rsidR="006354A2" w:rsidRDefault="006354A2" w:rsidP="006354A2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</w:p>
    <w:p w:rsidR="006354A2" w:rsidRPr="000803E8" w:rsidRDefault="006354A2" w:rsidP="006354A2">
      <w:pPr>
        <w:pStyle w:val="af3"/>
        <w:spacing w:line="276" w:lineRule="auto"/>
        <w:ind w:left="-567"/>
        <w:jc w:val="both"/>
        <w:rPr>
          <w:rFonts w:cs="Times New Roman"/>
          <w:sz w:val="24"/>
          <w:szCs w:val="24"/>
          <w:lang w:eastAsia="en-US"/>
        </w:rPr>
      </w:pPr>
    </w:p>
    <w:p w:rsidR="006354A2" w:rsidRDefault="000803E8" w:rsidP="006354A2">
      <w:pPr>
        <w:spacing w:after="200"/>
        <w:ind w:firstLine="0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6354A2">
        <w:rPr>
          <w:b/>
          <w:bCs/>
        </w:rPr>
        <w:t xml:space="preserve">     </w:t>
      </w:r>
      <w:r w:rsidR="00F66558">
        <w:rPr>
          <w:b/>
          <w:bCs/>
        </w:rPr>
        <w:t>3.</w:t>
      </w:r>
      <w:r>
        <w:rPr>
          <w:b/>
          <w:bCs/>
        </w:rPr>
        <w:t xml:space="preserve"> </w:t>
      </w:r>
      <w:r w:rsidR="00F66558" w:rsidRPr="001D7B86">
        <w:rPr>
          <w:b/>
          <w:bCs/>
        </w:rPr>
        <w:t>Характеристика процесса теплоснабжения</w:t>
      </w:r>
    </w:p>
    <w:p w:rsidR="00F66558" w:rsidRPr="006354A2" w:rsidRDefault="00F66558" w:rsidP="006354A2">
      <w:pPr>
        <w:spacing w:after="200"/>
        <w:ind w:firstLine="0"/>
        <w:rPr>
          <w:b/>
          <w:bCs/>
        </w:rPr>
      </w:pPr>
      <w:r w:rsidRPr="005C19AB">
        <w:rPr>
          <w:rFonts w:cs="Times New Roman"/>
        </w:rPr>
        <w:t xml:space="preserve">Существующая система теплоснабжения </w:t>
      </w:r>
      <w:r w:rsidRPr="004F62E3">
        <w:t>Ямникского сельского поселения</w:t>
      </w:r>
      <w:r w:rsidR="009247ED" w:rsidRPr="009247ED">
        <w:t xml:space="preserve"> </w:t>
      </w:r>
      <w:r w:rsidRPr="004F62E3">
        <w:rPr>
          <w:rFonts w:cs="Times New Roman"/>
        </w:rPr>
        <w:t>Демянского</w:t>
      </w:r>
      <w:r w:rsidR="009247ED" w:rsidRPr="009247ED">
        <w:rPr>
          <w:rFonts w:cs="Times New Roman"/>
        </w:rPr>
        <w:t xml:space="preserve"> </w:t>
      </w:r>
      <w:r w:rsidRPr="005C19AB">
        <w:rPr>
          <w:rFonts w:cs="Times New Roman"/>
        </w:rPr>
        <w:t xml:space="preserve">муниципального района Новгородской области включает в себя: 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>1. Котельная  № 16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д.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Ямник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ул.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К.Маркса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>2. Тепловые сети от котельной</w:t>
      </w:r>
      <w:r>
        <w:rPr>
          <w:rFonts w:cs="Times New Roman"/>
          <w:sz w:val="24"/>
          <w:szCs w:val="24"/>
          <w:lang w:eastAsia="en-US"/>
        </w:rPr>
        <w:t>№ 16</w:t>
      </w:r>
      <w:r w:rsidR="00A21207">
        <w:rPr>
          <w:rFonts w:cs="Times New Roman"/>
          <w:sz w:val="24"/>
          <w:szCs w:val="24"/>
          <w:lang w:eastAsia="en-US"/>
        </w:rPr>
        <w:t>,</w:t>
      </w:r>
      <w:r>
        <w:rPr>
          <w:rFonts w:cs="Times New Roman"/>
          <w:sz w:val="24"/>
          <w:szCs w:val="24"/>
          <w:lang w:eastAsia="en-US"/>
        </w:rPr>
        <w:t xml:space="preserve"> д. Ямник</w:t>
      </w:r>
      <w:r w:rsidR="00A21207">
        <w:rPr>
          <w:rFonts w:cs="Times New Roman"/>
          <w:sz w:val="24"/>
          <w:szCs w:val="24"/>
          <w:lang w:eastAsia="en-US"/>
        </w:rPr>
        <w:t>,</w:t>
      </w:r>
      <w:r>
        <w:rPr>
          <w:rFonts w:cs="Times New Roman"/>
          <w:sz w:val="24"/>
          <w:szCs w:val="24"/>
          <w:lang w:eastAsia="en-US"/>
        </w:rPr>
        <w:t xml:space="preserve"> ул. К.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>
        <w:rPr>
          <w:rFonts w:cs="Times New Roman"/>
          <w:sz w:val="24"/>
          <w:szCs w:val="24"/>
          <w:lang w:eastAsia="en-US"/>
        </w:rPr>
        <w:t>Маркса;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>3. Котельная  № 17 (16а)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 д.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Ямник, ул.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Школьная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>4. Тепловые сети от к</w:t>
      </w:r>
      <w:r>
        <w:rPr>
          <w:rFonts w:cs="Times New Roman"/>
          <w:sz w:val="24"/>
          <w:szCs w:val="24"/>
          <w:lang w:eastAsia="en-US"/>
        </w:rPr>
        <w:t>отельно</w:t>
      </w:r>
      <w:r w:rsidRPr="004F62E3">
        <w:rPr>
          <w:rFonts w:cs="Times New Roman"/>
          <w:sz w:val="24"/>
          <w:szCs w:val="24"/>
          <w:lang w:eastAsia="en-US"/>
        </w:rPr>
        <w:t>й  № 17 (16а)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 д.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Ямник, ул.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Школьная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>5. Котельная  № 28 (26)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д.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Беляевщина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 xml:space="preserve">6. Тепловые сети от </w:t>
      </w:r>
      <w:r>
        <w:rPr>
          <w:rFonts w:cs="Times New Roman"/>
          <w:sz w:val="24"/>
          <w:szCs w:val="24"/>
          <w:lang w:eastAsia="en-US"/>
        </w:rPr>
        <w:t>к</w:t>
      </w:r>
      <w:r w:rsidRPr="004F62E3">
        <w:rPr>
          <w:rFonts w:cs="Times New Roman"/>
          <w:sz w:val="24"/>
          <w:szCs w:val="24"/>
          <w:lang w:eastAsia="en-US"/>
        </w:rPr>
        <w:t>отельной  № 28 (26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>) д.</w:t>
      </w:r>
      <w:r w:rsidR="00A21207">
        <w:rPr>
          <w:rFonts w:cs="Times New Roman"/>
          <w:sz w:val="24"/>
          <w:szCs w:val="24"/>
          <w:lang w:eastAsia="en-US"/>
        </w:rPr>
        <w:t xml:space="preserve"> </w:t>
      </w:r>
      <w:r w:rsidRPr="004F62E3">
        <w:rPr>
          <w:rFonts w:cs="Times New Roman"/>
          <w:sz w:val="24"/>
          <w:szCs w:val="24"/>
          <w:lang w:eastAsia="en-US"/>
        </w:rPr>
        <w:t>Беляевщина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Pr="004F62E3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>7. Котельная № 26 (24)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д.Черный Ручей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4F62E3">
        <w:rPr>
          <w:rFonts w:cs="Times New Roman"/>
          <w:sz w:val="24"/>
          <w:szCs w:val="24"/>
          <w:lang w:eastAsia="en-US"/>
        </w:rPr>
        <w:t xml:space="preserve">8. Тепловые сети от </w:t>
      </w:r>
      <w:r>
        <w:rPr>
          <w:rFonts w:cs="Times New Roman"/>
          <w:sz w:val="24"/>
          <w:szCs w:val="24"/>
          <w:lang w:eastAsia="en-US"/>
        </w:rPr>
        <w:t>к</w:t>
      </w:r>
      <w:r w:rsidRPr="004F62E3">
        <w:rPr>
          <w:rFonts w:cs="Times New Roman"/>
          <w:sz w:val="24"/>
          <w:szCs w:val="24"/>
          <w:lang w:eastAsia="en-US"/>
        </w:rPr>
        <w:t>отельной  № 26 (24)</w:t>
      </w:r>
      <w:r w:rsidR="00A21207">
        <w:rPr>
          <w:rFonts w:cs="Times New Roman"/>
          <w:sz w:val="24"/>
          <w:szCs w:val="24"/>
          <w:lang w:eastAsia="en-US"/>
        </w:rPr>
        <w:t>,</w:t>
      </w:r>
      <w:r w:rsidRPr="004F62E3">
        <w:rPr>
          <w:rFonts w:cs="Times New Roman"/>
          <w:sz w:val="24"/>
          <w:szCs w:val="24"/>
          <w:lang w:eastAsia="en-US"/>
        </w:rPr>
        <w:t xml:space="preserve"> д.Черный Ручей</w:t>
      </w:r>
      <w:r>
        <w:rPr>
          <w:rFonts w:cs="Times New Roman"/>
          <w:sz w:val="24"/>
          <w:szCs w:val="24"/>
          <w:lang w:eastAsia="en-US"/>
        </w:rPr>
        <w:t>;</w:t>
      </w:r>
    </w:p>
    <w:p w:rsidR="00F66558" w:rsidRPr="005C19AB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Во время эксплуатации тепловых сетей выполняются следующие мероприятия: </w:t>
      </w:r>
    </w:p>
    <w:p w:rsidR="00F66558" w:rsidRPr="005C19AB" w:rsidRDefault="00F66558" w:rsidP="00410442">
      <w:pPr>
        <w:pStyle w:val="af3"/>
        <w:numPr>
          <w:ilvl w:val="0"/>
          <w:numId w:val="45"/>
        </w:num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поддерживается в исправном состоянии все оборудование, строительные и другие конструкции тепловых сетей, проводя своевременно их осмотр и ремонт; </w:t>
      </w:r>
    </w:p>
    <w:p w:rsidR="00F66558" w:rsidRPr="005C19AB" w:rsidRDefault="00F66558" w:rsidP="00410442">
      <w:pPr>
        <w:pStyle w:val="af3"/>
        <w:numPr>
          <w:ilvl w:val="0"/>
          <w:numId w:val="45"/>
        </w:num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выявляется и восстанавливается разрушенная тепловая изоляция и антикоррозионное покрытие; </w:t>
      </w:r>
    </w:p>
    <w:p w:rsidR="00F66558" w:rsidRPr="005C19AB" w:rsidRDefault="00F66558" w:rsidP="00410442">
      <w:pPr>
        <w:pStyle w:val="af3"/>
        <w:numPr>
          <w:ilvl w:val="0"/>
          <w:numId w:val="45"/>
        </w:num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своевременно удаляется воздух из теплопроводов черезвоздушники, не допускается присос воздуха в тепловые сети, поддерживая постоянно необходимое избыточное давление во всех точках сети и системах теплопотребления; </w:t>
      </w:r>
    </w:p>
    <w:p w:rsidR="00F66558" w:rsidRPr="005C19AB" w:rsidRDefault="00F66558" w:rsidP="00410442">
      <w:pPr>
        <w:pStyle w:val="af3"/>
        <w:numPr>
          <w:ilvl w:val="0"/>
          <w:numId w:val="45"/>
        </w:numPr>
        <w:spacing w:line="276" w:lineRule="auto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принимаются меры к предупреждению, локализации и ликвидации аварий и инцидентов в работе тепловой сети. </w:t>
      </w:r>
    </w:p>
    <w:p w:rsidR="00F66558" w:rsidRPr="005C19AB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Основным потребителем тепловой энергии является население. </w:t>
      </w:r>
    </w:p>
    <w:p w:rsidR="00F66558" w:rsidRPr="005C19AB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 xml:space="preserve">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области. </w:t>
      </w:r>
    </w:p>
    <w:p w:rsidR="00F66558" w:rsidRPr="005C19AB" w:rsidRDefault="00F66558" w:rsidP="00410442">
      <w:pPr>
        <w:pStyle w:val="af3"/>
        <w:spacing w:line="276" w:lineRule="auto"/>
        <w:ind w:left="0" w:firstLine="567"/>
        <w:jc w:val="both"/>
        <w:rPr>
          <w:rFonts w:cs="Times New Roman"/>
          <w:sz w:val="24"/>
          <w:szCs w:val="24"/>
          <w:lang w:eastAsia="en-US"/>
        </w:rPr>
      </w:pPr>
      <w:r w:rsidRPr="005C19AB">
        <w:rPr>
          <w:rFonts w:cs="Times New Roman"/>
          <w:sz w:val="24"/>
          <w:szCs w:val="24"/>
          <w:lang w:eastAsia="en-US"/>
        </w:rPr>
        <w:t>Основным показателем работы теплоснабжающих предприятий является бесперебойное и качественное обеспечение тепловой энергией потребителей, которое достигается за счет повышения надежности теплового хозяйства. Также показателями надежности являются показатель количества перебоев работы энергетического оборудования, данные о количестве аварий и инцидентов на сетях и производственном оборудовании. Оценку потребностей в замене сетей теплоснабжения определяет величина целевого показателя надёжности предоставления услуг.</w:t>
      </w:r>
    </w:p>
    <w:p w:rsidR="00F66558" w:rsidRDefault="000803E8" w:rsidP="000029FF">
      <w:pPr>
        <w:spacing w:after="200"/>
        <w:ind w:firstLine="0"/>
        <w:jc w:val="left"/>
        <w:rPr>
          <w:b/>
          <w:bCs/>
        </w:rPr>
      </w:pPr>
      <w:r>
        <w:rPr>
          <w:b/>
          <w:bCs/>
        </w:rPr>
        <w:t xml:space="preserve">       </w:t>
      </w:r>
      <w:r w:rsidR="00F66558" w:rsidRPr="0088591B">
        <w:rPr>
          <w:b/>
          <w:bCs/>
        </w:rPr>
        <w:t>Раздел I.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</w:p>
    <w:p w:rsidR="00F66558" w:rsidRPr="00FB343C" w:rsidRDefault="00F66558" w:rsidP="0088591B">
      <w:pPr>
        <w:pStyle w:val="S"/>
      </w:pPr>
      <w:r w:rsidRPr="00FB343C">
        <w:rPr>
          <w:rFonts w:cs="Times New Roman"/>
        </w:rPr>
        <w:lastRenderedPageBreak/>
        <w:t>Согласно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Градостроительному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кодексу</w:t>
      </w:r>
      <w:r w:rsidRPr="00FB343C">
        <w:t xml:space="preserve">, </w:t>
      </w:r>
      <w:r w:rsidRPr="00FB343C">
        <w:rPr>
          <w:rFonts w:cs="Times New Roman"/>
        </w:rPr>
        <w:t>основным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документом</w:t>
      </w:r>
      <w:r w:rsidRPr="00FB343C">
        <w:t xml:space="preserve">, </w:t>
      </w:r>
      <w:r w:rsidRPr="00FB343C">
        <w:rPr>
          <w:rFonts w:cs="Times New Roman"/>
        </w:rPr>
        <w:t>определяющим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территориальное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развитие</w:t>
      </w:r>
      <w:r w:rsidR="00A21207">
        <w:rPr>
          <w:rFonts w:cs="Times New Roman"/>
        </w:rPr>
        <w:t xml:space="preserve"> </w:t>
      </w:r>
      <w:r w:rsidRPr="000029FF">
        <w:t xml:space="preserve">Ямникского сельского поселения, </w:t>
      </w:r>
      <w:r w:rsidRPr="00FB343C">
        <w:rPr>
          <w:rFonts w:cs="Times New Roman"/>
        </w:rPr>
        <w:t>является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его</w:t>
      </w:r>
      <w:r w:rsidR="00A21207">
        <w:rPr>
          <w:rFonts w:cs="Times New Roman"/>
        </w:rPr>
        <w:t xml:space="preserve"> </w:t>
      </w:r>
      <w:r w:rsidRPr="00FB343C">
        <w:rPr>
          <w:rFonts w:cs="Times New Roman"/>
        </w:rPr>
        <w:t>генеральны</w:t>
      </w:r>
      <w:r w:rsidRPr="00FB343C">
        <w:t xml:space="preserve">й </w:t>
      </w:r>
      <w:r w:rsidRPr="00FB343C">
        <w:rPr>
          <w:rFonts w:cs="Times New Roman"/>
        </w:rPr>
        <w:t>план</w:t>
      </w:r>
      <w:r w:rsidRPr="00FB343C">
        <w:t>.</w:t>
      </w:r>
    </w:p>
    <w:p w:rsidR="00F66558" w:rsidRPr="00FB343C" w:rsidRDefault="00F66558" w:rsidP="00FB343C">
      <w:pPr>
        <w:rPr>
          <w:b/>
          <w:bCs/>
        </w:rPr>
      </w:pPr>
      <w:bookmarkStart w:id="2" w:name="_Toc384572498"/>
      <w:bookmarkStart w:id="3" w:name="_Toc389669311"/>
      <w:bookmarkStart w:id="4" w:name="_Toc391891974"/>
      <w:r>
        <w:rPr>
          <w:b/>
          <w:bCs/>
        </w:rPr>
        <w:t xml:space="preserve">1.1. </w:t>
      </w:r>
      <w:r w:rsidRPr="00FB343C">
        <w:rPr>
          <w:b/>
          <w:bCs/>
        </w:rPr>
        <w:t>Данные базового уровня потребления тепла на цели теплоснабжения</w:t>
      </w:r>
    </w:p>
    <w:p w:rsidR="00F66558" w:rsidRPr="000029FF" w:rsidRDefault="00F66558" w:rsidP="00FB343C">
      <w:pPr>
        <w:rPr>
          <w:lang w:eastAsia="ru-RU"/>
        </w:rPr>
      </w:pPr>
      <w:r w:rsidRPr="00FB343C">
        <w:t xml:space="preserve">Базовые тепловые нагрузки </w:t>
      </w:r>
      <w:bookmarkEnd w:id="2"/>
      <w:bookmarkEnd w:id="3"/>
      <w:bookmarkEnd w:id="4"/>
      <w:r w:rsidRPr="000029FF">
        <w:rPr>
          <w:lang w:eastAsia="ru-RU"/>
        </w:rPr>
        <w:t>Ямникского сельского поселения</w:t>
      </w:r>
      <w:r>
        <w:rPr>
          <w:lang w:eastAsia="ru-RU"/>
        </w:rPr>
        <w:t xml:space="preserve"> по ООО «ТК Новгородская» </w:t>
      </w:r>
      <w:r w:rsidRPr="000029FF">
        <w:rPr>
          <w:lang w:eastAsia="ru-RU"/>
        </w:rPr>
        <w:t>представлены в таблице 1.1.</w:t>
      </w:r>
      <w:r>
        <w:rPr>
          <w:lang w:eastAsia="ru-RU"/>
        </w:rPr>
        <w:t>1.</w:t>
      </w:r>
    </w:p>
    <w:p w:rsidR="00F66558" w:rsidRPr="002718A5" w:rsidRDefault="00F66558" w:rsidP="00FB343C">
      <w:pPr>
        <w:keepNext/>
        <w:jc w:val="right"/>
        <w:rPr>
          <w:color w:val="FF0000"/>
        </w:rPr>
      </w:pPr>
      <w:r w:rsidRPr="00FB343C">
        <w:t>Таблица 1.</w:t>
      </w:r>
      <w:r>
        <w:t>1.1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025"/>
        <w:gridCol w:w="2073"/>
        <w:gridCol w:w="1925"/>
      </w:tblGrid>
      <w:tr w:rsidR="00F66558" w:rsidRPr="001B6F90">
        <w:trPr>
          <w:trHeight w:val="283"/>
        </w:trPr>
        <w:tc>
          <w:tcPr>
            <w:tcW w:w="1853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Наименованиеисточникатеплоснабжения</w:t>
            </w:r>
          </w:p>
        </w:tc>
        <w:tc>
          <w:tcPr>
            <w:tcW w:w="1058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Нагрузка на отопление, Гкал/ч</w:t>
            </w:r>
          </w:p>
        </w:tc>
        <w:tc>
          <w:tcPr>
            <w:tcW w:w="1083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Средненедельная нагрузка ГВС, Гкал/ч</w:t>
            </w:r>
          </w:p>
        </w:tc>
        <w:tc>
          <w:tcPr>
            <w:tcW w:w="1006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Суммарнаянагрузка, Гкал/ч</w:t>
            </w:r>
          </w:p>
        </w:tc>
      </w:tr>
      <w:tr w:rsidR="00F66558" w:rsidRPr="001B6F90">
        <w:trPr>
          <w:trHeight w:val="49"/>
        </w:trPr>
        <w:tc>
          <w:tcPr>
            <w:tcW w:w="1853" w:type="pct"/>
            <w:vAlign w:val="center"/>
          </w:tcPr>
          <w:p w:rsidR="00A21207" w:rsidRDefault="00F66558" w:rsidP="00FB343C">
            <w:pPr>
              <w:pStyle w:val="afd"/>
            </w:pPr>
            <w:r w:rsidRPr="000C2103">
              <w:t>Котельная  № 16</w:t>
            </w:r>
            <w:r w:rsidR="00A21207">
              <w:t>,</w:t>
            </w:r>
            <w:r w:rsidRPr="000C2103">
              <w:t xml:space="preserve"> д. Ямник</w:t>
            </w:r>
            <w:r w:rsidR="00A21207">
              <w:t>,</w:t>
            </w:r>
          </w:p>
          <w:p w:rsidR="00F66558" w:rsidRPr="000C2103" w:rsidRDefault="00F66558" w:rsidP="00FB343C">
            <w:pPr>
              <w:pStyle w:val="afd"/>
            </w:pPr>
            <w:r w:rsidRPr="000C2103">
              <w:t xml:space="preserve"> ул. К.Маркса</w:t>
            </w:r>
          </w:p>
        </w:tc>
        <w:tc>
          <w:tcPr>
            <w:tcW w:w="1058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>0,24</w:t>
            </w:r>
          </w:p>
        </w:tc>
        <w:tc>
          <w:tcPr>
            <w:tcW w:w="1083" w:type="pct"/>
            <w:vAlign w:val="center"/>
          </w:tcPr>
          <w:p w:rsidR="00F66558" w:rsidRPr="000803E8" w:rsidRDefault="00F66558" w:rsidP="00FB343C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</w:t>
            </w:r>
          </w:p>
        </w:tc>
        <w:tc>
          <w:tcPr>
            <w:tcW w:w="1006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>0,24</w:t>
            </w:r>
          </w:p>
        </w:tc>
      </w:tr>
      <w:tr w:rsidR="00F66558" w:rsidRPr="001B6F90">
        <w:trPr>
          <w:trHeight w:val="49"/>
        </w:trPr>
        <w:tc>
          <w:tcPr>
            <w:tcW w:w="1853" w:type="pct"/>
            <w:vAlign w:val="center"/>
          </w:tcPr>
          <w:p w:rsidR="00A21207" w:rsidRDefault="00F66558" w:rsidP="00FB343C">
            <w:pPr>
              <w:pStyle w:val="afd"/>
            </w:pPr>
            <w:r w:rsidRPr="000C2103">
              <w:t>Котельная  № 17 (16а)</w:t>
            </w:r>
            <w:r w:rsidR="00A21207">
              <w:t>,</w:t>
            </w:r>
          </w:p>
          <w:p w:rsidR="00F66558" w:rsidRPr="00A21207" w:rsidRDefault="00F66558" w:rsidP="00FB343C">
            <w:pPr>
              <w:pStyle w:val="afd"/>
            </w:pPr>
            <w:r w:rsidRPr="000C2103">
              <w:t xml:space="preserve">  д. Ямник, ул. </w:t>
            </w:r>
            <w:r w:rsidRPr="00A21207">
              <w:t>Школьная</w:t>
            </w:r>
          </w:p>
        </w:tc>
        <w:tc>
          <w:tcPr>
            <w:tcW w:w="1058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>0,35</w:t>
            </w:r>
          </w:p>
        </w:tc>
        <w:tc>
          <w:tcPr>
            <w:tcW w:w="1083" w:type="pct"/>
            <w:vAlign w:val="center"/>
          </w:tcPr>
          <w:p w:rsidR="00F66558" w:rsidRPr="000803E8" w:rsidRDefault="00F66558" w:rsidP="00FB343C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</w:t>
            </w:r>
          </w:p>
        </w:tc>
        <w:tc>
          <w:tcPr>
            <w:tcW w:w="1006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>0,35</w:t>
            </w:r>
          </w:p>
        </w:tc>
      </w:tr>
      <w:tr w:rsidR="00F66558" w:rsidRPr="001B6F90">
        <w:trPr>
          <w:trHeight w:val="49"/>
        </w:trPr>
        <w:tc>
          <w:tcPr>
            <w:tcW w:w="1853" w:type="pct"/>
            <w:vAlign w:val="center"/>
          </w:tcPr>
          <w:p w:rsidR="00A21207" w:rsidRDefault="00F66558" w:rsidP="00FB343C">
            <w:pPr>
              <w:pStyle w:val="afd"/>
            </w:pPr>
            <w:r w:rsidRPr="001B6F90">
              <w:rPr>
                <w:lang w:val="en-US"/>
              </w:rPr>
              <w:t>Котельная  № 28 (26)</w:t>
            </w:r>
            <w:r w:rsidR="00A21207">
              <w:t>,</w:t>
            </w:r>
          </w:p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 xml:space="preserve"> д. Беляевщина</w:t>
            </w:r>
          </w:p>
        </w:tc>
        <w:tc>
          <w:tcPr>
            <w:tcW w:w="1058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>0,07</w:t>
            </w:r>
          </w:p>
        </w:tc>
        <w:tc>
          <w:tcPr>
            <w:tcW w:w="1083" w:type="pct"/>
            <w:vAlign w:val="center"/>
          </w:tcPr>
          <w:p w:rsidR="00F66558" w:rsidRPr="000803E8" w:rsidRDefault="00F66558" w:rsidP="00FB343C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</w:t>
            </w:r>
          </w:p>
        </w:tc>
        <w:tc>
          <w:tcPr>
            <w:tcW w:w="1006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>0,07</w:t>
            </w:r>
          </w:p>
        </w:tc>
      </w:tr>
      <w:tr w:rsidR="00F66558" w:rsidRPr="001B6F90">
        <w:trPr>
          <w:trHeight w:val="49"/>
        </w:trPr>
        <w:tc>
          <w:tcPr>
            <w:tcW w:w="1853" w:type="pct"/>
            <w:vAlign w:val="center"/>
          </w:tcPr>
          <w:p w:rsidR="00F66558" w:rsidRPr="00A21207" w:rsidRDefault="00F66558" w:rsidP="00FB343C">
            <w:pPr>
              <w:pStyle w:val="afd"/>
              <w:rPr>
                <w:rStyle w:val="FontStyle274"/>
                <w:rFonts w:ascii="Bookman Old Style" w:hAnsi="Bookman Old Style" w:cs="Bookman Old Style"/>
              </w:rPr>
            </w:pPr>
            <w:r w:rsidRPr="00A21207">
              <w:rPr>
                <w:rStyle w:val="FontStyle274"/>
                <w:rFonts w:ascii="Bookman Old Style" w:hAnsi="Bookman Old Style" w:cs="Bookman Old Style"/>
              </w:rPr>
              <w:t>Котельная № 26 (24)</w:t>
            </w:r>
            <w:r w:rsidR="00A21207">
              <w:rPr>
                <w:rStyle w:val="FontStyle274"/>
                <w:rFonts w:ascii="Bookman Old Style" w:hAnsi="Bookman Old Style" w:cs="Bookman Old Style"/>
              </w:rPr>
              <w:t>,</w:t>
            </w:r>
            <w:r w:rsidRPr="00A21207">
              <w:rPr>
                <w:rStyle w:val="FontStyle274"/>
                <w:rFonts w:ascii="Bookman Old Style" w:hAnsi="Bookman Old Style" w:cs="Bookman Old Style"/>
              </w:rPr>
              <w:t xml:space="preserve"> д.ЧерныйРучей</w:t>
            </w:r>
          </w:p>
        </w:tc>
        <w:tc>
          <w:tcPr>
            <w:tcW w:w="1058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803E8">
              <w:rPr>
                <w:sz w:val="20"/>
                <w:szCs w:val="20"/>
              </w:rPr>
              <w:t xml:space="preserve"> 0,1</w:t>
            </w:r>
          </w:p>
        </w:tc>
        <w:tc>
          <w:tcPr>
            <w:tcW w:w="1083" w:type="pct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-</w:t>
            </w:r>
          </w:p>
        </w:tc>
        <w:tc>
          <w:tcPr>
            <w:tcW w:w="1006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0803E8">
              <w:rPr>
                <w:sz w:val="20"/>
                <w:szCs w:val="20"/>
              </w:rPr>
              <w:t xml:space="preserve"> 0,1</w:t>
            </w:r>
          </w:p>
        </w:tc>
      </w:tr>
      <w:tr w:rsidR="00F66558" w:rsidRPr="001B6F90">
        <w:trPr>
          <w:trHeight w:val="49"/>
        </w:trPr>
        <w:tc>
          <w:tcPr>
            <w:tcW w:w="1853" w:type="pct"/>
            <w:vAlign w:val="center"/>
          </w:tcPr>
          <w:p w:rsidR="00F66558" w:rsidRPr="00A21207" w:rsidRDefault="00F66558" w:rsidP="00FB343C">
            <w:pPr>
              <w:pStyle w:val="afd"/>
              <w:rPr>
                <w:b/>
                <w:bCs/>
              </w:rPr>
            </w:pPr>
            <w:r w:rsidRPr="00A21207">
              <w:rPr>
                <w:b/>
                <w:bCs/>
              </w:rPr>
              <w:t>ИТОГО</w:t>
            </w:r>
          </w:p>
        </w:tc>
        <w:tc>
          <w:tcPr>
            <w:tcW w:w="1058" w:type="pct"/>
            <w:vAlign w:val="center"/>
          </w:tcPr>
          <w:p w:rsidR="00F66558" w:rsidRPr="000803E8" w:rsidRDefault="00F66558" w:rsidP="001B6F90">
            <w:pPr>
              <w:spacing w:line="240" w:lineRule="auto"/>
              <w:jc w:val="left"/>
              <w:rPr>
                <w:b/>
                <w:bCs/>
                <w:sz w:val="20"/>
                <w:szCs w:val="20"/>
              </w:rPr>
            </w:pPr>
            <w:r w:rsidRPr="000803E8">
              <w:rPr>
                <w:b/>
                <w:bCs/>
                <w:sz w:val="20"/>
                <w:szCs w:val="20"/>
              </w:rPr>
              <w:t>0,76</w:t>
            </w:r>
          </w:p>
        </w:tc>
        <w:tc>
          <w:tcPr>
            <w:tcW w:w="1083" w:type="pct"/>
            <w:vAlign w:val="center"/>
          </w:tcPr>
          <w:p w:rsidR="00F66558" w:rsidRPr="000803E8" w:rsidRDefault="00F66558" w:rsidP="00FB343C">
            <w:pPr>
              <w:pStyle w:val="afd"/>
              <w:rPr>
                <w:b/>
                <w:bCs/>
              </w:rPr>
            </w:pPr>
            <w:r w:rsidRPr="000803E8">
              <w:rPr>
                <w:b/>
                <w:bCs/>
              </w:rPr>
              <w:t>-</w:t>
            </w:r>
          </w:p>
        </w:tc>
        <w:tc>
          <w:tcPr>
            <w:tcW w:w="1006" w:type="pct"/>
            <w:vAlign w:val="center"/>
          </w:tcPr>
          <w:p w:rsidR="00F66558" w:rsidRPr="000803E8" w:rsidRDefault="00F66558" w:rsidP="00A63372">
            <w:pPr>
              <w:pStyle w:val="afd"/>
              <w:rPr>
                <w:b/>
                <w:bCs/>
                <w:lang w:eastAsia="ru-RU"/>
              </w:rPr>
            </w:pPr>
            <w:r w:rsidRPr="000803E8">
              <w:rPr>
                <w:b/>
                <w:bCs/>
                <w:lang w:eastAsia="ru-RU"/>
              </w:rPr>
              <w:t>0,76</w:t>
            </w:r>
          </w:p>
        </w:tc>
      </w:tr>
    </w:tbl>
    <w:p w:rsidR="00F66558" w:rsidRDefault="00F66558" w:rsidP="00A63372">
      <w:pPr>
        <w:ind w:firstLine="0"/>
        <w:rPr>
          <w:lang w:eastAsia="ru-RU"/>
        </w:rPr>
      </w:pPr>
    </w:p>
    <w:p w:rsidR="00F66558" w:rsidRDefault="00F66558" w:rsidP="00A63372">
      <w:pPr>
        <w:ind w:firstLine="0"/>
        <w:rPr>
          <w:lang w:eastAsia="ru-RU"/>
        </w:rPr>
      </w:pPr>
      <w:r w:rsidRPr="00FB343C">
        <w:rPr>
          <w:lang w:eastAsia="ru-RU"/>
        </w:rPr>
        <w:t>Суммарная максимально часовая тепловая нагрузка потребителей, подключенных к системе теплоснабжения котельной на 01.01.20</w:t>
      </w:r>
      <w:r w:rsidR="00921766">
        <w:rPr>
          <w:lang w:eastAsia="ru-RU"/>
        </w:rPr>
        <w:t>22</w:t>
      </w:r>
      <w:r w:rsidRPr="00FB343C">
        <w:rPr>
          <w:lang w:eastAsia="ru-RU"/>
        </w:rPr>
        <w:t xml:space="preserve"> года, составляет </w:t>
      </w:r>
      <w:r w:rsidRPr="000803E8">
        <w:rPr>
          <w:lang w:eastAsia="ru-RU"/>
        </w:rPr>
        <w:t>0,76 Гкал</w:t>
      </w:r>
      <w:r w:rsidRPr="00FB343C">
        <w:rPr>
          <w:lang w:eastAsia="ru-RU"/>
        </w:rPr>
        <w:t>/ч.</w:t>
      </w:r>
    </w:p>
    <w:p w:rsidR="00F66558" w:rsidRPr="00FB343C" w:rsidRDefault="00F66558" w:rsidP="00A63372">
      <w:pPr>
        <w:pStyle w:val="11"/>
        <w:spacing w:line="276" w:lineRule="auto"/>
      </w:pPr>
      <w:bookmarkStart w:id="5" w:name="XA00MB02NA"/>
      <w:bookmarkStart w:id="6" w:name="ZAP2JMO3EO"/>
      <w:bookmarkStart w:id="7" w:name="bssPhr79"/>
      <w:bookmarkStart w:id="8" w:name="XA00MBI2ND"/>
      <w:bookmarkStart w:id="9" w:name="ZAP2QQ63L6"/>
      <w:bookmarkStart w:id="10" w:name="bssPhr80"/>
      <w:bookmarkStart w:id="11" w:name="_Toc21101658"/>
      <w:bookmarkEnd w:id="5"/>
      <w:bookmarkEnd w:id="6"/>
      <w:bookmarkEnd w:id="7"/>
      <w:bookmarkEnd w:id="8"/>
      <w:bookmarkEnd w:id="9"/>
      <w:bookmarkEnd w:id="10"/>
      <w:r w:rsidRPr="00FB343C">
        <w:t>1.2</w:t>
      </w:r>
      <w:r>
        <w:t xml:space="preserve">. </w:t>
      </w:r>
      <w:r w:rsidRPr="00FB343C"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  <w:bookmarkEnd w:id="11"/>
    </w:p>
    <w:p w:rsidR="00F66558" w:rsidRPr="00FB343C" w:rsidRDefault="00F66558" w:rsidP="00A63372">
      <w:pPr>
        <w:pStyle w:val="afff1"/>
        <w:ind w:firstLine="567"/>
      </w:pPr>
      <w:r w:rsidRPr="00FB343C">
        <w:t xml:space="preserve">Объемы </w:t>
      </w:r>
      <w:r>
        <w:t>полезного отпуска</w:t>
      </w:r>
      <w:r w:rsidRPr="00FB343C">
        <w:t xml:space="preserve"> тепловой энергии (мощности) </w:t>
      </w:r>
      <w:r>
        <w:t xml:space="preserve">ООО «ТК Новгородская» </w:t>
      </w:r>
      <w:r w:rsidRPr="00FB343C">
        <w:t xml:space="preserve">по каждой котельной </w:t>
      </w:r>
      <w:r w:rsidR="009247ED" w:rsidRPr="000803E8">
        <w:t>н</w:t>
      </w:r>
      <w:r w:rsidRPr="000803E8">
        <w:t>а 20</w:t>
      </w:r>
      <w:r w:rsidR="00661B02" w:rsidRPr="000803E8">
        <w:t>22</w:t>
      </w:r>
      <w:r w:rsidR="000803E8" w:rsidRPr="000803E8">
        <w:t xml:space="preserve"> год</w:t>
      </w:r>
      <w:r w:rsidRPr="00FB343C">
        <w:t xml:space="preserve"> представлены в таблице 1.</w:t>
      </w:r>
      <w:r>
        <w:t>2</w:t>
      </w:r>
      <w:r w:rsidRPr="00FB343C">
        <w:t>.</w:t>
      </w:r>
      <w:r w:rsidR="000803E8">
        <w:t>1.</w:t>
      </w:r>
    </w:p>
    <w:p w:rsidR="00F66558" w:rsidRPr="002718A5" w:rsidRDefault="00F66558" w:rsidP="002718A5">
      <w:pPr>
        <w:keepNext/>
        <w:jc w:val="right"/>
        <w:rPr>
          <w:color w:val="FF0000"/>
        </w:rPr>
      </w:pPr>
      <w:r w:rsidRPr="00FB343C">
        <w:t>Таблица 1.</w:t>
      </w:r>
      <w:r>
        <w:t>2</w:t>
      </w:r>
      <w:r w:rsidR="000803E8">
        <w:t>.1.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62"/>
        <w:gridCol w:w="2554"/>
        <w:gridCol w:w="2554"/>
      </w:tblGrid>
      <w:tr w:rsidR="00F66558" w:rsidRPr="001B6F90" w:rsidTr="009247ED">
        <w:trPr>
          <w:trHeight w:val="722"/>
          <w:tblHeader/>
        </w:trPr>
        <w:tc>
          <w:tcPr>
            <w:tcW w:w="4022" w:type="dxa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НаименованиеКотельноймикрорайона (поселка)</w:t>
            </w:r>
          </w:p>
        </w:tc>
        <w:tc>
          <w:tcPr>
            <w:tcW w:w="2774" w:type="dxa"/>
          </w:tcPr>
          <w:p w:rsidR="00F66558" w:rsidRPr="001B6F90" w:rsidRDefault="00F66558" w:rsidP="00C84182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Потребление тепловой энерги</w:t>
            </w:r>
            <w:r w:rsidR="00661B02">
              <w:rPr>
                <w:b/>
                <w:bCs/>
              </w:rPr>
              <w:t>и на отопление  и нагрев за 2022</w:t>
            </w:r>
            <w:r w:rsidRPr="001B6F90">
              <w:rPr>
                <w:b/>
                <w:bCs/>
              </w:rPr>
              <w:t xml:space="preserve"> год, Гкал</w:t>
            </w:r>
          </w:p>
        </w:tc>
        <w:tc>
          <w:tcPr>
            <w:tcW w:w="2774" w:type="dxa"/>
            <w:vAlign w:val="center"/>
          </w:tcPr>
          <w:p w:rsidR="00F66558" w:rsidRPr="001B6F90" w:rsidRDefault="00F66558" w:rsidP="009247ED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Потребление</w:t>
            </w:r>
            <w:r w:rsidR="00661B02">
              <w:rPr>
                <w:b/>
                <w:bCs/>
              </w:rPr>
              <w:t xml:space="preserve"> </w:t>
            </w:r>
            <w:r w:rsidR="009247ED">
              <w:rPr>
                <w:b/>
                <w:bCs/>
              </w:rPr>
              <w:t xml:space="preserve">на </w:t>
            </w:r>
            <w:r w:rsidR="00661B02">
              <w:rPr>
                <w:b/>
                <w:bCs/>
              </w:rPr>
              <w:t>ГВС за 2022</w:t>
            </w:r>
            <w:r w:rsidRPr="001B6F90">
              <w:rPr>
                <w:b/>
                <w:bCs/>
              </w:rPr>
              <w:t xml:space="preserve"> год, м3</w:t>
            </w:r>
          </w:p>
        </w:tc>
      </w:tr>
      <w:tr w:rsidR="00F66558" w:rsidRPr="001B6F90">
        <w:tc>
          <w:tcPr>
            <w:tcW w:w="4022" w:type="dxa"/>
            <w:vAlign w:val="center"/>
          </w:tcPr>
          <w:p w:rsidR="00F66558" w:rsidRPr="000C2103" w:rsidRDefault="00F66558" w:rsidP="001B6F90">
            <w:pPr>
              <w:pStyle w:val="afd"/>
              <w:jc w:val="left"/>
            </w:pPr>
            <w:r w:rsidRPr="000C2103">
              <w:t>Котельная  № 16</w:t>
            </w:r>
            <w:r w:rsidR="00A21207">
              <w:t>,</w:t>
            </w:r>
            <w:r w:rsidRPr="000C2103">
              <w:t xml:space="preserve"> д. Ямник </w:t>
            </w:r>
            <w:r w:rsidR="00A21207">
              <w:t>,</w:t>
            </w:r>
            <w:r w:rsidRPr="000C2103">
              <w:t>ул. К.Маркса</w:t>
            </w:r>
          </w:p>
        </w:tc>
        <w:tc>
          <w:tcPr>
            <w:tcW w:w="2774" w:type="dxa"/>
            <w:vAlign w:val="center"/>
          </w:tcPr>
          <w:p w:rsidR="00F66558" w:rsidRPr="000803E8" w:rsidRDefault="00661B02" w:rsidP="001B6F9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 xml:space="preserve">442,64   </w:t>
            </w:r>
          </w:p>
        </w:tc>
        <w:tc>
          <w:tcPr>
            <w:tcW w:w="2774" w:type="dxa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>
        <w:tc>
          <w:tcPr>
            <w:tcW w:w="4022" w:type="dxa"/>
            <w:vAlign w:val="center"/>
          </w:tcPr>
          <w:p w:rsidR="00A21207" w:rsidRDefault="00F66558" w:rsidP="00A21207">
            <w:pPr>
              <w:pStyle w:val="afd"/>
              <w:jc w:val="left"/>
            </w:pPr>
            <w:r w:rsidRPr="000C2103">
              <w:t>Котельная  № 17 (16а)</w:t>
            </w:r>
            <w:r w:rsidR="00A21207">
              <w:t xml:space="preserve">, </w:t>
            </w:r>
            <w:r w:rsidRPr="000C2103">
              <w:t>д. Ямник,</w:t>
            </w:r>
          </w:p>
          <w:p w:rsidR="00F66558" w:rsidRPr="00A21207" w:rsidRDefault="00F66558" w:rsidP="00A21207">
            <w:pPr>
              <w:pStyle w:val="afd"/>
              <w:jc w:val="left"/>
            </w:pPr>
            <w:r w:rsidRPr="000C2103">
              <w:t xml:space="preserve">ул. </w:t>
            </w:r>
            <w:r w:rsidRPr="00A21207">
              <w:t>Школьная</w:t>
            </w:r>
          </w:p>
        </w:tc>
        <w:tc>
          <w:tcPr>
            <w:tcW w:w="2774" w:type="dxa"/>
            <w:vAlign w:val="center"/>
          </w:tcPr>
          <w:p w:rsidR="00F66558" w:rsidRPr="000803E8" w:rsidRDefault="00661B02" w:rsidP="001B6F9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 xml:space="preserve">636,76   </w:t>
            </w:r>
          </w:p>
        </w:tc>
        <w:tc>
          <w:tcPr>
            <w:tcW w:w="2774" w:type="dxa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>
        <w:tc>
          <w:tcPr>
            <w:tcW w:w="4022" w:type="dxa"/>
            <w:vAlign w:val="center"/>
          </w:tcPr>
          <w:p w:rsidR="00F66558" w:rsidRPr="001B6F90" w:rsidRDefault="00F66558" w:rsidP="001B6F90">
            <w:pPr>
              <w:pStyle w:val="afd"/>
              <w:jc w:val="left"/>
              <w:rPr>
                <w:lang w:val="en-US"/>
              </w:rPr>
            </w:pPr>
            <w:r w:rsidRPr="001B6F90">
              <w:rPr>
                <w:lang w:val="en-US"/>
              </w:rPr>
              <w:t>Котельная  № 28 (26)</w:t>
            </w:r>
            <w:r w:rsidR="00A21207">
              <w:t>,</w:t>
            </w:r>
            <w:r w:rsidRPr="001B6F90">
              <w:rPr>
                <w:lang w:val="en-US"/>
              </w:rPr>
              <w:t xml:space="preserve"> д. Беляевщина</w:t>
            </w:r>
          </w:p>
        </w:tc>
        <w:tc>
          <w:tcPr>
            <w:tcW w:w="2774" w:type="dxa"/>
            <w:vAlign w:val="center"/>
          </w:tcPr>
          <w:p w:rsidR="00F66558" w:rsidRPr="000803E8" w:rsidRDefault="00661B02" w:rsidP="001B6F9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 xml:space="preserve">183,35   </w:t>
            </w:r>
          </w:p>
        </w:tc>
        <w:tc>
          <w:tcPr>
            <w:tcW w:w="2774" w:type="dxa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>
        <w:tc>
          <w:tcPr>
            <w:tcW w:w="4022" w:type="dxa"/>
            <w:vAlign w:val="center"/>
          </w:tcPr>
          <w:p w:rsidR="00F66558" w:rsidRPr="001B6F90" w:rsidRDefault="00F66558" w:rsidP="001B6F90">
            <w:pPr>
              <w:pStyle w:val="afd"/>
              <w:jc w:val="left"/>
              <w:rPr>
                <w:rStyle w:val="FontStyle274"/>
                <w:rFonts w:ascii="Bookman Old Style" w:hAnsi="Bookman Old Style" w:cs="Bookman Old Style"/>
                <w:lang w:val="en-US"/>
              </w:rPr>
            </w:pPr>
            <w:r w:rsidRPr="001B6F90">
              <w:rPr>
                <w:rStyle w:val="FontStyle274"/>
                <w:rFonts w:ascii="Bookman Old Style" w:hAnsi="Bookman Old Style" w:cs="Bookman Old Style"/>
                <w:lang w:val="en-US"/>
              </w:rPr>
              <w:t>Котельная № 26 (24</w:t>
            </w:r>
            <w:r w:rsidR="00A21207">
              <w:rPr>
                <w:rStyle w:val="FontStyle274"/>
                <w:rFonts w:ascii="Bookman Old Style" w:hAnsi="Bookman Old Style" w:cs="Bookman Old Style"/>
              </w:rPr>
              <w:t>,</w:t>
            </w:r>
            <w:r w:rsidRPr="001B6F90">
              <w:rPr>
                <w:rStyle w:val="FontStyle274"/>
                <w:rFonts w:ascii="Bookman Old Style" w:hAnsi="Bookman Old Style" w:cs="Bookman Old Style"/>
                <w:lang w:val="en-US"/>
              </w:rPr>
              <w:t>) д.ЧерныйРучей</w:t>
            </w:r>
          </w:p>
        </w:tc>
        <w:tc>
          <w:tcPr>
            <w:tcW w:w="2774" w:type="dxa"/>
            <w:vAlign w:val="center"/>
          </w:tcPr>
          <w:p w:rsidR="00F66558" w:rsidRPr="000803E8" w:rsidRDefault="00661B02" w:rsidP="001B6F90">
            <w:pPr>
              <w:spacing w:line="240" w:lineRule="auto"/>
              <w:ind w:firstLine="0"/>
              <w:jc w:val="center"/>
              <w:rPr>
                <w:sz w:val="20"/>
                <w:szCs w:val="20"/>
                <w:lang w:val="en-US"/>
              </w:rPr>
            </w:pPr>
            <w:r w:rsidRPr="000803E8">
              <w:rPr>
                <w:sz w:val="20"/>
                <w:szCs w:val="20"/>
                <w:lang w:val="en-US"/>
              </w:rPr>
              <w:t xml:space="preserve">141,82   </w:t>
            </w:r>
          </w:p>
        </w:tc>
        <w:tc>
          <w:tcPr>
            <w:tcW w:w="2774" w:type="dxa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661B02">
        <w:trPr>
          <w:trHeight w:val="328"/>
        </w:trPr>
        <w:tc>
          <w:tcPr>
            <w:tcW w:w="4022" w:type="dxa"/>
            <w:vAlign w:val="center"/>
          </w:tcPr>
          <w:p w:rsidR="00F66558" w:rsidRPr="001B6F90" w:rsidRDefault="00F66558" w:rsidP="00FB343C">
            <w:pPr>
              <w:pStyle w:val="afd"/>
              <w:rPr>
                <w:rStyle w:val="FontStyle129"/>
                <w:rFonts w:ascii="Bookman Old Style" w:hAnsi="Bookman Old Style" w:cs="Bookman Old Style"/>
                <w:b/>
                <w:bCs/>
                <w:sz w:val="20"/>
                <w:szCs w:val="20"/>
                <w:lang w:val="en-US"/>
              </w:rPr>
            </w:pPr>
            <w:r w:rsidRPr="001B6F90">
              <w:rPr>
                <w:rStyle w:val="FontStyle129"/>
                <w:rFonts w:ascii="Bookman Old Style" w:hAnsi="Bookman Old Style" w:cs="Bookman Old Style"/>
                <w:b/>
                <w:bCs/>
                <w:sz w:val="20"/>
                <w:szCs w:val="20"/>
                <w:lang w:val="en-US"/>
              </w:rPr>
              <w:t>ИТОГО</w:t>
            </w:r>
          </w:p>
        </w:tc>
        <w:tc>
          <w:tcPr>
            <w:tcW w:w="2774" w:type="dxa"/>
          </w:tcPr>
          <w:p w:rsidR="00F66558" w:rsidRPr="000803E8" w:rsidRDefault="00A21207" w:rsidP="00A21207">
            <w:pPr>
              <w:rPr>
                <w:b/>
                <w:bCs/>
              </w:rPr>
            </w:pPr>
            <w:r w:rsidRPr="000803E8">
              <w:rPr>
                <w:b/>
                <w:bCs/>
                <w:sz w:val="22"/>
                <w:szCs w:val="22"/>
              </w:rPr>
              <w:t xml:space="preserve">   </w:t>
            </w:r>
            <w:r w:rsidR="00661B02" w:rsidRPr="000803E8">
              <w:rPr>
                <w:b/>
                <w:bCs/>
                <w:sz w:val="22"/>
                <w:szCs w:val="22"/>
              </w:rPr>
              <w:t xml:space="preserve">1 404,57   </w:t>
            </w:r>
          </w:p>
        </w:tc>
        <w:tc>
          <w:tcPr>
            <w:tcW w:w="2774" w:type="dxa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-</w:t>
            </w:r>
          </w:p>
        </w:tc>
      </w:tr>
    </w:tbl>
    <w:p w:rsidR="00F66558" w:rsidRDefault="00F66558" w:rsidP="00FB343C">
      <w:pPr>
        <w:ind w:firstLine="0"/>
      </w:pPr>
    </w:p>
    <w:p w:rsidR="000803E8" w:rsidRDefault="00F66558" w:rsidP="006354A2">
      <w:pPr>
        <w:pStyle w:val="afff1"/>
      </w:pPr>
      <w:r w:rsidRPr="00FB343C">
        <w:lastRenderedPageBreak/>
        <w:t xml:space="preserve">Структура тепловой нагрузки потребителей по расчетным элементам территориального деления </w:t>
      </w:r>
      <w:r w:rsidRPr="00866F77">
        <w:t xml:space="preserve">Ямникского сельского поселения </w:t>
      </w:r>
      <w:r w:rsidRPr="00FB343C">
        <w:t>на перспективу приведена в таблице 1</w:t>
      </w:r>
      <w:r w:rsidRPr="00FB343C">
        <w:rPr>
          <w:noProof/>
        </w:rPr>
        <w:t>.</w:t>
      </w:r>
      <w:r w:rsidR="000803E8">
        <w:rPr>
          <w:noProof/>
        </w:rPr>
        <w:t>2</w:t>
      </w:r>
      <w:r w:rsidRPr="00FB343C">
        <w:t>.</w:t>
      </w:r>
      <w:r w:rsidR="000803E8">
        <w:t>2.</w:t>
      </w:r>
    </w:p>
    <w:p w:rsidR="00F66558" w:rsidRPr="00FB343C" w:rsidRDefault="00F66558" w:rsidP="00FB343C">
      <w:pPr>
        <w:pStyle w:val="afff1"/>
        <w:jc w:val="right"/>
        <w:rPr>
          <w:rFonts w:cs="Times New Roman"/>
          <w:color w:val="C00000"/>
        </w:rPr>
      </w:pPr>
      <w:r w:rsidRPr="00FB343C">
        <w:t>Таблица 1.</w:t>
      </w:r>
      <w:r w:rsidR="000803E8">
        <w:t>2.2.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9"/>
        <w:gridCol w:w="854"/>
        <w:gridCol w:w="854"/>
        <w:gridCol w:w="854"/>
        <w:gridCol w:w="854"/>
        <w:gridCol w:w="854"/>
        <w:gridCol w:w="1221"/>
      </w:tblGrid>
      <w:tr w:rsidR="00F66558" w:rsidRPr="001B6F90">
        <w:trPr>
          <w:tblHeader/>
        </w:trPr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2020г</w:t>
            </w:r>
          </w:p>
        </w:tc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2021г</w:t>
            </w:r>
          </w:p>
        </w:tc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2022г</w:t>
            </w:r>
          </w:p>
        </w:tc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2023г</w:t>
            </w:r>
          </w:p>
        </w:tc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2024г</w:t>
            </w:r>
          </w:p>
        </w:tc>
        <w:tc>
          <w:tcPr>
            <w:tcW w:w="0" w:type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2025-2033гг</w:t>
            </w:r>
          </w:p>
        </w:tc>
      </w:tr>
      <w:tr w:rsidR="00F66558" w:rsidRPr="001B6F90">
        <w:tc>
          <w:tcPr>
            <w:tcW w:w="0" w:type="auto"/>
            <w:gridSpan w:val="7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16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д. Ямник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ул. К.Маркса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0,24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>
              <w:t>-</w:t>
            </w:r>
          </w:p>
        </w:tc>
      </w:tr>
      <w:tr w:rsidR="00F66558" w:rsidRPr="001B6F90">
        <w:tc>
          <w:tcPr>
            <w:tcW w:w="0" w:type="auto"/>
            <w:gridSpan w:val="7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17 (16а)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 д. Ямник, ул. Школьная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0,35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0,35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0,35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3045B1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3045B1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3045B1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3045B1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3045B1">
            <w:pPr>
              <w:pStyle w:val="afd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F66558" w:rsidRPr="00FB343C" w:rsidRDefault="00F66558" w:rsidP="003045B1">
            <w:pPr>
              <w:pStyle w:val="afd"/>
            </w:pPr>
            <w:r>
              <w:t>-</w:t>
            </w:r>
          </w:p>
        </w:tc>
      </w:tr>
      <w:tr w:rsidR="00F66558" w:rsidRPr="001B6F90">
        <w:tc>
          <w:tcPr>
            <w:tcW w:w="0" w:type="auto"/>
            <w:gridSpan w:val="7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28 (26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>) д. Беляевщина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0,07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0,07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0,07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</w:tr>
      <w:tr w:rsidR="00F66558" w:rsidRPr="001B6F90">
        <w:tc>
          <w:tcPr>
            <w:tcW w:w="0" w:type="auto"/>
            <w:gridSpan w:val="7"/>
            <w:vAlign w:val="center"/>
          </w:tcPr>
          <w:p w:rsidR="00F66558" w:rsidRPr="000803E8" w:rsidRDefault="00F66558" w:rsidP="00FB343C">
            <w:pPr>
              <w:pStyle w:val="afd"/>
              <w:rPr>
                <w:b/>
                <w:bCs/>
              </w:rPr>
            </w:pPr>
            <w:r w:rsidRPr="000803E8">
              <w:rPr>
                <w:rStyle w:val="FontStyle274"/>
                <w:rFonts w:ascii="Bookman Old Style" w:hAnsi="Bookman Old Style" w:cs="Bookman Old Style"/>
                <w:b/>
                <w:bCs/>
              </w:rPr>
              <w:t>Котельная № 26 (24)</w:t>
            </w:r>
            <w:r w:rsidR="00A21207" w:rsidRPr="000803E8">
              <w:rPr>
                <w:rStyle w:val="FontStyle274"/>
                <w:rFonts w:ascii="Bookman Old Style" w:hAnsi="Bookman Old Style" w:cs="Bookman Old Style"/>
                <w:b/>
                <w:bCs/>
              </w:rPr>
              <w:t>,</w:t>
            </w:r>
            <w:r w:rsidRPr="000803E8">
              <w:rPr>
                <w:rStyle w:val="FontStyle274"/>
                <w:rFonts w:ascii="Bookman Old Style" w:hAnsi="Bookman Old Style" w:cs="Bookman Old Style"/>
                <w:b/>
                <w:bCs/>
              </w:rPr>
              <w:t xml:space="preserve"> д. Черный Ручей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Всего потребление тепловой энергии Гкал/ч, в том числе: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0,1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отопление и вентиляцию, Гкал/ч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0,1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0,1</w:t>
            </w:r>
          </w:p>
        </w:tc>
      </w:tr>
      <w:tr w:rsidR="00F66558" w:rsidRPr="001B6F90">
        <w:tc>
          <w:tcPr>
            <w:tcW w:w="0" w:type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Потребление тепловой энергии на ГВС, Гкал/ч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  <w:tc>
          <w:tcPr>
            <w:tcW w:w="0" w:type="auto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-</w:t>
            </w:r>
          </w:p>
        </w:tc>
      </w:tr>
    </w:tbl>
    <w:p w:rsidR="00F66558" w:rsidRDefault="00F66558" w:rsidP="007628FE">
      <w:pPr>
        <w:pStyle w:val="S"/>
        <w:rPr>
          <w:rFonts w:cs="Times New Roman"/>
          <w:b/>
          <w:bCs/>
        </w:rPr>
      </w:pPr>
    </w:p>
    <w:p w:rsidR="00F66558" w:rsidRPr="007B380B" w:rsidRDefault="00F66558" w:rsidP="003045B1">
      <w:pPr>
        <w:pStyle w:val="11"/>
        <w:spacing w:line="276" w:lineRule="auto"/>
      </w:pPr>
      <w:r w:rsidRPr="007B380B">
        <w:t>1.3. 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</w:p>
    <w:p w:rsidR="00F66558" w:rsidRPr="007B380B" w:rsidRDefault="000803E8" w:rsidP="003045B1">
      <w:pPr>
        <w:pStyle w:val="S"/>
        <w:rPr>
          <w:rFonts w:cs="Times New Roman"/>
        </w:rPr>
      </w:pPr>
      <w:r>
        <w:rPr>
          <w:rFonts w:cs="Times New Roman"/>
        </w:rPr>
        <w:t xml:space="preserve"> </w:t>
      </w:r>
      <w:r w:rsidR="00F66558" w:rsidRPr="007B380B">
        <w:rPr>
          <w:rFonts w:cs="Times New Roman"/>
        </w:rPr>
        <w:t>В соответствии с предоставленными исходными материалами прирост объемов потребления тепловой энергии не планируется объектами, расположенными в производственных зонах, а также перепрофилирование производственной зоны в жилую застройку.</w:t>
      </w:r>
    </w:p>
    <w:p w:rsidR="00F66558" w:rsidRPr="000803E8" w:rsidRDefault="000803E8" w:rsidP="000803E8">
      <w:pPr>
        <w:spacing w:after="200"/>
        <w:ind w:firstLine="0"/>
        <w:jc w:val="left"/>
        <w:rPr>
          <w:b/>
          <w:lang w:eastAsia="ru-RU"/>
        </w:rPr>
      </w:pPr>
      <w:bookmarkStart w:id="12" w:name="_Toc21101660"/>
      <w:r w:rsidRPr="000803E8">
        <w:rPr>
          <w:b/>
        </w:rPr>
        <w:t xml:space="preserve">         </w:t>
      </w:r>
      <w:r w:rsidR="00F66558" w:rsidRPr="000803E8">
        <w:rPr>
          <w:b/>
        </w:rPr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12"/>
    </w:p>
    <w:p w:rsidR="00F66558" w:rsidRPr="0027598E" w:rsidRDefault="00F66558" w:rsidP="0027598E">
      <w:pPr>
        <w:ind w:firstLine="753"/>
        <w:contextualSpacing/>
      </w:pPr>
      <w:r w:rsidRPr="0027598E">
        <w:t>Балансы установленной и располагаемой тепловой мощности по состоянию представлены в таблице 2.1.</w:t>
      </w:r>
    </w:p>
    <w:p w:rsidR="00F66558" w:rsidRPr="0027598E" w:rsidRDefault="00F66558" w:rsidP="0027598E">
      <w:pPr>
        <w:ind w:firstLine="753"/>
        <w:contextualSpacing/>
      </w:pPr>
      <w:r w:rsidRPr="0027598E">
        <w:lastRenderedPageBreak/>
        <w:t>Балансы установленной и располагаемой тепловой мощности котельных подлежат уточнению после проведения работ по вводу в эксплуатацию (выводу) оборудования на котельных (переводу на другой вид топлива или систему теплоснабжения).</w:t>
      </w:r>
    </w:p>
    <w:p w:rsidR="00F66558" w:rsidRPr="00FC3B56" w:rsidRDefault="00F66558" w:rsidP="0027598E">
      <w:pPr>
        <w:ind w:firstLine="753"/>
        <w:rPr>
          <w:b/>
          <w:bCs/>
        </w:rPr>
      </w:pPr>
      <w:bookmarkStart w:id="13" w:name="_Toc384026337"/>
      <w:bookmarkStart w:id="14" w:name="_Toc394914927"/>
      <w:r w:rsidRPr="00FC3B56">
        <w:rPr>
          <w:b/>
          <w:bCs/>
        </w:rPr>
        <w:t>2.1. Радиус эффективного теплоснабжения</w:t>
      </w:r>
      <w:bookmarkEnd w:id="13"/>
      <w:bookmarkEnd w:id="14"/>
    </w:p>
    <w:p w:rsidR="00F66558" w:rsidRPr="0027598E" w:rsidRDefault="00F66558" w:rsidP="0027598E">
      <w:pPr>
        <w:ind w:firstLine="753"/>
        <w:contextualSpacing/>
      </w:pPr>
      <w:r w:rsidRPr="0027598E">
        <w:t xml:space="preserve">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теплоснабжения. </w:t>
      </w:r>
    </w:p>
    <w:p w:rsidR="00F66558" w:rsidRPr="0027598E" w:rsidRDefault="00F66558" w:rsidP="0027598E">
      <w:pPr>
        <w:ind w:firstLine="753"/>
        <w:contextualSpacing/>
      </w:pPr>
      <w:r w:rsidRPr="0027598E">
        <w:t>Передача тепловой энергии на большие расстояния является экономически неэффективной.</w:t>
      </w:r>
    </w:p>
    <w:p w:rsidR="00F66558" w:rsidRPr="0027598E" w:rsidRDefault="00F66558" w:rsidP="0027598E">
      <w:pPr>
        <w:ind w:firstLine="753"/>
        <w:contextualSpacing/>
      </w:pPr>
      <w:r w:rsidRPr="0027598E">
        <w:t>Радиус эффективного теплоснабжения позволяет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F66558" w:rsidRPr="0027598E" w:rsidRDefault="00F66558" w:rsidP="0027598E">
      <w:pPr>
        <w:ind w:firstLine="753"/>
      </w:pPr>
      <w:r w:rsidRPr="0027598E">
        <w:t>Радиус эффективного теплоснабжения – максимальное расстояние от теплопотребляющей установки до ближайшего источника тепловой энергии в системе теплоснабжения,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F66558" w:rsidRPr="0027598E" w:rsidRDefault="00F66558" w:rsidP="0027598E">
      <w:pPr>
        <w:ind w:firstLine="753"/>
      </w:pPr>
      <w:r w:rsidRPr="0027598E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F66558" w:rsidRPr="0027598E" w:rsidRDefault="00F66558" w:rsidP="0027598E">
      <w:pPr>
        <w:ind w:firstLine="753"/>
      </w:pPr>
      <w:r w:rsidRPr="0027598E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F66558" w:rsidRPr="000803E8" w:rsidRDefault="00F66558" w:rsidP="00D44D65">
      <w:pPr>
        <w:pStyle w:val="af3"/>
        <w:numPr>
          <w:ilvl w:val="0"/>
          <w:numId w:val="43"/>
        </w:numPr>
        <w:ind w:left="993" w:hanging="764"/>
        <w:rPr>
          <w:sz w:val="24"/>
          <w:szCs w:val="24"/>
        </w:rPr>
      </w:pPr>
      <w:r w:rsidRPr="000803E8">
        <w:rPr>
          <w:sz w:val="24"/>
          <w:szCs w:val="24"/>
        </w:rPr>
        <w:t xml:space="preserve">затраты на строительство новых участков тепловой сети и реконструкцию существующих; </w:t>
      </w:r>
    </w:p>
    <w:p w:rsidR="00F66558" w:rsidRPr="000803E8" w:rsidRDefault="00F66558" w:rsidP="00D44D65">
      <w:pPr>
        <w:pStyle w:val="af3"/>
        <w:numPr>
          <w:ilvl w:val="0"/>
          <w:numId w:val="43"/>
        </w:numPr>
        <w:ind w:left="993" w:hanging="764"/>
        <w:rPr>
          <w:sz w:val="24"/>
          <w:szCs w:val="24"/>
        </w:rPr>
      </w:pPr>
      <w:r w:rsidRPr="000803E8">
        <w:rPr>
          <w:sz w:val="24"/>
          <w:szCs w:val="24"/>
        </w:rPr>
        <w:t xml:space="preserve">пропускная способность существующих магистральных тепловых сетей; </w:t>
      </w:r>
    </w:p>
    <w:p w:rsidR="00F66558" w:rsidRPr="000803E8" w:rsidRDefault="00F66558" w:rsidP="00D44D65">
      <w:pPr>
        <w:pStyle w:val="af3"/>
        <w:numPr>
          <w:ilvl w:val="0"/>
          <w:numId w:val="43"/>
        </w:numPr>
        <w:ind w:left="993" w:hanging="764"/>
        <w:rPr>
          <w:sz w:val="24"/>
          <w:szCs w:val="24"/>
        </w:rPr>
      </w:pPr>
      <w:r w:rsidRPr="000803E8">
        <w:rPr>
          <w:sz w:val="24"/>
          <w:szCs w:val="24"/>
        </w:rPr>
        <w:t xml:space="preserve">затраты на перекачку теплоносителя в тепловых сетях; </w:t>
      </w:r>
    </w:p>
    <w:p w:rsidR="00F66558" w:rsidRPr="000803E8" w:rsidRDefault="00F66558" w:rsidP="00D44D65">
      <w:pPr>
        <w:pStyle w:val="af3"/>
        <w:numPr>
          <w:ilvl w:val="0"/>
          <w:numId w:val="43"/>
        </w:numPr>
        <w:ind w:left="993" w:hanging="764"/>
        <w:rPr>
          <w:sz w:val="24"/>
          <w:szCs w:val="24"/>
        </w:rPr>
      </w:pPr>
      <w:r w:rsidRPr="000803E8">
        <w:rPr>
          <w:sz w:val="24"/>
          <w:szCs w:val="24"/>
        </w:rPr>
        <w:t xml:space="preserve">потери тепловой энергии в тепловых сетях при ее передаче; </w:t>
      </w:r>
    </w:p>
    <w:p w:rsidR="00F66558" w:rsidRPr="000803E8" w:rsidRDefault="00F66558" w:rsidP="00D44D65">
      <w:pPr>
        <w:pStyle w:val="af3"/>
        <w:numPr>
          <w:ilvl w:val="0"/>
          <w:numId w:val="43"/>
        </w:numPr>
        <w:ind w:left="993" w:hanging="764"/>
        <w:rPr>
          <w:sz w:val="24"/>
          <w:szCs w:val="24"/>
        </w:rPr>
      </w:pPr>
      <w:r w:rsidRPr="000803E8">
        <w:rPr>
          <w:sz w:val="24"/>
          <w:szCs w:val="24"/>
        </w:rPr>
        <w:t xml:space="preserve">надежность системы теплоснабжения. </w:t>
      </w:r>
    </w:p>
    <w:p w:rsidR="00F66558" w:rsidRPr="0027598E" w:rsidRDefault="00F66558" w:rsidP="0027598E">
      <w:pPr>
        <w:ind w:firstLine="753"/>
        <w:contextualSpacing/>
        <w:sectPr w:rsidR="00F66558" w:rsidRPr="0027598E" w:rsidSect="009247ED">
          <w:footerReference w:type="default" r:id="rId14"/>
          <w:pgSz w:w="11906" w:h="16838"/>
          <w:pgMar w:top="709" w:right="851" w:bottom="1134" w:left="1701" w:header="0" w:footer="0" w:gutter="0"/>
          <w:cols w:space="708"/>
          <w:docGrid w:linePitch="381"/>
        </w:sectPr>
      </w:pPr>
      <w:r w:rsidRPr="0027598E">
        <w:t>В связи с отсутствием перспективной застройки, увеличение потребления тепловой энергии не планируется.</w:t>
      </w:r>
    </w:p>
    <w:p w:rsidR="00F66558" w:rsidRPr="00FB343C" w:rsidRDefault="00F66558" w:rsidP="00FB343C">
      <w:pPr>
        <w:spacing w:after="0"/>
        <w:jc w:val="right"/>
        <w:rPr>
          <w:b/>
          <w:bCs/>
          <w:color w:val="C00000"/>
        </w:rPr>
      </w:pPr>
      <w:r w:rsidRPr="00FB343C">
        <w:lastRenderedPageBreak/>
        <w:t>Таблица 2.</w:t>
      </w:r>
      <w:r>
        <w:t>1</w:t>
      </w:r>
    </w:p>
    <w:tbl>
      <w:tblPr>
        <w:tblW w:w="50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6"/>
        <w:gridCol w:w="6641"/>
        <w:gridCol w:w="1019"/>
        <w:gridCol w:w="1022"/>
        <w:gridCol w:w="1022"/>
        <w:gridCol w:w="1022"/>
        <w:gridCol w:w="1022"/>
        <w:gridCol w:w="1022"/>
        <w:gridCol w:w="1028"/>
      </w:tblGrid>
      <w:tr w:rsidR="00F66558" w:rsidRPr="001B6F90">
        <w:trPr>
          <w:trHeight w:val="20"/>
          <w:tblHeader/>
        </w:trPr>
        <w:tc>
          <w:tcPr>
            <w:tcW w:w="247" w:type="pct"/>
            <w:vMerge w:val="restar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№ п/п</w:t>
            </w:r>
          </w:p>
        </w:tc>
        <w:tc>
          <w:tcPr>
            <w:tcW w:w="2288" w:type="pct"/>
            <w:vMerge w:val="restar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Наименованиепоказателя</w:t>
            </w:r>
          </w:p>
        </w:tc>
        <w:tc>
          <w:tcPr>
            <w:tcW w:w="2466" w:type="pct"/>
            <w:gridSpan w:val="7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Рассматриваемыйпериод, год</w:t>
            </w:r>
          </w:p>
        </w:tc>
      </w:tr>
      <w:tr w:rsidR="00F66558" w:rsidRPr="001B6F90">
        <w:trPr>
          <w:trHeight w:val="270"/>
          <w:tblHeader/>
        </w:trPr>
        <w:tc>
          <w:tcPr>
            <w:tcW w:w="247" w:type="pct"/>
            <w:vMerge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</w:p>
        </w:tc>
        <w:tc>
          <w:tcPr>
            <w:tcW w:w="2288" w:type="pct"/>
            <w:vMerge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</w:p>
        </w:tc>
        <w:tc>
          <w:tcPr>
            <w:tcW w:w="351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2019г (факт)</w:t>
            </w:r>
          </w:p>
        </w:tc>
        <w:tc>
          <w:tcPr>
            <w:tcW w:w="352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2020г</w:t>
            </w:r>
          </w:p>
        </w:tc>
        <w:tc>
          <w:tcPr>
            <w:tcW w:w="352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2021г</w:t>
            </w:r>
          </w:p>
        </w:tc>
        <w:tc>
          <w:tcPr>
            <w:tcW w:w="352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2022г</w:t>
            </w:r>
          </w:p>
        </w:tc>
        <w:tc>
          <w:tcPr>
            <w:tcW w:w="352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2023г</w:t>
            </w:r>
          </w:p>
        </w:tc>
        <w:tc>
          <w:tcPr>
            <w:tcW w:w="352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2024г</w:t>
            </w:r>
          </w:p>
        </w:tc>
        <w:tc>
          <w:tcPr>
            <w:tcW w:w="354" w:type="pct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2025-2033гг</w:t>
            </w:r>
          </w:p>
        </w:tc>
      </w:tr>
      <w:tr w:rsidR="00F66558" w:rsidRPr="001B6F90">
        <w:trPr>
          <w:trHeight w:val="20"/>
        </w:trPr>
        <w:tc>
          <w:tcPr>
            <w:tcW w:w="5000" w:type="pct"/>
            <w:gridSpan w:val="9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16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д. Ямник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ул. К.</w:t>
            </w:r>
            <w:r w:rsidR="00A21207">
              <w:rPr>
                <w:b/>
                <w:bCs/>
              </w:rPr>
              <w:t xml:space="preserve"> </w:t>
            </w:r>
            <w:r w:rsidRPr="001B6F90">
              <w:rPr>
                <w:b/>
                <w:bCs/>
              </w:rPr>
              <w:t>Маркса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1B6F90" w:rsidRDefault="00F66558" w:rsidP="00FB343C">
            <w:pPr>
              <w:pStyle w:val="afd"/>
            </w:pPr>
            <w:r w:rsidRPr="001B6F90">
              <w:t>Балансы тепловой мощности источника тепловой энергии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Установленная тепловая мощ</w:t>
            </w:r>
            <w:r w:rsidRPr="000C2103">
              <w:softHyphen/>
              <w:t>ность основного оборудования источника тепловой энергии,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1,65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Технические ограничения на использование установленной тепловой мощности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Располагаемая (фактическая), тепловая мощность,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1,25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Расход тепла на собственные нужды, %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1,59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1.5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Располагаемая тепловая мощ</w:t>
            </w:r>
            <w:r w:rsidRPr="000C2103">
              <w:softHyphen/>
              <w:t>ность источника нетто,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1,23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Подключенная тепловая нагрузка, в т.ч.: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Расчетная тепловая нагрузка потребителей, Гкал/ч в том числе: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2.1.1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наотопление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0,24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2.1.2</w:t>
            </w:r>
          </w:p>
        </w:tc>
        <w:tc>
          <w:tcPr>
            <w:tcW w:w="2288" w:type="pct"/>
            <w:tcBorders>
              <w:right w:val="single" w:sz="4" w:space="0" w:color="auto"/>
            </w:tcBorders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навентиляцию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2.1.3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насистемы ГВС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2.1.4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vertAlign w:val="superscript"/>
              </w:rPr>
            </w:pPr>
            <w:r w:rsidRPr="000C2103">
              <w:t>- пар на промышленные нужды 6-8 кгс/см</w:t>
            </w:r>
            <w:r w:rsidRPr="001B6F90">
              <w:rPr>
                <w:vertAlign w:val="superscript"/>
              </w:rPr>
              <w:t>2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2.1.5</w:t>
            </w:r>
          </w:p>
        </w:tc>
        <w:tc>
          <w:tcPr>
            <w:tcW w:w="2288" w:type="pct"/>
          </w:tcPr>
          <w:p w:rsidR="00F66558" w:rsidRPr="000C2103" w:rsidRDefault="00F66558" w:rsidP="00FB343C">
            <w:pPr>
              <w:pStyle w:val="afd"/>
            </w:pPr>
            <w:r w:rsidRPr="000C2103">
              <w:t>- горячая вода на промышленные нужды (50</w:t>
            </w:r>
            <w:r w:rsidRPr="001B6F90">
              <w:rPr>
                <w:vertAlign w:val="superscript"/>
              </w:rPr>
              <w:t xml:space="preserve">о </w:t>
            </w:r>
            <w:r w:rsidRPr="000C2103">
              <w:t>С)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Потери тепловой энергии через теплоизоляционные конструкции наружных тепловых сетей и с нормативной утечкой, в т.ч.: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0,06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затраты теплоносителя на компенсацию потерь, м</w:t>
            </w:r>
            <w:r w:rsidRPr="001B6F90">
              <w:rPr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Суммарная подключенная тепловая нагрузка существующих потребителей (с учетом тепловых потерь)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Резерв (+) / дефицит (-) тепловой мощности котельной (все котлы в исправном состоянии)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</w:tr>
      <w:tr w:rsidR="00F66558" w:rsidRPr="001B6F90">
        <w:trPr>
          <w:trHeight w:val="20"/>
        </w:trPr>
        <w:tc>
          <w:tcPr>
            <w:tcW w:w="5000" w:type="pct"/>
            <w:gridSpan w:val="9"/>
            <w:vAlign w:val="center"/>
          </w:tcPr>
          <w:p w:rsidR="00F66558" w:rsidRPr="000803E8" w:rsidRDefault="00F66558" w:rsidP="00FB343C">
            <w:pPr>
              <w:pStyle w:val="afd"/>
              <w:rPr>
                <w:b/>
                <w:bCs/>
              </w:rPr>
            </w:pPr>
            <w:r w:rsidRPr="000803E8">
              <w:rPr>
                <w:b/>
                <w:bCs/>
              </w:rPr>
              <w:t>Котельная  № 17 (16а)</w:t>
            </w:r>
            <w:r w:rsidR="00A21207" w:rsidRPr="000803E8">
              <w:rPr>
                <w:b/>
                <w:bCs/>
              </w:rPr>
              <w:t>,</w:t>
            </w:r>
            <w:r w:rsidRPr="000803E8">
              <w:rPr>
                <w:b/>
                <w:bCs/>
              </w:rPr>
              <w:t xml:space="preserve">  д. Ямник, ул. Школьная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Балансы тепловой мощности источника тепловой энергии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Установленная тепловая мощ</w:t>
            </w:r>
            <w:r w:rsidRPr="000C2103">
              <w:softHyphen/>
              <w:t>ность основного оборудования источника тепловой энергии,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Технические ограничения на использование установленной тепловой мощности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Располагаемая (фактическая), тепловая мощность,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0,94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Расход тепла на собственные нужды, %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1,05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1.5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Располагаемая тепловая мощ</w:t>
            </w:r>
            <w:r w:rsidRPr="000C2103">
              <w:softHyphen/>
              <w:t>ность источника нетто,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0,93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FB343C">
            <w:pPr>
              <w:pStyle w:val="afd"/>
            </w:pPr>
            <w:r w:rsidRPr="000803E8">
              <w:t>Подключенная тепловая нагрузка, в т.ч.: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lastRenderedPageBreak/>
              <w:t>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Расчетная тепловая нагрузка потребителей, Гкал/ч в том числе: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2.1.1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наотопление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0,35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2.1.2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навентиляцию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2.1.3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насистемы ГВС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2.1.4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FB343C">
            <w:pPr>
              <w:pStyle w:val="afd"/>
              <w:rPr>
                <w:vertAlign w:val="superscript"/>
              </w:rPr>
            </w:pPr>
            <w:r w:rsidRPr="000C2103">
              <w:t>- пар на промышленные нужды 10-16 кгс/см</w:t>
            </w:r>
            <w:r w:rsidRPr="001B6F90">
              <w:rPr>
                <w:vertAlign w:val="superscript"/>
              </w:rPr>
              <w:t>2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2.1.5</w:t>
            </w:r>
          </w:p>
        </w:tc>
        <w:tc>
          <w:tcPr>
            <w:tcW w:w="2288" w:type="pct"/>
          </w:tcPr>
          <w:p w:rsidR="00F66558" w:rsidRPr="000C2103" w:rsidRDefault="00F66558" w:rsidP="00FB343C">
            <w:pPr>
              <w:pStyle w:val="afd"/>
            </w:pPr>
            <w:r w:rsidRPr="000C2103">
              <w:t>- горячая вода на промышленные нужды (50</w:t>
            </w:r>
            <w:r w:rsidRPr="001B6F90">
              <w:rPr>
                <w:vertAlign w:val="superscript"/>
              </w:rPr>
              <w:t xml:space="preserve">о </w:t>
            </w:r>
            <w:r w:rsidRPr="000C2103">
              <w:t>С)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Потери тепловой энергии через теплоизоляционные конструкции наружных тепловых сетей и с нормативной утечкой, в т.ч.: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затраты теплоносителя на компенсацию потерь, м</w:t>
            </w:r>
            <w:r w:rsidRPr="001B6F90">
              <w:rPr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0,013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Суммарная подключенная тепловая нагрузка существующих потребителей (с учетом тепловых потерь)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0,42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Резерв (+) / дефицит (-) тепловой мощности котельной (все котлы в исправном состоянии)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0,51</w:t>
            </w:r>
          </w:p>
        </w:tc>
      </w:tr>
      <w:tr w:rsidR="00F66558" w:rsidRPr="001B6F90">
        <w:trPr>
          <w:trHeight w:val="20"/>
        </w:trPr>
        <w:tc>
          <w:tcPr>
            <w:tcW w:w="5000" w:type="pct"/>
            <w:gridSpan w:val="9"/>
            <w:vAlign w:val="center"/>
          </w:tcPr>
          <w:p w:rsidR="00F66558" w:rsidRPr="000803E8" w:rsidRDefault="00F66558" w:rsidP="003045B1">
            <w:pPr>
              <w:pStyle w:val="afd"/>
              <w:rPr>
                <w:b/>
                <w:bCs/>
                <w:lang w:val="en-US"/>
              </w:rPr>
            </w:pPr>
            <w:r w:rsidRPr="000803E8">
              <w:rPr>
                <w:b/>
                <w:bCs/>
                <w:lang w:val="en-US"/>
              </w:rPr>
              <w:t>Котельная  № 28 (26)</w:t>
            </w:r>
            <w:r w:rsidR="00A21207" w:rsidRPr="000803E8">
              <w:rPr>
                <w:b/>
                <w:bCs/>
              </w:rPr>
              <w:t>,</w:t>
            </w:r>
            <w:r w:rsidRPr="000803E8">
              <w:rPr>
                <w:b/>
                <w:bCs/>
                <w:lang w:val="en-US"/>
              </w:rPr>
              <w:t xml:space="preserve"> д. Беляевщина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Балансы тепловой мощности источника тепловой энергии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Установленная тепловая мощ</w:t>
            </w:r>
            <w:r w:rsidRPr="000C2103">
              <w:softHyphen/>
              <w:t>ность основного оборудования источника тепловой энергии,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1,2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Технические ограничения на использование установленной тепловой мощности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Располагаемая (фактическая), тепловая мощность,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0,98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Расход тепла на собственные нужды, %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2,53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1.5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Располагаемая тепловая мощ</w:t>
            </w:r>
            <w:r w:rsidRPr="000C2103">
              <w:softHyphen/>
              <w:t>ность источника нетто,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0,96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Подключенная тепловая нагрузка, в т.ч.: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Расчетная тепловая нагрузка потребителей, Гкал/ч в том числе: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2.1.1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наотопление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2.1.2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навентиляцию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2.1.3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насистемы ГВС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2.1.4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vertAlign w:val="superscript"/>
              </w:rPr>
            </w:pPr>
            <w:r w:rsidRPr="000C2103">
              <w:t>- пар на промышленные нужды 10-16 кгс/см</w:t>
            </w:r>
            <w:r w:rsidRPr="001B6F90">
              <w:rPr>
                <w:vertAlign w:val="superscript"/>
              </w:rPr>
              <w:t>2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2.1.5</w:t>
            </w:r>
          </w:p>
        </w:tc>
        <w:tc>
          <w:tcPr>
            <w:tcW w:w="2288" w:type="pct"/>
          </w:tcPr>
          <w:p w:rsidR="00F66558" w:rsidRPr="000C2103" w:rsidRDefault="00F66558" w:rsidP="003045B1">
            <w:pPr>
              <w:pStyle w:val="afd"/>
            </w:pPr>
            <w:r w:rsidRPr="000C2103">
              <w:t>- горячая вода на промышленные нужды (50</w:t>
            </w:r>
            <w:r w:rsidRPr="001B6F90">
              <w:rPr>
                <w:vertAlign w:val="superscript"/>
              </w:rPr>
              <w:t xml:space="preserve">о </w:t>
            </w:r>
            <w:r w:rsidRPr="000C2103">
              <w:t>С)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Потери тепловой энергии через теплоизоляционные конструкции наружных тепловых сетей и с нормативной утечкой, в т.ч.: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- затраты теплоносителя на компенсацию потерь, м</w:t>
            </w:r>
            <w:r w:rsidRPr="001B6F90">
              <w:rPr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lastRenderedPageBreak/>
              <w:t>2.3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Суммарная подключенная тепловая нагрузка существующих потребителей (с учетом тепловых потерь)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0,11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Резерв (+) / дефицит (-) тепловой мощности котельной (все котлы в исправном состоянии)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0,85</w:t>
            </w:r>
          </w:p>
        </w:tc>
      </w:tr>
      <w:tr w:rsidR="00F66558" w:rsidRPr="001B6F90">
        <w:trPr>
          <w:trHeight w:val="20"/>
        </w:trPr>
        <w:tc>
          <w:tcPr>
            <w:tcW w:w="5000" w:type="pct"/>
            <w:gridSpan w:val="9"/>
            <w:vAlign w:val="center"/>
          </w:tcPr>
          <w:p w:rsidR="00F66558" w:rsidRPr="000803E8" w:rsidRDefault="00F66558" w:rsidP="003045B1">
            <w:pPr>
              <w:pStyle w:val="afd"/>
              <w:rPr>
                <w:b/>
                <w:bCs/>
                <w:lang w:val="en-US"/>
              </w:rPr>
            </w:pPr>
            <w:r w:rsidRPr="000803E8">
              <w:rPr>
                <w:rStyle w:val="FontStyle274"/>
                <w:rFonts w:ascii="Bookman Old Style" w:hAnsi="Bookman Old Style" w:cs="Bookman Old Style"/>
                <w:b/>
                <w:bCs/>
                <w:lang w:val="en-US"/>
              </w:rPr>
              <w:t>Котельная № 26 (24)</w:t>
            </w:r>
            <w:r w:rsidR="00A21207" w:rsidRPr="000803E8">
              <w:rPr>
                <w:rStyle w:val="FontStyle274"/>
                <w:rFonts w:ascii="Bookman Old Style" w:hAnsi="Bookman Old Style" w:cs="Bookman Old Style"/>
                <w:b/>
                <w:bCs/>
              </w:rPr>
              <w:t>,</w:t>
            </w:r>
            <w:r w:rsidRPr="000803E8">
              <w:rPr>
                <w:rStyle w:val="FontStyle274"/>
                <w:rFonts w:ascii="Bookman Old Style" w:hAnsi="Bookman Old Style" w:cs="Bookman Old Style"/>
                <w:b/>
                <w:bCs/>
                <w:lang w:val="en-US"/>
              </w:rPr>
              <w:t xml:space="preserve"> д. ЧерныйРучей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Балансы тепловой мощности источника тепловой энергии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Установленная тепловая мощ</w:t>
            </w:r>
            <w:r w:rsidRPr="000C2103">
              <w:softHyphen/>
              <w:t>ность основного оборудования источника тепловой энергии,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0,45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Технические ограничения на использование установленной тепловой мощности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Располагаемая (фактическая), тепловая мощность,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Расход тепла на собственные нужды, %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2,57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1.5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Располагаемая тепловая мощ</w:t>
            </w:r>
            <w:r w:rsidRPr="000C2103">
              <w:softHyphen/>
              <w:t>ность источника нетто, Гкал/ч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0,40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4753" w:type="pct"/>
            <w:gridSpan w:val="8"/>
            <w:vAlign w:val="center"/>
          </w:tcPr>
          <w:p w:rsidR="00F66558" w:rsidRPr="000803E8" w:rsidRDefault="00F66558" w:rsidP="003045B1">
            <w:pPr>
              <w:pStyle w:val="afd"/>
            </w:pPr>
            <w:r w:rsidRPr="000803E8">
              <w:t>Подключенная тепловая нагрузка, в т.ч.: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Расчетная тепловая нагрузка потребителей, Гкал/ч в том числе: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2.1.1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наотопление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2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  <w:tc>
          <w:tcPr>
            <w:tcW w:w="354" w:type="pct"/>
            <w:tcBorders>
              <w:bottom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0,07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2.1.2</w:t>
            </w:r>
          </w:p>
        </w:tc>
        <w:tc>
          <w:tcPr>
            <w:tcW w:w="2288" w:type="pct"/>
            <w:tcBorders>
              <w:right w:val="single" w:sz="4" w:space="0" w:color="auto"/>
            </w:tcBorders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навентиляцию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2.1.3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 насистемы ГВС</w:t>
            </w:r>
          </w:p>
        </w:tc>
        <w:tc>
          <w:tcPr>
            <w:tcW w:w="351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  <w:tc>
          <w:tcPr>
            <w:tcW w:w="354" w:type="pct"/>
            <w:tcBorders>
              <w:top w:val="single" w:sz="4" w:space="0" w:color="auto"/>
            </w:tcBorders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2.1.4</w:t>
            </w:r>
          </w:p>
        </w:tc>
        <w:tc>
          <w:tcPr>
            <w:tcW w:w="2288" w:type="pct"/>
            <w:vAlign w:val="center"/>
          </w:tcPr>
          <w:p w:rsidR="00F66558" w:rsidRPr="001B6F90" w:rsidRDefault="00F66558" w:rsidP="003045B1">
            <w:pPr>
              <w:pStyle w:val="afd"/>
              <w:rPr>
                <w:vertAlign w:val="superscript"/>
              </w:rPr>
            </w:pPr>
            <w:r w:rsidRPr="000C2103">
              <w:t>- пар на промышленные нужды 6-8 кгс/см</w:t>
            </w:r>
            <w:r w:rsidRPr="001B6F90">
              <w:rPr>
                <w:vertAlign w:val="superscript"/>
              </w:rPr>
              <w:t>2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2.1.5</w:t>
            </w:r>
          </w:p>
        </w:tc>
        <w:tc>
          <w:tcPr>
            <w:tcW w:w="2288" w:type="pct"/>
          </w:tcPr>
          <w:p w:rsidR="00F66558" w:rsidRPr="000C2103" w:rsidRDefault="00F66558" w:rsidP="003045B1">
            <w:pPr>
              <w:pStyle w:val="afd"/>
            </w:pPr>
            <w:r w:rsidRPr="000C2103">
              <w:t>- горячая вода на промышленные нужды (50</w:t>
            </w:r>
            <w:r w:rsidRPr="001B6F90">
              <w:rPr>
                <w:vertAlign w:val="superscript"/>
              </w:rPr>
              <w:t xml:space="preserve">о </w:t>
            </w:r>
            <w:r w:rsidRPr="000C2103">
              <w:t>С)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- 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 -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Потери тепловой энергии через теплоизоляционные конструкции наружных тепловых сетей и с нормативной утечкой, в т.ч.: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2.2.1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- затраты теплоносителя на компенсацию потерь, м</w:t>
            </w:r>
            <w:r w:rsidRPr="001B6F90">
              <w:rPr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0,001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2.3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Суммарная подключенная тепловая нагрузка существующих потребителей (с учетом тепловых потерь)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0,08</w:t>
            </w:r>
          </w:p>
        </w:tc>
      </w:tr>
      <w:tr w:rsidR="00F66558" w:rsidRPr="001B6F90">
        <w:trPr>
          <w:trHeight w:val="20"/>
        </w:trPr>
        <w:tc>
          <w:tcPr>
            <w:tcW w:w="247" w:type="pct"/>
            <w:vAlign w:val="center"/>
          </w:tcPr>
          <w:p w:rsidR="00F66558" w:rsidRPr="001B6F90" w:rsidRDefault="00F66558" w:rsidP="003045B1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2.4</w:t>
            </w:r>
          </w:p>
        </w:tc>
        <w:tc>
          <w:tcPr>
            <w:tcW w:w="2288" w:type="pct"/>
            <w:vAlign w:val="center"/>
          </w:tcPr>
          <w:p w:rsidR="00F66558" w:rsidRPr="000C2103" w:rsidRDefault="00F66558" w:rsidP="003045B1">
            <w:pPr>
              <w:pStyle w:val="afd"/>
            </w:pPr>
            <w:r w:rsidRPr="000C2103">
              <w:t>Резерв (+) / дефицит (-) тепловой мощности котельной (все котлы в исправном состоянии)</w:t>
            </w:r>
          </w:p>
        </w:tc>
        <w:tc>
          <w:tcPr>
            <w:tcW w:w="351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  <w:tc>
          <w:tcPr>
            <w:tcW w:w="352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  <w:tc>
          <w:tcPr>
            <w:tcW w:w="354" w:type="pct"/>
            <w:vAlign w:val="center"/>
          </w:tcPr>
          <w:p w:rsidR="00F66558" w:rsidRPr="000803E8" w:rsidRDefault="00F66558" w:rsidP="004D0E10">
            <w:pPr>
              <w:pStyle w:val="afd"/>
              <w:rPr>
                <w:lang w:val="en-US"/>
              </w:rPr>
            </w:pPr>
            <w:r w:rsidRPr="000803E8">
              <w:rPr>
                <w:lang w:val="en-US"/>
              </w:rPr>
              <w:t>0,32</w:t>
            </w:r>
          </w:p>
        </w:tc>
      </w:tr>
    </w:tbl>
    <w:p w:rsidR="00F66558" w:rsidRDefault="00F66558" w:rsidP="00B426E6">
      <w:pPr>
        <w:pStyle w:val="11"/>
        <w:rPr>
          <w:rFonts w:cs="Times New Roman"/>
          <w:b w:val="0"/>
          <w:bCs w:val="0"/>
        </w:rPr>
      </w:pPr>
      <w:bookmarkStart w:id="15" w:name="_Toc21101662"/>
    </w:p>
    <w:p w:rsidR="000803E8" w:rsidRPr="000803E8" w:rsidRDefault="000803E8" w:rsidP="000803E8"/>
    <w:p w:rsidR="000803E8" w:rsidRDefault="000803E8" w:rsidP="00B426E6">
      <w:pPr>
        <w:pStyle w:val="11"/>
        <w:sectPr w:rsidR="000803E8" w:rsidSect="005A4E2F">
          <w:headerReference w:type="default" r:id="rId15"/>
          <w:pgSz w:w="16838" w:h="11906" w:orient="landscape"/>
          <w:pgMar w:top="1134" w:right="851" w:bottom="1134" w:left="1701" w:header="0" w:footer="0" w:gutter="0"/>
          <w:cols w:space="708"/>
          <w:docGrid w:linePitch="381"/>
        </w:sectPr>
      </w:pPr>
    </w:p>
    <w:p w:rsidR="00F66558" w:rsidRPr="00FC3B56" w:rsidRDefault="00F66558" w:rsidP="00B426E6">
      <w:pPr>
        <w:pStyle w:val="11"/>
      </w:pPr>
      <w:r w:rsidRPr="00FC3B56">
        <w:lastRenderedPageBreak/>
        <w:t>2.2</w:t>
      </w:r>
      <w:bookmarkStart w:id="16" w:name="ZAP22SA3BF"/>
      <w:bookmarkStart w:id="17" w:name="ZAP28AS3D0"/>
      <w:bookmarkStart w:id="18" w:name="bssPhr85"/>
      <w:bookmarkEnd w:id="16"/>
      <w:bookmarkEnd w:id="17"/>
      <w:bookmarkEnd w:id="18"/>
      <w:r w:rsidRPr="00FC3B56">
        <w:t>. Описание существующих и перспективных зон действия систем теплоснабжения, источников тепловой энергии</w:t>
      </w:r>
      <w:bookmarkEnd w:id="15"/>
    </w:p>
    <w:p w:rsidR="00F66558" w:rsidRPr="00C8323B" w:rsidRDefault="00F66558" w:rsidP="00C8323B">
      <w:pPr>
        <w:ind w:firstLine="753"/>
        <w:rPr>
          <w:b/>
          <w:bCs/>
        </w:rPr>
      </w:pPr>
      <w:r w:rsidRPr="00C8323B">
        <w:rPr>
          <w:b/>
          <w:bCs/>
        </w:rPr>
        <w:t>Зона центрального теплоснабжения состоит из следующих источников теплоснабжения и тепловых сетей:</w:t>
      </w:r>
    </w:p>
    <w:p w:rsidR="00F66558" w:rsidRPr="00CD7FB6" w:rsidRDefault="00C4674A" w:rsidP="004D0E10">
      <w:pPr>
        <w:pStyle w:val="3a"/>
        <w:numPr>
          <w:ilvl w:val="0"/>
          <w:numId w:val="47"/>
        </w:numPr>
        <w:tabs>
          <w:tab w:val="left" w:pos="993"/>
        </w:tabs>
        <w:suppressAutoHyphens w:val="0"/>
        <w:spacing w:line="276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>К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>отельная  № 16</w:t>
      </w:r>
      <w:r w:rsidR="00A21207">
        <w:rPr>
          <w:rFonts w:ascii="Bookman Old Style" w:hAnsi="Bookman Old Style"/>
          <w:sz w:val="24"/>
          <w:szCs w:val="24"/>
          <w:lang w:eastAsia="en-US"/>
        </w:rPr>
        <w:t>,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д. Ямник ул. К.</w:t>
      </w:r>
      <w:r w:rsidR="000803E8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>Маркса</w:t>
      </w:r>
      <w:r w:rsidR="00A21207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>и сети отопления;</w:t>
      </w:r>
    </w:p>
    <w:p w:rsidR="00F66558" w:rsidRPr="00CD7FB6" w:rsidRDefault="00C4674A" w:rsidP="004D0E10">
      <w:pPr>
        <w:pStyle w:val="3a"/>
        <w:numPr>
          <w:ilvl w:val="0"/>
          <w:numId w:val="47"/>
        </w:numPr>
        <w:tabs>
          <w:tab w:val="left" w:pos="993"/>
        </w:tabs>
        <w:suppressAutoHyphens w:val="0"/>
        <w:spacing w:line="276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>Котельная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№ 17 (16а)</w:t>
      </w:r>
      <w:r w:rsidR="00A21207">
        <w:rPr>
          <w:rFonts w:ascii="Bookman Old Style" w:hAnsi="Bookman Old Style"/>
          <w:sz w:val="24"/>
          <w:szCs w:val="24"/>
          <w:lang w:eastAsia="en-US"/>
        </w:rPr>
        <w:t>,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 д. Ямник, ул. Школьная и сети отопления; </w:t>
      </w:r>
    </w:p>
    <w:p w:rsidR="00F66558" w:rsidRPr="00CD7FB6" w:rsidRDefault="00C4674A" w:rsidP="004D0E10">
      <w:pPr>
        <w:pStyle w:val="3a"/>
        <w:numPr>
          <w:ilvl w:val="0"/>
          <w:numId w:val="47"/>
        </w:numPr>
        <w:tabs>
          <w:tab w:val="left" w:pos="993"/>
        </w:tabs>
        <w:suppressAutoHyphens w:val="0"/>
        <w:spacing w:line="276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>Котельная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№ 28 (26)</w:t>
      </w:r>
      <w:r w:rsidR="00A21207">
        <w:rPr>
          <w:rFonts w:ascii="Bookman Old Style" w:hAnsi="Bookman Old Style"/>
          <w:sz w:val="24"/>
          <w:szCs w:val="24"/>
          <w:lang w:eastAsia="en-US"/>
        </w:rPr>
        <w:t>,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д. Беляевщина  и сети отопления;</w:t>
      </w:r>
    </w:p>
    <w:p w:rsidR="00F66558" w:rsidRPr="00CD7FB6" w:rsidRDefault="00C4674A" w:rsidP="004D0E10">
      <w:pPr>
        <w:pStyle w:val="3a"/>
        <w:numPr>
          <w:ilvl w:val="0"/>
          <w:numId w:val="47"/>
        </w:numPr>
        <w:tabs>
          <w:tab w:val="left" w:pos="993"/>
        </w:tabs>
        <w:suppressAutoHyphens w:val="0"/>
        <w:spacing w:line="276" w:lineRule="auto"/>
        <w:jc w:val="both"/>
        <w:rPr>
          <w:rFonts w:ascii="Bookman Old Style" w:hAnsi="Bookman Old Style"/>
          <w:sz w:val="24"/>
          <w:szCs w:val="24"/>
          <w:lang w:eastAsia="en-US"/>
        </w:rPr>
      </w:pPr>
      <w:r>
        <w:rPr>
          <w:rFonts w:ascii="Bookman Old Style" w:hAnsi="Bookman Old Style"/>
          <w:sz w:val="24"/>
          <w:szCs w:val="24"/>
          <w:lang w:eastAsia="en-US"/>
        </w:rPr>
        <w:t>Котельная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 № 26 (24)</w:t>
      </w:r>
      <w:r w:rsidR="00A21207">
        <w:rPr>
          <w:rFonts w:ascii="Bookman Old Style" w:hAnsi="Bookman Old Style"/>
          <w:sz w:val="24"/>
          <w:szCs w:val="24"/>
          <w:lang w:eastAsia="en-US"/>
        </w:rPr>
        <w:t>,</w:t>
      </w:r>
      <w:r w:rsidR="00F66558" w:rsidRPr="00CD7FB6">
        <w:rPr>
          <w:rFonts w:ascii="Bookman Old Style" w:hAnsi="Bookman Old Style"/>
          <w:sz w:val="24"/>
          <w:szCs w:val="24"/>
          <w:lang w:eastAsia="en-US"/>
        </w:rPr>
        <w:t xml:space="preserve"> д. Черный Ручей и сети отопления.</w:t>
      </w:r>
    </w:p>
    <w:p w:rsidR="00F66558" w:rsidRPr="00C8323B" w:rsidRDefault="00F66558" w:rsidP="004D0E10">
      <w:pPr>
        <w:pStyle w:val="3a"/>
        <w:tabs>
          <w:tab w:val="left" w:pos="993"/>
        </w:tabs>
        <w:suppressAutoHyphens w:val="0"/>
        <w:spacing w:line="276" w:lineRule="auto"/>
        <w:jc w:val="both"/>
        <w:rPr>
          <w:sz w:val="24"/>
          <w:szCs w:val="24"/>
        </w:rPr>
      </w:pPr>
    </w:p>
    <w:p w:rsidR="00F66558" w:rsidRDefault="00F66558" w:rsidP="00B426E6">
      <w:pPr>
        <w:pStyle w:val="S"/>
        <w:rPr>
          <w:rFonts w:cs="Times New Roman"/>
        </w:rPr>
      </w:pPr>
      <w:r w:rsidRPr="00D33054">
        <w:rPr>
          <w:b/>
          <w:bCs/>
        </w:rPr>
        <w:t>Схемы тепловых сетей источников тепловой энергии представлены на рисунках 1.1-</w:t>
      </w:r>
      <w:r w:rsidRPr="004D0E10">
        <w:rPr>
          <w:b/>
          <w:bCs/>
        </w:rPr>
        <w:t>1.</w:t>
      </w:r>
      <w:r>
        <w:rPr>
          <w:b/>
          <w:bCs/>
        </w:rPr>
        <w:t>3</w:t>
      </w:r>
    </w:p>
    <w:p w:rsidR="00F66558" w:rsidRPr="0088591B" w:rsidRDefault="00F66558" w:rsidP="00D44D65">
      <w:pPr>
        <w:pStyle w:val="S"/>
        <w:spacing w:line="240" w:lineRule="auto"/>
        <w:rPr>
          <w:rFonts w:cs="Times New Roman"/>
          <w:lang w:eastAsia="en-US"/>
        </w:rPr>
      </w:pPr>
      <w:r w:rsidRPr="0088591B">
        <w:rPr>
          <w:rFonts w:cs="Times New Roman"/>
          <w:lang w:eastAsia="en-US"/>
        </w:rPr>
        <w:t>Единая тепловая сеть поселения отсутствует. Взаимная гидравлическая увязка действующих контуров котельных отсутствует.</w:t>
      </w:r>
    </w:p>
    <w:p w:rsidR="00F66558" w:rsidRPr="0088591B" w:rsidRDefault="00F66558" w:rsidP="00D44D65">
      <w:pPr>
        <w:pStyle w:val="S"/>
        <w:spacing w:line="240" w:lineRule="auto"/>
        <w:rPr>
          <w:rFonts w:cs="Times New Roman"/>
          <w:lang w:eastAsia="en-US"/>
        </w:rPr>
      </w:pPr>
      <w:r w:rsidRPr="0088591B">
        <w:rPr>
          <w:rFonts w:cs="Times New Roman"/>
          <w:lang w:eastAsia="en-US"/>
        </w:rPr>
        <w:t xml:space="preserve">Существующая система теплоснабжения. </w:t>
      </w:r>
    </w:p>
    <w:p w:rsidR="00F66558" w:rsidRDefault="00F66558" w:rsidP="00D44D65">
      <w:pPr>
        <w:pStyle w:val="S"/>
        <w:spacing w:line="240" w:lineRule="auto"/>
        <w:rPr>
          <w:rFonts w:cs="Times New Roman"/>
          <w:lang w:eastAsia="en-US"/>
        </w:rPr>
      </w:pPr>
      <w:r w:rsidRPr="0088591B">
        <w:rPr>
          <w:rFonts w:cs="Times New Roman"/>
          <w:lang w:eastAsia="en-US"/>
        </w:rPr>
        <w:t>Система теплоснабжения включает в себя: источники тепла, тепловые сети и системы теплопотребления.</w:t>
      </w:r>
    </w:p>
    <w:p w:rsidR="00433FDA" w:rsidRDefault="00433FDA">
      <w:pPr>
        <w:spacing w:after="200"/>
        <w:ind w:firstLine="0"/>
        <w:jc w:val="left"/>
        <w:sectPr w:rsidR="00433FDA" w:rsidSect="00433FDA">
          <w:pgSz w:w="11906" w:h="16838"/>
          <w:pgMar w:top="1701" w:right="1134" w:bottom="851" w:left="1134" w:header="0" w:footer="0" w:gutter="0"/>
          <w:cols w:space="708"/>
          <w:docGrid w:linePitch="381"/>
        </w:sectPr>
      </w:pPr>
    </w:p>
    <w:p w:rsidR="000803E8" w:rsidRPr="000803E8" w:rsidRDefault="000803E8" w:rsidP="00433FDA">
      <w:pPr>
        <w:ind w:firstLine="0"/>
      </w:pPr>
    </w:p>
    <w:p w:rsidR="00F66558" w:rsidRDefault="00C4674A">
      <w:pPr>
        <w:spacing w:after="200"/>
        <w:ind w:firstLine="0"/>
        <w:jc w:val="left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9.55pt;height:396.4pt;visibility:visible">
            <v:imagedata r:id="rId16" o:title=""/>
          </v:shape>
        </w:pict>
      </w:r>
    </w:p>
    <w:p w:rsidR="00433FDA" w:rsidRDefault="00433FDA" w:rsidP="00072070">
      <w:pPr>
        <w:spacing w:after="200"/>
        <w:ind w:firstLine="0"/>
        <w:jc w:val="left"/>
        <w:rPr>
          <w:b/>
          <w:bCs/>
        </w:rPr>
      </w:pPr>
    </w:p>
    <w:p w:rsidR="00F66558" w:rsidRDefault="00F66558" w:rsidP="00072070">
      <w:pPr>
        <w:spacing w:after="200"/>
        <w:ind w:firstLine="0"/>
        <w:jc w:val="left"/>
        <w:sectPr w:rsidR="00F66558" w:rsidSect="005A4E2F">
          <w:pgSz w:w="16838" w:h="11906" w:orient="landscape"/>
          <w:pgMar w:top="1134" w:right="851" w:bottom="1134" w:left="1701" w:header="0" w:footer="0" w:gutter="0"/>
          <w:cols w:space="708"/>
          <w:docGrid w:linePitch="381"/>
        </w:sectPr>
      </w:pPr>
      <w:r w:rsidRPr="00072070">
        <w:rPr>
          <w:b/>
          <w:bCs/>
        </w:rPr>
        <w:t xml:space="preserve">Рисунок 1.1 </w:t>
      </w:r>
      <w:r w:rsidRPr="00072070">
        <w:t>С</w:t>
      </w:r>
      <w:r>
        <w:t>хема тепловых сетей котельной №16</w:t>
      </w:r>
      <w:r w:rsidR="00A21207">
        <w:t xml:space="preserve">д. Ямник, </w:t>
      </w:r>
      <w:r w:rsidRPr="000E3449">
        <w:t>ул. К.</w:t>
      </w:r>
      <w:r w:rsidR="00A21207">
        <w:t xml:space="preserve"> </w:t>
      </w:r>
      <w:r w:rsidRPr="000E3449">
        <w:t>Маркса</w:t>
      </w:r>
      <w:r w:rsidR="006354A2">
        <w:t>;</w:t>
      </w:r>
      <w:r>
        <w:t xml:space="preserve"> котельной №17</w:t>
      </w:r>
      <w:r w:rsidR="00A21207">
        <w:t>,</w:t>
      </w:r>
      <w:r w:rsidRPr="000E3449">
        <w:t xml:space="preserve"> д. Ямник, ул. </w:t>
      </w:r>
      <w:r>
        <w:t>Школьная</w:t>
      </w:r>
    </w:p>
    <w:p w:rsidR="00F66558" w:rsidRDefault="00F66558">
      <w:pPr>
        <w:spacing w:after="200"/>
        <w:ind w:firstLine="0"/>
        <w:jc w:val="left"/>
      </w:pPr>
    </w:p>
    <w:p w:rsidR="00F66558" w:rsidRDefault="00C4674A">
      <w:pPr>
        <w:spacing w:after="200"/>
        <w:ind w:firstLine="0"/>
        <w:jc w:val="left"/>
      </w:pPr>
      <w:r>
        <w:rPr>
          <w:noProof/>
          <w:lang w:eastAsia="ru-RU"/>
        </w:rPr>
        <w:pict>
          <v:shape id="Рисунок 2" o:spid="_x0000_i1026" type="#_x0000_t75" style="width:477.75pt;height:555.65pt;visibility:visible">
            <v:imagedata r:id="rId17" o:title=""/>
          </v:shape>
        </w:pict>
      </w:r>
    </w:p>
    <w:p w:rsidR="00F66558" w:rsidRDefault="00F66558">
      <w:pPr>
        <w:spacing w:after="200"/>
        <w:ind w:firstLine="0"/>
        <w:jc w:val="left"/>
      </w:pPr>
      <w:r>
        <w:rPr>
          <w:b/>
          <w:bCs/>
        </w:rPr>
        <w:t>Рисунок 1.2</w:t>
      </w:r>
      <w:r w:rsidR="00A21207">
        <w:rPr>
          <w:b/>
          <w:bCs/>
        </w:rPr>
        <w:t xml:space="preserve"> </w:t>
      </w:r>
      <w:r w:rsidRPr="00072070">
        <w:t>С</w:t>
      </w:r>
      <w:r>
        <w:t xml:space="preserve">хема тепловых сетей котельной </w:t>
      </w:r>
      <w:r w:rsidRPr="006548B0">
        <w:t>№ 28 (26)</w:t>
      </w:r>
      <w:r w:rsidR="00A21207">
        <w:t>,</w:t>
      </w:r>
      <w:r w:rsidRPr="006548B0">
        <w:t xml:space="preserve"> д. Беляевщина</w:t>
      </w:r>
    </w:p>
    <w:p w:rsidR="00F66558" w:rsidRDefault="00F66558">
      <w:pPr>
        <w:spacing w:after="200"/>
        <w:ind w:firstLine="0"/>
        <w:jc w:val="left"/>
      </w:pPr>
    </w:p>
    <w:p w:rsidR="00F66558" w:rsidRDefault="00C4674A">
      <w:pPr>
        <w:spacing w:after="200"/>
        <w:ind w:firstLine="0"/>
        <w:jc w:val="left"/>
      </w:pPr>
      <w:r>
        <w:rPr>
          <w:noProof/>
          <w:lang w:eastAsia="ru-RU"/>
        </w:rPr>
        <w:lastRenderedPageBreak/>
        <w:pict>
          <v:shape id="Рисунок 3" o:spid="_x0000_i1027" type="#_x0000_t75" style="width:477.75pt;height:538.75pt;visibility:visible">
            <v:imagedata r:id="rId18" o:title=""/>
          </v:shape>
        </w:pict>
      </w:r>
    </w:p>
    <w:p w:rsidR="00F66558" w:rsidRDefault="00F66558">
      <w:pPr>
        <w:spacing w:after="200"/>
        <w:ind w:firstLine="0"/>
        <w:jc w:val="left"/>
        <w:rPr>
          <w:b/>
          <w:bCs/>
        </w:rPr>
      </w:pPr>
    </w:p>
    <w:p w:rsidR="00F66558" w:rsidRDefault="00F66558">
      <w:pPr>
        <w:spacing w:after="200"/>
        <w:ind w:firstLine="0"/>
        <w:jc w:val="left"/>
        <w:rPr>
          <w:b/>
          <w:bCs/>
        </w:rPr>
      </w:pPr>
    </w:p>
    <w:p w:rsidR="00F66558" w:rsidRDefault="00F66558">
      <w:pPr>
        <w:spacing w:after="200"/>
        <w:ind w:firstLine="0"/>
        <w:jc w:val="left"/>
        <w:sectPr w:rsidR="00F66558" w:rsidSect="006548B0">
          <w:pgSz w:w="11906" w:h="16838"/>
          <w:pgMar w:top="851" w:right="1134" w:bottom="1701" w:left="1134" w:header="0" w:footer="0" w:gutter="0"/>
          <w:cols w:space="708"/>
          <w:docGrid w:linePitch="381"/>
        </w:sectPr>
      </w:pPr>
      <w:r>
        <w:rPr>
          <w:b/>
          <w:bCs/>
        </w:rPr>
        <w:t>Рисунок 1.3</w:t>
      </w:r>
      <w:r w:rsidR="00A21207">
        <w:rPr>
          <w:b/>
          <w:bCs/>
        </w:rPr>
        <w:t xml:space="preserve"> </w:t>
      </w:r>
      <w:r w:rsidRPr="00072070">
        <w:t>С</w:t>
      </w:r>
      <w:r>
        <w:t>хема тепловых сетей котельной № 26 (24)</w:t>
      </w:r>
      <w:r w:rsidR="00A21207">
        <w:t>,</w:t>
      </w:r>
      <w:r>
        <w:t xml:space="preserve"> д. Черный Ручей</w:t>
      </w:r>
    </w:p>
    <w:p w:rsidR="00F66558" w:rsidRPr="00AD2A4D" w:rsidRDefault="00433FDA" w:rsidP="006548B0">
      <w:pPr>
        <w:pStyle w:val="11"/>
        <w:spacing w:line="276" w:lineRule="auto"/>
        <w:ind w:firstLine="0"/>
      </w:pPr>
      <w:bookmarkStart w:id="19" w:name="XA00M2M2MA"/>
      <w:bookmarkStart w:id="20" w:name="ZAP26GU3DT"/>
      <w:bookmarkStart w:id="21" w:name="bssPhr87"/>
      <w:bookmarkStart w:id="22" w:name="_Toc21101665"/>
      <w:bookmarkEnd w:id="19"/>
      <w:bookmarkEnd w:id="20"/>
      <w:bookmarkEnd w:id="21"/>
      <w:r>
        <w:lastRenderedPageBreak/>
        <w:t xml:space="preserve">       </w:t>
      </w:r>
      <w:r w:rsidR="00F66558" w:rsidRPr="00AD2A4D">
        <w:t>Раздел 3</w:t>
      </w:r>
      <w:bookmarkStart w:id="23" w:name="ZAP1MLO388"/>
      <w:bookmarkEnd w:id="23"/>
      <w:r w:rsidR="00F66558" w:rsidRPr="00AD2A4D">
        <w:t xml:space="preserve">. </w:t>
      </w:r>
      <w:r w:rsidR="00F66558">
        <w:t>Существующие и п</w:t>
      </w:r>
      <w:r w:rsidR="00F66558" w:rsidRPr="00AD2A4D">
        <w:t>ерспективные балансы теплоносителей</w:t>
      </w:r>
      <w:bookmarkEnd w:id="22"/>
    </w:p>
    <w:p w:rsidR="00F66558" w:rsidRPr="00AD2A4D" w:rsidRDefault="00F66558" w:rsidP="00B26957">
      <w:pPr>
        <w:pStyle w:val="S"/>
      </w:pPr>
      <w:r w:rsidRPr="00AD2A4D">
        <w:t>Перспективные объемы теплоносителя,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(подключения) суммарной тепловой нагрузки и с учетом реализации мероприятий по модернизации тепловых систем источников тепловой энергии.</w:t>
      </w:r>
    </w:p>
    <w:p w:rsidR="00F66558" w:rsidRPr="00AD2A4D" w:rsidRDefault="00F66558" w:rsidP="00B26957">
      <w:pPr>
        <w:pStyle w:val="11"/>
        <w:spacing w:line="276" w:lineRule="auto"/>
        <w:rPr>
          <w:lang w:eastAsia="ru-RU"/>
        </w:rPr>
      </w:pPr>
      <w:bookmarkStart w:id="24" w:name="XA00M382MD"/>
      <w:bookmarkStart w:id="25" w:name="ZAP1S4A39P"/>
      <w:bookmarkStart w:id="26" w:name="bssPhr88"/>
      <w:bookmarkStart w:id="27" w:name="_Toc21101666"/>
      <w:bookmarkEnd w:id="24"/>
      <w:bookmarkEnd w:id="25"/>
      <w:bookmarkEnd w:id="26"/>
      <w:r w:rsidRPr="00AD2A4D">
        <w:rPr>
          <w:lang w:eastAsia="ru-RU"/>
        </w:rPr>
        <w:t>3.1</w:t>
      </w:r>
      <w:bookmarkStart w:id="28" w:name="ZAP21SM3DR"/>
      <w:bookmarkEnd w:id="28"/>
      <w:r w:rsidRPr="00AD2A4D">
        <w:rPr>
          <w:lang w:eastAsia="ru-RU"/>
        </w:rPr>
        <w:t>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</w:r>
      <w:bookmarkEnd w:id="27"/>
    </w:p>
    <w:p w:rsidR="00F66558" w:rsidRPr="00AD2A4D" w:rsidRDefault="00F66558" w:rsidP="00B26957">
      <w:pPr>
        <w:pStyle w:val="S"/>
      </w:pPr>
      <w:bookmarkStart w:id="29" w:name="XA00M3Q2MG"/>
      <w:bookmarkStart w:id="30" w:name="ZAP27B83FC"/>
      <w:bookmarkStart w:id="31" w:name="bssPhr89"/>
      <w:bookmarkEnd w:id="29"/>
      <w:bookmarkEnd w:id="30"/>
      <w:bookmarkEnd w:id="31"/>
      <w:r w:rsidRPr="00AD2A4D">
        <w:t>Перспективные объёмы теплоносителя, необходимые для передачи тепла от источ</w:t>
      </w:r>
      <w:r w:rsidRPr="00AD2A4D">
        <w:softHyphen/>
        <w:t xml:space="preserve">ников тепловой энергии системы теплоснабжения </w:t>
      </w:r>
      <w:r>
        <w:t xml:space="preserve">Ямникского сельского поселения </w:t>
      </w:r>
      <w:r w:rsidRPr="00AD2A4D">
        <w:t>до потребителя в зоне действия каждого источника, прогнозировались исходя из следующих условий:</w:t>
      </w:r>
    </w:p>
    <w:p w:rsidR="00F66558" w:rsidRPr="00AD2A4D" w:rsidRDefault="00F66558" w:rsidP="00B26957">
      <w:pPr>
        <w:pStyle w:val="S"/>
        <w:numPr>
          <w:ilvl w:val="0"/>
          <w:numId w:val="36"/>
        </w:numPr>
        <w:ind w:left="567"/>
      </w:pPr>
      <w:r w:rsidRPr="00AD2A4D">
        <w:t xml:space="preserve">система теплоснабжения </w:t>
      </w:r>
      <w:r>
        <w:t xml:space="preserve">Ямникского сельского поселения </w:t>
      </w:r>
      <w:r w:rsidRPr="00AD2A4D">
        <w:t>закрытая: на источниках тепловой энер</w:t>
      </w:r>
      <w:r w:rsidRPr="00AD2A4D">
        <w:softHyphen/>
        <w:t>гии применяется центральное качественное регулирование отпуска тепла по отопительной нагрузке в зависимости от температуры наружного воздуха;</w:t>
      </w:r>
    </w:p>
    <w:p w:rsidR="00F66558" w:rsidRPr="00AD2A4D" w:rsidRDefault="00F66558" w:rsidP="00B26957">
      <w:pPr>
        <w:pStyle w:val="S"/>
        <w:numPr>
          <w:ilvl w:val="0"/>
          <w:numId w:val="36"/>
        </w:numPr>
        <w:ind w:left="567"/>
      </w:pPr>
      <w:r w:rsidRPr="00AD2A4D">
        <w:t>сверхнормативные потери теплоносителя при передаче тепловой энергии будут со</w:t>
      </w:r>
      <w:r w:rsidRPr="00AD2A4D">
        <w:softHyphen/>
        <w:t>кращаться вследствие работ по реконструкции участков тепловых сетей системы тепло</w:t>
      </w:r>
      <w:r w:rsidRPr="00AD2A4D">
        <w:softHyphen/>
        <w:t>снабжения;</w:t>
      </w:r>
    </w:p>
    <w:p w:rsidR="00F66558" w:rsidRPr="00AD2A4D" w:rsidRDefault="00F66558" w:rsidP="00B26957">
      <w:pPr>
        <w:pStyle w:val="S"/>
        <w:numPr>
          <w:ilvl w:val="0"/>
          <w:numId w:val="36"/>
        </w:numPr>
        <w:ind w:left="567"/>
      </w:pPr>
      <w:r w:rsidRPr="00AD2A4D">
        <w:t>подключение потребителей в существующих ранее и вновь создаваемых зонах теп</w:t>
      </w:r>
      <w:r w:rsidRPr="00AD2A4D">
        <w:softHyphen/>
        <w:t>лоснабжения будет осуществляться по зависимой схеме присоединения систем отопления.</w:t>
      </w:r>
    </w:p>
    <w:p w:rsidR="00F66558" w:rsidRDefault="00F66558" w:rsidP="00B26957">
      <w:pPr>
        <w:pStyle w:val="S"/>
        <w:rPr>
          <w:rFonts w:cs="Times New Roman"/>
        </w:rPr>
      </w:pPr>
      <w:r w:rsidRPr="00FB343C">
        <w:t>Балансы производительности ВПУ котельных и максимального потребления теплоносителя теплопотребляющими установками потребителей представлены в таблице 3.1.</w:t>
      </w:r>
      <w:r w:rsidR="00433FDA">
        <w:t>1.</w:t>
      </w:r>
    </w:p>
    <w:p w:rsidR="00433FDA" w:rsidRDefault="00433FDA" w:rsidP="00433FDA">
      <w:pPr>
        <w:pStyle w:val="S"/>
        <w:ind w:firstLine="0"/>
        <w:rPr>
          <w:rFonts w:cs="Times New Roman"/>
        </w:rPr>
        <w:sectPr w:rsidR="00433FDA" w:rsidSect="00433FDA">
          <w:pgSz w:w="11906" w:h="16838"/>
          <w:pgMar w:top="1701" w:right="1134" w:bottom="851" w:left="1134" w:header="0" w:footer="0" w:gutter="0"/>
          <w:cols w:space="708"/>
          <w:docGrid w:linePitch="381"/>
        </w:sectPr>
      </w:pPr>
    </w:p>
    <w:p w:rsidR="00F66558" w:rsidRDefault="00F66558" w:rsidP="00433FDA">
      <w:pPr>
        <w:pStyle w:val="S"/>
        <w:ind w:firstLine="0"/>
        <w:rPr>
          <w:rFonts w:cs="Times New Roman"/>
        </w:rPr>
      </w:pPr>
    </w:p>
    <w:p w:rsidR="00F66558" w:rsidRPr="00FB343C" w:rsidRDefault="00F66558" w:rsidP="00544197">
      <w:pPr>
        <w:pStyle w:val="S"/>
        <w:rPr>
          <w:rFonts w:cs="Times New Roman"/>
        </w:rPr>
      </w:pPr>
    </w:p>
    <w:p w:rsidR="00F66558" w:rsidRPr="00FB343C" w:rsidRDefault="00F66558" w:rsidP="00544197">
      <w:pPr>
        <w:spacing w:after="0"/>
        <w:jc w:val="right"/>
        <w:rPr>
          <w:b/>
          <w:bCs/>
          <w:color w:val="C00000"/>
        </w:rPr>
      </w:pPr>
      <w:r w:rsidRPr="00FB343C">
        <w:t>Таблица 3.1</w:t>
      </w:r>
      <w:r w:rsidR="006354A2">
        <w:t>.1.</w:t>
      </w:r>
    </w:p>
    <w:p w:rsidR="00F66558" w:rsidRPr="00FB343C" w:rsidRDefault="00F66558" w:rsidP="00FB343C">
      <w:pPr>
        <w:pStyle w:val="afff1"/>
        <w:jc w:val="right"/>
        <w:rPr>
          <w:rFonts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63"/>
        <w:gridCol w:w="7861"/>
        <w:gridCol w:w="922"/>
        <w:gridCol w:w="922"/>
        <w:gridCol w:w="922"/>
        <w:gridCol w:w="922"/>
        <w:gridCol w:w="922"/>
        <w:gridCol w:w="1268"/>
      </w:tblGrid>
      <w:tr w:rsidR="00F66558" w:rsidRPr="001B6F90" w:rsidTr="009247ED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Наименование</w:t>
            </w:r>
            <w:r w:rsidR="006354A2">
              <w:rPr>
                <w:b/>
                <w:bCs/>
              </w:rPr>
              <w:t xml:space="preserve"> </w:t>
            </w:r>
            <w:r w:rsidRPr="001B6F90">
              <w:rPr>
                <w:b/>
                <w:bCs/>
                <w:lang w:val="en-US"/>
              </w:rPr>
              <w:t>показателя, размерность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Период, год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2019г.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2020г.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2021г.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2022г.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2023г.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2024-2033гг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16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д. Ямник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ул. К.</w:t>
            </w:r>
            <w:r w:rsidR="00A21207">
              <w:rPr>
                <w:b/>
                <w:bCs/>
              </w:rPr>
              <w:t xml:space="preserve"> </w:t>
            </w:r>
            <w:r w:rsidRPr="001B6F90">
              <w:rPr>
                <w:b/>
                <w:bCs/>
              </w:rPr>
              <w:t>Маркса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1B6F90">
              <w:rPr>
                <w:color w:val="000000"/>
              </w:rPr>
              <w:t xml:space="preserve">Объем воды в системе теплоснабжения </w:t>
            </w:r>
            <w:r w:rsidRPr="001B6F90">
              <w:rPr>
                <w:color w:val="000000"/>
                <w:lang w:val="en-US"/>
              </w:rPr>
              <w:t>V</w:t>
            </w:r>
            <w:r w:rsidRPr="001B6F90">
              <w:rPr>
                <w:color w:val="000000"/>
              </w:rPr>
              <w:t>, м</w:t>
            </w:r>
            <w:r w:rsidRPr="001B6F90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12,45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12,45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Установленная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Располагаемая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Потерирасполагаемойпроиз</w:t>
            </w:r>
            <w:r w:rsidRPr="001B6F90">
              <w:rPr>
                <w:lang w:val="en-US"/>
              </w:rPr>
              <w:softHyphen/>
              <w:t>водительности,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Собственные нуж</w:t>
            </w:r>
            <w:r w:rsidRPr="000C2103">
              <w:softHyphen/>
              <w:t>ды водоподготовительной уста</w:t>
            </w:r>
            <w:r w:rsidRPr="000C2103">
              <w:softHyphen/>
              <w:t xml:space="preserve">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vertAlign w:val="superscript"/>
              </w:rPr>
            </w:pPr>
            <w:r w:rsidRPr="000C2103">
              <w:t>Количество баков-аккумулято</w:t>
            </w:r>
            <w:r w:rsidRPr="000C2103">
              <w:softHyphen/>
              <w:t>ров теплоносителя,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Емкость баков аккумуляторов, тыс. м</w:t>
            </w:r>
            <w:r w:rsidRPr="001B6F90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Требуемая расчетная производительность водоподготовительной уста</w:t>
            </w:r>
            <w:r w:rsidRPr="000C2103">
              <w:softHyphen/>
              <w:t xml:space="preserve">новки (0,75%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0,093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 xml:space="preserve">Всего подпитка тепловой сети,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нормативные утечки теплоно</w:t>
            </w:r>
            <w:r w:rsidRPr="000C2103">
              <w:softHyphen/>
              <w:t xml:space="preserve">сителя (0,25%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0,031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сверхнормативные утечки теп</w:t>
            </w:r>
            <w:r w:rsidRPr="000C2103">
              <w:softHyphen/>
              <w:t xml:space="preserve">лоносителя,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отпуск теплоносителя из теп</w:t>
            </w:r>
            <w:r w:rsidRPr="000C2103">
              <w:softHyphen/>
              <w:t xml:space="preserve">ловых сетей на цели горячего водоснабжения (для открытых систем теплоснабжения), </w:t>
            </w:r>
            <w:r w:rsidRPr="001B6F90">
              <w:rPr>
                <w:color w:val="000000"/>
              </w:rPr>
              <w:t>т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Максимальная подпитка тепло</w:t>
            </w:r>
            <w:r w:rsidRPr="000C2103">
              <w:softHyphen/>
              <w:t xml:space="preserve">вой сети в период повреждения участка (2%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0,249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0,249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Резерв (+)/дефицит (-), ВПУ,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F66558" w:rsidRPr="00A21207" w:rsidRDefault="00F66558" w:rsidP="00544197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17 (16а)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 д. Ямник, ул. </w:t>
            </w:r>
            <w:r w:rsidRPr="00A21207">
              <w:rPr>
                <w:b/>
                <w:bCs/>
              </w:rPr>
              <w:t>Школьная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1B6F90">
              <w:rPr>
                <w:color w:val="000000"/>
              </w:rPr>
              <w:t xml:space="preserve">Объем воды в системе теплоснабжения </w:t>
            </w:r>
            <w:r w:rsidRPr="001B6F90">
              <w:rPr>
                <w:color w:val="000000"/>
                <w:lang w:val="en-US"/>
              </w:rPr>
              <w:t>V</w:t>
            </w:r>
            <w:r w:rsidRPr="001B6F90">
              <w:rPr>
                <w:color w:val="000000"/>
              </w:rPr>
              <w:t>, м</w:t>
            </w:r>
            <w:r w:rsidRPr="001B6F90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16,7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16,7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Установленная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Располагаемая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Потерирасполагаемойпроиз</w:t>
            </w:r>
            <w:r w:rsidRPr="001B6F90">
              <w:rPr>
                <w:lang w:val="en-US"/>
              </w:rPr>
              <w:softHyphen/>
              <w:t>водительности,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Собственные нуж</w:t>
            </w:r>
            <w:r w:rsidRPr="000C2103">
              <w:softHyphen/>
              <w:t>ды водоподготовительной уста</w:t>
            </w:r>
            <w:r w:rsidRPr="000C2103">
              <w:softHyphen/>
              <w:t xml:space="preserve">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vertAlign w:val="superscript"/>
              </w:rPr>
            </w:pPr>
            <w:r w:rsidRPr="000C2103">
              <w:t>Количество баков-аккумулято</w:t>
            </w:r>
            <w:r w:rsidRPr="000C2103">
              <w:softHyphen/>
              <w:t>ров теплоносителя,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Емкость баков аккумуляторов, тыс. м</w:t>
            </w:r>
            <w:r w:rsidRPr="001B6F90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Требуемая расчетная производительность водоподготовительной уста</w:t>
            </w:r>
            <w:r w:rsidRPr="000C2103">
              <w:softHyphen/>
              <w:t xml:space="preserve">новки (0,75%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0,125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0,125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 xml:space="preserve">Всего подпитка тепловой сети,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- нормативные утечки теплоно</w:t>
            </w:r>
            <w:r w:rsidRPr="000C2103">
              <w:softHyphen/>
              <w:t xml:space="preserve">сителя (0,25%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0,042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- сверхнормативные утечки теп</w:t>
            </w:r>
            <w:r w:rsidRPr="000C2103">
              <w:softHyphen/>
              <w:t xml:space="preserve">лоносителя,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- отпуск теплоносителя из теп</w:t>
            </w:r>
            <w:r w:rsidRPr="000C2103">
              <w:softHyphen/>
              <w:t xml:space="preserve">ловых сетей на цели горячего водоснабжения (для открытых систем теплоснабжения), </w:t>
            </w:r>
            <w:r w:rsidRPr="001B6F90">
              <w:rPr>
                <w:color w:val="000000"/>
              </w:rPr>
              <w:t>т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Максимальная подпитка тепло</w:t>
            </w:r>
            <w:r w:rsidRPr="000C2103">
              <w:softHyphen/>
              <w:t xml:space="preserve">вой сети в период повреждения участка (2%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0,334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0,334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Резерв (+)/дефицит (-), ВПУ,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b/>
                <w:bCs/>
                <w:lang w:val="en-US"/>
              </w:rPr>
            </w:pPr>
            <w:r w:rsidRPr="001B6F90">
              <w:rPr>
                <w:b/>
                <w:bCs/>
                <w:lang w:val="en-US"/>
              </w:rPr>
              <w:t>Котельная  № 28 (26)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  <w:lang w:val="en-US"/>
              </w:rPr>
              <w:t xml:space="preserve"> д. Беляевщина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1B6F90">
              <w:rPr>
                <w:color w:val="000000"/>
              </w:rPr>
              <w:t xml:space="preserve">Объем воды в системе теплоснабжения </w:t>
            </w:r>
            <w:r w:rsidRPr="001B6F90">
              <w:rPr>
                <w:color w:val="000000"/>
                <w:lang w:val="en-US"/>
              </w:rPr>
              <w:t>V</w:t>
            </w:r>
            <w:r w:rsidRPr="001B6F90">
              <w:rPr>
                <w:color w:val="000000"/>
              </w:rPr>
              <w:t>, м</w:t>
            </w:r>
            <w:r w:rsidRPr="001B6F90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3,0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Установленная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Располагаемая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Потерирасполагаемойпроиз</w:t>
            </w:r>
            <w:r w:rsidRPr="001B6F90">
              <w:rPr>
                <w:lang w:val="en-US"/>
              </w:rPr>
              <w:softHyphen/>
              <w:t>водительности,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Собственные нуж</w:t>
            </w:r>
            <w:r w:rsidRPr="000C2103">
              <w:softHyphen/>
              <w:t>ды водоподготовительной уста</w:t>
            </w:r>
            <w:r w:rsidRPr="000C2103">
              <w:softHyphen/>
              <w:t xml:space="preserve">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vertAlign w:val="superscript"/>
              </w:rPr>
            </w:pPr>
            <w:r w:rsidRPr="000C2103">
              <w:t>Количество баков-аккумулято</w:t>
            </w:r>
            <w:r w:rsidRPr="000C2103">
              <w:softHyphen/>
              <w:t>ров теплоносителя,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Емкость баков аккумуляторов, тыс. м</w:t>
            </w:r>
            <w:r w:rsidRPr="001B6F90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Требуемая расчетная производительность водоподготовительной уста</w:t>
            </w:r>
            <w:r w:rsidRPr="000C2103">
              <w:softHyphen/>
              <w:t xml:space="preserve">новки (0,75%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0,022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 xml:space="preserve">Всего подпитка тепловой сети,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CE7222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CE7222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CE7222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0,007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- нормативные утечки теплоно</w:t>
            </w:r>
            <w:r w:rsidRPr="000C2103">
              <w:softHyphen/>
              <w:t xml:space="preserve">сителя (0,25%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0,007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- сверхнормативные утечки теп</w:t>
            </w:r>
            <w:r w:rsidRPr="000C2103">
              <w:softHyphen/>
              <w:t xml:space="preserve">лоносителя,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- отпуск теплоносителя из теп</w:t>
            </w:r>
            <w:r w:rsidRPr="000C2103">
              <w:softHyphen/>
              <w:t xml:space="preserve">ловых сетей на цели горячего водоснабжения (для открытых систем теплоснабжения), </w:t>
            </w:r>
            <w:r w:rsidRPr="001B6F90">
              <w:rPr>
                <w:color w:val="000000"/>
              </w:rPr>
              <w:t>т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Максимальная подпитка тепло</w:t>
            </w:r>
            <w:r w:rsidRPr="000C2103">
              <w:softHyphen/>
              <w:t xml:space="preserve">вой сети в период повреждения участка (2%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0,060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544197">
            <w:pPr>
              <w:pStyle w:val="afd"/>
            </w:pPr>
            <w:r w:rsidRPr="000C2103">
              <w:t>Резерв (+)/дефицит (-), ВПУ,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F66558" w:rsidRPr="00433FDA" w:rsidRDefault="00F66558" w:rsidP="00FB343C">
            <w:pPr>
              <w:pStyle w:val="afd"/>
              <w:rPr>
                <w:b/>
                <w:bCs/>
                <w:lang w:val="en-US"/>
              </w:rPr>
            </w:pPr>
            <w:r w:rsidRPr="00433FDA">
              <w:rPr>
                <w:rStyle w:val="FontStyle274"/>
                <w:rFonts w:ascii="Bookman Old Style" w:hAnsi="Bookman Old Style" w:cs="Bookman Old Style"/>
                <w:b/>
                <w:bCs/>
                <w:lang w:val="en-US"/>
              </w:rPr>
              <w:t>Котельная № 26 (24)</w:t>
            </w:r>
            <w:r w:rsidR="00A21207" w:rsidRPr="00433FDA">
              <w:rPr>
                <w:rStyle w:val="FontStyle274"/>
                <w:rFonts w:ascii="Bookman Old Style" w:hAnsi="Bookman Old Style" w:cs="Bookman Old Style"/>
                <w:b/>
                <w:bCs/>
              </w:rPr>
              <w:t>,</w:t>
            </w:r>
            <w:r w:rsidRPr="00433FDA">
              <w:rPr>
                <w:rStyle w:val="FontStyle274"/>
                <w:rFonts w:ascii="Bookman Old Style" w:hAnsi="Bookman Old Style" w:cs="Bookman Old Style"/>
                <w:b/>
                <w:bCs/>
                <w:lang w:val="en-US"/>
              </w:rPr>
              <w:t xml:space="preserve"> д. Черный</w:t>
            </w:r>
            <w:r w:rsidR="009247ED" w:rsidRPr="00433FDA">
              <w:rPr>
                <w:rStyle w:val="FontStyle274"/>
                <w:rFonts w:ascii="Bookman Old Style" w:hAnsi="Bookman Old Style" w:cs="Bookman Old Style"/>
                <w:b/>
                <w:bCs/>
              </w:rPr>
              <w:t xml:space="preserve"> </w:t>
            </w:r>
            <w:r w:rsidRPr="00433FDA">
              <w:rPr>
                <w:rStyle w:val="FontStyle274"/>
                <w:rFonts w:ascii="Bookman Old Style" w:hAnsi="Bookman Old Style" w:cs="Bookman Old Style"/>
                <w:b/>
                <w:bCs/>
                <w:lang w:val="en-US"/>
              </w:rPr>
              <w:t>Ручей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1B6F90">
              <w:rPr>
                <w:color w:val="000000"/>
              </w:rPr>
              <w:t xml:space="preserve">Объем воды в системе теплоснабжения </w:t>
            </w:r>
            <w:r w:rsidRPr="001B6F90">
              <w:rPr>
                <w:color w:val="000000"/>
                <w:lang w:val="en-US"/>
              </w:rPr>
              <w:t>V</w:t>
            </w:r>
            <w:r w:rsidRPr="001B6F90">
              <w:rPr>
                <w:color w:val="000000"/>
              </w:rPr>
              <w:t>, м</w:t>
            </w:r>
            <w:r w:rsidRPr="001B6F90">
              <w:rPr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2,1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2,1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Установленная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Располагаемая производитель</w:t>
            </w:r>
            <w:r w:rsidRPr="000C2103">
              <w:softHyphen/>
              <w:t xml:space="preserve">ность водоподготовительной установки,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Потерирасполагаемойпроиз</w:t>
            </w:r>
            <w:r w:rsidRPr="001B6F90">
              <w:rPr>
                <w:lang w:val="en-US"/>
              </w:rPr>
              <w:softHyphen/>
              <w:t>водительности,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Собственные нуж</w:t>
            </w:r>
            <w:r w:rsidRPr="000C2103">
              <w:softHyphen/>
              <w:t>ды водоподготовительной уста</w:t>
            </w:r>
            <w:r w:rsidRPr="000C2103">
              <w:softHyphen/>
              <w:t xml:space="preserve">новки,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Количество баков-аккумулято</w:t>
            </w:r>
            <w:r w:rsidRPr="000C2103">
              <w:softHyphen/>
              <w:t>ров теплоносителя, шт.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Емкость баков аккумуляторов, тыс. м</w:t>
            </w:r>
            <w:r w:rsidRPr="001B6F90">
              <w:rPr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Требуемая расчетная производительность водоподготовительной уста</w:t>
            </w:r>
            <w:r w:rsidRPr="000C2103">
              <w:softHyphen/>
              <w:t xml:space="preserve">новки (0,75%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0,016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 xml:space="preserve">Всего подпитка тепловой сети,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/ч, 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CE7222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CE7222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CE7222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0,005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нормативные утечки теплоно</w:t>
            </w:r>
            <w:r w:rsidRPr="000C2103">
              <w:softHyphen/>
              <w:t xml:space="preserve">сителя (0,25%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0,005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сверхнормативные утечки теп</w:t>
            </w:r>
            <w:r w:rsidRPr="000C2103">
              <w:softHyphen/>
              <w:t xml:space="preserve">лоносителя,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9.3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- отпуск теплоносителя из теп</w:t>
            </w:r>
            <w:r w:rsidRPr="000C2103">
              <w:softHyphen/>
              <w:t xml:space="preserve">ловых сетей на цели горячего водоснабжения (для открытых систем теплоснабжения), </w:t>
            </w:r>
            <w:r w:rsidRPr="001B6F90">
              <w:rPr>
                <w:color w:val="000000"/>
              </w:rPr>
              <w:t>т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Максимальная подпитка тепло</w:t>
            </w:r>
            <w:r w:rsidRPr="000C2103">
              <w:softHyphen/>
              <w:t xml:space="preserve">вой сети в период повреждения участка (2% </w:t>
            </w:r>
            <w:r w:rsidRPr="001B6F90">
              <w:rPr>
                <w:color w:val="000000"/>
                <w:lang w:val="en-US"/>
              </w:rPr>
              <w:t>V</w:t>
            </w:r>
            <w:r w:rsidRPr="000C2103">
              <w:t xml:space="preserve">), 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0,053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  <w:rPr>
                <w:lang w:val="en-US"/>
              </w:rPr>
            </w:pPr>
            <w:r w:rsidRPr="00433FDA">
              <w:rPr>
                <w:lang w:val="en-US"/>
              </w:rPr>
              <w:t>0,042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0C2103" w:rsidRDefault="00F66558" w:rsidP="00FB343C">
            <w:pPr>
              <w:pStyle w:val="afd"/>
            </w:pPr>
            <w:r w:rsidRPr="000C2103">
              <w:t>Резерв (+)/дефицит (-), ВПУ,</w:t>
            </w:r>
            <w:r w:rsidRPr="001B6F90">
              <w:rPr>
                <w:color w:val="000000"/>
              </w:rPr>
              <w:t>м</w:t>
            </w:r>
            <w:r w:rsidRPr="001B6F90">
              <w:rPr>
                <w:color w:val="000000"/>
                <w:vertAlign w:val="superscript"/>
              </w:rPr>
              <w:t>3</w:t>
            </w:r>
            <w:r w:rsidRPr="000C2103">
              <w:t>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66558" w:rsidRPr="001B6F90" w:rsidRDefault="00F66558" w:rsidP="00B26957">
            <w:pPr>
              <w:pStyle w:val="afd"/>
              <w:rPr>
                <w:lang w:val="en-US"/>
              </w:rPr>
            </w:pPr>
            <w:r w:rsidRPr="001B6F90">
              <w:rPr>
                <w:lang w:val="en-US"/>
              </w:rPr>
              <w:t>-</w:t>
            </w:r>
          </w:p>
        </w:tc>
      </w:tr>
      <w:tr w:rsidR="00F66558" w:rsidRPr="001B6F90" w:rsidTr="009247ED">
        <w:trPr>
          <w:trHeight w:val="20"/>
        </w:trPr>
        <w:tc>
          <w:tcPr>
            <w:tcW w:w="0" w:type="auto"/>
            <w:gridSpan w:val="8"/>
            <w:shd w:val="clear" w:color="auto" w:fill="auto"/>
            <w:vAlign w:val="center"/>
          </w:tcPr>
          <w:p w:rsidR="00F66558" w:rsidRPr="000C2103" w:rsidRDefault="00F66558" w:rsidP="001B6F90">
            <w:pPr>
              <w:pStyle w:val="afd"/>
              <w:ind w:firstLine="709"/>
              <w:jc w:val="left"/>
            </w:pPr>
            <w:r w:rsidRPr="000C2103">
              <w:t>* - значения показателей уточнять при разработке ПСД</w:t>
            </w:r>
          </w:p>
        </w:tc>
      </w:tr>
    </w:tbl>
    <w:p w:rsidR="00F66558" w:rsidRPr="00FB343C" w:rsidRDefault="00F66558" w:rsidP="00FB343C">
      <w:pPr>
        <w:pStyle w:val="2"/>
        <w:rPr>
          <w:rFonts w:cs="Times New Roman"/>
          <w:caps/>
        </w:rPr>
        <w:sectPr w:rsidR="00F66558" w:rsidRPr="00FB343C" w:rsidSect="005A4E2F">
          <w:pgSz w:w="16838" w:h="11906" w:orient="landscape"/>
          <w:pgMar w:top="1134" w:right="851" w:bottom="1134" w:left="1701" w:header="0" w:footer="0" w:gutter="0"/>
          <w:cols w:space="708"/>
          <w:docGrid w:linePitch="381"/>
        </w:sectPr>
      </w:pPr>
    </w:p>
    <w:p w:rsidR="00F66558" w:rsidRPr="00866F77" w:rsidRDefault="00F66558" w:rsidP="0088591B">
      <w:pPr>
        <w:pStyle w:val="11"/>
        <w:jc w:val="center"/>
      </w:pPr>
      <w:bookmarkStart w:id="32" w:name="_Toc21101668"/>
      <w:bookmarkStart w:id="33" w:name="_Toc21101669"/>
      <w:r w:rsidRPr="00866F77">
        <w:lastRenderedPageBreak/>
        <w:t>Раздел 4. Основные положения мастер-плана развития систем теплоснабжения поселения</w:t>
      </w:r>
    </w:p>
    <w:p w:rsidR="00F66558" w:rsidRDefault="00F66558" w:rsidP="0088591B">
      <w:r>
        <w:t>Для обеспечения устойчивого теплоснабжения необходимо использовать существующую систему централизованного теплоснабжения, с поддержанием ее в рабочем состоянии по средством капитальных и текущих ремонтов.</w:t>
      </w:r>
    </w:p>
    <w:p w:rsidR="00F66558" w:rsidRPr="003073E7" w:rsidRDefault="00433FDA" w:rsidP="00433FDA">
      <w:pPr>
        <w:pStyle w:val="11"/>
        <w:ind w:firstLine="0"/>
      </w:pPr>
      <w:r>
        <w:rPr>
          <w:rFonts w:cs="Times New Roman"/>
        </w:rPr>
        <w:t xml:space="preserve">        </w:t>
      </w:r>
      <w:r w:rsidR="00F66558" w:rsidRPr="003073E7">
        <w:t xml:space="preserve">Раздел </w:t>
      </w:r>
      <w:r w:rsidR="00F66558">
        <w:t>5</w:t>
      </w:r>
      <w:r w:rsidR="00F66558" w:rsidRPr="003073E7">
        <w:t>. Предложения по строительству, реконструкции и техническому перевооружению источников тепловой энергии</w:t>
      </w:r>
      <w:bookmarkStart w:id="34" w:name="ZAP2QV23PA"/>
      <w:bookmarkEnd w:id="32"/>
      <w:bookmarkEnd w:id="34"/>
    </w:p>
    <w:p w:rsidR="00F66558" w:rsidRPr="00CF3FBA" w:rsidRDefault="00433FDA" w:rsidP="00433FDA">
      <w:pPr>
        <w:ind w:firstLine="0"/>
      </w:pPr>
      <w:r>
        <w:t xml:space="preserve">        </w:t>
      </w:r>
      <w:r w:rsidR="00F66558" w:rsidRPr="00CF3FBA">
        <w:t>Строительство и реконструкция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энергии, не предусматривается.</w:t>
      </w:r>
    </w:p>
    <w:p w:rsidR="00F66558" w:rsidRPr="00FB343C" w:rsidRDefault="00F66558" w:rsidP="00137C38">
      <w:pPr>
        <w:pStyle w:val="11"/>
        <w:spacing w:line="276" w:lineRule="auto"/>
      </w:pPr>
      <w:r>
        <w:t>5</w:t>
      </w:r>
      <w:r w:rsidRPr="00FB343C">
        <w:t>.1 Предложения по строительству источников тепловой энергии, обеспечивающих перспективную тепловую нагрузку на осваиваемых территориях поселения,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</w:t>
      </w:r>
      <w:bookmarkEnd w:id="33"/>
    </w:p>
    <w:p w:rsidR="00F66558" w:rsidRPr="00CF3FBA" w:rsidRDefault="00F66558" w:rsidP="008E0CB8">
      <w:pPr>
        <w:ind w:firstLine="753"/>
      </w:pPr>
      <w:r w:rsidRPr="00FB343C">
        <w:t xml:space="preserve">Мероприятия по развитию централизованного теплоснабжения на </w:t>
      </w:r>
      <w:r w:rsidRPr="004104A0">
        <w:t xml:space="preserve">территории </w:t>
      </w:r>
      <w:r>
        <w:t xml:space="preserve">Ямникского сельского поселения </w:t>
      </w:r>
      <w:r w:rsidRPr="00FB343C">
        <w:t>н</w:t>
      </w:r>
      <w:r w:rsidRPr="00FB343C">
        <w:rPr>
          <w:rStyle w:val="FontStyle274"/>
          <w:rFonts w:ascii="Bookman Old Style" w:hAnsi="Bookman Old Style" w:cs="Bookman Old Style"/>
          <w:sz w:val="24"/>
          <w:szCs w:val="24"/>
        </w:rPr>
        <w:t>а расчетный срок</w:t>
      </w:r>
      <w:r w:rsidRPr="00CF3FBA">
        <w:t>не предусматривается.</w:t>
      </w:r>
    </w:p>
    <w:p w:rsidR="00F66558" w:rsidRDefault="00F66558" w:rsidP="00137C38">
      <w:pPr>
        <w:pStyle w:val="11"/>
        <w:spacing w:line="276" w:lineRule="auto"/>
        <w:rPr>
          <w:rFonts w:cs="Times New Roman"/>
        </w:rPr>
      </w:pPr>
      <w:bookmarkStart w:id="35" w:name="_Toc21101670"/>
      <w:r>
        <w:t>5</w:t>
      </w:r>
      <w:r w:rsidRPr="00FB343C">
        <w:t>.2</w:t>
      </w:r>
      <w:r w:rsidR="00433FDA">
        <w:t xml:space="preserve"> </w:t>
      </w:r>
      <w:r w:rsidRPr="00FB343C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</w:r>
      <w:bookmarkEnd w:id="35"/>
    </w:p>
    <w:p w:rsidR="00F66558" w:rsidRPr="00CF3FBA" w:rsidRDefault="00F66558" w:rsidP="008E0CB8">
      <w:pPr>
        <w:ind w:firstLine="753"/>
      </w:pPr>
      <w:r w:rsidRPr="00FB343C">
        <w:t xml:space="preserve">Мероприятия по развитию централизованного теплоснабжения на </w:t>
      </w:r>
      <w:r w:rsidRPr="004104A0">
        <w:t xml:space="preserve">территории </w:t>
      </w:r>
      <w:r>
        <w:t xml:space="preserve">Ямникского сельского поселения </w:t>
      </w:r>
      <w:r w:rsidRPr="00FB343C">
        <w:t>н</w:t>
      </w:r>
      <w:r w:rsidRPr="00FB343C">
        <w:rPr>
          <w:rStyle w:val="FontStyle274"/>
          <w:rFonts w:ascii="Bookman Old Style" w:hAnsi="Bookman Old Style" w:cs="Bookman Old Style"/>
          <w:sz w:val="24"/>
          <w:szCs w:val="24"/>
        </w:rPr>
        <w:t>а расчетный срок</w:t>
      </w:r>
      <w:r w:rsidRPr="00CF3FBA">
        <w:t>не предусматривается.</w:t>
      </w:r>
    </w:p>
    <w:p w:rsidR="00F66558" w:rsidRPr="003073E7" w:rsidRDefault="00F66558" w:rsidP="00137C38">
      <w:pPr>
        <w:pStyle w:val="11"/>
        <w:spacing w:line="276" w:lineRule="auto"/>
      </w:pPr>
      <w:r>
        <w:t>5</w:t>
      </w:r>
      <w:r w:rsidRPr="003073E7">
        <w:t xml:space="preserve">.3 </w:t>
      </w:r>
      <w:bookmarkStart w:id="36" w:name="ZAP2F923JO"/>
      <w:bookmarkEnd w:id="36"/>
      <w:r w:rsidRPr="003073E7">
        <w:t>Предложения по техническому перевооружению источников тепловой энергии с целью повышения эффективности работы систем теплоснабжения</w:t>
      </w:r>
    </w:p>
    <w:p w:rsidR="00E20364" w:rsidRDefault="00F66558" w:rsidP="00E20364">
      <w:pPr>
        <w:pStyle w:val="S"/>
        <w:rPr>
          <w:rFonts w:cs="Times New Roman"/>
        </w:rPr>
      </w:pPr>
      <w:r w:rsidRPr="00433FDA">
        <w:t>Предлагается произвести техническое перевооружение угольной котельной №28 и угольной котельной №26 путем изменения используемого вида топлива на электрическую энергию и с переводом в автоматический режим работы котельных для обеспечения теплоснабжения существующих потребителей. Взамен угольной котельной № 2</w:t>
      </w:r>
      <w:r w:rsidR="00A21207" w:rsidRPr="00433FDA">
        <w:t>6 устанавливаются две электроко</w:t>
      </w:r>
      <w:r w:rsidRPr="00433FDA">
        <w:t>т</w:t>
      </w:r>
      <w:r w:rsidR="00A21207" w:rsidRPr="00433FDA">
        <w:t>е</w:t>
      </w:r>
      <w:r w:rsidRPr="00433FDA">
        <w:t>льные (первая в помещении здания дома культуры, вторая рядом с детским садом в отдельном сооружении); взамен угольной котельной № 28 обустройство арендуемого помещения  в здании школы в электрокотельную.</w:t>
      </w:r>
    </w:p>
    <w:p w:rsidR="00F66558" w:rsidRPr="00BB0271" w:rsidRDefault="00F66558" w:rsidP="00E20364">
      <w:pPr>
        <w:pStyle w:val="S"/>
        <w:rPr>
          <w:rFonts w:cs="Times New Roman"/>
        </w:rPr>
      </w:pPr>
      <w:r w:rsidRPr="00433FDA">
        <w:lastRenderedPageBreak/>
        <w:t>Строительство газовой БМК с объединением нагрузок котельных №16 и № 17 в д. Ямник.</w:t>
      </w:r>
    </w:p>
    <w:p w:rsidR="00F66558" w:rsidRPr="003073E7" w:rsidRDefault="00F66558" w:rsidP="00137C38">
      <w:pPr>
        <w:pStyle w:val="11"/>
        <w:spacing w:line="276" w:lineRule="auto"/>
        <w:rPr>
          <w:lang w:eastAsia="ru-RU"/>
        </w:rPr>
      </w:pPr>
      <w:bookmarkStart w:id="37" w:name="_Toc21101672"/>
      <w:r>
        <w:rPr>
          <w:lang w:eastAsia="ru-RU"/>
        </w:rPr>
        <w:t>5</w:t>
      </w:r>
      <w:r w:rsidRPr="003073E7">
        <w:rPr>
          <w:lang w:eastAsia="ru-RU"/>
        </w:rPr>
        <w:t>.4</w:t>
      </w:r>
      <w:bookmarkStart w:id="38" w:name="ZAP2NT83MO"/>
      <w:bookmarkEnd w:id="38"/>
      <w:r w:rsidRPr="003073E7">
        <w:rPr>
          <w:lang w:eastAsia="ru-RU"/>
        </w:rPr>
        <w:t xml:space="preserve">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37"/>
    </w:p>
    <w:p w:rsidR="00F66558" w:rsidRPr="003073E7" w:rsidRDefault="00F66558" w:rsidP="00137C38">
      <w:pPr>
        <w:pStyle w:val="S"/>
      </w:pPr>
      <w:r w:rsidRPr="003073E7">
        <w:t xml:space="preserve">На территории </w:t>
      </w:r>
      <w:r>
        <w:t xml:space="preserve">Ямникского сельского поселения </w:t>
      </w:r>
      <w:r w:rsidRPr="003073E7">
        <w:t>источники тепловой энергии, совместно работающие на единую тепловую сеть, отсутствуют.</w:t>
      </w:r>
    </w:p>
    <w:p w:rsidR="00F66558" w:rsidRPr="003073E7" w:rsidRDefault="00F66558" w:rsidP="00137C38">
      <w:pPr>
        <w:pStyle w:val="11"/>
        <w:spacing w:line="276" w:lineRule="auto"/>
        <w:rPr>
          <w:lang w:eastAsia="ru-RU"/>
        </w:rPr>
      </w:pPr>
      <w:bookmarkStart w:id="39" w:name="_Toc21101673"/>
      <w:r>
        <w:rPr>
          <w:lang w:eastAsia="ru-RU"/>
        </w:rPr>
        <w:t>5</w:t>
      </w:r>
      <w:r w:rsidRPr="003073E7">
        <w:rPr>
          <w:lang w:eastAsia="ru-RU"/>
        </w:rPr>
        <w:t>.5 Меры по переоборудованию котельных в источники комбинированной выработки электрической и тепловой энергии</w:t>
      </w:r>
      <w:bookmarkEnd w:id="39"/>
    </w:p>
    <w:p w:rsidR="00F66558" w:rsidRPr="003073E7" w:rsidRDefault="00F66558" w:rsidP="00137C38">
      <w:pPr>
        <w:pStyle w:val="S"/>
      </w:pPr>
      <w:r w:rsidRPr="003073E7">
        <w:t xml:space="preserve">Переоборудование котельных на территории </w:t>
      </w:r>
      <w:r>
        <w:t xml:space="preserve">Ямникского сельского поселения </w:t>
      </w:r>
      <w:r w:rsidRPr="003073E7">
        <w:t>в источник комбинированной выработки электрической и тепловой энергии не предусматривается.</w:t>
      </w:r>
    </w:p>
    <w:p w:rsidR="00F66558" w:rsidRPr="003073E7" w:rsidRDefault="00F66558" w:rsidP="00137C38">
      <w:pPr>
        <w:pStyle w:val="11"/>
        <w:spacing w:line="276" w:lineRule="auto"/>
        <w:rPr>
          <w:lang w:eastAsia="ru-RU"/>
        </w:rPr>
      </w:pPr>
      <w:bookmarkStart w:id="40" w:name="XA00M362MC"/>
      <w:bookmarkStart w:id="41" w:name="ZAP2IVO3IC"/>
      <w:bookmarkStart w:id="42" w:name="bssPhr96"/>
      <w:bookmarkStart w:id="43" w:name="_Toc21101674"/>
      <w:bookmarkEnd w:id="40"/>
      <w:bookmarkEnd w:id="41"/>
      <w:bookmarkEnd w:id="42"/>
      <w:r>
        <w:rPr>
          <w:lang w:eastAsia="ru-RU"/>
        </w:rPr>
        <w:t>5</w:t>
      </w:r>
      <w:r w:rsidRPr="003073E7">
        <w:rPr>
          <w:lang w:eastAsia="ru-RU"/>
        </w:rPr>
        <w:t>.6</w:t>
      </w:r>
      <w:bookmarkStart w:id="44" w:name="ZAP27C83GM"/>
      <w:bookmarkEnd w:id="44"/>
      <w:r w:rsidRPr="003073E7">
        <w:rPr>
          <w:lang w:eastAsia="ru-RU"/>
        </w:rPr>
        <w:t xml:space="preserve">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 в «пиковый» режим</w:t>
      </w:r>
      <w:bookmarkEnd w:id="43"/>
    </w:p>
    <w:p w:rsidR="00F66558" w:rsidRPr="003073E7" w:rsidRDefault="00F66558" w:rsidP="00137C38">
      <w:pPr>
        <w:pStyle w:val="afff1"/>
      </w:pPr>
      <w:r w:rsidRPr="003073E7"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 отсутствуют в связи с незначительной нагрузкой потребителей.</w:t>
      </w:r>
    </w:p>
    <w:p w:rsidR="00F66558" w:rsidRDefault="00F66558" w:rsidP="00137C38">
      <w:pPr>
        <w:pStyle w:val="11"/>
        <w:spacing w:line="276" w:lineRule="auto"/>
        <w:rPr>
          <w:rFonts w:cs="Times New Roman"/>
          <w:lang w:eastAsia="ru-RU"/>
        </w:rPr>
      </w:pPr>
      <w:bookmarkStart w:id="45" w:name="XA00M3O2MF"/>
      <w:bookmarkStart w:id="46" w:name="ZAP2CQQ3I7"/>
      <w:bookmarkStart w:id="47" w:name="bssPhr97"/>
      <w:bookmarkStart w:id="48" w:name="_Toc21101675"/>
      <w:bookmarkEnd w:id="45"/>
      <w:bookmarkEnd w:id="46"/>
      <w:bookmarkEnd w:id="47"/>
      <w:r>
        <w:rPr>
          <w:lang w:eastAsia="ru-RU"/>
        </w:rPr>
        <w:t>5</w:t>
      </w:r>
      <w:r w:rsidRPr="003073E7">
        <w:rPr>
          <w:lang w:eastAsia="ru-RU"/>
        </w:rPr>
        <w:t>.7</w:t>
      </w:r>
      <w:bookmarkStart w:id="49" w:name="ZAP1MP63A7"/>
      <w:bookmarkEnd w:id="49"/>
      <w:r w:rsidRPr="003073E7">
        <w:rPr>
          <w:lang w:eastAsia="ru-RU"/>
        </w:rPr>
        <w:t xml:space="preserve">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</w:r>
      <w:bookmarkEnd w:id="48"/>
    </w:p>
    <w:p w:rsidR="00F66558" w:rsidRPr="003073E7" w:rsidRDefault="00F66558" w:rsidP="00137C38">
      <w:pPr>
        <w:pStyle w:val="afff1"/>
        <w:ind w:firstLine="567"/>
      </w:pPr>
      <w:r w:rsidRPr="003073E7"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тепловую энергию, не предусмотрены.</w:t>
      </w:r>
    </w:p>
    <w:p w:rsidR="00F66558" w:rsidRPr="003073E7" w:rsidRDefault="00F66558" w:rsidP="00137C38">
      <w:pPr>
        <w:pStyle w:val="11"/>
        <w:spacing w:line="276" w:lineRule="auto"/>
        <w:rPr>
          <w:lang w:eastAsia="ru-RU"/>
        </w:rPr>
      </w:pPr>
      <w:bookmarkStart w:id="50" w:name="XA00M4A2MI"/>
      <w:bookmarkStart w:id="51" w:name="ZAP1S7O3BO"/>
      <w:bookmarkStart w:id="52" w:name="bssPhr98"/>
      <w:bookmarkStart w:id="53" w:name="_Toc21101676"/>
      <w:bookmarkEnd w:id="50"/>
      <w:bookmarkEnd w:id="51"/>
      <w:bookmarkEnd w:id="52"/>
      <w:r>
        <w:rPr>
          <w:lang w:eastAsia="ru-RU"/>
        </w:rPr>
        <w:t>5</w:t>
      </w:r>
      <w:r w:rsidRPr="003073E7">
        <w:rPr>
          <w:lang w:eastAsia="ru-RU"/>
        </w:rPr>
        <w:t>.8</w:t>
      </w:r>
      <w:bookmarkStart w:id="54" w:name="ZAP21MU3GK"/>
      <w:bookmarkEnd w:id="54"/>
      <w:r w:rsidRPr="003073E7">
        <w:rPr>
          <w:lang w:eastAsia="ru-RU"/>
        </w:rPr>
        <w:t xml:space="preserve"> Оптимальный температурный график отпуска тепловой энергии для каждого источника тепловой энергии</w:t>
      </w:r>
      <w:bookmarkEnd w:id="53"/>
    </w:p>
    <w:p w:rsidR="00F66558" w:rsidRPr="00866F77" w:rsidRDefault="00F66558" w:rsidP="00137C38">
      <w:pPr>
        <w:ind w:firstLine="753"/>
      </w:pPr>
      <w:r w:rsidRPr="00866F77">
        <w:t xml:space="preserve">В соответствии со СНиП 41-02-2003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</w:t>
      </w:r>
      <w:r w:rsidRPr="00866F77">
        <w:lastRenderedPageBreak/>
        <w:t>водоснабжения согласно графику изменения температуры воды, в зависимости от температуры наружного воздуха.</w:t>
      </w:r>
    </w:p>
    <w:p w:rsidR="00F66558" w:rsidRPr="00866F77" w:rsidRDefault="00F66558" w:rsidP="00137C38">
      <w:pPr>
        <w:ind w:firstLine="753"/>
      </w:pPr>
      <w:r w:rsidRPr="00866F77">
        <w:t>Оптимальным температурным графиком отпуска тепловой энергии является температурный график теплоносителя 95/70 ºС (без изменений), параметры по давлению остаются неизменными.</w:t>
      </w:r>
    </w:p>
    <w:p w:rsidR="00F66558" w:rsidRPr="00866F77" w:rsidRDefault="00F66558" w:rsidP="00137C38">
      <w:pPr>
        <w:ind w:firstLine="753"/>
      </w:pPr>
      <w:r w:rsidRPr="00866F77">
        <w:t>Изменение утвержденных температурных графиков отпуска тепловой энергии не предусматривается.</w:t>
      </w:r>
    </w:p>
    <w:p w:rsidR="00F66558" w:rsidRPr="00433FDA" w:rsidRDefault="00F66558" w:rsidP="00433FDA">
      <w:pPr>
        <w:pStyle w:val="11"/>
        <w:spacing w:line="276" w:lineRule="auto"/>
      </w:pPr>
      <w:bookmarkStart w:id="55" w:name="ZAP2HFQ3KE"/>
      <w:bookmarkStart w:id="56" w:name="XA00M7Q2N3"/>
      <w:bookmarkStart w:id="57" w:name="ZAP2MUC3LV"/>
      <w:bookmarkStart w:id="58" w:name="bssPhr93"/>
      <w:bookmarkStart w:id="59" w:name="XA00M4S2ML"/>
      <w:bookmarkStart w:id="60" w:name="ZAP275G3I5"/>
      <w:bookmarkStart w:id="61" w:name="bssPhr99"/>
      <w:bookmarkStart w:id="62" w:name="_Toc21101677"/>
      <w:bookmarkEnd w:id="55"/>
      <w:bookmarkEnd w:id="56"/>
      <w:bookmarkEnd w:id="57"/>
      <w:bookmarkEnd w:id="58"/>
      <w:bookmarkEnd w:id="59"/>
      <w:bookmarkEnd w:id="60"/>
      <w:bookmarkEnd w:id="61"/>
      <w:r>
        <w:t>5</w:t>
      </w:r>
      <w:r w:rsidRPr="00FB343C">
        <w:t>.9</w:t>
      </w:r>
      <w:bookmarkStart w:id="63" w:name="ZAP1Q5Q3A3"/>
      <w:bookmarkEnd w:id="63"/>
      <w:r w:rsidRPr="00FB343C"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</w:t>
      </w:r>
      <w:bookmarkEnd w:id="62"/>
    </w:p>
    <w:p w:rsidR="00F66558" w:rsidRPr="00FB343C" w:rsidRDefault="00F66558" w:rsidP="00137C38">
      <w:pPr>
        <w:pStyle w:val="afff1"/>
        <w:ind w:firstLine="567"/>
      </w:pPr>
      <w:r>
        <w:t>П</w:t>
      </w:r>
      <w:r w:rsidRPr="00FB343C">
        <w:t>редложения по перспективной установленной тепловой мощности каждого источника тепловой энергии</w:t>
      </w:r>
      <w:r>
        <w:t xml:space="preserve"> отсутствуют</w:t>
      </w:r>
      <w:r w:rsidRPr="00FB343C">
        <w:t>.</w:t>
      </w:r>
    </w:p>
    <w:p w:rsidR="00F66558" w:rsidRDefault="00F66558" w:rsidP="00137C38">
      <w:pPr>
        <w:pStyle w:val="11"/>
        <w:spacing w:line="276" w:lineRule="auto"/>
        <w:rPr>
          <w:rFonts w:cs="Times New Roman"/>
        </w:rPr>
      </w:pPr>
      <w:bookmarkStart w:id="64" w:name="_Toc21101678"/>
      <w:r>
        <w:t>5</w:t>
      </w:r>
      <w:r w:rsidRPr="00FB343C">
        <w:t>.10 Анализ целесообразности ввода новых и реконструкции существующих источников тепловой энергии</w:t>
      </w:r>
      <w:bookmarkEnd w:id="64"/>
    </w:p>
    <w:p w:rsidR="00F66558" w:rsidRPr="00EB462E" w:rsidRDefault="00F66558" w:rsidP="00137C38">
      <w:r>
        <w:t>Ввод новых и реконструкция старых существующих источников тепловой энергии не предусматривается.</w:t>
      </w:r>
    </w:p>
    <w:p w:rsidR="00F66558" w:rsidRPr="00FB343C" w:rsidRDefault="00F66558" w:rsidP="00137C38">
      <w:pPr>
        <w:pStyle w:val="11"/>
        <w:spacing w:line="276" w:lineRule="auto"/>
      </w:pPr>
      <w:bookmarkStart w:id="65" w:name="_Toc21101679"/>
      <w:r>
        <w:t>5</w:t>
      </w:r>
      <w:r w:rsidRPr="00FB343C">
        <w:t>.11 Вид топлива, потребляемый источником тепловой энергии, в том числе с использованием возобновляемых источников энергии</w:t>
      </w:r>
      <w:bookmarkEnd w:id="65"/>
    </w:p>
    <w:p w:rsidR="00F66558" w:rsidRPr="00FB343C" w:rsidRDefault="00F66558" w:rsidP="00137C38">
      <w:pPr>
        <w:pStyle w:val="afff1"/>
      </w:pPr>
      <w:r w:rsidRPr="00FB343C">
        <w:t xml:space="preserve">Характеристика топлива, используемого на источниках теплоснабжения, представлена в таблице </w:t>
      </w:r>
      <w:r>
        <w:t>5</w:t>
      </w:r>
      <w:r w:rsidRPr="00FB343C">
        <w:t>.</w:t>
      </w:r>
      <w:r>
        <w:t>1</w:t>
      </w:r>
      <w:r w:rsidR="00433FDA">
        <w:t>1</w:t>
      </w:r>
      <w:r w:rsidRPr="00FB343C">
        <w:t>.</w:t>
      </w:r>
      <w:r w:rsidR="00433FDA">
        <w:t>1.</w:t>
      </w:r>
    </w:p>
    <w:p w:rsidR="00F66558" w:rsidRPr="00FB343C" w:rsidRDefault="00F66558" w:rsidP="00FB343C">
      <w:pPr>
        <w:pStyle w:val="afff1"/>
        <w:jc w:val="right"/>
        <w:rPr>
          <w:rFonts w:cs="Times New Roman"/>
        </w:rPr>
      </w:pPr>
      <w:r w:rsidRPr="00FB343C">
        <w:t xml:space="preserve">Таблица </w:t>
      </w:r>
      <w:r>
        <w:t>5</w:t>
      </w:r>
      <w:r w:rsidRPr="00FB343C">
        <w:t>.</w:t>
      </w:r>
      <w:r>
        <w:t>1</w:t>
      </w:r>
      <w:r w:rsidR="00433FDA">
        <w:t>1.1.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0"/>
        <w:gridCol w:w="3024"/>
        <w:gridCol w:w="3026"/>
      </w:tblGrid>
      <w:tr w:rsidR="00F66558" w:rsidRPr="001B6F90" w:rsidTr="009247ED">
        <w:trPr>
          <w:trHeight w:val="20"/>
          <w:tblHeader/>
        </w:trPr>
        <w:tc>
          <w:tcPr>
            <w:tcW w:w="1839" w:type="pct"/>
            <w:vMerge w:val="restar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Показатели</w:t>
            </w:r>
          </w:p>
        </w:tc>
        <w:tc>
          <w:tcPr>
            <w:tcW w:w="3161" w:type="pct"/>
            <w:gridSpan w:val="2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Основное топливо</w:t>
            </w:r>
          </w:p>
        </w:tc>
      </w:tr>
      <w:tr w:rsidR="00F66558" w:rsidRPr="001B6F90" w:rsidTr="009247ED">
        <w:trPr>
          <w:trHeight w:val="20"/>
          <w:tblHeader/>
        </w:trPr>
        <w:tc>
          <w:tcPr>
            <w:tcW w:w="1839" w:type="pct"/>
            <w:vMerge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проектное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фактическое</w:t>
            </w:r>
          </w:p>
        </w:tc>
      </w:tr>
      <w:tr w:rsidR="00F66558" w:rsidRPr="001B6F90" w:rsidTr="009247E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16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д. Ямник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ул. К.</w:t>
            </w:r>
            <w:r w:rsidR="00A21207">
              <w:rPr>
                <w:b/>
                <w:bCs/>
              </w:rPr>
              <w:t xml:space="preserve"> </w:t>
            </w:r>
            <w:r w:rsidRPr="001B6F90">
              <w:rPr>
                <w:b/>
                <w:bCs/>
              </w:rPr>
              <w:t>Маркса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Вид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Марка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ДР, ДПК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ДР, ДПК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Калорийность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5390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5523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Расход топлива нормативный / фактический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253,20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250,23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Поставщик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ООО «ТК «СибирьЭнергоРесурс»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ООО «ТК «СибирьЭнергоРесурс»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Способ доставки на котельную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Ж/д транспорт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Ж/д транспорт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Откуда осуществляется поставка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Хакасия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Хакасия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d"/>
            </w:pPr>
            <w:r w:rsidRPr="00FB343C">
              <w:t>Периодичность поставки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В течение отопит.периода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В течение отопит.периода</w:t>
            </w:r>
          </w:p>
        </w:tc>
      </w:tr>
      <w:tr w:rsidR="00F66558" w:rsidRPr="001B6F90" w:rsidTr="009247E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17 (16а)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 д. Ямник, ул. Школьная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Вид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Марка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ДР, ДПК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ДР, ДПК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Калорийность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5390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5523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Расход топлива нормативный / фактический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341,02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323,78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Поставщик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ООО «ТК «СибирьЭнергоРесурс»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ООО «ТК «СибирьЭнергоРесурс»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Способ доставки на котельную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Ж/д транспорт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Ж/д транспорт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Откуда осуществляется поставка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Хакасия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Хакасия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Периодичность поставки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В течение отопит.периода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В течение отопит.периода</w:t>
            </w:r>
          </w:p>
        </w:tc>
      </w:tr>
      <w:tr w:rsidR="00F66558" w:rsidRPr="001B6F90" w:rsidTr="009247E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66558" w:rsidRPr="001B6F90" w:rsidRDefault="00F66558" w:rsidP="00544197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lastRenderedPageBreak/>
              <w:t>Котельная  № 28 (26)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д. Беляевщина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Вид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>
              <w:t>Электрическая энергия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Марка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ДР, ДПК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Калорийность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5523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Расход топлива нормативный / фактический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68,13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Поставщик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ООО «ТК «СибирьЭнергоРесурс»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Способ доставки на котельную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Ж/д транспорт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Откуда осуществляется поставка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Хакасия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FB343C" w:rsidRDefault="00F66558" w:rsidP="00544197">
            <w:pPr>
              <w:pStyle w:val="afd"/>
            </w:pPr>
            <w:r w:rsidRPr="00FB343C">
              <w:t>Периодичность поставки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В течение отопит.периода</w:t>
            </w:r>
          </w:p>
        </w:tc>
      </w:tr>
      <w:tr w:rsidR="00F66558" w:rsidRPr="001B6F90" w:rsidTr="009247ED">
        <w:trPr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66558" w:rsidRPr="00433FDA" w:rsidRDefault="00F66558" w:rsidP="00FB343C">
            <w:pPr>
              <w:pStyle w:val="afd"/>
              <w:rPr>
                <w:color w:val="C00000"/>
              </w:rPr>
            </w:pPr>
            <w:r w:rsidRPr="00433FDA">
              <w:rPr>
                <w:rStyle w:val="FontStyle274"/>
                <w:rFonts w:ascii="Bookman Old Style" w:hAnsi="Bookman Old Style" w:cs="Bookman Old Style"/>
                <w:b/>
                <w:bCs/>
              </w:rPr>
              <w:t>Котельная № 26 (24)</w:t>
            </w:r>
            <w:r w:rsidR="00A21207" w:rsidRPr="00433FDA">
              <w:rPr>
                <w:rStyle w:val="FontStyle274"/>
                <w:rFonts w:ascii="Bookman Old Style" w:hAnsi="Bookman Old Style" w:cs="Bookman Old Style"/>
                <w:b/>
                <w:bCs/>
              </w:rPr>
              <w:t>,</w:t>
            </w:r>
            <w:r w:rsidRPr="00433FDA">
              <w:rPr>
                <w:rStyle w:val="FontStyle274"/>
                <w:rFonts w:ascii="Bookman Old Style" w:hAnsi="Bookman Old Style" w:cs="Bookman Old Style"/>
                <w:b/>
                <w:bCs/>
              </w:rPr>
              <w:t xml:space="preserve"> д. Черный Ручей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Вид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>
              <w:t>Электрическая энергия</w:t>
            </w: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уголь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Марка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ДР, ДПК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Калорийность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5523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Расход топлива нормативный / фактический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433FDA" w:rsidRDefault="00F66558" w:rsidP="00B26957">
            <w:pPr>
              <w:pStyle w:val="afd"/>
            </w:pPr>
            <w:r w:rsidRPr="00433FDA">
              <w:t>62,39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Поставщик топлива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ООО «ТК «СибирьЭнергоРесурс»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Способ доставки на котельную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Ж/д транспорт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Откуда осуществляется поставка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Хакасия</w:t>
            </w:r>
          </w:p>
        </w:tc>
      </w:tr>
      <w:tr w:rsidR="00F66558" w:rsidRPr="001B6F90" w:rsidTr="009247ED">
        <w:trPr>
          <w:trHeight w:val="20"/>
        </w:trPr>
        <w:tc>
          <w:tcPr>
            <w:tcW w:w="1839" w:type="pct"/>
            <w:shd w:val="clear" w:color="auto" w:fill="auto"/>
            <w:vAlign w:val="center"/>
          </w:tcPr>
          <w:p w:rsidR="00F66558" w:rsidRPr="00C62B82" w:rsidRDefault="00F66558" w:rsidP="00FB343C">
            <w:pPr>
              <w:pStyle w:val="afd"/>
            </w:pPr>
            <w:r w:rsidRPr="00C62B82">
              <w:t>Периодичность поставки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</w:p>
        </w:tc>
        <w:tc>
          <w:tcPr>
            <w:tcW w:w="1581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В течение отопит.периода</w:t>
            </w:r>
          </w:p>
        </w:tc>
      </w:tr>
    </w:tbl>
    <w:p w:rsidR="00F66558" w:rsidRDefault="00F66558" w:rsidP="00FB343C">
      <w:pPr>
        <w:spacing w:after="200"/>
        <w:ind w:firstLine="0"/>
        <w:jc w:val="left"/>
      </w:pPr>
    </w:p>
    <w:p w:rsidR="00F66558" w:rsidRDefault="00433FDA" w:rsidP="00433FDA">
      <w:pPr>
        <w:spacing w:after="200"/>
        <w:ind w:firstLine="0"/>
        <w:rPr>
          <w:b/>
          <w:bCs/>
        </w:rPr>
      </w:pPr>
      <w:bookmarkStart w:id="66" w:name="XA00M762MV"/>
      <w:bookmarkStart w:id="67" w:name="ZAP1VKC3BK"/>
      <w:bookmarkStart w:id="68" w:name="bssPhr100"/>
      <w:bookmarkEnd w:id="66"/>
      <w:bookmarkEnd w:id="67"/>
      <w:bookmarkEnd w:id="68"/>
      <w:r>
        <w:t xml:space="preserve">       </w:t>
      </w:r>
      <w:r w:rsidR="00F66558">
        <w:rPr>
          <w:b/>
          <w:bCs/>
        </w:rPr>
        <w:t>Раздел 6. Предложения по строительству, реконструкции и (и</w:t>
      </w:r>
      <w:r>
        <w:rPr>
          <w:b/>
          <w:bCs/>
        </w:rPr>
        <w:t>ли) модернизации тепловых сетей</w:t>
      </w:r>
    </w:p>
    <w:p w:rsidR="00433FDA" w:rsidRDefault="00F66558" w:rsidP="00433FDA">
      <w:pPr>
        <w:pStyle w:val="afff1"/>
        <w:rPr>
          <w:color w:val="000000"/>
        </w:rPr>
      </w:pPr>
      <w:r w:rsidRPr="00FB343C">
        <w:rPr>
          <w:color w:val="000000"/>
        </w:rPr>
        <w:t xml:space="preserve">Предложения по реконструкции тепловых сетей для обеспечения нормативной надежности и безопасности теплоснабжения </w:t>
      </w:r>
      <w:r>
        <w:rPr>
          <w:color w:val="000000"/>
        </w:rPr>
        <w:t>не предусмотрены.</w:t>
      </w:r>
    </w:p>
    <w:p w:rsidR="00F66558" w:rsidRPr="00433FDA" w:rsidRDefault="00F66558" w:rsidP="00433FDA">
      <w:pPr>
        <w:pStyle w:val="afff1"/>
        <w:rPr>
          <w:color w:val="000000"/>
        </w:rPr>
      </w:pPr>
      <w:r w:rsidRPr="00F90B38">
        <w:rPr>
          <w:b/>
          <w:bCs/>
        </w:rPr>
        <w:t>Р</w:t>
      </w:r>
      <w:r>
        <w:rPr>
          <w:b/>
          <w:bCs/>
        </w:rPr>
        <w:t xml:space="preserve">аздел 7. </w:t>
      </w:r>
      <w:r w:rsidRPr="00F90B38">
        <w:rPr>
          <w:b/>
          <w:bCs/>
        </w:rP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F66558" w:rsidRDefault="00F66558" w:rsidP="000029FF">
      <w:pPr>
        <w:autoSpaceDE w:val="0"/>
        <w:autoSpaceDN w:val="0"/>
        <w:adjustRightInd w:val="0"/>
        <w:spacing w:after="0"/>
        <w:ind w:firstLine="708"/>
        <w:rPr>
          <w:b/>
          <w:bCs/>
        </w:rPr>
      </w:pPr>
      <w:r>
        <w:t>В Ямникском сельском поселении</w:t>
      </w:r>
      <w:r w:rsidR="009247ED">
        <w:t xml:space="preserve"> </w:t>
      </w:r>
      <w:r>
        <w:t>открытых систем теплоснабжения (горячего водоснабжения) нет.</w:t>
      </w:r>
    </w:p>
    <w:p w:rsidR="00F66558" w:rsidRPr="008835E2" w:rsidRDefault="00433FDA" w:rsidP="00433FDA">
      <w:pPr>
        <w:spacing w:after="200"/>
        <w:ind w:firstLine="0"/>
        <w:jc w:val="left"/>
        <w:rPr>
          <w:b/>
          <w:bCs/>
        </w:rPr>
      </w:pPr>
      <w:r>
        <w:rPr>
          <w:b/>
          <w:bCs/>
        </w:rPr>
        <w:t xml:space="preserve">       </w:t>
      </w:r>
      <w:r w:rsidR="00F66558" w:rsidRPr="008835E2">
        <w:rPr>
          <w:b/>
          <w:bCs/>
        </w:rPr>
        <w:t xml:space="preserve">Раздел </w:t>
      </w:r>
      <w:r w:rsidR="00F66558">
        <w:rPr>
          <w:b/>
          <w:bCs/>
        </w:rPr>
        <w:t>8.</w:t>
      </w:r>
      <w:r w:rsidR="00F66558" w:rsidRPr="008835E2">
        <w:rPr>
          <w:b/>
          <w:bCs/>
        </w:rPr>
        <w:t xml:space="preserve"> Перспективные топливные балансы</w:t>
      </w:r>
    </w:p>
    <w:p w:rsidR="00F66558" w:rsidRPr="008835E2" w:rsidRDefault="00F66558" w:rsidP="008835E2">
      <w:r w:rsidRPr="008835E2">
        <w:t xml:space="preserve">В таблице </w:t>
      </w:r>
      <w:r>
        <w:t>8</w:t>
      </w:r>
      <w:r w:rsidRPr="008835E2">
        <w:t>.1 представлена сводная информация по существующему виду используемого, резервного и аварийного топлива, а также расход основного топлива на покрытие тепловой нагрузки на перспективу 20</w:t>
      </w:r>
      <w:r>
        <w:t>21</w:t>
      </w:r>
      <w:r w:rsidRPr="008835E2">
        <w:t>-2033 гг.</w:t>
      </w:r>
    </w:p>
    <w:p w:rsidR="00F66558" w:rsidRPr="00DC2B1C" w:rsidRDefault="00F66558" w:rsidP="00DC2B1C">
      <w:bookmarkStart w:id="69" w:name="XA00M482MH"/>
      <w:bookmarkStart w:id="70" w:name="ZAP24623DO"/>
      <w:bookmarkStart w:id="71" w:name="bssPhr106"/>
      <w:bookmarkEnd w:id="69"/>
      <w:bookmarkEnd w:id="70"/>
      <w:bookmarkEnd w:id="71"/>
      <w:r w:rsidRPr="00DC2B1C">
        <w:t>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(далее - ННЗТ) и нормативного эксплуатационного запаса топлива (далее - НЭЗТ).</w:t>
      </w:r>
    </w:p>
    <w:p w:rsidR="00F66558" w:rsidRPr="00DC2B1C" w:rsidRDefault="00F66558" w:rsidP="00DC2B1C">
      <w:r w:rsidRPr="00DC2B1C">
        <w:t xml:space="preserve">ННЗТ и НЭЗТ на отопительных котельных определяется в соответствии с «Порядком определения нормативов технологических потерь при </w:t>
      </w:r>
      <w:r w:rsidRPr="00DC2B1C">
        <w:lastRenderedPageBreak/>
        <w:t>передаче тепловой энергии, теплоносителя, нормативов удельного расхода топлива при производстве тепловой энергии,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(тарифов) в сфере теплоснабжения», утвержденным Приказом Минэнерго России от 10.08.2012 N 377.</w:t>
      </w:r>
    </w:p>
    <w:p w:rsidR="00F66558" w:rsidRPr="00FB343C" w:rsidRDefault="00F66558" w:rsidP="00FB343C">
      <w:pPr>
        <w:pStyle w:val="afff3"/>
        <w:jc w:val="right"/>
        <w:sectPr w:rsidR="00F66558" w:rsidRPr="00FB343C" w:rsidSect="00A308AD">
          <w:pgSz w:w="11906" w:h="16838"/>
          <w:pgMar w:top="1134" w:right="851" w:bottom="1134" w:left="1701" w:header="0" w:footer="0" w:gutter="0"/>
          <w:cols w:space="708"/>
          <w:docGrid w:linePitch="381"/>
        </w:sectPr>
      </w:pPr>
    </w:p>
    <w:p w:rsidR="00F66558" w:rsidRPr="00FB343C" w:rsidRDefault="00F66558" w:rsidP="00FB343C">
      <w:pPr>
        <w:pStyle w:val="afff3"/>
        <w:jc w:val="right"/>
      </w:pPr>
      <w:r w:rsidRPr="00FB343C">
        <w:lastRenderedPageBreak/>
        <w:t xml:space="preserve">Таблица </w:t>
      </w:r>
      <w:r>
        <w:t>8</w:t>
      </w:r>
      <w:r w:rsidRPr="00FB343C">
        <w:t>.1</w:t>
      </w:r>
    </w:p>
    <w:p w:rsidR="00F66558" w:rsidRPr="00F90B38" w:rsidRDefault="00F66558" w:rsidP="00FB343C">
      <w:pPr>
        <w:pStyle w:val="afff3"/>
        <w:jc w:val="center"/>
        <w:rPr>
          <w:b/>
          <w:bCs/>
          <w:color w:val="C00000"/>
          <w:u w:val="single"/>
        </w:rPr>
      </w:pPr>
      <w:r w:rsidRPr="00FB343C">
        <w:rPr>
          <w:u w:val="single"/>
        </w:rPr>
        <w:t xml:space="preserve">Перспективное потребление топлива в условном и натуральном выражении в разрезе всех котельных </w:t>
      </w:r>
      <w:r w:rsidRPr="000029FF">
        <w:rPr>
          <w:u w:val="single"/>
        </w:rPr>
        <w:t>Ямникского сельского поселения</w:t>
      </w:r>
    </w:p>
    <w:tbl>
      <w:tblPr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29"/>
        <w:gridCol w:w="1420"/>
        <w:gridCol w:w="1420"/>
        <w:gridCol w:w="1414"/>
        <w:gridCol w:w="1411"/>
        <w:gridCol w:w="1414"/>
        <w:gridCol w:w="1420"/>
        <w:gridCol w:w="1414"/>
      </w:tblGrid>
      <w:tr w:rsidR="00F66558" w:rsidRPr="001B6F90" w:rsidTr="009247ED">
        <w:trPr>
          <w:tblHeader/>
        </w:trPr>
        <w:tc>
          <w:tcPr>
            <w:tcW w:w="1495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Наименование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Единица измерения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2019 (факт)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2020 (факт)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2021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2022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2023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b/>
                <w:bCs/>
              </w:rPr>
            </w:pPr>
            <w:r w:rsidRPr="001B6F90">
              <w:rPr>
                <w:b/>
                <w:bCs/>
              </w:rPr>
              <w:t>2024-2033</w:t>
            </w:r>
          </w:p>
        </w:tc>
      </w:tr>
      <w:tr w:rsidR="00F66558" w:rsidRPr="001B6F90" w:rsidTr="009247ED">
        <w:tc>
          <w:tcPr>
            <w:tcW w:w="5000" w:type="pct"/>
            <w:gridSpan w:val="8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d"/>
              <w:rPr>
                <w:b/>
                <w:bCs/>
              </w:rPr>
            </w:pPr>
            <w:r w:rsidRPr="001B6F90">
              <w:rPr>
                <w:b/>
                <w:bCs/>
              </w:rPr>
              <w:t>Котельная  № 16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д. Ямник</w:t>
            </w:r>
            <w:r w:rsidR="00A21207">
              <w:rPr>
                <w:b/>
                <w:bCs/>
              </w:rPr>
              <w:t>,</w:t>
            </w:r>
            <w:r w:rsidRPr="001B6F90">
              <w:rPr>
                <w:b/>
                <w:bCs/>
              </w:rPr>
              <w:t xml:space="preserve"> ул. К.</w:t>
            </w:r>
            <w:r w:rsidR="00A21207">
              <w:rPr>
                <w:b/>
                <w:bCs/>
              </w:rPr>
              <w:t xml:space="preserve"> </w:t>
            </w:r>
            <w:r w:rsidRPr="001B6F90">
              <w:rPr>
                <w:b/>
                <w:bCs/>
              </w:rPr>
              <w:t>Маркса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Плановое производство тепловой энергии (всего)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629,59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567,14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642,13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643,54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643,54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643,54</w:t>
            </w:r>
          </w:p>
        </w:tc>
      </w:tr>
      <w:tr w:rsidR="00F66558" w:rsidRPr="001B6F90" w:rsidTr="009247ED">
        <w:trPr>
          <w:trHeight w:val="575"/>
        </w:trPr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КПД котельной при работе на основном виде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43,31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41,04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47,16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47,16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47,16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47,16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Фактический удельный расход удельного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кг.у.т./Гкал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329,86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348,12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302,95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302,95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302,95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302,95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резервного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1B6F90" w:rsidRDefault="00F66558" w:rsidP="00FB343C">
            <w:pPr>
              <w:pStyle w:val="aff0"/>
              <w:rPr>
                <w:rFonts w:cs="Times New Roman"/>
                <w:vertAlign w:val="superscript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аварийного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Калорийный эквивалент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0,787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0,789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Годовой расход условного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т.у.т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207,67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197,43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194,53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194,96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194,96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194,96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 xml:space="preserve">Годовой расход натурального топлива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тыс.м</w:t>
            </w:r>
            <w:r w:rsidRPr="001B6F90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263,88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250,23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252,64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253,20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253,20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253,20</w:t>
            </w:r>
          </w:p>
        </w:tc>
      </w:tr>
      <w:tr w:rsidR="00F66558" w:rsidRPr="001B6F90" w:rsidTr="009247ED">
        <w:tc>
          <w:tcPr>
            <w:tcW w:w="5000" w:type="pct"/>
            <w:gridSpan w:val="8"/>
            <w:shd w:val="clear" w:color="auto" w:fill="auto"/>
            <w:vAlign w:val="center"/>
          </w:tcPr>
          <w:p w:rsidR="00F66558" w:rsidRPr="00DE755F" w:rsidRDefault="00F66558" w:rsidP="00C62B82">
            <w:pPr>
              <w:pStyle w:val="afd"/>
              <w:rPr>
                <w:b/>
                <w:bCs/>
              </w:rPr>
            </w:pPr>
            <w:r w:rsidRPr="00DE755F">
              <w:rPr>
                <w:b/>
                <w:bCs/>
              </w:rPr>
              <w:t>Котельная  № 17 (16а)</w:t>
            </w:r>
            <w:r w:rsidR="00A21207" w:rsidRPr="00DE755F">
              <w:rPr>
                <w:b/>
                <w:bCs/>
              </w:rPr>
              <w:t>,</w:t>
            </w:r>
            <w:r w:rsidRPr="00DE755F">
              <w:rPr>
                <w:b/>
                <w:bCs/>
              </w:rPr>
              <w:t xml:space="preserve">  д. Ямник, ул. Школьная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Плановое производство тепловой энергии (всего)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804,33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856,63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845,21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836,23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836,23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836,23</w:t>
            </w:r>
          </w:p>
        </w:tc>
      </w:tr>
      <w:tr w:rsidR="00F66558" w:rsidRPr="001B6F90" w:rsidTr="009247ED">
        <w:trPr>
          <w:trHeight w:val="575"/>
        </w:trPr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КПД котельной при работе на основном виде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44,03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47,90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45,50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45,50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45,50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45,50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Фактический удельный расход удельного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кг.у.т./Гкал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324,47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298,22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314,01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314,01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314,01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314,01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резервного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1B6F90" w:rsidRDefault="00F66558" w:rsidP="00C62B82">
            <w:pPr>
              <w:pStyle w:val="aff0"/>
              <w:rPr>
                <w:rFonts w:cs="Times New Roman"/>
                <w:vertAlign w:val="superscript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аварийного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Калорийный эквивалент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0,787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0,789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Годовой расход условного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т.у.т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260,98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255,46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265,40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262,58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262,58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262,58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 xml:space="preserve">Годовой расход натурального топлива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тыс.м</w:t>
            </w:r>
            <w:r w:rsidRPr="001B6F90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331,61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323,78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344,68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341,02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341,02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341,02</w:t>
            </w:r>
          </w:p>
        </w:tc>
      </w:tr>
      <w:tr w:rsidR="00F66558" w:rsidRPr="001B6F90" w:rsidTr="009247ED">
        <w:tc>
          <w:tcPr>
            <w:tcW w:w="5000" w:type="pct"/>
            <w:gridSpan w:val="8"/>
            <w:shd w:val="clear" w:color="auto" w:fill="auto"/>
            <w:vAlign w:val="center"/>
          </w:tcPr>
          <w:p w:rsidR="00F66558" w:rsidRPr="00DE755F" w:rsidRDefault="00F66558" w:rsidP="00C62B82">
            <w:pPr>
              <w:pStyle w:val="afd"/>
              <w:rPr>
                <w:b/>
                <w:bCs/>
              </w:rPr>
            </w:pPr>
            <w:r w:rsidRPr="00DE755F">
              <w:rPr>
                <w:b/>
                <w:bCs/>
              </w:rPr>
              <w:t>Котельная  № 28 (26)</w:t>
            </w:r>
            <w:r w:rsidR="00A21207" w:rsidRPr="00DE755F">
              <w:rPr>
                <w:b/>
                <w:bCs/>
              </w:rPr>
              <w:t>,</w:t>
            </w:r>
            <w:r w:rsidRPr="00DE755F">
              <w:rPr>
                <w:b/>
                <w:bCs/>
              </w:rPr>
              <w:t xml:space="preserve"> д. Беляевщина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Плановое производство тепловой энергии (всего)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C62B82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196,34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148,84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185,60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141,82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141,82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141,82</w:t>
            </w:r>
          </w:p>
        </w:tc>
      </w:tr>
      <w:tr w:rsidR="00F66558" w:rsidRPr="001B6F90" w:rsidTr="009247ED">
        <w:trPr>
          <w:trHeight w:val="575"/>
        </w:trPr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lastRenderedPageBreak/>
              <w:t>КПД котельной при работе на основном виде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45,90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43,20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46,65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Фактический удельный расход удельного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кг.у.т./Гкал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311,21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330,73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306,21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электроэнергия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электроэнергия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электроэнергия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резервного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1B6F90" w:rsidRDefault="00F66558" w:rsidP="003A7A86">
            <w:pPr>
              <w:pStyle w:val="aff0"/>
              <w:rPr>
                <w:rFonts w:cs="Times New Roman"/>
                <w:vertAlign w:val="superscript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аварийного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Калорийный эквивалент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0,787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0,789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Годовой расход условного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т.у.т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61,10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49,23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56,83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 xml:space="preserve">Годовой расход натурального топлива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тыс.м</w:t>
            </w:r>
            <w:r w:rsidRPr="001B6F90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77,64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62,39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73,81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5000" w:type="pct"/>
            <w:gridSpan w:val="8"/>
            <w:shd w:val="clear" w:color="auto" w:fill="auto"/>
            <w:vAlign w:val="center"/>
          </w:tcPr>
          <w:p w:rsidR="00F66558" w:rsidRPr="00DE755F" w:rsidRDefault="00F66558" w:rsidP="00FB343C">
            <w:pPr>
              <w:pStyle w:val="afd"/>
              <w:rPr>
                <w:b/>
                <w:bCs/>
              </w:rPr>
            </w:pPr>
            <w:r w:rsidRPr="00DE755F">
              <w:rPr>
                <w:b/>
                <w:bCs/>
              </w:rPr>
              <w:t>Котельная № 26 (24)</w:t>
            </w:r>
            <w:r w:rsidR="00A21207" w:rsidRPr="00DE755F">
              <w:rPr>
                <w:b/>
                <w:bCs/>
              </w:rPr>
              <w:t>,</w:t>
            </w:r>
            <w:r w:rsidRPr="00DE755F">
              <w:rPr>
                <w:b/>
                <w:bCs/>
              </w:rPr>
              <w:t xml:space="preserve"> д. Черный Ручей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Плановое производство тепловой энергии (всего)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FB343C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B26957">
            <w:pPr>
              <w:pStyle w:val="afd"/>
            </w:pPr>
            <w:r w:rsidRPr="00B26957">
              <w:t>172,92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163,19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213,95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183,35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183,35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183,35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КПД котельной при работе на основном виде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%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43,25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43,37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45,83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Фактический удельный расход удельного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кг.у.т./Гкал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330,28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329,40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311,71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уголь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электроэнергия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электроэнергия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электроэнергия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резервного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Вид аварийного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Калорийный эквивалент основного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0,787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0,789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0,770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Годовой расход условного топлива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т.у.т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57,11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53,75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66,69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  <w:tr w:rsidR="00F66558" w:rsidRPr="001B6F90" w:rsidTr="009247ED">
        <w:tc>
          <w:tcPr>
            <w:tcW w:w="1495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 xml:space="preserve">Годовой расход натурального топлива 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FB343C" w:rsidRDefault="00F66558" w:rsidP="003A7A86">
            <w:pPr>
              <w:pStyle w:val="aff0"/>
              <w:rPr>
                <w:rFonts w:cs="Times New Roman"/>
              </w:rPr>
            </w:pPr>
            <w:r w:rsidRPr="001B6F90">
              <w:rPr>
                <w:sz w:val="19"/>
                <w:szCs w:val="19"/>
              </w:rPr>
              <w:t>тыс.м</w:t>
            </w:r>
            <w:r w:rsidRPr="001B6F90">
              <w:rPr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B26957" w:rsidRDefault="00F66558" w:rsidP="003A7A86">
            <w:pPr>
              <w:pStyle w:val="afd"/>
            </w:pPr>
            <w:r w:rsidRPr="00B26957">
              <w:t>72,57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68,13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86,61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F66558" w:rsidRPr="00DE755F" w:rsidRDefault="00F66558" w:rsidP="0048666B">
            <w:pPr>
              <w:pStyle w:val="afd"/>
            </w:pPr>
            <w:r w:rsidRPr="00DE755F">
              <w:t>-</w:t>
            </w:r>
          </w:p>
        </w:tc>
      </w:tr>
    </w:tbl>
    <w:p w:rsidR="00F66558" w:rsidRPr="00FB343C" w:rsidRDefault="00F66558" w:rsidP="00FB343C">
      <w:pPr>
        <w:pStyle w:val="S"/>
        <w:jc w:val="right"/>
        <w:rPr>
          <w:rStyle w:val="FontStyle271"/>
          <w:rFonts w:ascii="Bookman Old Style" w:hAnsi="Bookman Old Style"/>
          <w:b w:val="0"/>
          <w:bCs w:val="0"/>
          <w:sz w:val="24"/>
          <w:szCs w:val="24"/>
        </w:rPr>
        <w:sectPr w:rsidR="00F66558" w:rsidRPr="00FB343C" w:rsidSect="00A308AD">
          <w:pgSz w:w="16838" w:h="11906" w:orient="landscape"/>
          <w:pgMar w:top="1134" w:right="851" w:bottom="1134" w:left="1701" w:header="0" w:footer="0" w:gutter="0"/>
          <w:cols w:space="708"/>
          <w:docGrid w:linePitch="381"/>
        </w:sectPr>
      </w:pPr>
    </w:p>
    <w:p w:rsidR="00F66558" w:rsidRPr="00DE755F" w:rsidRDefault="00F66558" w:rsidP="00DE755F">
      <w:pPr>
        <w:pStyle w:val="11"/>
        <w:rPr>
          <w:rFonts w:cs="Times New Roman"/>
        </w:rPr>
      </w:pPr>
      <w:bookmarkStart w:id="72" w:name="_Toc21101687"/>
      <w:r w:rsidRPr="00FB343C">
        <w:lastRenderedPageBreak/>
        <w:t xml:space="preserve">Раздел </w:t>
      </w:r>
      <w:bookmarkStart w:id="73" w:name="ZAP1SUA3B5"/>
      <w:bookmarkEnd w:id="73"/>
      <w:r>
        <w:t xml:space="preserve">9. </w:t>
      </w:r>
      <w:r w:rsidRPr="00FB343C">
        <w:t>Инвестиции в строительство, реконструкцию и техническое перевооружени</w:t>
      </w:r>
      <w:bookmarkEnd w:id="72"/>
      <w:r w:rsidR="006354A2">
        <w:t>е</w:t>
      </w:r>
    </w:p>
    <w:p w:rsidR="00F66558" w:rsidRPr="00FB343C" w:rsidRDefault="00F66558" w:rsidP="00FB343C">
      <w:pPr>
        <w:rPr>
          <w:b/>
          <w:bCs/>
        </w:rPr>
      </w:pPr>
      <w:r>
        <w:rPr>
          <w:b/>
          <w:bCs/>
        </w:rPr>
        <w:t xml:space="preserve">9.1 </w:t>
      </w:r>
      <w:r w:rsidRPr="00FB343C">
        <w:rPr>
          <w:b/>
          <w:bCs/>
        </w:rPr>
        <w:t>Предложения по величине необходимых инвестиций в строительство, реконструкцию и техническое перевооруже</w:t>
      </w:r>
      <w:r>
        <w:rPr>
          <w:b/>
          <w:bCs/>
        </w:rPr>
        <w:t>ние источников тепловой энергии.</w:t>
      </w:r>
    </w:p>
    <w:p w:rsidR="00F66558" w:rsidRPr="00DE755F" w:rsidRDefault="00F66558" w:rsidP="00DE755F">
      <w:r w:rsidRPr="00FB343C">
        <w:t xml:space="preserve">Предложения по инвестициям источников тепловой энергии </w:t>
      </w:r>
      <w:r w:rsidRPr="00DE755F">
        <w:t>будут</w:t>
      </w:r>
      <w:r w:rsidR="00A21207">
        <w:t xml:space="preserve"> </w:t>
      </w:r>
      <w:r w:rsidRPr="00FB343C">
        <w:t xml:space="preserve">сформированы на основе мероприятий, прописанных в разделе </w:t>
      </w:r>
      <w:r>
        <w:t>5</w:t>
      </w:r>
      <w:r w:rsidRPr="00FB343C">
        <w:t xml:space="preserve"> «Предложение по строительству, реконструкции и техническому перевооружению источников тепловой энергии». </w:t>
      </w:r>
      <w:r>
        <w:t xml:space="preserve">Инвестиции в источники тепловой энергии не предусмотрены. </w:t>
      </w:r>
    </w:p>
    <w:p w:rsidR="00F66558" w:rsidRPr="00FB343C" w:rsidRDefault="00F66558" w:rsidP="00FB343C">
      <w:pPr>
        <w:rPr>
          <w:b/>
          <w:bCs/>
        </w:rPr>
      </w:pPr>
      <w:r>
        <w:rPr>
          <w:b/>
          <w:bCs/>
        </w:rPr>
        <w:t xml:space="preserve">9.2 </w:t>
      </w:r>
      <w:r w:rsidRPr="00FB343C">
        <w:rPr>
          <w:b/>
          <w:bCs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</w:t>
      </w:r>
      <w:r>
        <w:rPr>
          <w:b/>
          <w:bCs/>
        </w:rPr>
        <w:t>.</w:t>
      </w:r>
    </w:p>
    <w:p w:rsidR="00F66558" w:rsidRPr="00FB343C" w:rsidRDefault="00F66558" w:rsidP="000F5B4E">
      <w:r w:rsidRPr="00FB343C">
        <w:t xml:space="preserve">Предложения по инвестициям в строительство и реконструкцию тепловых сетей сформированы на основе мероприятий, прописанных в разделе </w:t>
      </w:r>
      <w:r>
        <w:t>6</w:t>
      </w:r>
      <w:r w:rsidRPr="00FB343C">
        <w:t xml:space="preserve"> «Предложение по строительству и реконструкции тепловых сетей и сооружений на них». </w:t>
      </w:r>
      <w:r>
        <w:t xml:space="preserve">Инвестиции </w:t>
      </w:r>
      <w:r w:rsidRPr="000F5B4E">
        <w:t xml:space="preserve">в строительство, реконструкцию и техническое перевооружение тепловых сетей, насосных станций и тепловых пунктов </w:t>
      </w:r>
      <w:r>
        <w:t xml:space="preserve">не предусмотрены. </w:t>
      </w:r>
    </w:p>
    <w:p w:rsidR="00F66558" w:rsidRPr="00DE755F" w:rsidRDefault="00DE755F" w:rsidP="00DE755F">
      <w:pPr>
        <w:spacing w:after="200"/>
        <w:ind w:firstLine="0"/>
        <w:jc w:val="left"/>
      </w:pPr>
      <w:r>
        <w:t xml:space="preserve">       </w:t>
      </w:r>
      <w:r w:rsidR="00F66558">
        <w:rPr>
          <w:b/>
          <w:bCs/>
        </w:rPr>
        <w:t>Р</w:t>
      </w:r>
      <w:r w:rsidR="00F66558" w:rsidRPr="00CF3FBA">
        <w:rPr>
          <w:b/>
          <w:bCs/>
        </w:rPr>
        <w:t>аздел 10</w:t>
      </w:r>
      <w:r w:rsidR="00F66558">
        <w:rPr>
          <w:b/>
          <w:bCs/>
        </w:rPr>
        <w:t xml:space="preserve">. </w:t>
      </w:r>
      <w:r w:rsidR="00F66558" w:rsidRPr="00CF3FBA">
        <w:rPr>
          <w:b/>
          <w:bCs/>
        </w:rPr>
        <w:t>Решение о присвоении статуса единой теплоснабжа</w:t>
      </w:r>
      <w:r w:rsidR="00F66558">
        <w:rPr>
          <w:b/>
          <w:bCs/>
        </w:rPr>
        <w:t>ющей организации (организациям)</w:t>
      </w:r>
    </w:p>
    <w:p w:rsidR="00F66558" w:rsidRPr="00CF3FBA" w:rsidRDefault="00DE755F" w:rsidP="00DE755F">
      <w:pPr>
        <w:ind w:firstLine="0"/>
      </w:pPr>
      <w:r>
        <w:t xml:space="preserve">      </w:t>
      </w:r>
      <w:r w:rsidR="00F66558" w:rsidRPr="00CF3FBA"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</w:t>
      </w:r>
    </w:p>
    <w:p w:rsidR="00F66558" w:rsidRPr="00CF3FBA" w:rsidRDefault="00DE755F" w:rsidP="00CF3FBA">
      <w:pPr>
        <w:ind w:firstLine="753"/>
      </w:pPr>
      <w:r>
        <w:t xml:space="preserve">В соответствии </w:t>
      </w:r>
      <w:r w:rsidR="00F66558" w:rsidRPr="00CF3FBA">
        <w:t>пунктом 28</w:t>
      </w:r>
      <w:r>
        <w:t xml:space="preserve"> статьи 2</w:t>
      </w:r>
      <w:r w:rsidR="00F66558" w:rsidRPr="00CF3FBA">
        <w:t xml:space="preserve"> Федерального закона</w:t>
      </w:r>
      <w:r>
        <w:t xml:space="preserve"> от 27.07.2010 года №</w:t>
      </w:r>
      <w:r w:rsidR="00F66558" w:rsidRPr="00CF3FBA">
        <w:t xml:space="preserve"> 190</w:t>
      </w:r>
      <w:r>
        <w:t>-ФЗ</w:t>
      </w:r>
      <w:r w:rsidR="00F66558" w:rsidRPr="00CF3FBA">
        <w:t xml:space="preserve"> «О теплоснабжении»: «Единая теплоснабжающая организация в системе теплоснабжения (далее – единая теплоснабжающая организация)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–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F66558" w:rsidRPr="00CF3FBA" w:rsidRDefault="00DE755F" w:rsidP="00CF3FBA">
      <w:pPr>
        <w:ind w:firstLine="753"/>
      </w:pPr>
      <w:r>
        <w:t xml:space="preserve">В соответствии </w:t>
      </w:r>
      <w:r w:rsidR="00F66558" w:rsidRPr="00CF3FBA">
        <w:t xml:space="preserve">пунктом </w:t>
      </w:r>
      <w:r w:rsidR="00F66558">
        <w:t>6</w:t>
      </w:r>
      <w:r>
        <w:t xml:space="preserve"> статьи 6</w:t>
      </w:r>
      <w:r w:rsidR="00F66558" w:rsidRPr="00CF3FBA">
        <w:t xml:space="preserve"> Федерального закона</w:t>
      </w:r>
      <w:r>
        <w:t xml:space="preserve"> от 27.07.2010 года №</w:t>
      </w:r>
      <w:r w:rsidR="00F66558" w:rsidRPr="00CF3FBA">
        <w:t xml:space="preserve"> 190</w:t>
      </w:r>
      <w:r>
        <w:t>-ФЗ</w:t>
      </w:r>
      <w:r w:rsidR="00F66558" w:rsidRPr="00CF3FBA">
        <w:t xml:space="preserve">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</w:t>
      </w:r>
      <w:r w:rsidR="00F66558" w:rsidRPr="00CF3FBA">
        <w:lastRenderedPageBreak/>
        <w:t>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F66558" w:rsidRPr="00CF3FBA" w:rsidRDefault="00F66558" w:rsidP="00CF3FBA">
      <w:pPr>
        <w:ind w:firstLine="753"/>
      </w:pPr>
      <w:r w:rsidRPr="00CF3FBA">
        <w:t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Правительства Российской Федерации «Об утверждении правил организации теплоснабжения», предложенный к утверждению Правительством Российской Федера</w:t>
      </w:r>
      <w:r w:rsidR="00DE755F">
        <w:t xml:space="preserve">ции в соответствии </w:t>
      </w:r>
      <w:r w:rsidRPr="00CF3FBA">
        <w:t>пунктом 1</w:t>
      </w:r>
      <w:r w:rsidR="00DE755F">
        <w:t xml:space="preserve"> статьи 4 Федерального закона № </w:t>
      </w:r>
      <w:r w:rsidRPr="00CF3FBA">
        <w:t>190</w:t>
      </w:r>
      <w:r w:rsidR="00DE755F">
        <w:t>-ФЗ</w:t>
      </w:r>
      <w:r w:rsidRPr="00CF3FBA">
        <w:t xml:space="preserve"> «О теплоснабжении».</w:t>
      </w:r>
    </w:p>
    <w:p w:rsidR="00F66558" w:rsidRPr="00CF3FBA" w:rsidRDefault="00F66558" w:rsidP="00CF3FBA">
      <w:pPr>
        <w:ind w:firstLine="753"/>
      </w:pPr>
      <w:r w:rsidRPr="00CF3FBA">
        <w:t xml:space="preserve"> Критерии и порядок определения единой теплоснабжающей организации:</w:t>
      </w:r>
    </w:p>
    <w:p w:rsidR="00F66558" w:rsidRPr="00CF3FBA" w:rsidRDefault="00F66558" w:rsidP="00CF3FBA">
      <w:pPr>
        <w:ind w:firstLine="753"/>
      </w:pPr>
      <w:r w:rsidRPr="00CF3FBA">
        <w:t>1. Статус единой теплоснабжающей организации присваивается органом местного самоуправления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F66558" w:rsidRPr="00CF3FBA" w:rsidRDefault="00F66558" w:rsidP="00CF3FBA">
      <w:pPr>
        <w:ind w:firstLine="753"/>
      </w:pPr>
      <w:r w:rsidRPr="00CF3FBA">
        <w:t>2.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теплоснабжения, в отношении которой присваивается соответствующий статус.</w:t>
      </w:r>
    </w:p>
    <w:p w:rsidR="00F66558" w:rsidRPr="00CF3FBA" w:rsidRDefault="00F66558" w:rsidP="00CF3FBA">
      <w:pPr>
        <w:ind w:firstLine="753"/>
      </w:pPr>
      <w:r w:rsidRPr="00CF3FBA">
        <w:t>В случае, если на территории поселения, городского округа существуют несколько систем теплоснабжения, уполномоченные органы вправе:</w:t>
      </w:r>
    </w:p>
    <w:p w:rsidR="00F66558" w:rsidRPr="00CF3FBA" w:rsidRDefault="00F66558" w:rsidP="00CF3FBA">
      <w:pPr>
        <w:ind w:firstLine="753"/>
      </w:pPr>
      <w:r w:rsidRPr="00CF3FBA">
        <w:t>-определить единую теплоснабжающую организацию (организации) в каждой из систем теплоснабжения, расположенных в границах поселения, городского округа;</w:t>
      </w:r>
    </w:p>
    <w:p w:rsidR="00F66558" w:rsidRPr="00CF3FBA" w:rsidRDefault="00F66558" w:rsidP="00CF3FBA">
      <w:pPr>
        <w:ind w:firstLine="753"/>
      </w:pPr>
      <w:r w:rsidRPr="00CF3FBA">
        <w:t>-определить на несколько систем теплоснабжения единую теплоснабжающую организацию, если такая организация владеет на праве собственности или ином законном основании источниками тепловой энергии и (или) тепловыми сетями в каждой из систем теплоснабжения, входящей в зону её деятельности.</w:t>
      </w:r>
    </w:p>
    <w:p w:rsidR="00F66558" w:rsidRPr="00CF3FBA" w:rsidRDefault="00F66558" w:rsidP="00CF3FBA">
      <w:pPr>
        <w:ind w:firstLine="753"/>
      </w:pPr>
      <w:r w:rsidRPr="00CF3FBA">
        <w:t xml:space="preserve">3.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</w:t>
      </w:r>
      <w:r w:rsidRPr="00CF3FBA">
        <w:lastRenderedPageBreak/>
        <w:t>округа вправе подать в течение одного месяца с даты размещения на сайте поселения, городского округа, города федерального значения проекта схемы [теплоснабжения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 поселения, городского округа.</w:t>
      </w:r>
    </w:p>
    <w:p w:rsidR="00F66558" w:rsidRPr="00CF3FBA" w:rsidRDefault="00F66558" w:rsidP="00CF3FBA">
      <w:pPr>
        <w:ind w:firstLine="753"/>
      </w:pPr>
      <w:r w:rsidRPr="00CF3FBA">
        <w:t>4. В случае,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F66558" w:rsidRPr="00CF3FBA" w:rsidRDefault="00F66558" w:rsidP="00CF3FBA">
      <w:pPr>
        <w:ind w:firstLine="753"/>
      </w:pPr>
      <w:r w:rsidRPr="00CF3FBA">
        <w:t>5. Критериями определения единой теплоснабжающей организации являются:</w:t>
      </w:r>
    </w:p>
    <w:p w:rsidR="00F66558" w:rsidRPr="00CF3FBA" w:rsidRDefault="00F66558" w:rsidP="00CF3FBA">
      <w:pPr>
        <w:ind w:firstLine="753"/>
      </w:pPr>
      <w:r w:rsidRPr="00CF3FBA">
        <w:t>1)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F66558" w:rsidRPr="00CF3FBA" w:rsidRDefault="00F66558" w:rsidP="00CF3FBA">
      <w:pPr>
        <w:ind w:firstLine="753"/>
      </w:pPr>
      <w:r w:rsidRPr="00CF3FBA">
        <w:t>2)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F66558" w:rsidRPr="00CF3FBA" w:rsidRDefault="00F66558" w:rsidP="00CF3FBA">
      <w:pPr>
        <w:ind w:firstLine="753"/>
      </w:pPr>
      <w:r w:rsidRPr="00CF3FBA">
        <w:t xml:space="preserve">6. В случае,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</w:t>
      </w:r>
      <w:r w:rsidRPr="00CF3FBA">
        <w:lastRenderedPageBreak/>
        <w:t>установленным настоящими Правилами, статус единой теплоснабжающей организации</w:t>
      </w:r>
      <w:r w:rsidR="00A21207">
        <w:t xml:space="preserve"> </w:t>
      </w:r>
      <w:r w:rsidRPr="00CF3FBA">
        <w:t>присваивается организации, способной в лучшей мере обеспечить надежность теплоснабжения в соответствующей системе теплоснабжения.</w:t>
      </w:r>
    </w:p>
    <w:p w:rsidR="00F66558" w:rsidRPr="00CF3FBA" w:rsidRDefault="00F66558" w:rsidP="00CF3FBA">
      <w:pPr>
        <w:ind w:firstLine="753"/>
      </w:pPr>
      <w:r w:rsidRPr="00CF3FBA"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F66558" w:rsidRPr="00CF3FBA" w:rsidRDefault="00F66558" w:rsidP="00CF3FBA">
      <w:pPr>
        <w:ind w:firstLine="753"/>
      </w:pPr>
      <w:r w:rsidRPr="00CF3FBA"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F66558" w:rsidRPr="00CF3FBA" w:rsidRDefault="00F66558" w:rsidP="00CF3FBA">
      <w:pPr>
        <w:ind w:firstLine="753"/>
      </w:pPr>
      <w:r w:rsidRPr="00CF3FBA">
        <w:t>8. Обязанности ЕТО определены постановлением Правительства РФ от 08.08.2012 №808 «Об организации теплоснабжения в Российской Федерации и о внесении изменений в некоторые законодательные акты Правительства Российской Федерации» (п. 12 Правил организации теплоснабжения в Российской Федерации, утвержденных указанным постановлением). В соответствии с приведенным документом ЕТО обязана:</w:t>
      </w:r>
    </w:p>
    <w:p w:rsidR="00F66558" w:rsidRPr="00CF3FBA" w:rsidRDefault="00F66558" w:rsidP="00CF3FBA">
      <w:pPr>
        <w:ind w:firstLine="753"/>
      </w:pPr>
      <w:r w:rsidRPr="00CF3FBA">
        <w:t>а) заключать и надлежаще исполнять договоры теплоснабжения со всеми обратившимися к ней потребителями тепловой энергии в своей зоне деятельности:</w:t>
      </w:r>
    </w:p>
    <w:p w:rsidR="00F66558" w:rsidRPr="00CF3FBA" w:rsidRDefault="00F66558" w:rsidP="00CF3FBA">
      <w:pPr>
        <w:ind w:firstLine="753"/>
      </w:pPr>
      <w:r w:rsidRPr="00CF3FBA">
        <w:t>б) осуществлять мониторинг реализации схемы теплоснабжения и подавать в орган, утвердивший схему теплоснабжения, отчеты о реализации, включая предложения по актуализации схемы теплоснабжения;</w:t>
      </w:r>
    </w:p>
    <w:p w:rsidR="00F66558" w:rsidRPr="00CF3FBA" w:rsidRDefault="00F66558" w:rsidP="00CF3FBA">
      <w:pPr>
        <w:ind w:firstLine="753"/>
      </w:pPr>
      <w:r w:rsidRPr="00CF3FBA">
        <w:t>в) надлежащим образом исполнять обязательства перед иными теплоснабжающими и теплосетевыми организациями в зоне своей деятельности;</w:t>
      </w:r>
    </w:p>
    <w:p w:rsidR="00F66558" w:rsidRPr="00CF3FBA" w:rsidRDefault="00F66558" w:rsidP="00CF3FBA">
      <w:pPr>
        <w:ind w:firstLine="753"/>
      </w:pPr>
      <w:r w:rsidRPr="00CF3FBA">
        <w:t>г) осуществлять контроль режимов потребления тепловой энергии в зоне своей деятельности.</w:t>
      </w:r>
    </w:p>
    <w:p w:rsidR="00DE755F" w:rsidRDefault="00DE755F" w:rsidP="00CF3FBA">
      <w:pPr>
        <w:jc w:val="right"/>
      </w:pPr>
    </w:p>
    <w:p w:rsidR="00DE755F" w:rsidRDefault="00DE755F" w:rsidP="00CF3FBA">
      <w:pPr>
        <w:jc w:val="right"/>
      </w:pPr>
    </w:p>
    <w:p w:rsidR="00DE755F" w:rsidRDefault="00DE755F" w:rsidP="00CF3FBA">
      <w:pPr>
        <w:jc w:val="right"/>
      </w:pPr>
    </w:p>
    <w:p w:rsidR="00DE755F" w:rsidRDefault="00DE755F" w:rsidP="00CF3FBA">
      <w:pPr>
        <w:jc w:val="right"/>
      </w:pPr>
    </w:p>
    <w:p w:rsidR="00DE755F" w:rsidRDefault="00DE755F" w:rsidP="00CF3FBA">
      <w:pPr>
        <w:jc w:val="right"/>
      </w:pPr>
    </w:p>
    <w:p w:rsidR="00DE755F" w:rsidRDefault="00DE755F" w:rsidP="00CF3FBA">
      <w:pPr>
        <w:jc w:val="right"/>
      </w:pPr>
    </w:p>
    <w:p w:rsidR="00F66558" w:rsidRPr="00CF3FBA" w:rsidRDefault="00F66558" w:rsidP="00CF3FBA">
      <w:pPr>
        <w:jc w:val="right"/>
      </w:pPr>
      <w:r w:rsidRPr="00CF3FBA">
        <w:lastRenderedPageBreak/>
        <w:t>Таблица 1</w:t>
      </w:r>
      <w:r>
        <w:t>0</w:t>
      </w:r>
      <w:r w:rsidRPr="00CF3FBA">
        <w:t>.1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1560"/>
        <w:gridCol w:w="1134"/>
        <w:gridCol w:w="1275"/>
        <w:gridCol w:w="1560"/>
        <w:gridCol w:w="1381"/>
      </w:tblGrid>
      <w:tr w:rsidR="00F66558" w:rsidRPr="001B6F90" w:rsidTr="006354A2">
        <w:trPr>
          <w:tblHeader/>
        </w:trPr>
        <w:tc>
          <w:tcPr>
            <w:tcW w:w="4503" w:type="dxa"/>
            <w:gridSpan w:val="3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Источники тепловой энергии</w:t>
            </w:r>
          </w:p>
        </w:tc>
        <w:tc>
          <w:tcPr>
            <w:tcW w:w="2409" w:type="dxa"/>
            <w:gridSpan w:val="2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1560" w:type="dxa"/>
            <w:vMerge w:val="restart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Утвержденная единая теплоснабжающая организация</w:t>
            </w:r>
          </w:p>
        </w:tc>
        <w:tc>
          <w:tcPr>
            <w:tcW w:w="1381" w:type="dxa"/>
            <w:vMerge w:val="restart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Основание для присвоения статуса ЕТО (№пункта ПП РФ от 08.08.2012г. №808)</w:t>
            </w:r>
          </w:p>
        </w:tc>
      </w:tr>
      <w:tr w:rsidR="00F66558" w:rsidRPr="001B6F90" w:rsidTr="006354A2">
        <w:trPr>
          <w:trHeight w:val="1131"/>
          <w:tblHeader/>
        </w:trPr>
        <w:tc>
          <w:tcPr>
            <w:tcW w:w="1809" w:type="dxa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Энергоисточники в зоне деятельности</w:t>
            </w:r>
          </w:p>
        </w:tc>
        <w:tc>
          <w:tcPr>
            <w:tcW w:w="1134" w:type="dxa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560" w:type="dxa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 xml:space="preserve">ция о 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присвоении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статуса ЕТО</w:t>
            </w:r>
          </w:p>
        </w:tc>
        <w:tc>
          <w:tcPr>
            <w:tcW w:w="1134" w:type="dxa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органи-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275" w:type="dxa"/>
            <w:vAlign w:val="center"/>
          </w:tcPr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присвоении</w:t>
            </w:r>
          </w:p>
          <w:p w:rsidR="00F66558" w:rsidRPr="00160F42" w:rsidRDefault="00F66558" w:rsidP="00CF3FBA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160F42">
              <w:rPr>
                <w:rFonts w:ascii="Times New Roman" w:hAnsi="Times New Roman" w:cs="Times New Roman"/>
                <w:sz w:val="24"/>
                <w:szCs w:val="24"/>
              </w:rPr>
              <w:t>статуса ЕТО</w:t>
            </w:r>
          </w:p>
        </w:tc>
        <w:tc>
          <w:tcPr>
            <w:tcW w:w="1560" w:type="dxa"/>
            <w:vMerge/>
            <w:vAlign w:val="center"/>
          </w:tcPr>
          <w:p w:rsidR="00F66558" w:rsidRPr="001B6F90" w:rsidRDefault="00F66558" w:rsidP="00CF3FBA">
            <w:pPr>
              <w:rPr>
                <w:b/>
                <w:bCs/>
              </w:rPr>
            </w:pPr>
          </w:p>
        </w:tc>
        <w:tc>
          <w:tcPr>
            <w:tcW w:w="1381" w:type="dxa"/>
            <w:vMerge/>
            <w:vAlign w:val="center"/>
          </w:tcPr>
          <w:p w:rsidR="00F66558" w:rsidRPr="001B6F90" w:rsidRDefault="00F66558" w:rsidP="00CF3FBA">
            <w:pPr>
              <w:rPr>
                <w:b/>
                <w:bCs/>
              </w:rPr>
            </w:pPr>
          </w:p>
        </w:tc>
      </w:tr>
      <w:tr w:rsidR="00F66558" w:rsidRPr="001B6F90" w:rsidTr="006354A2">
        <w:tc>
          <w:tcPr>
            <w:tcW w:w="1809" w:type="dxa"/>
            <w:vAlign w:val="center"/>
          </w:tcPr>
          <w:p w:rsidR="00A21207" w:rsidRDefault="00F66558" w:rsidP="00CF3FBA">
            <w:pPr>
              <w:pStyle w:val="afd"/>
            </w:pPr>
            <w:r w:rsidRPr="00CD7FB6">
              <w:t>Котельная  № 16</w:t>
            </w:r>
            <w:r w:rsidR="00A21207">
              <w:t>,</w:t>
            </w:r>
          </w:p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t xml:space="preserve"> д. Ямник</w:t>
            </w:r>
            <w:r w:rsidR="00A21207">
              <w:t>,</w:t>
            </w:r>
            <w:r w:rsidRPr="00CD7FB6">
              <w:t xml:space="preserve"> ул. К.</w:t>
            </w:r>
            <w:r w:rsidR="00A21207">
              <w:t xml:space="preserve"> </w:t>
            </w:r>
            <w:r w:rsidRPr="00CD7FB6">
              <w:t>Маркса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560" w:type="dxa"/>
            <w:vAlign w:val="center"/>
          </w:tcPr>
          <w:p w:rsidR="00F66558" w:rsidRPr="009247ED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9247ED">
              <w:rPr>
                <w:rFonts w:ascii="Times New Roman" w:hAnsi="Times New Roman" w:cs="Times New Roman"/>
                <w:sz w:val="22"/>
                <w:szCs w:val="22"/>
              </w:rPr>
              <w:t>ООО «ТК Новгородская»</w:t>
            </w:r>
          </w:p>
        </w:tc>
        <w:tc>
          <w:tcPr>
            <w:tcW w:w="1381" w:type="dxa"/>
            <w:vAlign w:val="center"/>
          </w:tcPr>
          <w:p w:rsidR="00F66558" w:rsidRPr="00A873FC" w:rsidRDefault="00F66558" w:rsidP="00CF3FBA">
            <w:pPr>
              <w:pStyle w:val="af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7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66558" w:rsidRPr="001B6F90" w:rsidTr="006354A2">
        <w:tc>
          <w:tcPr>
            <w:tcW w:w="1809" w:type="dxa"/>
            <w:vAlign w:val="center"/>
          </w:tcPr>
          <w:p w:rsidR="00F66558" w:rsidRPr="00CD7FB6" w:rsidRDefault="00F66558" w:rsidP="00CF3FBA">
            <w:pPr>
              <w:pStyle w:val="afd"/>
              <w:rPr>
                <w:rStyle w:val="FontStyle129"/>
                <w:sz w:val="22"/>
                <w:szCs w:val="22"/>
              </w:rPr>
            </w:pPr>
            <w:r w:rsidRPr="00CD7FB6">
              <w:t>Котельная  № 17 (16а)</w:t>
            </w:r>
            <w:r w:rsidR="00A21207">
              <w:t>,</w:t>
            </w:r>
            <w:r w:rsidRPr="00CD7FB6">
              <w:t xml:space="preserve">  д. Ямник, ул. Школьная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560" w:type="dxa"/>
            <w:vAlign w:val="center"/>
          </w:tcPr>
          <w:p w:rsidR="00F66558" w:rsidRPr="009247ED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9247ED">
              <w:rPr>
                <w:rFonts w:ascii="Times New Roman" w:hAnsi="Times New Roman" w:cs="Times New Roman"/>
                <w:sz w:val="22"/>
                <w:szCs w:val="22"/>
              </w:rPr>
              <w:t>ООО «ТК Новгородская»</w:t>
            </w:r>
          </w:p>
        </w:tc>
        <w:tc>
          <w:tcPr>
            <w:tcW w:w="1381" w:type="dxa"/>
            <w:vAlign w:val="center"/>
          </w:tcPr>
          <w:p w:rsidR="00F66558" w:rsidRPr="00A873FC" w:rsidRDefault="00F66558" w:rsidP="00CF3FBA">
            <w:pPr>
              <w:pStyle w:val="af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7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66558" w:rsidRPr="001B6F90" w:rsidTr="006354A2">
        <w:tc>
          <w:tcPr>
            <w:tcW w:w="1809" w:type="dxa"/>
            <w:vAlign w:val="center"/>
          </w:tcPr>
          <w:p w:rsidR="00A21207" w:rsidRDefault="00F66558" w:rsidP="00CF3FBA">
            <w:pPr>
              <w:pStyle w:val="afd"/>
            </w:pPr>
            <w:r w:rsidRPr="00CD7FB6">
              <w:t>Котельная  № 28 (26)</w:t>
            </w:r>
            <w:r w:rsidR="00A21207">
              <w:t>,</w:t>
            </w:r>
          </w:p>
          <w:p w:rsidR="00F66558" w:rsidRPr="00CD7FB6" w:rsidRDefault="00F66558" w:rsidP="00CF3FBA">
            <w:pPr>
              <w:pStyle w:val="afd"/>
              <w:rPr>
                <w:rStyle w:val="FontStyle129"/>
                <w:sz w:val="22"/>
                <w:szCs w:val="22"/>
              </w:rPr>
            </w:pPr>
            <w:r w:rsidRPr="00CD7FB6">
              <w:t xml:space="preserve"> д. Беляевщина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560" w:type="dxa"/>
            <w:vAlign w:val="center"/>
          </w:tcPr>
          <w:p w:rsidR="00F66558" w:rsidRPr="009247ED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9247ED">
              <w:rPr>
                <w:rFonts w:ascii="Times New Roman" w:hAnsi="Times New Roman" w:cs="Times New Roman"/>
                <w:sz w:val="22"/>
                <w:szCs w:val="22"/>
              </w:rPr>
              <w:t>ООО «ТК Новгородская»</w:t>
            </w:r>
          </w:p>
        </w:tc>
        <w:tc>
          <w:tcPr>
            <w:tcW w:w="1381" w:type="dxa"/>
            <w:vAlign w:val="center"/>
          </w:tcPr>
          <w:p w:rsidR="00F66558" w:rsidRPr="00A873FC" w:rsidRDefault="00F66558" w:rsidP="00CF3FBA">
            <w:pPr>
              <w:pStyle w:val="af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7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  <w:tr w:rsidR="00F66558" w:rsidRPr="001B6F90" w:rsidTr="006354A2">
        <w:tc>
          <w:tcPr>
            <w:tcW w:w="1809" w:type="dxa"/>
            <w:vAlign w:val="center"/>
          </w:tcPr>
          <w:p w:rsidR="00A21207" w:rsidRDefault="00F66558" w:rsidP="00CF3FBA">
            <w:pPr>
              <w:pStyle w:val="afd"/>
              <w:rPr>
                <w:rStyle w:val="FontStyle274"/>
                <w:rFonts w:ascii="Bookman Old Style" w:hAnsi="Bookman Old Style" w:cs="Bookman Old Style"/>
              </w:rPr>
            </w:pPr>
            <w:r w:rsidRPr="00CD7FB6">
              <w:rPr>
                <w:rStyle w:val="FontStyle274"/>
                <w:rFonts w:ascii="Bookman Old Style" w:hAnsi="Bookman Old Style" w:cs="Bookman Old Style"/>
              </w:rPr>
              <w:t>Котельная № 26 (24)</w:t>
            </w:r>
            <w:r w:rsidR="00A21207">
              <w:rPr>
                <w:rStyle w:val="FontStyle274"/>
                <w:rFonts w:ascii="Bookman Old Style" w:hAnsi="Bookman Old Style" w:cs="Bookman Old Style"/>
              </w:rPr>
              <w:t>,</w:t>
            </w:r>
          </w:p>
          <w:p w:rsidR="00F66558" w:rsidRPr="00CD7FB6" w:rsidRDefault="00F66558" w:rsidP="00CF3FBA">
            <w:pPr>
              <w:pStyle w:val="afd"/>
              <w:rPr>
                <w:rStyle w:val="FontStyle129"/>
                <w:sz w:val="22"/>
                <w:szCs w:val="22"/>
              </w:rPr>
            </w:pPr>
            <w:r w:rsidRPr="00CD7FB6">
              <w:rPr>
                <w:rStyle w:val="FontStyle274"/>
                <w:rFonts w:ascii="Bookman Old Style" w:hAnsi="Bookman Old Style" w:cs="Bookman Old Style"/>
              </w:rPr>
              <w:t xml:space="preserve"> д. Черный Ручей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134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66558" w:rsidRPr="00CD7FB6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CD7FB6">
              <w:rPr>
                <w:rFonts w:ascii="Times New Roman" w:hAnsi="Times New Roman" w:cs="Times New Roman"/>
                <w:sz w:val="22"/>
                <w:szCs w:val="22"/>
              </w:rPr>
              <w:t>н/д</w:t>
            </w:r>
          </w:p>
        </w:tc>
        <w:tc>
          <w:tcPr>
            <w:tcW w:w="1560" w:type="dxa"/>
            <w:vAlign w:val="center"/>
          </w:tcPr>
          <w:p w:rsidR="00F66558" w:rsidRPr="009247ED" w:rsidRDefault="00F66558" w:rsidP="00CF3FBA">
            <w:pPr>
              <w:pStyle w:val="afd"/>
              <w:rPr>
                <w:rFonts w:ascii="Times New Roman" w:hAnsi="Times New Roman" w:cs="Times New Roman"/>
                <w:sz w:val="22"/>
                <w:szCs w:val="22"/>
              </w:rPr>
            </w:pPr>
            <w:r w:rsidRPr="009247ED">
              <w:rPr>
                <w:rFonts w:ascii="Times New Roman" w:hAnsi="Times New Roman" w:cs="Times New Roman"/>
                <w:sz w:val="22"/>
                <w:szCs w:val="22"/>
              </w:rPr>
              <w:t>ООО «ТК Новгородская»</w:t>
            </w:r>
          </w:p>
        </w:tc>
        <w:tc>
          <w:tcPr>
            <w:tcW w:w="1381" w:type="dxa"/>
            <w:vAlign w:val="center"/>
          </w:tcPr>
          <w:p w:rsidR="00F66558" w:rsidRPr="00A873FC" w:rsidRDefault="00F66558" w:rsidP="00CF3FBA">
            <w:pPr>
              <w:pStyle w:val="afd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873F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</w:tr>
    </w:tbl>
    <w:p w:rsidR="00DE755F" w:rsidRPr="00DE755F" w:rsidRDefault="00DE755F" w:rsidP="00DE755F">
      <w:pPr>
        <w:ind w:firstLine="0"/>
        <w:rPr>
          <w:highlight w:val="yellow"/>
          <w:lang w:eastAsia="ru-RU"/>
        </w:rPr>
      </w:pPr>
    </w:p>
    <w:p w:rsidR="00DE755F" w:rsidRPr="00DE755F" w:rsidRDefault="00DE755F" w:rsidP="00DE755F">
      <w:pPr>
        <w:spacing w:after="200"/>
        <w:ind w:firstLine="0"/>
        <w:jc w:val="left"/>
        <w:rPr>
          <w:rFonts w:ascii="Times New Roman" w:hAnsi="Times New Roman" w:cs="Times New Roman"/>
          <w:sz w:val="22"/>
          <w:szCs w:val="22"/>
          <w:highlight w:val="yellow"/>
          <w:lang w:eastAsia="ru-RU"/>
        </w:rPr>
      </w:pPr>
      <w:bookmarkStart w:id="74" w:name="_Toc21101689"/>
      <w:r>
        <w:rPr>
          <w:b/>
          <w:bCs/>
        </w:rPr>
        <w:t xml:space="preserve">        </w:t>
      </w:r>
      <w:r w:rsidRPr="002C5624">
        <w:rPr>
          <w:b/>
          <w:bCs/>
        </w:rPr>
        <w:t xml:space="preserve">Раздел </w:t>
      </w:r>
      <w:bookmarkStart w:id="75" w:name="ZAP2JCM3IE"/>
      <w:bookmarkEnd w:id="75"/>
      <w:r>
        <w:rPr>
          <w:b/>
          <w:bCs/>
        </w:rPr>
        <w:t>11</w:t>
      </w:r>
      <w:r w:rsidRPr="002C5624">
        <w:rPr>
          <w:b/>
          <w:bCs/>
        </w:rPr>
        <w:t>. Решения о распределении тепловой нагрузки между источниками тепловой энергии</w:t>
      </w:r>
      <w:bookmarkEnd w:id="74"/>
    </w:p>
    <w:p w:rsidR="00DE755F" w:rsidRDefault="00DE755F" w:rsidP="00DE755F">
      <w:pPr>
        <w:pStyle w:val="afff1"/>
        <w:ind w:firstLine="567"/>
        <w:rPr>
          <w:rFonts w:cs="Times New Roman"/>
          <w:lang w:eastAsia="en-US"/>
        </w:rPr>
      </w:pPr>
      <w:r w:rsidRPr="002C5624">
        <w:rPr>
          <w:rFonts w:cs="Times New Roman"/>
          <w:lang w:eastAsia="en-US"/>
        </w:rPr>
        <w:t xml:space="preserve">Распределение тепловой нагрузки между источниками тепловой энергии на территории </w:t>
      </w:r>
      <w:r>
        <w:t xml:space="preserve">Ямникского сельского поселения </w:t>
      </w:r>
      <w:r>
        <w:rPr>
          <w:rFonts w:cs="Times New Roman"/>
          <w:lang w:eastAsia="en-US"/>
        </w:rPr>
        <w:t>не планируется.</w:t>
      </w:r>
    </w:p>
    <w:p w:rsidR="00F66558" w:rsidRPr="00DE755F" w:rsidRDefault="00DE755F" w:rsidP="00DE755F">
      <w:pPr>
        <w:ind w:firstLine="0"/>
        <w:rPr>
          <w:highlight w:val="yellow"/>
          <w:lang w:eastAsia="ru-RU"/>
        </w:rPr>
      </w:pPr>
      <w:bookmarkStart w:id="76" w:name="_Toc21101690"/>
      <w:r>
        <w:t xml:space="preserve">      </w:t>
      </w:r>
      <w:r w:rsidR="00F66558" w:rsidRPr="002C5624">
        <w:rPr>
          <w:b/>
          <w:bCs/>
        </w:rPr>
        <w:t>Раздел 1</w:t>
      </w:r>
      <w:bookmarkStart w:id="77" w:name="ZAP29EI3CO"/>
      <w:bookmarkEnd w:id="77"/>
      <w:r w:rsidR="00F66558">
        <w:rPr>
          <w:b/>
          <w:bCs/>
        </w:rPr>
        <w:t>2</w:t>
      </w:r>
      <w:r w:rsidR="00F66558" w:rsidRPr="002C5624">
        <w:rPr>
          <w:b/>
          <w:bCs/>
        </w:rPr>
        <w:t>. Решение по бесхозяйным тепловым сетям</w:t>
      </w:r>
      <w:bookmarkEnd w:id="76"/>
    </w:p>
    <w:p w:rsidR="00F66558" w:rsidRDefault="00DE755F" w:rsidP="00782078">
      <w:r>
        <w:t>П</w:t>
      </w:r>
      <w:r w:rsidR="00F66558" w:rsidRPr="002C5624">
        <w:t>ункт</w:t>
      </w:r>
      <w:r>
        <w:t>ом</w:t>
      </w:r>
      <w:r w:rsidR="00F66558" w:rsidRPr="002C5624">
        <w:t xml:space="preserve">  6 </w:t>
      </w:r>
      <w:r>
        <w:t>статьи 15 Федерального закона</w:t>
      </w:r>
      <w:r w:rsidR="00F66558" w:rsidRPr="002C5624">
        <w:t xml:space="preserve">  от  27.07.2010  года</w:t>
      </w:r>
      <w:r>
        <w:t xml:space="preserve"> № 190-ФЗ</w:t>
      </w:r>
      <w:r w:rsidR="00F66558" w:rsidRPr="002C5624">
        <w:t>:</w:t>
      </w:r>
      <w:r>
        <w:t xml:space="preserve"> </w:t>
      </w:r>
      <w:r w:rsidR="00F66558" w:rsidRPr="002C5624">
        <w:t xml:space="preserve">«В  случае  выявления  бесхозяйных тепловых  сетей  (тепловых  сетей,  не  имеющих  эксплуатирующей  организации) орган местного  самоуправления  поселения  или городского  округа  до  признания  права собственности на указанные бесхозяйные тепловые сети в течение тридцати дней с даты их выявления  обязан определить  теплосетевую  организацию,  тепловые  сети  которой непосредственно  соединены  с  указанными  бесхозяйными тепловыми  сетями,  или  единую теплоснабжающую  организацию  в  системе теплоснабжения,  в  которую  входят  указанные бесхозяйные тепловые сети и которая осуществляет содержание и обслуживание указанных бесхозяйных  тепловых  сетей. 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 </w:t>
      </w:r>
    </w:p>
    <w:p w:rsidR="00F66558" w:rsidRDefault="00F66558" w:rsidP="002C5624">
      <w:pPr>
        <w:ind w:firstLine="753"/>
      </w:pPr>
      <w:r w:rsidRPr="00DC2B1C">
        <w:lastRenderedPageBreak/>
        <w:t>Принятие на учет бесхозяйных тепловых сетей (тепловых сетей, не имеющих эксплуатирующей организации) осуществляется на основании Приказа Минэкономразвития России от 10.12.2015 N 931 "Об установлении Порядка принятия на учет бесхозяйных недвижимых вещей".</w:t>
      </w:r>
      <w:r w:rsidR="00A21207">
        <w:t xml:space="preserve"> </w:t>
      </w:r>
      <w:r w:rsidRPr="002C5624">
        <w:t xml:space="preserve">На основании статьи 225 ГК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 </w:t>
      </w:r>
    </w:p>
    <w:p w:rsidR="00F66558" w:rsidRPr="00BC3433" w:rsidRDefault="00DE755F" w:rsidP="002C5624">
      <w:pPr>
        <w:ind w:firstLine="753"/>
      </w:pPr>
      <w:r>
        <w:t>По состоянию на 01.01.2022 год</w:t>
      </w:r>
      <w:r w:rsidR="00F66558" w:rsidRPr="00BC3433">
        <w:t xml:space="preserve"> бесхозяйные тепловые сети на территории Ямникского сельского поселения отсутствуют.</w:t>
      </w:r>
    </w:p>
    <w:p w:rsidR="00F66558" w:rsidRDefault="00F66558" w:rsidP="002C5624">
      <w:pPr>
        <w:ind w:firstLine="753"/>
      </w:pPr>
      <w:r w:rsidRPr="002C5624">
        <w:t>При выявлении бесхозяйных тепловых сетей в качестве организации, уполномоченной на эксплуатацию бесхозяйных тепловых сетей, предлагается определить единую теплоснабжающую организацию (ЕТО), в границах утвержденной зоны деятельности, которой расположены вновь выявленные участки таких сетей.</w:t>
      </w:r>
    </w:p>
    <w:p w:rsidR="00F66558" w:rsidRPr="00E20364" w:rsidRDefault="00E20364" w:rsidP="00E20364">
      <w:pPr>
        <w:spacing w:after="200"/>
        <w:ind w:firstLine="0"/>
        <w:jc w:val="left"/>
      </w:pPr>
      <w:r>
        <w:t xml:space="preserve">         </w:t>
      </w:r>
      <w:r w:rsidR="00F66558">
        <w:rPr>
          <w:b/>
          <w:bCs/>
        </w:rPr>
        <w:t xml:space="preserve">Раздел 13. </w:t>
      </w:r>
      <w:r w:rsidR="00F66558" w:rsidRPr="002C5624">
        <w:rPr>
          <w:b/>
          <w:bCs/>
        </w:rPr>
        <w:t>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</w:t>
      </w:r>
      <w:r w:rsidR="00F66558">
        <w:rPr>
          <w:b/>
          <w:bCs/>
        </w:rPr>
        <w:t>ьного значения.</w:t>
      </w:r>
    </w:p>
    <w:p w:rsidR="00F66558" w:rsidRPr="00EF043E" w:rsidRDefault="00F66558" w:rsidP="00EF043E">
      <w:pPr>
        <w:spacing w:after="200"/>
        <w:ind w:firstLine="708"/>
        <w:rPr>
          <w:b/>
          <w:bCs/>
        </w:rPr>
      </w:pPr>
      <w:r w:rsidRPr="00EF043E">
        <w:rPr>
          <w:b/>
          <w:bCs/>
        </w:rPr>
        <w:t>13.1. Описание решений программы газификации жилищно-коммунального хозяйства, промышленных и иных организаций о развитии соответствующей системы газоснабжения в части обеспечения топливом источников тепловой энергии.</w:t>
      </w:r>
    </w:p>
    <w:p w:rsidR="00F66558" w:rsidRDefault="00F66558" w:rsidP="00EF043E">
      <w:pPr>
        <w:spacing w:after="200"/>
        <w:ind w:firstLine="708"/>
      </w:pPr>
      <w:r>
        <w:t xml:space="preserve">Решения о газоснабжении источников тепловой энергии Ямникского сельского поселения в действующей программе газоснабжения отсутствуют. </w:t>
      </w:r>
    </w:p>
    <w:p w:rsidR="00F66558" w:rsidRDefault="00F66558" w:rsidP="00EF043E">
      <w:pPr>
        <w:spacing w:after="200"/>
        <w:ind w:firstLine="708"/>
      </w:pPr>
      <w:r w:rsidRPr="00EF043E">
        <w:rPr>
          <w:b/>
          <w:bCs/>
        </w:rPr>
        <w:t>13.2. Описание проблем организации газоснабжения источников тепловой энергии</w:t>
      </w:r>
      <w:r>
        <w:t>.</w:t>
      </w:r>
    </w:p>
    <w:p w:rsidR="00F66558" w:rsidRDefault="00E20364" w:rsidP="00EF043E">
      <w:pPr>
        <w:spacing w:after="200"/>
        <w:ind w:firstLine="708"/>
      </w:pPr>
      <w:r>
        <w:t xml:space="preserve"> Отсутствует.</w:t>
      </w:r>
      <w:r w:rsidR="00F66558">
        <w:t xml:space="preserve"> </w:t>
      </w:r>
    </w:p>
    <w:p w:rsidR="00F66558" w:rsidRPr="00EF043E" w:rsidRDefault="00F66558" w:rsidP="00EF043E">
      <w:pPr>
        <w:spacing w:after="200"/>
        <w:ind w:firstLine="708"/>
        <w:rPr>
          <w:b/>
          <w:bCs/>
        </w:rPr>
      </w:pPr>
      <w:r w:rsidRPr="00EF043E">
        <w:rPr>
          <w:b/>
          <w:bCs/>
        </w:rPr>
        <w:t>13.3. Предложения по корректировке утвержденной (разработке) региональной (межрегиональной) программы газификации жилищнокоммунального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</w:r>
    </w:p>
    <w:p w:rsidR="00F66558" w:rsidRDefault="00F66558" w:rsidP="00EF043E">
      <w:pPr>
        <w:spacing w:after="200"/>
        <w:ind w:firstLine="708"/>
      </w:pPr>
      <w:r>
        <w:t>Предложения отсутствуют.</w:t>
      </w:r>
    </w:p>
    <w:p w:rsidR="00F66558" w:rsidRPr="00EF043E" w:rsidRDefault="00F66558" w:rsidP="00EF043E">
      <w:pPr>
        <w:spacing w:after="200"/>
        <w:ind w:firstLine="708"/>
        <w:rPr>
          <w:b/>
          <w:bCs/>
        </w:rPr>
      </w:pPr>
      <w:r w:rsidRPr="00EF043E">
        <w:rPr>
          <w:b/>
          <w:bCs/>
        </w:rPr>
        <w:lastRenderedPageBreak/>
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 и (или) модернизации,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</w:r>
    </w:p>
    <w:p w:rsidR="00F66558" w:rsidRDefault="00F66558" w:rsidP="00EF043E">
      <w:pPr>
        <w:spacing w:after="200"/>
        <w:ind w:firstLine="708"/>
      </w:pPr>
      <w:r>
        <w:t xml:space="preserve">Предложения отсутствуют. </w:t>
      </w:r>
    </w:p>
    <w:p w:rsidR="00F66558" w:rsidRPr="00EF043E" w:rsidRDefault="00F66558" w:rsidP="00EF043E">
      <w:pPr>
        <w:spacing w:after="200"/>
        <w:ind w:firstLine="708"/>
        <w:rPr>
          <w:b/>
          <w:bCs/>
        </w:rPr>
      </w:pPr>
      <w:r w:rsidRPr="00EF043E">
        <w:rPr>
          <w:b/>
          <w:bCs/>
        </w:rPr>
        <w:t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России.</w:t>
      </w:r>
    </w:p>
    <w:p w:rsidR="00F66558" w:rsidRDefault="00F66558" w:rsidP="00EF043E">
      <w:pPr>
        <w:spacing w:after="200"/>
        <w:ind w:firstLine="708"/>
      </w:pPr>
      <w:r>
        <w:t xml:space="preserve"> Предложения отсутствуют. </w:t>
      </w:r>
    </w:p>
    <w:p w:rsidR="00F66558" w:rsidRDefault="00F66558" w:rsidP="00EF043E">
      <w:pPr>
        <w:spacing w:after="200"/>
        <w:ind w:firstLine="708"/>
        <w:rPr>
          <w:b/>
          <w:bCs/>
        </w:rPr>
      </w:pPr>
      <w:r w:rsidRPr="00EF043E">
        <w:rPr>
          <w:b/>
          <w:bCs/>
        </w:rPr>
        <w:t>13.6. Описание решений (вырабатываемых с учетом положений утвержденной схемы водоснабжения поселения) о развитии соответствующей системы водоснабжения в части, относящейся к системам теплоснабжения</w:t>
      </w:r>
      <w:r>
        <w:rPr>
          <w:b/>
          <w:bCs/>
        </w:rPr>
        <w:t>.</w:t>
      </w:r>
    </w:p>
    <w:p w:rsidR="00F66558" w:rsidRPr="00EF043E" w:rsidRDefault="00F66558" w:rsidP="00EF043E">
      <w:pPr>
        <w:spacing w:after="200"/>
        <w:ind w:firstLine="708"/>
      </w:pPr>
      <w:r w:rsidRPr="00EF043E">
        <w:t xml:space="preserve">Предложения отсутствуют. </w:t>
      </w:r>
    </w:p>
    <w:p w:rsidR="00F66558" w:rsidRPr="00EF043E" w:rsidRDefault="00F66558" w:rsidP="00EF043E">
      <w:pPr>
        <w:spacing w:after="200"/>
        <w:ind w:firstLine="708"/>
        <w:rPr>
          <w:b/>
          <w:bCs/>
        </w:rPr>
      </w:pPr>
      <w:r w:rsidRPr="00EF043E">
        <w:rPr>
          <w:b/>
          <w:bCs/>
        </w:rPr>
        <w:t>13.7. Предложения по корректировке утвержденной (разработке)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теплоснабжения.</w:t>
      </w:r>
    </w:p>
    <w:p w:rsidR="00E20364" w:rsidRPr="00EF043E" w:rsidRDefault="00E20364" w:rsidP="00E20364">
      <w:pPr>
        <w:spacing w:after="200"/>
        <w:ind w:firstLine="708"/>
      </w:pPr>
      <w:r w:rsidRPr="00EF043E">
        <w:t xml:space="preserve">Предложения отсутствуют. </w:t>
      </w:r>
    </w:p>
    <w:p w:rsidR="00F66558" w:rsidRDefault="00C4674A" w:rsidP="00C4674A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</w:rPr>
      </w:pPr>
      <w:r>
        <w:t xml:space="preserve">        </w:t>
      </w:r>
      <w:r w:rsidR="00F66558">
        <w:rPr>
          <w:b/>
          <w:bCs/>
        </w:rPr>
        <w:t>Раздел 14. Индикаторы развития систем теплоснабжения поселения, городского округа, города федерального значения.</w:t>
      </w:r>
    </w:p>
    <w:p w:rsidR="00C4674A" w:rsidRDefault="00C4674A" w:rsidP="00C4674A">
      <w:pPr>
        <w:autoSpaceDE w:val="0"/>
        <w:autoSpaceDN w:val="0"/>
        <w:adjustRightInd w:val="0"/>
        <w:spacing w:after="0" w:line="240" w:lineRule="auto"/>
        <w:ind w:firstLine="0"/>
        <w:rPr>
          <w:b/>
          <w:bCs/>
        </w:rPr>
      </w:pPr>
    </w:p>
    <w:p w:rsidR="00F66558" w:rsidRPr="00C4674A" w:rsidRDefault="00C4674A" w:rsidP="00C4674A">
      <w:pPr>
        <w:spacing w:after="200"/>
        <w:ind w:firstLine="0"/>
        <w:jc w:val="right"/>
        <w:rPr>
          <w:bCs/>
        </w:rPr>
      </w:pPr>
      <w:r w:rsidRPr="00C4674A">
        <w:rPr>
          <w:bCs/>
        </w:rPr>
        <w:t>Таблица 14.1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8"/>
        <w:gridCol w:w="3219"/>
        <w:gridCol w:w="1599"/>
        <w:gridCol w:w="1599"/>
        <w:gridCol w:w="1599"/>
        <w:gridCol w:w="1599"/>
      </w:tblGrid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B6F90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1B6F90">
              <w:rPr>
                <w:b/>
                <w:bCs/>
                <w:sz w:val="22"/>
                <w:szCs w:val="22"/>
              </w:rPr>
              <w:t>Индикаторы развития системы теплоснабжения, ед. изм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b/>
                <w:bCs/>
              </w:rPr>
            </w:pPr>
            <w:r w:rsidRPr="001B6F90">
              <w:rPr>
                <w:b/>
                <w:bCs/>
                <w:sz w:val="22"/>
                <w:szCs w:val="22"/>
              </w:rPr>
              <w:t>Котельная № 16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b/>
                <w:bCs/>
              </w:rPr>
            </w:pPr>
            <w:r w:rsidRPr="001B6F90">
              <w:rPr>
                <w:b/>
                <w:bCs/>
                <w:sz w:val="22"/>
                <w:szCs w:val="22"/>
              </w:rPr>
              <w:t>Котельная № 17(16а)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b/>
                <w:bCs/>
              </w:rPr>
            </w:pPr>
            <w:r w:rsidRPr="001B6F90">
              <w:rPr>
                <w:b/>
                <w:bCs/>
                <w:sz w:val="22"/>
                <w:szCs w:val="22"/>
              </w:rPr>
              <w:t>Котельная № 26(24)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b/>
                <w:bCs/>
              </w:rPr>
            </w:pPr>
            <w:r w:rsidRPr="001B6F90">
              <w:rPr>
                <w:b/>
                <w:bCs/>
                <w:sz w:val="22"/>
                <w:szCs w:val="22"/>
              </w:rPr>
              <w:t>Котельная № 28(26)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F90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F90"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F90">
              <w:rPr>
                <w:sz w:val="20"/>
                <w:szCs w:val="20"/>
              </w:rPr>
              <w:t>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B6F90">
              <w:rPr>
                <w:sz w:val="20"/>
                <w:szCs w:val="20"/>
              </w:rPr>
              <w:t>6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количество прекращений подачи тепловой энергии,</w:t>
            </w:r>
            <w:r w:rsidR="00A21207">
              <w:rPr>
                <w:sz w:val="22"/>
                <w:szCs w:val="22"/>
              </w:rPr>
              <w:t xml:space="preserve"> </w:t>
            </w:r>
            <w:r w:rsidRPr="001B6F90">
              <w:rPr>
                <w:sz w:val="22"/>
                <w:szCs w:val="22"/>
              </w:rPr>
              <w:t>теплоносителя в результате технологических нарушений на</w:t>
            </w:r>
            <w:r w:rsidR="00A21207">
              <w:rPr>
                <w:sz w:val="22"/>
                <w:szCs w:val="22"/>
              </w:rPr>
              <w:t xml:space="preserve"> </w:t>
            </w:r>
            <w:r w:rsidRPr="001B6F90">
              <w:rPr>
                <w:sz w:val="22"/>
                <w:szCs w:val="22"/>
              </w:rPr>
              <w:t>тепловых сетях, ед.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энергии, ед.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0,5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удельный расход условного топлива на единицу тепловой энергии, отпускаемой с коллекторов источников тепловой энергии, кг.у.т./Гкал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E20364">
              <w:rPr>
                <w:color w:val="000000"/>
                <w:sz w:val="22"/>
                <w:szCs w:val="22"/>
              </w:rPr>
              <w:t>302,95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E20364">
              <w:rPr>
                <w:color w:val="000000"/>
                <w:sz w:val="22"/>
                <w:szCs w:val="22"/>
              </w:rPr>
              <w:t>314,01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E2036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E20364">
              <w:rPr>
                <w:color w:val="000000"/>
                <w:sz w:val="22"/>
                <w:szCs w:val="22"/>
              </w:rPr>
              <w:t>-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отношение величины технологических потерь тепловой энергии, теплоносителя к материальной характеристике тепловой сети, Гкал/м2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2,10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1,79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2,52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hanging="55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2,57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коэффициент использования установленной тепловой мощности, ч/год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14,55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38,89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16,54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8,6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удельная материальная характеристика тепловых сетей, приведенная к расчетной тепловой нагрузке, м.м./Гкал/ч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398,84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318,69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226,37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1B6F90">
              <w:rPr>
                <w:color w:val="000000"/>
                <w:sz w:val="22"/>
                <w:szCs w:val="22"/>
              </w:rPr>
              <w:t>97,28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доля тепловой энергии, выработанной в комбинированном режиме, %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8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удельный расход условного топлива на отпуск электрической энергии, кг.у.т./кВт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9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коэффициент использования теплоты топлива, % (для ТЭЦ)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-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10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 xml:space="preserve">доля отпуска тепловой энергии, осуществляемой </w:t>
            </w:r>
            <w:r w:rsidRPr="001B6F90">
              <w:rPr>
                <w:sz w:val="22"/>
                <w:szCs w:val="22"/>
              </w:rPr>
              <w:lastRenderedPageBreak/>
              <w:t>потребителям по приборам учета, в общем объеме отпущенной тепловой энергии, %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after="200" w:line="240" w:lineRule="auto"/>
              <w:ind w:firstLine="0"/>
              <w:jc w:val="center"/>
            </w:pPr>
            <w:r w:rsidRPr="00E20364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after="200" w:line="240" w:lineRule="auto"/>
              <w:ind w:firstLine="0"/>
              <w:jc w:val="center"/>
            </w:pPr>
            <w:r w:rsidRPr="00E20364">
              <w:rPr>
                <w:sz w:val="22"/>
                <w:szCs w:val="22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after="200" w:line="240" w:lineRule="auto"/>
              <w:ind w:firstLine="0"/>
              <w:jc w:val="center"/>
            </w:pPr>
            <w:r w:rsidRPr="00E20364">
              <w:rPr>
                <w:sz w:val="22"/>
                <w:szCs w:val="22"/>
              </w:rPr>
              <w:t>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E20364" w:rsidRDefault="00F66558" w:rsidP="001B6F90">
            <w:pPr>
              <w:spacing w:after="200" w:line="240" w:lineRule="auto"/>
              <w:ind w:firstLine="0"/>
              <w:jc w:val="center"/>
            </w:pPr>
            <w:r w:rsidRPr="00E20364">
              <w:rPr>
                <w:sz w:val="22"/>
                <w:szCs w:val="22"/>
              </w:rPr>
              <w:t>0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средневзвешенный срок эксплуатации тепловых сетей, лет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lang w:val="en-US"/>
              </w:rPr>
            </w:pPr>
            <w:r w:rsidRPr="001B6F9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lang w:val="en-US"/>
              </w:rPr>
            </w:pPr>
            <w:r w:rsidRPr="001B6F9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lang w:val="en-US"/>
              </w:rPr>
            </w:pPr>
            <w:r w:rsidRPr="001B6F90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  <w:rPr>
                <w:lang w:val="en-US"/>
              </w:rPr>
            </w:pPr>
            <w:r w:rsidRPr="001B6F90">
              <w:rPr>
                <w:sz w:val="22"/>
                <w:szCs w:val="22"/>
                <w:lang w:val="en-US"/>
              </w:rPr>
              <w:t>20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12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сетей, %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</w:tr>
      <w:tr w:rsidR="00F66558" w:rsidRPr="001B6F90" w:rsidTr="009247ED">
        <w:tc>
          <w:tcPr>
            <w:tcW w:w="698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13</w:t>
            </w:r>
          </w:p>
        </w:tc>
        <w:tc>
          <w:tcPr>
            <w:tcW w:w="3219" w:type="dxa"/>
            <w:shd w:val="clear" w:color="auto" w:fill="auto"/>
          </w:tcPr>
          <w:p w:rsidR="00F66558" w:rsidRPr="001B6F90" w:rsidRDefault="00F66558" w:rsidP="001B6F90">
            <w:pPr>
              <w:spacing w:line="240" w:lineRule="auto"/>
              <w:ind w:firstLine="0"/>
              <w:jc w:val="left"/>
            </w:pPr>
            <w:r w:rsidRPr="001B6F90">
              <w:rPr>
                <w:sz w:val="22"/>
                <w:szCs w:val="22"/>
              </w:rPr>
              <w:t>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энергии, %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F66558" w:rsidRPr="001B6F90" w:rsidRDefault="00F66558" w:rsidP="001B6F90">
            <w:pPr>
              <w:spacing w:after="200" w:line="240" w:lineRule="auto"/>
              <w:ind w:firstLine="0"/>
              <w:jc w:val="center"/>
            </w:pPr>
            <w:r w:rsidRPr="001B6F90">
              <w:rPr>
                <w:sz w:val="22"/>
                <w:szCs w:val="22"/>
              </w:rPr>
              <w:t>н/д</w:t>
            </w:r>
          </w:p>
        </w:tc>
      </w:tr>
    </w:tbl>
    <w:p w:rsidR="00E20364" w:rsidRDefault="00E20364">
      <w:pPr>
        <w:spacing w:after="200"/>
        <w:ind w:firstLine="0"/>
        <w:jc w:val="left"/>
        <w:rPr>
          <w:b/>
          <w:bCs/>
        </w:rPr>
        <w:sectPr w:rsidR="00E20364" w:rsidSect="00CD7FB6">
          <w:footerReference w:type="default" r:id="rId19"/>
          <w:pgSz w:w="11906" w:h="16838"/>
          <w:pgMar w:top="851" w:right="851" w:bottom="709" w:left="1701" w:header="708" w:footer="708" w:gutter="0"/>
          <w:cols w:space="708"/>
          <w:docGrid w:linePitch="360"/>
        </w:sectPr>
      </w:pPr>
    </w:p>
    <w:p w:rsidR="00661B02" w:rsidRPr="00E20364" w:rsidRDefault="00661B02" w:rsidP="00E20364">
      <w:pPr>
        <w:autoSpaceDE w:val="0"/>
        <w:autoSpaceDN w:val="0"/>
        <w:adjustRightInd w:val="0"/>
        <w:spacing w:before="240" w:after="0" w:line="240" w:lineRule="auto"/>
        <w:ind w:firstLine="0"/>
        <w:rPr>
          <w:b/>
          <w:bCs/>
        </w:rPr>
      </w:pPr>
      <w:r w:rsidRPr="00E20364">
        <w:rPr>
          <w:b/>
          <w:bCs/>
        </w:rPr>
        <w:lastRenderedPageBreak/>
        <w:t>Раздел 15.</w:t>
      </w:r>
      <w:r w:rsidR="00E20364" w:rsidRPr="00E20364">
        <w:rPr>
          <w:b/>
          <w:bCs/>
        </w:rPr>
        <w:t xml:space="preserve"> Ценовые (тарифные) последствия</w:t>
      </w:r>
    </w:p>
    <w:p w:rsidR="00661B02" w:rsidRPr="00E20364" w:rsidRDefault="00661B02" w:rsidP="00661B02">
      <w:pPr>
        <w:autoSpaceDE w:val="0"/>
        <w:autoSpaceDN w:val="0"/>
        <w:adjustRightInd w:val="0"/>
        <w:spacing w:before="240" w:after="0"/>
        <w:ind w:firstLine="0"/>
      </w:pPr>
      <w:bookmarkStart w:id="78" w:name="_GoBack"/>
      <w:bookmarkEnd w:id="78"/>
      <w:r w:rsidRPr="00E20364">
        <w:t>Таблица 15.1</w:t>
      </w:r>
      <w:r w:rsidRPr="00E20364">
        <w:rPr>
          <w:b/>
          <w:bCs/>
          <w:sz w:val="20"/>
          <w:szCs w:val="20"/>
        </w:rPr>
        <w:t xml:space="preserve"> -</w:t>
      </w:r>
      <w:r w:rsidRPr="00E20364">
        <w:t>Информация об утвержденных тарифах на услуги коммунального комплекса Новгородской области на 2021-2024 годы</w:t>
      </w:r>
    </w:p>
    <w:p w:rsidR="00661B02" w:rsidRPr="00E20364" w:rsidRDefault="00661B02" w:rsidP="00661B02">
      <w:pPr>
        <w:autoSpaceDE w:val="0"/>
        <w:autoSpaceDN w:val="0"/>
        <w:adjustRightInd w:val="0"/>
        <w:spacing w:before="240" w:after="0"/>
        <w:ind w:firstLine="0"/>
      </w:pPr>
    </w:p>
    <w:tbl>
      <w:tblPr>
        <w:tblW w:w="15468" w:type="dxa"/>
        <w:tblInd w:w="93" w:type="dxa"/>
        <w:tblLook w:val="00A0" w:firstRow="1" w:lastRow="0" w:firstColumn="1" w:lastColumn="0" w:noHBand="0" w:noVBand="0"/>
      </w:tblPr>
      <w:tblGrid>
        <w:gridCol w:w="606"/>
        <w:gridCol w:w="1701"/>
        <w:gridCol w:w="816"/>
        <w:gridCol w:w="816"/>
        <w:gridCol w:w="736"/>
        <w:gridCol w:w="736"/>
        <w:gridCol w:w="1341"/>
        <w:gridCol w:w="736"/>
        <w:gridCol w:w="816"/>
        <w:gridCol w:w="736"/>
        <w:gridCol w:w="736"/>
        <w:gridCol w:w="736"/>
        <w:gridCol w:w="736"/>
        <w:gridCol w:w="736"/>
        <w:gridCol w:w="736"/>
        <w:gridCol w:w="759"/>
        <w:gridCol w:w="677"/>
        <w:gridCol w:w="656"/>
        <w:gridCol w:w="736"/>
      </w:tblGrid>
      <w:tr w:rsidR="00661B02" w:rsidRPr="00E20364" w:rsidTr="000803E8">
        <w:trPr>
          <w:trHeight w:val="338"/>
        </w:trPr>
        <w:tc>
          <w:tcPr>
            <w:tcW w:w="6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района/организации</w:t>
            </w:r>
          </w:p>
        </w:tc>
        <w:tc>
          <w:tcPr>
            <w:tcW w:w="310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34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Постановления комитета по тарифной политике Новгородской области</w:t>
            </w:r>
          </w:p>
        </w:tc>
        <w:tc>
          <w:tcPr>
            <w:tcW w:w="302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286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</w:tr>
      <w:tr w:rsidR="00661B02" w:rsidRPr="00E20364" w:rsidTr="000803E8">
        <w:trPr>
          <w:trHeight w:val="938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Тариф для потребителей, кроме населения, руб/Гкал,руб/м3, без НДС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Тариф для потребителей, кроме населения, руб/Гкал,руб/м3, без НДС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Тариф для потребителей, кроме населения, руб/Гкал,руб/м3, без НДС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Тариф для потребителей, кроме населения, руб/Гкал,руб/м3, без НДС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Тариф для населения, руб/Гкал ,руб/м3 с НДС</w:t>
            </w:r>
          </w:p>
        </w:tc>
      </w:tr>
      <w:tr w:rsidR="00661B02" w:rsidRPr="00E20364" w:rsidTr="000803E8">
        <w:trPr>
          <w:trHeight w:val="638"/>
        </w:trPr>
        <w:tc>
          <w:tcPr>
            <w:tcW w:w="6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134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01.01-30.06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01.07-31.12</w:t>
            </w: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21</w:t>
            </w: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Демянский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661B02" w:rsidRPr="00E20364" w:rsidTr="000803E8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 "Тепловая Компания Новгородская"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тепловая энергия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3376,40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3680,28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2797,18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3076,90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18.12.2018 №65/12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3305,42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3407,81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3076,90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3407,81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3528,6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3140,4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3266,01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МУП "Водоканал"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1B02" w:rsidRPr="00E20364" w:rsidTr="000803E8">
        <w:trPr>
          <w:trHeight w:val="312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водоснабжение*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98,54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70,75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73,58</w:t>
            </w:r>
          </w:p>
        </w:tc>
        <w:tc>
          <w:tcPr>
            <w:tcW w:w="1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05.12.2018 №58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101,99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73,51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104,91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107,93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76,45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79,51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пропуск стоков*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56,44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63,12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36,73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1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57,47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38,16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39,67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59,07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60,73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39,67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41,26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 "ТК Северная"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тепловая энергия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10262,24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10262,24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2847,10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2960,68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04.12.2018 №57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661B02" w:rsidRPr="00E20364" w:rsidTr="000803E8">
        <w:trPr>
          <w:trHeight w:val="300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5.4.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ООО "Экосервис"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661B02" w:rsidRPr="00661B02" w:rsidTr="000803E8">
        <w:trPr>
          <w:trHeight w:val="323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обращение с ТКО 2 зона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452,95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324,86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452,95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 07.12.2018 №60</w:t>
            </w:r>
          </w:p>
        </w:tc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361,22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361,22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385,07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385,07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61B02" w:rsidRPr="00E20364" w:rsidRDefault="00661B02" w:rsidP="00661B02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3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396,8</w:t>
            </w:r>
          </w:p>
        </w:tc>
        <w:tc>
          <w:tcPr>
            <w:tcW w:w="7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1B02" w:rsidRPr="00E20364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61B02" w:rsidRPr="00661B02" w:rsidRDefault="00661B02" w:rsidP="00661B02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0364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</w:tbl>
    <w:p w:rsidR="00F66558" w:rsidRPr="002C5624" w:rsidRDefault="00F66558" w:rsidP="00412D89">
      <w:pPr>
        <w:ind w:firstLine="0"/>
        <w:rPr>
          <w:b/>
          <w:bCs/>
        </w:rPr>
      </w:pPr>
    </w:p>
    <w:sectPr w:rsidR="00F66558" w:rsidRPr="002C5624" w:rsidSect="009247ED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FC" w:rsidRDefault="00A873FC" w:rsidP="005872D7">
      <w:pPr>
        <w:spacing w:line="240" w:lineRule="auto"/>
      </w:pPr>
      <w:r>
        <w:separator/>
      </w:r>
    </w:p>
  </w:endnote>
  <w:endnote w:type="continuationSeparator" w:id="0">
    <w:p w:rsidR="00A873FC" w:rsidRDefault="00A873FC" w:rsidP="005872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E8" w:rsidRPr="00441D4D" w:rsidRDefault="000803E8">
    <w:pPr>
      <w:pStyle w:val="aa"/>
      <w:jc w:val="right"/>
      <w:rPr>
        <w:sz w:val="22"/>
        <w:szCs w:val="22"/>
      </w:rPr>
    </w:pPr>
    <w:r w:rsidRPr="00441D4D">
      <w:rPr>
        <w:sz w:val="22"/>
        <w:szCs w:val="22"/>
      </w:rPr>
      <w:fldChar w:fldCharType="begin"/>
    </w:r>
    <w:r w:rsidRPr="00441D4D">
      <w:rPr>
        <w:sz w:val="22"/>
        <w:szCs w:val="22"/>
      </w:rPr>
      <w:instrText xml:space="preserve"> PAGE   \* MERGEFORMAT </w:instrText>
    </w:r>
    <w:r w:rsidRPr="00441D4D">
      <w:rPr>
        <w:sz w:val="22"/>
        <w:szCs w:val="22"/>
      </w:rPr>
      <w:fldChar w:fldCharType="separate"/>
    </w:r>
    <w:r w:rsidR="00C4674A">
      <w:rPr>
        <w:noProof/>
        <w:sz w:val="22"/>
        <w:szCs w:val="22"/>
      </w:rPr>
      <w:t>25</w:t>
    </w:r>
    <w:r w:rsidRPr="00441D4D">
      <w:rPr>
        <w:sz w:val="22"/>
        <w:szCs w:val="22"/>
      </w:rPr>
      <w:fldChar w:fldCharType="end"/>
    </w:r>
  </w:p>
  <w:p w:rsidR="000803E8" w:rsidRPr="00E04525" w:rsidRDefault="000803E8" w:rsidP="007348EC">
    <w:pPr>
      <w:pStyle w:val="aa"/>
    </w:pPr>
  </w:p>
  <w:p w:rsidR="000803E8" w:rsidRDefault="00080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E8" w:rsidRDefault="000803E8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674A">
      <w:rPr>
        <w:noProof/>
      </w:rPr>
      <w:t>35</w:t>
    </w:r>
    <w:r>
      <w:rPr>
        <w:noProof/>
      </w:rPr>
      <w:fldChar w:fldCharType="end"/>
    </w:r>
  </w:p>
  <w:p w:rsidR="000803E8" w:rsidRDefault="000803E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FC" w:rsidRDefault="00A873FC" w:rsidP="005872D7">
      <w:pPr>
        <w:spacing w:line="240" w:lineRule="auto"/>
      </w:pPr>
      <w:r>
        <w:separator/>
      </w:r>
    </w:p>
  </w:footnote>
  <w:footnote w:type="continuationSeparator" w:id="0">
    <w:p w:rsidR="00A873FC" w:rsidRDefault="00A873FC" w:rsidP="005872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3E8" w:rsidRDefault="000803E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8C32CC94"/>
    <w:name w:val="WW8Num22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1">
    <w:nsid w:val="01874E3B"/>
    <w:multiLevelType w:val="hybridMultilevel"/>
    <w:tmpl w:val="CCD6AFC0"/>
    <w:lvl w:ilvl="0" w:tplc="6C22F38C">
      <w:numFmt w:val="bullet"/>
      <w:lvlText w:val="•"/>
      <w:lvlJc w:val="left"/>
      <w:pPr>
        <w:ind w:left="957" w:hanging="390"/>
      </w:pPr>
      <w:rPr>
        <w:rFonts w:ascii="Bookman Old Style" w:eastAsia="Times New Roman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031E3885"/>
    <w:multiLevelType w:val="hybridMultilevel"/>
    <w:tmpl w:val="0C766570"/>
    <w:lvl w:ilvl="0" w:tplc="07D2404E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0A384948"/>
    <w:multiLevelType w:val="hybridMultilevel"/>
    <w:tmpl w:val="926824F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4">
    <w:nsid w:val="0F0902B0"/>
    <w:multiLevelType w:val="hybridMultilevel"/>
    <w:tmpl w:val="8BAAA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5E222C5"/>
    <w:multiLevelType w:val="hybridMultilevel"/>
    <w:tmpl w:val="16E48B0A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17E866B6"/>
    <w:multiLevelType w:val="hybridMultilevel"/>
    <w:tmpl w:val="622EDA56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83C6C2E"/>
    <w:multiLevelType w:val="hybridMultilevel"/>
    <w:tmpl w:val="C50E62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9F32D16"/>
    <w:multiLevelType w:val="hybridMultilevel"/>
    <w:tmpl w:val="9EB4F1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>
    <w:nsid w:val="1F331AFF"/>
    <w:multiLevelType w:val="hybridMultilevel"/>
    <w:tmpl w:val="9E5CBDA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0">
    <w:nsid w:val="202848D5"/>
    <w:multiLevelType w:val="hybridMultilevel"/>
    <w:tmpl w:val="D1AC28D4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22F538E0"/>
    <w:multiLevelType w:val="hybridMultilevel"/>
    <w:tmpl w:val="391C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3302529"/>
    <w:multiLevelType w:val="hybridMultilevel"/>
    <w:tmpl w:val="D4CC2B52"/>
    <w:lvl w:ilvl="0" w:tplc="602AC170">
      <w:start w:val="1"/>
      <w:numFmt w:val="decimal"/>
      <w:pStyle w:val="1"/>
      <w:lvlText w:val="Таблица %1"/>
      <w:lvlJc w:val="right"/>
      <w:pPr>
        <w:tabs>
          <w:tab w:val="num" w:pos="3579"/>
        </w:tabs>
        <w:ind w:left="3409" w:firstLine="170"/>
      </w:pPr>
      <w:rPr>
        <w:rFonts w:ascii="Bookman Old Style" w:hAnsi="Bookman Old Style" w:cs="Bookman Old Style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725A"/>
    <w:multiLevelType w:val="hybridMultilevel"/>
    <w:tmpl w:val="503C8832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2ACB6798"/>
    <w:multiLevelType w:val="hybridMultilevel"/>
    <w:tmpl w:val="EEC0FF7C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2BEF2DDF"/>
    <w:multiLevelType w:val="hybridMultilevel"/>
    <w:tmpl w:val="E036F3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6">
    <w:nsid w:val="2C557F61"/>
    <w:multiLevelType w:val="hybridMultilevel"/>
    <w:tmpl w:val="6764E6CE"/>
    <w:lvl w:ilvl="0" w:tplc="DE74BD72">
      <w:start w:val="1"/>
      <w:numFmt w:val="decimal"/>
      <w:pStyle w:val="a"/>
      <w:lvlText w:val="%1"/>
      <w:lvlJc w:val="left"/>
      <w:pPr>
        <w:tabs>
          <w:tab w:val="num" w:pos="340"/>
        </w:tabs>
        <w:ind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1E4073"/>
    <w:multiLevelType w:val="hybridMultilevel"/>
    <w:tmpl w:val="4EE4F7A0"/>
    <w:lvl w:ilvl="0" w:tplc="2262779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bCs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533A6F"/>
    <w:multiLevelType w:val="hybridMultilevel"/>
    <w:tmpl w:val="E8D280BC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32FC3748"/>
    <w:multiLevelType w:val="hybridMultilevel"/>
    <w:tmpl w:val="29E45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44212CA"/>
    <w:multiLevelType w:val="multilevel"/>
    <w:tmpl w:val="4C5A67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9F35C82"/>
    <w:multiLevelType w:val="hybridMultilevel"/>
    <w:tmpl w:val="367488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2">
    <w:nsid w:val="3FBD036B"/>
    <w:multiLevelType w:val="hybridMultilevel"/>
    <w:tmpl w:val="AA7CF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F470D9"/>
    <w:multiLevelType w:val="multilevel"/>
    <w:tmpl w:val="4EF464D4"/>
    <w:styleLink w:val="10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2F86B6F"/>
    <w:multiLevelType w:val="hybridMultilevel"/>
    <w:tmpl w:val="7D58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E4DB9"/>
    <w:multiLevelType w:val="hybridMultilevel"/>
    <w:tmpl w:val="A91413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6">
    <w:nsid w:val="475264DC"/>
    <w:multiLevelType w:val="hybridMultilevel"/>
    <w:tmpl w:val="0C882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7">
    <w:nsid w:val="482F727E"/>
    <w:multiLevelType w:val="hybridMultilevel"/>
    <w:tmpl w:val="ADD2CCA4"/>
    <w:lvl w:ilvl="0" w:tplc="1A0248A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A416C6D"/>
    <w:multiLevelType w:val="hybridMultilevel"/>
    <w:tmpl w:val="DCE2528C"/>
    <w:lvl w:ilvl="0" w:tplc="A4DC017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9">
    <w:nsid w:val="4DBD0EF4"/>
    <w:multiLevelType w:val="hybridMultilevel"/>
    <w:tmpl w:val="D0443E1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cs="Wingdings" w:hint="default"/>
      </w:rPr>
    </w:lvl>
  </w:abstractNum>
  <w:abstractNum w:abstractNumId="30">
    <w:nsid w:val="50145A00"/>
    <w:multiLevelType w:val="hybridMultilevel"/>
    <w:tmpl w:val="80409DAE"/>
    <w:lvl w:ilvl="0" w:tplc="C276A37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>
    <w:nsid w:val="5115625C"/>
    <w:multiLevelType w:val="hybridMultilevel"/>
    <w:tmpl w:val="61F67C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55E44DC"/>
    <w:multiLevelType w:val="hybridMultilevel"/>
    <w:tmpl w:val="CD48D984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>
    <w:nsid w:val="581615BA"/>
    <w:multiLevelType w:val="hybridMultilevel"/>
    <w:tmpl w:val="8274127E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4">
    <w:nsid w:val="5BC30D93"/>
    <w:multiLevelType w:val="hybridMultilevel"/>
    <w:tmpl w:val="D3CA967E"/>
    <w:lvl w:ilvl="0" w:tplc="00000005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5C4B7D26"/>
    <w:multiLevelType w:val="hybridMultilevel"/>
    <w:tmpl w:val="FDE60E98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6">
    <w:nsid w:val="5F1D3290"/>
    <w:multiLevelType w:val="hybridMultilevel"/>
    <w:tmpl w:val="F84AEA56"/>
    <w:lvl w:ilvl="0" w:tplc="87E496A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636D237D"/>
    <w:multiLevelType w:val="multilevel"/>
    <w:tmpl w:val="0CA8D58A"/>
    <w:styleLink w:val="1111111"/>
    <w:lvl w:ilvl="0">
      <w:start w:val="1"/>
      <w:numFmt w:val="bullet"/>
      <w:pStyle w:val="a0"/>
      <w:suff w:val="space"/>
      <w:lvlText w:val="–"/>
      <w:lvlJc w:val="left"/>
      <w:pPr>
        <w:ind w:left="397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cs="Symbol" w:hint="default"/>
      </w:rPr>
    </w:lvl>
  </w:abstractNum>
  <w:abstractNum w:abstractNumId="38">
    <w:nsid w:val="67946F41"/>
    <w:multiLevelType w:val="hybridMultilevel"/>
    <w:tmpl w:val="BCDE06BA"/>
    <w:lvl w:ilvl="0" w:tplc="0419000F">
      <w:numFmt w:val="bullet"/>
      <w:lvlText w:val="-"/>
      <w:lvlJc w:val="left"/>
      <w:pPr>
        <w:ind w:left="1473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cs="Wingdings" w:hint="default"/>
      </w:rPr>
    </w:lvl>
  </w:abstractNum>
  <w:abstractNum w:abstractNumId="39">
    <w:nsid w:val="69EF47C1"/>
    <w:multiLevelType w:val="hybridMultilevel"/>
    <w:tmpl w:val="FDFAE960"/>
    <w:lvl w:ilvl="0" w:tplc="07D2404E">
      <w:numFmt w:val="bullet"/>
      <w:lvlText w:val="-"/>
      <w:lvlJc w:val="left"/>
      <w:pPr>
        <w:ind w:left="18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0">
    <w:nsid w:val="6A644FBC"/>
    <w:multiLevelType w:val="hybridMultilevel"/>
    <w:tmpl w:val="455AF9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6BC06FD6"/>
    <w:multiLevelType w:val="hybridMultilevel"/>
    <w:tmpl w:val="464E8C02"/>
    <w:lvl w:ilvl="0" w:tplc="BB5A178C"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2">
    <w:nsid w:val="6F696A3C"/>
    <w:multiLevelType w:val="hybridMultilevel"/>
    <w:tmpl w:val="BCFA73DE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3">
    <w:nsid w:val="731957D0"/>
    <w:multiLevelType w:val="hybridMultilevel"/>
    <w:tmpl w:val="FA9E1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68F1588"/>
    <w:multiLevelType w:val="hybridMultilevel"/>
    <w:tmpl w:val="71EE5C62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>
    <w:nsid w:val="7EEE5505"/>
    <w:multiLevelType w:val="hybridMultilevel"/>
    <w:tmpl w:val="D584C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6">
    <w:nsid w:val="7F38506F"/>
    <w:multiLevelType w:val="hybridMultilevel"/>
    <w:tmpl w:val="E49A7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>
    <w:nsid w:val="7FDB58AA"/>
    <w:multiLevelType w:val="hybridMultilevel"/>
    <w:tmpl w:val="6BA2C1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37"/>
    <w:lvlOverride w:ilvl="0">
      <w:lvl w:ilvl="0">
        <w:start w:val="1"/>
        <w:numFmt w:val="bullet"/>
        <w:pStyle w:val="a0"/>
        <w:suff w:val="space"/>
        <w:lvlText w:val="–"/>
        <w:lvlJc w:val="left"/>
        <w:pPr>
          <w:ind w:left="1" w:firstLine="567"/>
        </w:pPr>
        <w:rPr>
          <w:rFonts w:ascii="Times New Roman" w:hAnsi="Times New Roman" w:cs="Times New Roman" w:hint="default"/>
        </w:rPr>
      </w:lvl>
    </w:lvlOverride>
  </w:num>
  <w:num w:numId="3">
    <w:abstractNumId w:val="37"/>
  </w:num>
  <w:num w:numId="4">
    <w:abstractNumId w:val="16"/>
  </w:num>
  <w:num w:numId="5">
    <w:abstractNumId w:val="12"/>
  </w:num>
  <w:num w:numId="6">
    <w:abstractNumId w:val="36"/>
  </w:num>
  <w:num w:numId="7">
    <w:abstractNumId w:val="33"/>
  </w:num>
  <w:num w:numId="8">
    <w:abstractNumId w:val="1"/>
  </w:num>
  <w:num w:numId="9">
    <w:abstractNumId w:val="21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47"/>
  </w:num>
  <w:num w:numId="13">
    <w:abstractNumId w:val="46"/>
  </w:num>
  <w:num w:numId="14">
    <w:abstractNumId w:val="11"/>
  </w:num>
  <w:num w:numId="15">
    <w:abstractNumId w:val="3"/>
  </w:num>
  <w:num w:numId="16">
    <w:abstractNumId w:val="15"/>
  </w:num>
  <w:num w:numId="17">
    <w:abstractNumId w:val="34"/>
  </w:num>
  <w:num w:numId="18">
    <w:abstractNumId w:val="40"/>
  </w:num>
  <w:num w:numId="19">
    <w:abstractNumId w:val="23"/>
  </w:num>
  <w:num w:numId="20">
    <w:abstractNumId w:val="13"/>
  </w:num>
  <w:num w:numId="21">
    <w:abstractNumId w:val="44"/>
  </w:num>
  <w:num w:numId="22">
    <w:abstractNumId w:val="35"/>
  </w:num>
  <w:num w:numId="23">
    <w:abstractNumId w:val="42"/>
  </w:num>
  <w:num w:numId="24">
    <w:abstractNumId w:val="6"/>
  </w:num>
  <w:num w:numId="25">
    <w:abstractNumId w:val="25"/>
  </w:num>
  <w:num w:numId="26">
    <w:abstractNumId w:val="41"/>
  </w:num>
  <w:num w:numId="27">
    <w:abstractNumId w:val="18"/>
  </w:num>
  <w:num w:numId="28">
    <w:abstractNumId w:val="14"/>
  </w:num>
  <w:num w:numId="29">
    <w:abstractNumId w:val="5"/>
  </w:num>
  <w:num w:numId="30">
    <w:abstractNumId w:val="10"/>
  </w:num>
  <w:num w:numId="31">
    <w:abstractNumId w:val="4"/>
  </w:num>
  <w:num w:numId="32">
    <w:abstractNumId w:val="7"/>
  </w:num>
  <w:num w:numId="33">
    <w:abstractNumId w:val="19"/>
  </w:num>
  <w:num w:numId="34">
    <w:abstractNumId w:val="26"/>
  </w:num>
  <w:num w:numId="35">
    <w:abstractNumId w:val="31"/>
  </w:num>
  <w:num w:numId="36">
    <w:abstractNumId w:val="43"/>
  </w:num>
  <w:num w:numId="37">
    <w:abstractNumId w:val="29"/>
  </w:num>
  <w:num w:numId="38">
    <w:abstractNumId w:val="8"/>
  </w:num>
  <w:num w:numId="39">
    <w:abstractNumId w:val="9"/>
  </w:num>
  <w:num w:numId="40">
    <w:abstractNumId w:val="2"/>
  </w:num>
  <w:num w:numId="41">
    <w:abstractNumId w:val="39"/>
  </w:num>
  <w:num w:numId="42">
    <w:abstractNumId w:val="45"/>
  </w:num>
  <w:num w:numId="43">
    <w:abstractNumId w:val="38"/>
  </w:num>
  <w:num w:numId="44">
    <w:abstractNumId w:val="27"/>
  </w:num>
  <w:num w:numId="45">
    <w:abstractNumId w:val="28"/>
  </w:num>
  <w:num w:numId="46">
    <w:abstractNumId w:val="24"/>
  </w:num>
  <w:num w:numId="47">
    <w:abstractNumId w:val="22"/>
  </w:num>
  <w:num w:numId="48">
    <w:abstractNumId w:val="1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236"/>
    <w:rsid w:val="000008EB"/>
    <w:rsid w:val="00001BDB"/>
    <w:rsid w:val="000029FF"/>
    <w:rsid w:val="00004612"/>
    <w:rsid w:val="00004E02"/>
    <w:rsid w:val="00005236"/>
    <w:rsid w:val="0000694E"/>
    <w:rsid w:val="00006BE0"/>
    <w:rsid w:val="000118B4"/>
    <w:rsid w:val="00012644"/>
    <w:rsid w:val="00012657"/>
    <w:rsid w:val="00017C95"/>
    <w:rsid w:val="00020ADD"/>
    <w:rsid w:val="000218DB"/>
    <w:rsid w:val="000229B0"/>
    <w:rsid w:val="0002425B"/>
    <w:rsid w:val="0002454E"/>
    <w:rsid w:val="00025131"/>
    <w:rsid w:val="00025FB7"/>
    <w:rsid w:val="0002712A"/>
    <w:rsid w:val="0003036B"/>
    <w:rsid w:val="000307E6"/>
    <w:rsid w:val="0003091A"/>
    <w:rsid w:val="0003453E"/>
    <w:rsid w:val="0003483E"/>
    <w:rsid w:val="00042980"/>
    <w:rsid w:val="00042FA6"/>
    <w:rsid w:val="000440E9"/>
    <w:rsid w:val="00044A4C"/>
    <w:rsid w:val="0004576B"/>
    <w:rsid w:val="00052FDC"/>
    <w:rsid w:val="00055715"/>
    <w:rsid w:val="00055D4B"/>
    <w:rsid w:val="00060A3B"/>
    <w:rsid w:val="00063DFF"/>
    <w:rsid w:val="00064F90"/>
    <w:rsid w:val="00065D8A"/>
    <w:rsid w:val="0006665C"/>
    <w:rsid w:val="00066EC9"/>
    <w:rsid w:val="000677C0"/>
    <w:rsid w:val="0007158A"/>
    <w:rsid w:val="00072070"/>
    <w:rsid w:val="00074347"/>
    <w:rsid w:val="00080241"/>
    <w:rsid w:val="000803E8"/>
    <w:rsid w:val="00083ABD"/>
    <w:rsid w:val="00083C6A"/>
    <w:rsid w:val="000850E2"/>
    <w:rsid w:val="00093B4F"/>
    <w:rsid w:val="000944EF"/>
    <w:rsid w:val="00094A4B"/>
    <w:rsid w:val="0009601F"/>
    <w:rsid w:val="00096F49"/>
    <w:rsid w:val="000A02AE"/>
    <w:rsid w:val="000A0F44"/>
    <w:rsid w:val="000A2676"/>
    <w:rsid w:val="000A275F"/>
    <w:rsid w:val="000A488F"/>
    <w:rsid w:val="000A4C3F"/>
    <w:rsid w:val="000A56D4"/>
    <w:rsid w:val="000A605B"/>
    <w:rsid w:val="000A6712"/>
    <w:rsid w:val="000A79ED"/>
    <w:rsid w:val="000B0FC3"/>
    <w:rsid w:val="000B1721"/>
    <w:rsid w:val="000B20E6"/>
    <w:rsid w:val="000B2881"/>
    <w:rsid w:val="000B313A"/>
    <w:rsid w:val="000B350A"/>
    <w:rsid w:val="000B4456"/>
    <w:rsid w:val="000B5845"/>
    <w:rsid w:val="000B78D7"/>
    <w:rsid w:val="000C15A9"/>
    <w:rsid w:val="000C2103"/>
    <w:rsid w:val="000C28E3"/>
    <w:rsid w:val="000C2A4C"/>
    <w:rsid w:val="000C2B98"/>
    <w:rsid w:val="000C31F0"/>
    <w:rsid w:val="000C5A0D"/>
    <w:rsid w:val="000C6069"/>
    <w:rsid w:val="000C7716"/>
    <w:rsid w:val="000D0D3D"/>
    <w:rsid w:val="000D2321"/>
    <w:rsid w:val="000D2FDB"/>
    <w:rsid w:val="000D5BAF"/>
    <w:rsid w:val="000D5D56"/>
    <w:rsid w:val="000D61F0"/>
    <w:rsid w:val="000D7073"/>
    <w:rsid w:val="000E017D"/>
    <w:rsid w:val="000E0977"/>
    <w:rsid w:val="000E1137"/>
    <w:rsid w:val="000E3449"/>
    <w:rsid w:val="000E413B"/>
    <w:rsid w:val="000E491A"/>
    <w:rsid w:val="000E65E9"/>
    <w:rsid w:val="000F094C"/>
    <w:rsid w:val="000F0A72"/>
    <w:rsid w:val="000F0CA3"/>
    <w:rsid w:val="000F1497"/>
    <w:rsid w:val="000F288A"/>
    <w:rsid w:val="000F46A3"/>
    <w:rsid w:val="000F584E"/>
    <w:rsid w:val="000F5B4E"/>
    <w:rsid w:val="000F5F13"/>
    <w:rsid w:val="00100709"/>
    <w:rsid w:val="00100F8F"/>
    <w:rsid w:val="00101C7E"/>
    <w:rsid w:val="00104B10"/>
    <w:rsid w:val="00104B7D"/>
    <w:rsid w:val="00105F1A"/>
    <w:rsid w:val="001077D5"/>
    <w:rsid w:val="001079D7"/>
    <w:rsid w:val="00107EE8"/>
    <w:rsid w:val="00110B2D"/>
    <w:rsid w:val="00110F78"/>
    <w:rsid w:val="001128EB"/>
    <w:rsid w:val="00115052"/>
    <w:rsid w:val="00117D1E"/>
    <w:rsid w:val="00120630"/>
    <w:rsid w:val="00120E93"/>
    <w:rsid w:val="001227D4"/>
    <w:rsid w:val="00123F2A"/>
    <w:rsid w:val="0012410F"/>
    <w:rsid w:val="001276E5"/>
    <w:rsid w:val="0013186F"/>
    <w:rsid w:val="001321AE"/>
    <w:rsid w:val="00133B17"/>
    <w:rsid w:val="00134230"/>
    <w:rsid w:val="00137C38"/>
    <w:rsid w:val="001406A3"/>
    <w:rsid w:val="00141219"/>
    <w:rsid w:val="001416DC"/>
    <w:rsid w:val="00143496"/>
    <w:rsid w:val="00143F5D"/>
    <w:rsid w:val="00144E37"/>
    <w:rsid w:val="001479BB"/>
    <w:rsid w:val="00151284"/>
    <w:rsid w:val="001513E1"/>
    <w:rsid w:val="0015186F"/>
    <w:rsid w:val="00151B24"/>
    <w:rsid w:val="0015225C"/>
    <w:rsid w:val="001557A2"/>
    <w:rsid w:val="001572C3"/>
    <w:rsid w:val="0015758F"/>
    <w:rsid w:val="00160F42"/>
    <w:rsid w:val="00162161"/>
    <w:rsid w:val="00162AE1"/>
    <w:rsid w:val="00164488"/>
    <w:rsid w:val="00165FBD"/>
    <w:rsid w:val="00167C5F"/>
    <w:rsid w:val="0017083B"/>
    <w:rsid w:val="00170966"/>
    <w:rsid w:val="00170BF1"/>
    <w:rsid w:val="001713BA"/>
    <w:rsid w:val="0017163E"/>
    <w:rsid w:val="001718FF"/>
    <w:rsid w:val="00171CAC"/>
    <w:rsid w:val="001748FA"/>
    <w:rsid w:val="00176D55"/>
    <w:rsid w:val="00180E08"/>
    <w:rsid w:val="00181F28"/>
    <w:rsid w:val="00182BFE"/>
    <w:rsid w:val="001843A9"/>
    <w:rsid w:val="00185FE1"/>
    <w:rsid w:val="00186EB4"/>
    <w:rsid w:val="00190459"/>
    <w:rsid w:val="0019229C"/>
    <w:rsid w:val="00192C7F"/>
    <w:rsid w:val="00194309"/>
    <w:rsid w:val="00195943"/>
    <w:rsid w:val="001A039B"/>
    <w:rsid w:val="001A03B3"/>
    <w:rsid w:val="001A0857"/>
    <w:rsid w:val="001A0B92"/>
    <w:rsid w:val="001A16C7"/>
    <w:rsid w:val="001A260A"/>
    <w:rsid w:val="001A29A0"/>
    <w:rsid w:val="001A2E24"/>
    <w:rsid w:val="001A363F"/>
    <w:rsid w:val="001A7770"/>
    <w:rsid w:val="001A7CD1"/>
    <w:rsid w:val="001B1C9C"/>
    <w:rsid w:val="001B29BF"/>
    <w:rsid w:val="001B6F90"/>
    <w:rsid w:val="001C0D49"/>
    <w:rsid w:val="001C1F53"/>
    <w:rsid w:val="001C41A4"/>
    <w:rsid w:val="001C4BBD"/>
    <w:rsid w:val="001C5466"/>
    <w:rsid w:val="001C5A62"/>
    <w:rsid w:val="001C679D"/>
    <w:rsid w:val="001C7BAC"/>
    <w:rsid w:val="001D045C"/>
    <w:rsid w:val="001D1A1F"/>
    <w:rsid w:val="001D41AD"/>
    <w:rsid w:val="001D43F2"/>
    <w:rsid w:val="001D4E52"/>
    <w:rsid w:val="001D58F3"/>
    <w:rsid w:val="001D5B53"/>
    <w:rsid w:val="001D5BFA"/>
    <w:rsid w:val="001D689C"/>
    <w:rsid w:val="001D714E"/>
    <w:rsid w:val="001D7B86"/>
    <w:rsid w:val="001E414B"/>
    <w:rsid w:val="001E4518"/>
    <w:rsid w:val="001F0779"/>
    <w:rsid w:val="001F0908"/>
    <w:rsid w:val="001F09F8"/>
    <w:rsid w:val="001F189B"/>
    <w:rsid w:val="001F1F16"/>
    <w:rsid w:val="001F34D5"/>
    <w:rsid w:val="001F3E8C"/>
    <w:rsid w:val="001F3F23"/>
    <w:rsid w:val="001F5104"/>
    <w:rsid w:val="001F52A2"/>
    <w:rsid w:val="001F57FC"/>
    <w:rsid w:val="001F6601"/>
    <w:rsid w:val="001F6A80"/>
    <w:rsid w:val="001F71BA"/>
    <w:rsid w:val="001F7C56"/>
    <w:rsid w:val="00200DCA"/>
    <w:rsid w:val="00201E7D"/>
    <w:rsid w:val="00202023"/>
    <w:rsid w:val="002036C1"/>
    <w:rsid w:val="00204690"/>
    <w:rsid w:val="00210164"/>
    <w:rsid w:val="0021083A"/>
    <w:rsid w:val="00213100"/>
    <w:rsid w:val="00214DCD"/>
    <w:rsid w:val="00215DBA"/>
    <w:rsid w:val="002215B4"/>
    <w:rsid w:val="0022162A"/>
    <w:rsid w:val="002217F2"/>
    <w:rsid w:val="00227A4D"/>
    <w:rsid w:val="0023041D"/>
    <w:rsid w:val="0023084B"/>
    <w:rsid w:val="00232B91"/>
    <w:rsid w:val="0023397C"/>
    <w:rsid w:val="00234DD8"/>
    <w:rsid w:val="00235EB1"/>
    <w:rsid w:val="00236A48"/>
    <w:rsid w:val="00236CF0"/>
    <w:rsid w:val="00241B24"/>
    <w:rsid w:val="002437B2"/>
    <w:rsid w:val="00243AA9"/>
    <w:rsid w:val="00243F0D"/>
    <w:rsid w:val="00246F1B"/>
    <w:rsid w:val="00250E15"/>
    <w:rsid w:val="00251093"/>
    <w:rsid w:val="00251537"/>
    <w:rsid w:val="00251DD0"/>
    <w:rsid w:val="00251F2E"/>
    <w:rsid w:val="0025251F"/>
    <w:rsid w:val="002533AC"/>
    <w:rsid w:val="002533BD"/>
    <w:rsid w:val="002543BC"/>
    <w:rsid w:val="00254483"/>
    <w:rsid w:val="002551B9"/>
    <w:rsid w:val="00256E4C"/>
    <w:rsid w:val="002573AC"/>
    <w:rsid w:val="00257555"/>
    <w:rsid w:val="00261130"/>
    <w:rsid w:val="00262B09"/>
    <w:rsid w:val="00263EE1"/>
    <w:rsid w:val="002655D0"/>
    <w:rsid w:val="00266869"/>
    <w:rsid w:val="00266972"/>
    <w:rsid w:val="002679C6"/>
    <w:rsid w:val="00270019"/>
    <w:rsid w:val="00270E96"/>
    <w:rsid w:val="002718A5"/>
    <w:rsid w:val="00273DAD"/>
    <w:rsid w:val="0027598E"/>
    <w:rsid w:val="002761C6"/>
    <w:rsid w:val="002776A2"/>
    <w:rsid w:val="00281A59"/>
    <w:rsid w:val="00283E7F"/>
    <w:rsid w:val="00285A9B"/>
    <w:rsid w:val="0028639E"/>
    <w:rsid w:val="002864D6"/>
    <w:rsid w:val="002870CF"/>
    <w:rsid w:val="002879E0"/>
    <w:rsid w:val="00287D8D"/>
    <w:rsid w:val="00290022"/>
    <w:rsid w:val="00292B03"/>
    <w:rsid w:val="0029392E"/>
    <w:rsid w:val="00293946"/>
    <w:rsid w:val="002979FC"/>
    <w:rsid w:val="002A08C0"/>
    <w:rsid w:val="002A0958"/>
    <w:rsid w:val="002A15FD"/>
    <w:rsid w:val="002A1D8C"/>
    <w:rsid w:val="002A402C"/>
    <w:rsid w:val="002A407A"/>
    <w:rsid w:val="002A49FA"/>
    <w:rsid w:val="002A4D2E"/>
    <w:rsid w:val="002A5867"/>
    <w:rsid w:val="002A5CE2"/>
    <w:rsid w:val="002B02E1"/>
    <w:rsid w:val="002B2C13"/>
    <w:rsid w:val="002B2D99"/>
    <w:rsid w:val="002B648C"/>
    <w:rsid w:val="002B661E"/>
    <w:rsid w:val="002B6C24"/>
    <w:rsid w:val="002B779A"/>
    <w:rsid w:val="002B794D"/>
    <w:rsid w:val="002C00EE"/>
    <w:rsid w:val="002C12B7"/>
    <w:rsid w:val="002C2414"/>
    <w:rsid w:val="002C2D3F"/>
    <w:rsid w:val="002C3B65"/>
    <w:rsid w:val="002C3D5B"/>
    <w:rsid w:val="002C50B3"/>
    <w:rsid w:val="002C5624"/>
    <w:rsid w:val="002C7554"/>
    <w:rsid w:val="002D0762"/>
    <w:rsid w:val="002D0E7B"/>
    <w:rsid w:val="002D0F7A"/>
    <w:rsid w:val="002D11B8"/>
    <w:rsid w:val="002D1C3C"/>
    <w:rsid w:val="002D3997"/>
    <w:rsid w:val="002D67FD"/>
    <w:rsid w:val="002D769C"/>
    <w:rsid w:val="002E310E"/>
    <w:rsid w:val="002F00C8"/>
    <w:rsid w:val="002F2A8A"/>
    <w:rsid w:val="002F2EE5"/>
    <w:rsid w:val="002F4740"/>
    <w:rsid w:val="002F4C6A"/>
    <w:rsid w:val="002F5447"/>
    <w:rsid w:val="002F6871"/>
    <w:rsid w:val="002F7EF7"/>
    <w:rsid w:val="003004F7"/>
    <w:rsid w:val="0030095D"/>
    <w:rsid w:val="003023FE"/>
    <w:rsid w:val="003039AE"/>
    <w:rsid w:val="003045B1"/>
    <w:rsid w:val="003073E7"/>
    <w:rsid w:val="00310586"/>
    <w:rsid w:val="0031156E"/>
    <w:rsid w:val="00312B65"/>
    <w:rsid w:val="00315289"/>
    <w:rsid w:val="00316EA4"/>
    <w:rsid w:val="0031764F"/>
    <w:rsid w:val="0032064D"/>
    <w:rsid w:val="00322BA1"/>
    <w:rsid w:val="00324146"/>
    <w:rsid w:val="00324995"/>
    <w:rsid w:val="00324C9C"/>
    <w:rsid w:val="00324CC4"/>
    <w:rsid w:val="0032539B"/>
    <w:rsid w:val="0032589B"/>
    <w:rsid w:val="0032798E"/>
    <w:rsid w:val="0033037B"/>
    <w:rsid w:val="00331F68"/>
    <w:rsid w:val="003337B4"/>
    <w:rsid w:val="00334685"/>
    <w:rsid w:val="00334A13"/>
    <w:rsid w:val="00336D4E"/>
    <w:rsid w:val="00337C94"/>
    <w:rsid w:val="00341238"/>
    <w:rsid w:val="0034189E"/>
    <w:rsid w:val="003430A6"/>
    <w:rsid w:val="003447D4"/>
    <w:rsid w:val="003462C2"/>
    <w:rsid w:val="0034640A"/>
    <w:rsid w:val="00347814"/>
    <w:rsid w:val="00350AFE"/>
    <w:rsid w:val="00351D0E"/>
    <w:rsid w:val="00353453"/>
    <w:rsid w:val="003552C7"/>
    <w:rsid w:val="00355F9C"/>
    <w:rsid w:val="0035635A"/>
    <w:rsid w:val="00356943"/>
    <w:rsid w:val="0036056A"/>
    <w:rsid w:val="003614E7"/>
    <w:rsid w:val="00364701"/>
    <w:rsid w:val="00365387"/>
    <w:rsid w:val="00365611"/>
    <w:rsid w:val="003662AC"/>
    <w:rsid w:val="00366471"/>
    <w:rsid w:val="003668F5"/>
    <w:rsid w:val="00367775"/>
    <w:rsid w:val="00370A5B"/>
    <w:rsid w:val="003731FC"/>
    <w:rsid w:val="003733CC"/>
    <w:rsid w:val="003750B6"/>
    <w:rsid w:val="003754B5"/>
    <w:rsid w:val="00375977"/>
    <w:rsid w:val="00377EF1"/>
    <w:rsid w:val="00380D85"/>
    <w:rsid w:val="003813E0"/>
    <w:rsid w:val="00381AA6"/>
    <w:rsid w:val="00384FCA"/>
    <w:rsid w:val="00385CA6"/>
    <w:rsid w:val="0038607D"/>
    <w:rsid w:val="00386AFC"/>
    <w:rsid w:val="00387131"/>
    <w:rsid w:val="003873D9"/>
    <w:rsid w:val="0038758C"/>
    <w:rsid w:val="00387B71"/>
    <w:rsid w:val="00390A2E"/>
    <w:rsid w:val="0039161C"/>
    <w:rsid w:val="00392648"/>
    <w:rsid w:val="003944FA"/>
    <w:rsid w:val="003966D4"/>
    <w:rsid w:val="00396B70"/>
    <w:rsid w:val="00396BB2"/>
    <w:rsid w:val="003A1EB3"/>
    <w:rsid w:val="003A1FA7"/>
    <w:rsid w:val="003A32F3"/>
    <w:rsid w:val="003A38F7"/>
    <w:rsid w:val="003A3B91"/>
    <w:rsid w:val="003A5585"/>
    <w:rsid w:val="003A5A57"/>
    <w:rsid w:val="003A67F5"/>
    <w:rsid w:val="003A7A86"/>
    <w:rsid w:val="003A7C8F"/>
    <w:rsid w:val="003B0176"/>
    <w:rsid w:val="003B389F"/>
    <w:rsid w:val="003B3943"/>
    <w:rsid w:val="003B66ED"/>
    <w:rsid w:val="003B78DE"/>
    <w:rsid w:val="003C121E"/>
    <w:rsid w:val="003C1C1C"/>
    <w:rsid w:val="003C51A5"/>
    <w:rsid w:val="003C5EE5"/>
    <w:rsid w:val="003C68C6"/>
    <w:rsid w:val="003C6E3F"/>
    <w:rsid w:val="003C7247"/>
    <w:rsid w:val="003D0F32"/>
    <w:rsid w:val="003D173B"/>
    <w:rsid w:val="003D1790"/>
    <w:rsid w:val="003D1D20"/>
    <w:rsid w:val="003D3F01"/>
    <w:rsid w:val="003D4BA3"/>
    <w:rsid w:val="003D569D"/>
    <w:rsid w:val="003E08BE"/>
    <w:rsid w:val="003E10CB"/>
    <w:rsid w:val="003E2E3B"/>
    <w:rsid w:val="003E4203"/>
    <w:rsid w:val="003E4F9D"/>
    <w:rsid w:val="003E5F6F"/>
    <w:rsid w:val="003E745F"/>
    <w:rsid w:val="003F029C"/>
    <w:rsid w:val="003F1507"/>
    <w:rsid w:val="003F1681"/>
    <w:rsid w:val="003F278D"/>
    <w:rsid w:val="003F3733"/>
    <w:rsid w:val="003F468F"/>
    <w:rsid w:val="003F5E1E"/>
    <w:rsid w:val="003F6260"/>
    <w:rsid w:val="003F6EE3"/>
    <w:rsid w:val="003F72DA"/>
    <w:rsid w:val="00400835"/>
    <w:rsid w:val="0040246A"/>
    <w:rsid w:val="0040256F"/>
    <w:rsid w:val="004037BF"/>
    <w:rsid w:val="00403949"/>
    <w:rsid w:val="00403E73"/>
    <w:rsid w:val="0040402E"/>
    <w:rsid w:val="004054FA"/>
    <w:rsid w:val="0041043B"/>
    <w:rsid w:val="00410442"/>
    <w:rsid w:val="004104A0"/>
    <w:rsid w:val="00410F6D"/>
    <w:rsid w:val="00411698"/>
    <w:rsid w:val="004125FD"/>
    <w:rsid w:val="00412D89"/>
    <w:rsid w:val="004148FE"/>
    <w:rsid w:val="004151BA"/>
    <w:rsid w:val="00415E20"/>
    <w:rsid w:val="004204F4"/>
    <w:rsid w:val="0042333A"/>
    <w:rsid w:val="004263BD"/>
    <w:rsid w:val="0042648C"/>
    <w:rsid w:val="00430202"/>
    <w:rsid w:val="00432DF0"/>
    <w:rsid w:val="00433069"/>
    <w:rsid w:val="0043358A"/>
    <w:rsid w:val="00433FDA"/>
    <w:rsid w:val="00434DE9"/>
    <w:rsid w:val="0043765F"/>
    <w:rsid w:val="00440115"/>
    <w:rsid w:val="00441934"/>
    <w:rsid w:val="00441D4D"/>
    <w:rsid w:val="004427E2"/>
    <w:rsid w:val="004451E8"/>
    <w:rsid w:val="00447446"/>
    <w:rsid w:val="00447751"/>
    <w:rsid w:val="00447804"/>
    <w:rsid w:val="00447E61"/>
    <w:rsid w:val="004505A3"/>
    <w:rsid w:val="004505ED"/>
    <w:rsid w:val="00451C42"/>
    <w:rsid w:val="00453651"/>
    <w:rsid w:val="0045657D"/>
    <w:rsid w:val="004566E8"/>
    <w:rsid w:val="004573DC"/>
    <w:rsid w:val="00457858"/>
    <w:rsid w:val="004617C0"/>
    <w:rsid w:val="00461B16"/>
    <w:rsid w:val="00463261"/>
    <w:rsid w:val="00464565"/>
    <w:rsid w:val="00464EE9"/>
    <w:rsid w:val="00465AFE"/>
    <w:rsid w:val="00466BDD"/>
    <w:rsid w:val="00466E7C"/>
    <w:rsid w:val="00467F48"/>
    <w:rsid w:val="00471FB5"/>
    <w:rsid w:val="004722C1"/>
    <w:rsid w:val="00472AFF"/>
    <w:rsid w:val="004754AA"/>
    <w:rsid w:val="00481C80"/>
    <w:rsid w:val="00483577"/>
    <w:rsid w:val="004842DE"/>
    <w:rsid w:val="00484683"/>
    <w:rsid w:val="00485D1F"/>
    <w:rsid w:val="0048666B"/>
    <w:rsid w:val="00491691"/>
    <w:rsid w:val="0049216F"/>
    <w:rsid w:val="00495905"/>
    <w:rsid w:val="00495969"/>
    <w:rsid w:val="00495D56"/>
    <w:rsid w:val="004974C9"/>
    <w:rsid w:val="004A0035"/>
    <w:rsid w:val="004A12E6"/>
    <w:rsid w:val="004A1C62"/>
    <w:rsid w:val="004A3A0E"/>
    <w:rsid w:val="004A3F7E"/>
    <w:rsid w:val="004A4B5D"/>
    <w:rsid w:val="004A4F6A"/>
    <w:rsid w:val="004A5C04"/>
    <w:rsid w:val="004A5D12"/>
    <w:rsid w:val="004A6431"/>
    <w:rsid w:val="004B1480"/>
    <w:rsid w:val="004B164D"/>
    <w:rsid w:val="004B1FED"/>
    <w:rsid w:val="004B578C"/>
    <w:rsid w:val="004B7B70"/>
    <w:rsid w:val="004C0565"/>
    <w:rsid w:val="004C0E84"/>
    <w:rsid w:val="004C10B4"/>
    <w:rsid w:val="004C268E"/>
    <w:rsid w:val="004C3BA5"/>
    <w:rsid w:val="004C653A"/>
    <w:rsid w:val="004C6AAB"/>
    <w:rsid w:val="004C6FCB"/>
    <w:rsid w:val="004C72F9"/>
    <w:rsid w:val="004D0E10"/>
    <w:rsid w:val="004D0F4C"/>
    <w:rsid w:val="004D27D7"/>
    <w:rsid w:val="004D3572"/>
    <w:rsid w:val="004D3B4E"/>
    <w:rsid w:val="004D5A71"/>
    <w:rsid w:val="004D7CA3"/>
    <w:rsid w:val="004E0900"/>
    <w:rsid w:val="004E0ACD"/>
    <w:rsid w:val="004E0B92"/>
    <w:rsid w:val="004E110C"/>
    <w:rsid w:val="004E35DB"/>
    <w:rsid w:val="004E376E"/>
    <w:rsid w:val="004E3AA4"/>
    <w:rsid w:val="004E5958"/>
    <w:rsid w:val="004E5C46"/>
    <w:rsid w:val="004F3EB8"/>
    <w:rsid w:val="004F4E53"/>
    <w:rsid w:val="004F512C"/>
    <w:rsid w:val="004F62E3"/>
    <w:rsid w:val="004F63A4"/>
    <w:rsid w:val="004F7270"/>
    <w:rsid w:val="004F758B"/>
    <w:rsid w:val="00500EEA"/>
    <w:rsid w:val="005047D5"/>
    <w:rsid w:val="00504C59"/>
    <w:rsid w:val="00506285"/>
    <w:rsid w:val="00506937"/>
    <w:rsid w:val="00510528"/>
    <w:rsid w:val="00511669"/>
    <w:rsid w:val="00512372"/>
    <w:rsid w:val="0051405A"/>
    <w:rsid w:val="00514A4C"/>
    <w:rsid w:val="0051626A"/>
    <w:rsid w:val="00517486"/>
    <w:rsid w:val="00520E82"/>
    <w:rsid w:val="00524510"/>
    <w:rsid w:val="00524BE7"/>
    <w:rsid w:val="00524E2E"/>
    <w:rsid w:val="00525871"/>
    <w:rsid w:val="00527FF7"/>
    <w:rsid w:val="0053011D"/>
    <w:rsid w:val="00530C2A"/>
    <w:rsid w:val="00531134"/>
    <w:rsid w:val="00531E8B"/>
    <w:rsid w:val="00535767"/>
    <w:rsid w:val="00537BA7"/>
    <w:rsid w:val="0054285D"/>
    <w:rsid w:val="00544197"/>
    <w:rsid w:val="0054612B"/>
    <w:rsid w:val="00546E6F"/>
    <w:rsid w:val="005470CE"/>
    <w:rsid w:val="0054747F"/>
    <w:rsid w:val="00551F72"/>
    <w:rsid w:val="005532AF"/>
    <w:rsid w:val="00553BDC"/>
    <w:rsid w:val="00554257"/>
    <w:rsid w:val="00555ADD"/>
    <w:rsid w:val="00555E45"/>
    <w:rsid w:val="00555E77"/>
    <w:rsid w:val="00557354"/>
    <w:rsid w:val="005601E6"/>
    <w:rsid w:val="00562974"/>
    <w:rsid w:val="00562DE7"/>
    <w:rsid w:val="00562F96"/>
    <w:rsid w:val="005632BB"/>
    <w:rsid w:val="0056383E"/>
    <w:rsid w:val="00564355"/>
    <w:rsid w:val="00564AF3"/>
    <w:rsid w:val="0056569B"/>
    <w:rsid w:val="005661BC"/>
    <w:rsid w:val="00570F79"/>
    <w:rsid w:val="00575C56"/>
    <w:rsid w:val="005763D2"/>
    <w:rsid w:val="00576840"/>
    <w:rsid w:val="00580FBA"/>
    <w:rsid w:val="0058332E"/>
    <w:rsid w:val="005872D7"/>
    <w:rsid w:val="00587810"/>
    <w:rsid w:val="00587A85"/>
    <w:rsid w:val="00592604"/>
    <w:rsid w:val="00594B57"/>
    <w:rsid w:val="00597AD4"/>
    <w:rsid w:val="005A18B5"/>
    <w:rsid w:val="005A281F"/>
    <w:rsid w:val="005A2ED7"/>
    <w:rsid w:val="005A4E2F"/>
    <w:rsid w:val="005A5412"/>
    <w:rsid w:val="005A5ADE"/>
    <w:rsid w:val="005A5E9A"/>
    <w:rsid w:val="005A6AFA"/>
    <w:rsid w:val="005A70E4"/>
    <w:rsid w:val="005A7335"/>
    <w:rsid w:val="005B13B9"/>
    <w:rsid w:val="005B341F"/>
    <w:rsid w:val="005B3480"/>
    <w:rsid w:val="005B3629"/>
    <w:rsid w:val="005B6D9F"/>
    <w:rsid w:val="005B7339"/>
    <w:rsid w:val="005C0723"/>
    <w:rsid w:val="005C19AB"/>
    <w:rsid w:val="005C2F64"/>
    <w:rsid w:val="005C3F99"/>
    <w:rsid w:val="005C4598"/>
    <w:rsid w:val="005C4823"/>
    <w:rsid w:val="005C4D64"/>
    <w:rsid w:val="005C544F"/>
    <w:rsid w:val="005D13CA"/>
    <w:rsid w:val="005E0B0B"/>
    <w:rsid w:val="005E185E"/>
    <w:rsid w:val="005E3B1A"/>
    <w:rsid w:val="005E40E8"/>
    <w:rsid w:val="005E41C0"/>
    <w:rsid w:val="005E722F"/>
    <w:rsid w:val="005F12BF"/>
    <w:rsid w:val="005F2422"/>
    <w:rsid w:val="005F376C"/>
    <w:rsid w:val="005F3D7A"/>
    <w:rsid w:val="005F3E31"/>
    <w:rsid w:val="005F71C7"/>
    <w:rsid w:val="005F75C1"/>
    <w:rsid w:val="005F76F8"/>
    <w:rsid w:val="00604105"/>
    <w:rsid w:val="00610606"/>
    <w:rsid w:val="0061287E"/>
    <w:rsid w:val="00614018"/>
    <w:rsid w:val="006147FE"/>
    <w:rsid w:val="00615D68"/>
    <w:rsid w:val="006161F0"/>
    <w:rsid w:val="00616844"/>
    <w:rsid w:val="00616D6F"/>
    <w:rsid w:val="006201D6"/>
    <w:rsid w:val="00620C51"/>
    <w:rsid w:val="00623C3D"/>
    <w:rsid w:val="00624157"/>
    <w:rsid w:val="00624EC4"/>
    <w:rsid w:val="00625C15"/>
    <w:rsid w:val="00625D08"/>
    <w:rsid w:val="0062703E"/>
    <w:rsid w:val="00630292"/>
    <w:rsid w:val="006318B9"/>
    <w:rsid w:val="00632BEF"/>
    <w:rsid w:val="00633B72"/>
    <w:rsid w:val="006354A2"/>
    <w:rsid w:val="00636791"/>
    <w:rsid w:val="00636894"/>
    <w:rsid w:val="006402E2"/>
    <w:rsid w:val="00644181"/>
    <w:rsid w:val="00645522"/>
    <w:rsid w:val="00647EB9"/>
    <w:rsid w:val="00651736"/>
    <w:rsid w:val="00651AC9"/>
    <w:rsid w:val="006548B0"/>
    <w:rsid w:val="00655199"/>
    <w:rsid w:val="00655952"/>
    <w:rsid w:val="00655B09"/>
    <w:rsid w:val="00655FE1"/>
    <w:rsid w:val="0065692E"/>
    <w:rsid w:val="00661290"/>
    <w:rsid w:val="00661B02"/>
    <w:rsid w:val="00661F58"/>
    <w:rsid w:val="006647D8"/>
    <w:rsid w:val="006652F6"/>
    <w:rsid w:val="006660D6"/>
    <w:rsid w:val="006670F7"/>
    <w:rsid w:val="00667A5E"/>
    <w:rsid w:val="0067135C"/>
    <w:rsid w:val="00671B4D"/>
    <w:rsid w:val="00672473"/>
    <w:rsid w:val="006748A8"/>
    <w:rsid w:val="00674978"/>
    <w:rsid w:val="0067501A"/>
    <w:rsid w:val="00675E30"/>
    <w:rsid w:val="00675E7D"/>
    <w:rsid w:val="00676584"/>
    <w:rsid w:val="00677660"/>
    <w:rsid w:val="00677DCD"/>
    <w:rsid w:val="00681ED5"/>
    <w:rsid w:val="006820DC"/>
    <w:rsid w:val="006829CA"/>
    <w:rsid w:val="006837D3"/>
    <w:rsid w:val="006852DE"/>
    <w:rsid w:val="006862E1"/>
    <w:rsid w:val="0068791B"/>
    <w:rsid w:val="0069109E"/>
    <w:rsid w:val="00691168"/>
    <w:rsid w:val="00691D22"/>
    <w:rsid w:val="00692D25"/>
    <w:rsid w:val="00693212"/>
    <w:rsid w:val="006949D8"/>
    <w:rsid w:val="00696DF0"/>
    <w:rsid w:val="00697751"/>
    <w:rsid w:val="006A104E"/>
    <w:rsid w:val="006A1BC5"/>
    <w:rsid w:val="006A2561"/>
    <w:rsid w:val="006A2581"/>
    <w:rsid w:val="006A6572"/>
    <w:rsid w:val="006A698E"/>
    <w:rsid w:val="006B1CC2"/>
    <w:rsid w:val="006B62C9"/>
    <w:rsid w:val="006B72E5"/>
    <w:rsid w:val="006C19B8"/>
    <w:rsid w:val="006C3B9B"/>
    <w:rsid w:val="006C5142"/>
    <w:rsid w:val="006C657A"/>
    <w:rsid w:val="006C6CD0"/>
    <w:rsid w:val="006C6D33"/>
    <w:rsid w:val="006C7BF1"/>
    <w:rsid w:val="006D1A09"/>
    <w:rsid w:val="006D2966"/>
    <w:rsid w:val="006D34F5"/>
    <w:rsid w:val="006D37B5"/>
    <w:rsid w:val="006D3964"/>
    <w:rsid w:val="006D6722"/>
    <w:rsid w:val="006D6FDC"/>
    <w:rsid w:val="006D70BB"/>
    <w:rsid w:val="006D7251"/>
    <w:rsid w:val="006D758C"/>
    <w:rsid w:val="006D75C2"/>
    <w:rsid w:val="006E085C"/>
    <w:rsid w:val="006E1C30"/>
    <w:rsid w:val="006E3B47"/>
    <w:rsid w:val="006E4C15"/>
    <w:rsid w:val="006E555E"/>
    <w:rsid w:val="006F156E"/>
    <w:rsid w:val="006F504B"/>
    <w:rsid w:val="006F62BA"/>
    <w:rsid w:val="006F7131"/>
    <w:rsid w:val="0070062C"/>
    <w:rsid w:val="007012BA"/>
    <w:rsid w:val="0070163C"/>
    <w:rsid w:val="00702019"/>
    <w:rsid w:val="00702119"/>
    <w:rsid w:val="00702144"/>
    <w:rsid w:val="007035FB"/>
    <w:rsid w:val="00707076"/>
    <w:rsid w:val="00707C01"/>
    <w:rsid w:val="007112FD"/>
    <w:rsid w:val="007118E1"/>
    <w:rsid w:val="0071395F"/>
    <w:rsid w:val="00714004"/>
    <w:rsid w:val="00714172"/>
    <w:rsid w:val="00714200"/>
    <w:rsid w:val="007169AF"/>
    <w:rsid w:val="007176D3"/>
    <w:rsid w:val="00717BB2"/>
    <w:rsid w:val="00720A09"/>
    <w:rsid w:val="007211FB"/>
    <w:rsid w:val="00721F94"/>
    <w:rsid w:val="00725817"/>
    <w:rsid w:val="00727D0D"/>
    <w:rsid w:val="00727FF2"/>
    <w:rsid w:val="007306F5"/>
    <w:rsid w:val="00730B71"/>
    <w:rsid w:val="007311BC"/>
    <w:rsid w:val="0073278A"/>
    <w:rsid w:val="007335BD"/>
    <w:rsid w:val="007345AC"/>
    <w:rsid w:val="007348EC"/>
    <w:rsid w:val="007349FC"/>
    <w:rsid w:val="007355A5"/>
    <w:rsid w:val="00735736"/>
    <w:rsid w:val="007357C6"/>
    <w:rsid w:val="007378E8"/>
    <w:rsid w:val="0074095E"/>
    <w:rsid w:val="0074204F"/>
    <w:rsid w:val="00742CCC"/>
    <w:rsid w:val="00744938"/>
    <w:rsid w:val="00744A38"/>
    <w:rsid w:val="0074670B"/>
    <w:rsid w:val="007560B8"/>
    <w:rsid w:val="00757B60"/>
    <w:rsid w:val="00760585"/>
    <w:rsid w:val="007606F4"/>
    <w:rsid w:val="007628FE"/>
    <w:rsid w:val="007653F1"/>
    <w:rsid w:val="007669FA"/>
    <w:rsid w:val="00770803"/>
    <w:rsid w:val="00770D0A"/>
    <w:rsid w:val="007711F5"/>
    <w:rsid w:val="00773B78"/>
    <w:rsid w:val="00773E21"/>
    <w:rsid w:val="0077502D"/>
    <w:rsid w:val="0077544D"/>
    <w:rsid w:val="00775527"/>
    <w:rsid w:val="00775874"/>
    <w:rsid w:val="00782078"/>
    <w:rsid w:val="0078291F"/>
    <w:rsid w:val="00782D5C"/>
    <w:rsid w:val="00782FED"/>
    <w:rsid w:val="00783A14"/>
    <w:rsid w:val="00785435"/>
    <w:rsid w:val="00786A16"/>
    <w:rsid w:val="007870FB"/>
    <w:rsid w:val="00787AA7"/>
    <w:rsid w:val="00790037"/>
    <w:rsid w:val="00791C5E"/>
    <w:rsid w:val="00791F2F"/>
    <w:rsid w:val="00793F1D"/>
    <w:rsid w:val="00795F06"/>
    <w:rsid w:val="00797F07"/>
    <w:rsid w:val="007A0288"/>
    <w:rsid w:val="007A0F1B"/>
    <w:rsid w:val="007A0F29"/>
    <w:rsid w:val="007A174B"/>
    <w:rsid w:val="007A3169"/>
    <w:rsid w:val="007A5B17"/>
    <w:rsid w:val="007A5C64"/>
    <w:rsid w:val="007A74FB"/>
    <w:rsid w:val="007B03A5"/>
    <w:rsid w:val="007B0BDC"/>
    <w:rsid w:val="007B0F8E"/>
    <w:rsid w:val="007B1058"/>
    <w:rsid w:val="007B2003"/>
    <w:rsid w:val="007B2020"/>
    <w:rsid w:val="007B36F8"/>
    <w:rsid w:val="007B380B"/>
    <w:rsid w:val="007B3942"/>
    <w:rsid w:val="007C08DE"/>
    <w:rsid w:val="007C1AA2"/>
    <w:rsid w:val="007C1C66"/>
    <w:rsid w:val="007C3A94"/>
    <w:rsid w:val="007C443A"/>
    <w:rsid w:val="007C4F1F"/>
    <w:rsid w:val="007C6B27"/>
    <w:rsid w:val="007C7D44"/>
    <w:rsid w:val="007D0C04"/>
    <w:rsid w:val="007D2012"/>
    <w:rsid w:val="007D25D6"/>
    <w:rsid w:val="007D26AA"/>
    <w:rsid w:val="007D63E9"/>
    <w:rsid w:val="007D6FCA"/>
    <w:rsid w:val="007E1C3A"/>
    <w:rsid w:val="007E2A38"/>
    <w:rsid w:val="007E2C26"/>
    <w:rsid w:val="007E2F35"/>
    <w:rsid w:val="007E3F12"/>
    <w:rsid w:val="007E422C"/>
    <w:rsid w:val="007E4783"/>
    <w:rsid w:val="007E4F8F"/>
    <w:rsid w:val="007E4FD6"/>
    <w:rsid w:val="007E5051"/>
    <w:rsid w:val="007E72E7"/>
    <w:rsid w:val="007E767E"/>
    <w:rsid w:val="007F250D"/>
    <w:rsid w:val="007F41D3"/>
    <w:rsid w:val="007F7996"/>
    <w:rsid w:val="007F7FCD"/>
    <w:rsid w:val="00801172"/>
    <w:rsid w:val="008036AA"/>
    <w:rsid w:val="00803BBB"/>
    <w:rsid w:val="00810972"/>
    <w:rsid w:val="00812642"/>
    <w:rsid w:val="008127C4"/>
    <w:rsid w:val="008130A8"/>
    <w:rsid w:val="00813CE2"/>
    <w:rsid w:val="00814155"/>
    <w:rsid w:val="00814809"/>
    <w:rsid w:val="00814DDE"/>
    <w:rsid w:val="0082115A"/>
    <w:rsid w:val="008213D2"/>
    <w:rsid w:val="0082187E"/>
    <w:rsid w:val="00821D16"/>
    <w:rsid w:val="0082238E"/>
    <w:rsid w:val="0082326D"/>
    <w:rsid w:val="008240A4"/>
    <w:rsid w:val="0082736F"/>
    <w:rsid w:val="00831D40"/>
    <w:rsid w:val="008325D3"/>
    <w:rsid w:val="00832FF0"/>
    <w:rsid w:val="00833D92"/>
    <w:rsid w:val="00835676"/>
    <w:rsid w:val="00836E5C"/>
    <w:rsid w:val="00837182"/>
    <w:rsid w:val="00840C52"/>
    <w:rsid w:val="008412F3"/>
    <w:rsid w:val="00841F1C"/>
    <w:rsid w:val="008422EC"/>
    <w:rsid w:val="008436B0"/>
    <w:rsid w:val="0084467D"/>
    <w:rsid w:val="008449F7"/>
    <w:rsid w:val="008454A6"/>
    <w:rsid w:val="00845D9E"/>
    <w:rsid w:val="008460B6"/>
    <w:rsid w:val="00846227"/>
    <w:rsid w:val="00850479"/>
    <w:rsid w:val="008506B7"/>
    <w:rsid w:val="00851259"/>
    <w:rsid w:val="00852231"/>
    <w:rsid w:val="008523C0"/>
    <w:rsid w:val="008525A7"/>
    <w:rsid w:val="0085440C"/>
    <w:rsid w:val="00854690"/>
    <w:rsid w:val="0085502E"/>
    <w:rsid w:val="0085789D"/>
    <w:rsid w:val="008667C0"/>
    <w:rsid w:val="00866F77"/>
    <w:rsid w:val="00871565"/>
    <w:rsid w:val="00871F12"/>
    <w:rsid w:val="008727AE"/>
    <w:rsid w:val="00874E11"/>
    <w:rsid w:val="0087501F"/>
    <w:rsid w:val="0087540D"/>
    <w:rsid w:val="0087623C"/>
    <w:rsid w:val="00876E28"/>
    <w:rsid w:val="00881FDD"/>
    <w:rsid w:val="008829A2"/>
    <w:rsid w:val="008835E2"/>
    <w:rsid w:val="0088591B"/>
    <w:rsid w:val="00886092"/>
    <w:rsid w:val="00886E0B"/>
    <w:rsid w:val="00887850"/>
    <w:rsid w:val="00887AA0"/>
    <w:rsid w:val="00887AE3"/>
    <w:rsid w:val="0089219E"/>
    <w:rsid w:val="008924B6"/>
    <w:rsid w:val="008928E3"/>
    <w:rsid w:val="0089337C"/>
    <w:rsid w:val="008936B4"/>
    <w:rsid w:val="008946F2"/>
    <w:rsid w:val="00894DD7"/>
    <w:rsid w:val="00895B7D"/>
    <w:rsid w:val="00895FDB"/>
    <w:rsid w:val="008969B5"/>
    <w:rsid w:val="00896C4B"/>
    <w:rsid w:val="00897A5C"/>
    <w:rsid w:val="008A0958"/>
    <w:rsid w:val="008A2438"/>
    <w:rsid w:val="008A65B6"/>
    <w:rsid w:val="008A68BD"/>
    <w:rsid w:val="008A7085"/>
    <w:rsid w:val="008B0A13"/>
    <w:rsid w:val="008B273F"/>
    <w:rsid w:val="008B40DE"/>
    <w:rsid w:val="008B5A3A"/>
    <w:rsid w:val="008B6E0F"/>
    <w:rsid w:val="008C408A"/>
    <w:rsid w:val="008D1571"/>
    <w:rsid w:val="008D2098"/>
    <w:rsid w:val="008D3083"/>
    <w:rsid w:val="008D44F7"/>
    <w:rsid w:val="008D4671"/>
    <w:rsid w:val="008D68BB"/>
    <w:rsid w:val="008D767A"/>
    <w:rsid w:val="008E0AC3"/>
    <w:rsid w:val="008E0CB8"/>
    <w:rsid w:val="008E1198"/>
    <w:rsid w:val="008E2A46"/>
    <w:rsid w:val="008E36C4"/>
    <w:rsid w:val="008E3EF1"/>
    <w:rsid w:val="008E692C"/>
    <w:rsid w:val="008E6A2C"/>
    <w:rsid w:val="008F259D"/>
    <w:rsid w:val="008F25DE"/>
    <w:rsid w:val="008F4410"/>
    <w:rsid w:val="008F48D1"/>
    <w:rsid w:val="008F5E7B"/>
    <w:rsid w:val="008F6403"/>
    <w:rsid w:val="008F75EC"/>
    <w:rsid w:val="009037A8"/>
    <w:rsid w:val="00903B36"/>
    <w:rsid w:val="00904393"/>
    <w:rsid w:val="00904E83"/>
    <w:rsid w:val="00907DE4"/>
    <w:rsid w:val="009116E6"/>
    <w:rsid w:val="009131E2"/>
    <w:rsid w:val="00913574"/>
    <w:rsid w:val="00913806"/>
    <w:rsid w:val="009153F9"/>
    <w:rsid w:val="00915ED5"/>
    <w:rsid w:val="00920779"/>
    <w:rsid w:val="00920BA8"/>
    <w:rsid w:val="00920C59"/>
    <w:rsid w:val="00921766"/>
    <w:rsid w:val="00921FA4"/>
    <w:rsid w:val="00922A1E"/>
    <w:rsid w:val="00922FC7"/>
    <w:rsid w:val="009242FB"/>
    <w:rsid w:val="009247ED"/>
    <w:rsid w:val="00925ECE"/>
    <w:rsid w:val="00926AB3"/>
    <w:rsid w:val="00927ADE"/>
    <w:rsid w:val="009320AC"/>
    <w:rsid w:val="009336C8"/>
    <w:rsid w:val="00936049"/>
    <w:rsid w:val="00936B22"/>
    <w:rsid w:val="00942A86"/>
    <w:rsid w:val="00943693"/>
    <w:rsid w:val="009436B5"/>
    <w:rsid w:val="00943904"/>
    <w:rsid w:val="00944C71"/>
    <w:rsid w:val="00944DAB"/>
    <w:rsid w:val="00946AFF"/>
    <w:rsid w:val="00946F98"/>
    <w:rsid w:val="009475A7"/>
    <w:rsid w:val="009504F9"/>
    <w:rsid w:val="0095211E"/>
    <w:rsid w:val="00955F41"/>
    <w:rsid w:val="0095626E"/>
    <w:rsid w:val="0095728E"/>
    <w:rsid w:val="00957FE2"/>
    <w:rsid w:val="009600C5"/>
    <w:rsid w:val="0096029D"/>
    <w:rsid w:val="0096066F"/>
    <w:rsid w:val="00960A69"/>
    <w:rsid w:val="00960C70"/>
    <w:rsid w:val="00961A43"/>
    <w:rsid w:val="00963884"/>
    <w:rsid w:val="00967254"/>
    <w:rsid w:val="00967773"/>
    <w:rsid w:val="00971720"/>
    <w:rsid w:val="00971B98"/>
    <w:rsid w:val="00976747"/>
    <w:rsid w:val="00976AE9"/>
    <w:rsid w:val="00977285"/>
    <w:rsid w:val="009807C2"/>
    <w:rsid w:val="00980BCF"/>
    <w:rsid w:val="00981A31"/>
    <w:rsid w:val="00981B25"/>
    <w:rsid w:val="009828E3"/>
    <w:rsid w:val="00982C72"/>
    <w:rsid w:val="00983349"/>
    <w:rsid w:val="00984161"/>
    <w:rsid w:val="009860AA"/>
    <w:rsid w:val="009861BA"/>
    <w:rsid w:val="009863A2"/>
    <w:rsid w:val="00986BC2"/>
    <w:rsid w:val="00986DBB"/>
    <w:rsid w:val="00987791"/>
    <w:rsid w:val="009877E7"/>
    <w:rsid w:val="00990B9E"/>
    <w:rsid w:val="009929BA"/>
    <w:rsid w:val="00995225"/>
    <w:rsid w:val="0099794A"/>
    <w:rsid w:val="009A00DB"/>
    <w:rsid w:val="009A0601"/>
    <w:rsid w:val="009A0995"/>
    <w:rsid w:val="009A1879"/>
    <w:rsid w:val="009A2988"/>
    <w:rsid w:val="009A3056"/>
    <w:rsid w:val="009A52BC"/>
    <w:rsid w:val="009A6080"/>
    <w:rsid w:val="009A68C6"/>
    <w:rsid w:val="009B1114"/>
    <w:rsid w:val="009B1D0F"/>
    <w:rsid w:val="009B1F24"/>
    <w:rsid w:val="009B285B"/>
    <w:rsid w:val="009B4047"/>
    <w:rsid w:val="009B4CD3"/>
    <w:rsid w:val="009B66E1"/>
    <w:rsid w:val="009B6F65"/>
    <w:rsid w:val="009C10E6"/>
    <w:rsid w:val="009C1AE9"/>
    <w:rsid w:val="009C30B4"/>
    <w:rsid w:val="009C401B"/>
    <w:rsid w:val="009C63ED"/>
    <w:rsid w:val="009C7DFB"/>
    <w:rsid w:val="009D1754"/>
    <w:rsid w:val="009D2916"/>
    <w:rsid w:val="009D70F3"/>
    <w:rsid w:val="009D7217"/>
    <w:rsid w:val="009E1624"/>
    <w:rsid w:val="009E318A"/>
    <w:rsid w:val="009E3876"/>
    <w:rsid w:val="009E3EDF"/>
    <w:rsid w:val="009E425F"/>
    <w:rsid w:val="009E447C"/>
    <w:rsid w:val="009E4ADC"/>
    <w:rsid w:val="009E668D"/>
    <w:rsid w:val="009F0236"/>
    <w:rsid w:val="009F0547"/>
    <w:rsid w:val="009F16D0"/>
    <w:rsid w:val="009F1807"/>
    <w:rsid w:val="009F28C7"/>
    <w:rsid w:val="009F2E80"/>
    <w:rsid w:val="009F4119"/>
    <w:rsid w:val="009F550A"/>
    <w:rsid w:val="009F5C5B"/>
    <w:rsid w:val="009F7089"/>
    <w:rsid w:val="00A005ED"/>
    <w:rsid w:val="00A02AE8"/>
    <w:rsid w:val="00A037C2"/>
    <w:rsid w:val="00A03C00"/>
    <w:rsid w:val="00A0433A"/>
    <w:rsid w:val="00A047D3"/>
    <w:rsid w:val="00A05A5A"/>
    <w:rsid w:val="00A07879"/>
    <w:rsid w:val="00A1130A"/>
    <w:rsid w:val="00A113F3"/>
    <w:rsid w:val="00A11FD9"/>
    <w:rsid w:val="00A13D47"/>
    <w:rsid w:val="00A1414C"/>
    <w:rsid w:val="00A150D3"/>
    <w:rsid w:val="00A1791A"/>
    <w:rsid w:val="00A20A38"/>
    <w:rsid w:val="00A21207"/>
    <w:rsid w:val="00A22B7B"/>
    <w:rsid w:val="00A23B47"/>
    <w:rsid w:val="00A24B9C"/>
    <w:rsid w:val="00A27757"/>
    <w:rsid w:val="00A3027B"/>
    <w:rsid w:val="00A308AD"/>
    <w:rsid w:val="00A31D40"/>
    <w:rsid w:val="00A34A78"/>
    <w:rsid w:val="00A35A24"/>
    <w:rsid w:val="00A366F5"/>
    <w:rsid w:val="00A403A1"/>
    <w:rsid w:val="00A422C8"/>
    <w:rsid w:val="00A42674"/>
    <w:rsid w:val="00A44937"/>
    <w:rsid w:val="00A44993"/>
    <w:rsid w:val="00A44C56"/>
    <w:rsid w:val="00A474EE"/>
    <w:rsid w:val="00A47F2B"/>
    <w:rsid w:val="00A5096C"/>
    <w:rsid w:val="00A51390"/>
    <w:rsid w:val="00A5335F"/>
    <w:rsid w:val="00A53931"/>
    <w:rsid w:val="00A54F48"/>
    <w:rsid w:val="00A552B9"/>
    <w:rsid w:val="00A577C5"/>
    <w:rsid w:val="00A6010D"/>
    <w:rsid w:val="00A60B16"/>
    <w:rsid w:val="00A620CC"/>
    <w:rsid w:val="00A62B6F"/>
    <w:rsid w:val="00A63372"/>
    <w:rsid w:val="00A649AA"/>
    <w:rsid w:val="00A666E3"/>
    <w:rsid w:val="00A67541"/>
    <w:rsid w:val="00A72AE7"/>
    <w:rsid w:val="00A72C73"/>
    <w:rsid w:val="00A72CA5"/>
    <w:rsid w:val="00A7639D"/>
    <w:rsid w:val="00A775B5"/>
    <w:rsid w:val="00A81F96"/>
    <w:rsid w:val="00A82004"/>
    <w:rsid w:val="00A84531"/>
    <w:rsid w:val="00A873FC"/>
    <w:rsid w:val="00A87A8D"/>
    <w:rsid w:val="00A904AB"/>
    <w:rsid w:val="00A9091F"/>
    <w:rsid w:val="00A92A14"/>
    <w:rsid w:val="00A95744"/>
    <w:rsid w:val="00AA0A5E"/>
    <w:rsid w:val="00AA1892"/>
    <w:rsid w:val="00AA1BC9"/>
    <w:rsid w:val="00AA1E66"/>
    <w:rsid w:val="00AA305C"/>
    <w:rsid w:val="00AA3664"/>
    <w:rsid w:val="00AA63EA"/>
    <w:rsid w:val="00AA7A8E"/>
    <w:rsid w:val="00AA7CDE"/>
    <w:rsid w:val="00AB150E"/>
    <w:rsid w:val="00AB21AB"/>
    <w:rsid w:val="00AB258B"/>
    <w:rsid w:val="00AB265E"/>
    <w:rsid w:val="00AB3909"/>
    <w:rsid w:val="00AB54BC"/>
    <w:rsid w:val="00AB6E3B"/>
    <w:rsid w:val="00AB7202"/>
    <w:rsid w:val="00AC0383"/>
    <w:rsid w:val="00AC2662"/>
    <w:rsid w:val="00AC4E66"/>
    <w:rsid w:val="00AC50B1"/>
    <w:rsid w:val="00AC7887"/>
    <w:rsid w:val="00AD2A4D"/>
    <w:rsid w:val="00AD4BC7"/>
    <w:rsid w:val="00AD6B3D"/>
    <w:rsid w:val="00AD6B4F"/>
    <w:rsid w:val="00AD7312"/>
    <w:rsid w:val="00AE1A35"/>
    <w:rsid w:val="00AE1A76"/>
    <w:rsid w:val="00AE2935"/>
    <w:rsid w:val="00AE2ED1"/>
    <w:rsid w:val="00AE364F"/>
    <w:rsid w:val="00AE3824"/>
    <w:rsid w:val="00AE4FDD"/>
    <w:rsid w:val="00AE623A"/>
    <w:rsid w:val="00AE713F"/>
    <w:rsid w:val="00AF1513"/>
    <w:rsid w:val="00AF151D"/>
    <w:rsid w:val="00AF2952"/>
    <w:rsid w:val="00AF3200"/>
    <w:rsid w:val="00AF5D59"/>
    <w:rsid w:val="00AF7664"/>
    <w:rsid w:val="00B00243"/>
    <w:rsid w:val="00B00283"/>
    <w:rsid w:val="00B01A28"/>
    <w:rsid w:val="00B02E3F"/>
    <w:rsid w:val="00B03952"/>
    <w:rsid w:val="00B041FD"/>
    <w:rsid w:val="00B04C72"/>
    <w:rsid w:val="00B06803"/>
    <w:rsid w:val="00B10684"/>
    <w:rsid w:val="00B11CF0"/>
    <w:rsid w:val="00B13019"/>
    <w:rsid w:val="00B148A4"/>
    <w:rsid w:val="00B1534F"/>
    <w:rsid w:val="00B164ED"/>
    <w:rsid w:val="00B20B81"/>
    <w:rsid w:val="00B21D43"/>
    <w:rsid w:val="00B2267D"/>
    <w:rsid w:val="00B22FF6"/>
    <w:rsid w:val="00B232B0"/>
    <w:rsid w:val="00B24CD7"/>
    <w:rsid w:val="00B256FC"/>
    <w:rsid w:val="00B2589B"/>
    <w:rsid w:val="00B25DB8"/>
    <w:rsid w:val="00B2643D"/>
    <w:rsid w:val="00B26957"/>
    <w:rsid w:val="00B2751B"/>
    <w:rsid w:val="00B278A6"/>
    <w:rsid w:val="00B27BAA"/>
    <w:rsid w:val="00B27E73"/>
    <w:rsid w:val="00B3070D"/>
    <w:rsid w:val="00B30B5A"/>
    <w:rsid w:val="00B314B5"/>
    <w:rsid w:val="00B31B03"/>
    <w:rsid w:val="00B33AF7"/>
    <w:rsid w:val="00B35D36"/>
    <w:rsid w:val="00B426E6"/>
    <w:rsid w:val="00B43140"/>
    <w:rsid w:val="00B442D1"/>
    <w:rsid w:val="00B44C7B"/>
    <w:rsid w:val="00B44CD0"/>
    <w:rsid w:val="00B502A8"/>
    <w:rsid w:val="00B507D6"/>
    <w:rsid w:val="00B51D73"/>
    <w:rsid w:val="00B52E16"/>
    <w:rsid w:val="00B53DBC"/>
    <w:rsid w:val="00B54E01"/>
    <w:rsid w:val="00B551D6"/>
    <w:rsid w:val="00B553A7"/>
    <w:rsid w:val="00B56050"/>
    <w:rsid w:val="00B56FB1"/>
    <w:rsid w:val="00B576C1"/>
    <w:rsid w:val="00B61A19"/>
    <w:rsid w:val="00B62371"/>
    <w:rsid w:val="00B628D3"/>
    <w:rsid w:val="00B633B6"/>
    <w:rsid w:val="00B655A7"/>
    <w:rsid w:val="00B66307"/>
    <w:rsid w:val="00B678C3"/>
    <w:rsid w:val="00B70475"/>
    <w:rsid w:val="00B70B2F"/>
    <w:rsid w:val="00B74275"/>
    <w:rsid w:val="00B74363"/>
    <w:rsid w:val="00B74480"/>
    <w:rsid w:val="00B746C3"/>
    <w:rsid w:val="00B75BA7"/>
    <w:rsid w:val="00B76777"/>
    <w:rsid w:val="00B76CC4"/>
    <w:rsid w:val="00B77ECE"/>
    <w:rsid w:val="00B81702"/>
    <w:rsid w:val="00B82791"/>
    <w:rsid w:val="00B86E63"/>
    <w:rsid w:val="00B87795"/>
    <w:rsid w:val="00B91057"/>
    <w:rsid w:val="00B921A7"/>
    <w:rsid w:val="00B95953"/>
    <w:rsid w:val="00B959DC"/>
    <w:rsid w:val="00B970D5"/>
    <w:rsid w:val="00B97ADB"/>
    <w:rsid w:val="00BA2AF3"/>
    <w:rsid w:val="00BA5A28"/>
    <w:rsid w:val="00BA5ED9"/>
    <w:rsid w:val="00BA64AA"/>
    <w:rsid w:val="00BA7A3C"/>
    <w:rsid w:val="00BB0271"/>
    <w:rsid w:val="00BB2B0D"/>
    <w:rsid w:val="00BB53D7"/>
    <w:rsid w:val="00BB5FAC"/>
    <w:rsid w:val="00BB634A"/>
    <w:rsid w:val="00BC3125"/>
    <w:rsid w:val="00BC33BE"/>
    <w:rsid w:val="00BC3433"/>
    <w:rsid w:val="00BC3908"/>
    <w:rsid w:val="00BC450B"/>
    <w:rsid w:val="00BC4CBE"/>
    <w:rsid w:val="00BC60A5"/>
    <w:rsid w:val="00BD12A4"/>
    <w:rsid w:val="00BD16C1"/>
    <w:rsid w:val="00BD3525"/>
    <w:rsid w:val="00BD44D0"/>
    <w:rsid w:val="00BD49A3"/>
    <w:rsid w:val="00BD4FEC"/>
    <w:rsid w:val="00BD5981"/>
    <w:rsid w:val="00BD5D1D"/>
    <w:rsid w:val="00BD648C"/>
    <w:rsid w:val="00BD7779"/>
    <w:rsid w:val="00BE0753"/>
    <w:rsid w:val="00BE0A4D"/>
    <w:rsid w:val="00BE3236"/>
    <w:rsid w:val="00BE3456"/>
    <w:rsid w:val="00BE4171"/>
    <w:rsid w:val="00BE6949"/>
    <w:rsid w:val="00BF1949"/>
    <w:rsid w:val="00BF5895"/>
    <w:rsid w:val="00BF7421"/>
    <w:rsid w:val="00C0103C"/>
    <w:rsid w:val="00C01A0A"/>
    <w:rsid w:val="00C03343"/>
    <w:rsid w:val="00C03D46"/>
    <w:rsid w:val="00C0527F"/>
    <w:rsid w:val="00C06EF2"/>
    <w:rsid w:val="00C07958"/>
    <w:rsid w:val="00C10E14"/>
    <w:rsid w:val="00C12DA3"/>
    <w:rsid w:val="00C13D99"/>
    <w:rsid w:val="00C13EE8"/>
    <w:rsid w:val="00C14650"/>
    <w:rsid w:val="00C14998"/>
    <w:rsid w:val="00C15480"/>
    <w:rsid w:val="00C161C5"/>
    <w:rsid w:val="00C17B59"/>
    <w:rsid w:val="00C20A72"/>
    <w:rsid w:val="00C21A5B"/>
    <w:rsid w:val="00C21FF0"/>
    <w:rsid w:val="00C23BDE"/>
    <w:rsid w:val="00C241C0"/>
    <w:rsid w:val="00C246F5"/>
    <w:rsid w:val="00C24EC9"/>
    <w:rsid w:val="00C25FE3"/>
    <w:rsid w:val="00C2657F"/>
    <w:rsid w:val="00C305D2"/>
    <w:rsid w:val="00C31657"/>
    <w:rsid w:val="00C31908"/>
    <w:rsid w:val="00C3299A"/>
    <w:rsid w:val="00C32F4D"/>
    <w:rsid w:val="00C33611"/>
    <w:rsid w:val="00C3532A"/>
    <w:rsid w:val="00C37E2C"/>
    <w:rsid w:val="00C4074D"/>
    <w:rsid w:val="00C41174"/>
    <w:rsid w:val="00C42CA0"/>
    <w:rsid w:val="00C45BB6"/>
    <w:rsid w:val="00C4674A"/>
    <w:rsid w:val="00C46843"/>
    <w:rsid w:val="00C469B8"/>
    <w:rsid w:val="00C46CC6"/>
    <w:rsid w:val="00C51250"/>
    <w:rsid w:val="00C52483"/>
    <w:rsid w:val="00C52A34"/>
    <w:rsid w:val="00C55EC1"/>
    <w:rsid w:val="00C560C3"/>
    <w:rsid w:val="00C5729F"/>
    <w:rsid w:val="00C60B65"/>
    <w:rsid w:val="00C62234"/>
    <w:rsid w:val="00C62B82"/>
    <w:rsid w:val="00C634CA"/>
    <w:rsid w:val="00C63F73"/>
    <w:rsid w:val="00C6513B"/>
    <w:rsid w:val="00C70720"/>
    <w:rsid w:val="00C70BB4"/>
    <w:rsid w:val="00C721EA"/>
    <w:rsid w:val="00C7315B"/>
    <w:rsid w:val="00C7328F"/>
    <w:rsid w:val="00C7650D"/>
    <w:rsid w:val="00C76F7E"/>
    <w:rsid w:val="00C77487"/>
    <w:rsid w:val="00C807FB"/>
    <w:rsid w:val="00C80B33"/>
    <w:rsid w:val="00C80D32"/>
    <w:rsid w:val="00C80D63"/>
    <w:rsid w:val="00C80F64"/>
    <w:rsid w:val="00C81FE0"/>
    <w:rsid w:val="00C8323B"/>
    <w:rsid w:val="00C83609"/>
    <w:rsid w:val="00C8375E"/>
    <w:rsid w:val="00C8388C"/>
    <w:rsid w:val="00C83E9B"/>
    <w:rsid w:val="00C83EFA"/>
    <w:rsid w:val="00C84182"/>
    <w:rsid w:val="00C841A2"/>
    <w:rsid w:val="00C84E42"/>
    <w:rsid w:val="00C853DD"/>
    <w:rsid w:val="00C8547E"/>
    <w:rsid w:val="00C86BB3"/>
    <w:rsid w:val="00C901B9"/>
    <w:rsid w:val="00C90F83"/>
    <w:rsid w:val="00C91527"/>
    <w:rsid w:val="00C92051"/>
    <w:rsid w:val="00C9477E"/>
    <w:rsid w:val="00C9545C"/>
    <w:rsid w:val="00C9550A"/>
    <w:rsid w:val="00C968C1"/>
    <w:rsid w:val="00C96CBF"/>
    <w:rsid w:val="00CA3749"/>
    <w:rsid w:val="00CA46B4"/>
    <w:rsid w:val="00CA4A9E"/>
    <w:rsid w:val="00CA4CE1"/>
    <w:rsid w:val="00CA6B53"/>
    <w:rsid w:val="00CA6F77"/>
    <w:rsid w:val="00CA7378"/>
    <w:rsid w:val="00CB0928"/>
    <w:rsid w:val="00CB0E54"/>
    <w:rsid w:val="00CB287A"/>
    <w:rsid w:val="00CB41A4"/>
    <w:rsid w:val="00CB69F1"/>
    <w:rsid w:val="00CB7D97"/>
    <w:rsid w:val="00CC19BA"/>
    <w:rsid w:val="00CC1C2F"/>
    <w:rsid w:val="00CC63EA"/>
    <w:rsid w:val="00CC6B05"/>
    <w:rsid w:val="00CC77EA"/>
    <w:rsid w:val="00CD0423"/>
    <w:rsid w:val="00CD16AA"/>
    <w:rsid w:val="00CD1C54"/>
    <w:rsid w:val="00CD4B74"/>
    <w:rsid w:val="00CD6067"/>
    <w:rsid w:val="00CD71B1"/>
    <w:rsid w:val="00CD773E"/>
    <w:rsid w:val="00CD79A1"/>
    <w:rsid w:val="00CD7FB6"/>
    <w:rsid w:val="00CE17EB"/>
    <w:rsid w:val="00CE2582"/>
    <w:rsid w:val="00CE471E"/>
    <w:rsid w:val="00CE47AF"/>
    <w:rsid w:val="00CE54C1"/>
    <w:rsid w:val="00CE7222"/>
    <w:rsid w:val="00CE7BC5"/>
    <w:rsid w:val="00CF0935"/>
    <w:rsid w:val="00CF0E8F"/>
    <w:rsid w:val="00CF26D6"/>
    <w:rsid w:val="00CF3FBA"/>
    <w:rsid w:val="00CF4D79"/>
    <w:rsid w:val="00D0036C"/>
    <w:rsid w:val="00D00BAC"/>
    <w:rsid w:val="00D00F54"/>
    <w:rsid w:val="00D0291B"/>
    <w:rsid w:val="00D0493D"/>
    <w:rsid w:val="00D053E7"/>
    <w:rsid w:val="00D05846"/>
    <w:rsid w:val="00D05CBD"/>
    <w:rsid w:val="00D10D5A"/>
    <w:rsid w:val="00D120DA"/>
    <w:rsid w:val="00D12822"/>
    <w:rsid w:val="00D143A6"/>
    <w:rsid w:val="00D1481B"/>
    <w:rsid w:val="00D153DB"/>
    <w:rsid w:val="00D176F5"/>
    <w:rsid w:val="00D2184A"/>
    <w:rsid w:val="00D21AA3"/>
    <w:rsid w:val="00D22B99"/>
    <w:rsid w:val="00D22EDE"/>
    <w:rsid w:val="00D2362A"/>
    <w:rsid w:val="00D23BDB"/>
    <w:rsid w:val="00D249C6"/>
    <w:rsid w:val="00D310CD"/>
    <w:rsid w:val="00D3212A"/>
    <w:rsid w:val="00D32D6A"/>
    <w:rsid w:val="00D33054"/>
    <w:rsid w:val="00D33A89"/>
    <w:rsid w:val="00D35529"/>
    <w:rsid w:val="00D35699"/>
    <w:rsid w:val="00D36A19"/>
    <w:rsid w:val="00D40D45"/>
    <w:rsid w:val="00D40D90"/>
    <w:rsid w:val="00D41589"/>
    <w:rsid w:val="00D43DAC"/>
    <w:rsid w:val="00D444EA"/>
    <w:rsid w:val="00D44D65"/>
    <w:rsid w:val="00D44F56"/>
    <w:rsid w:val="00D45D3C"/>
    <w:rsid w:val="00D50258"/>
    <w:rsid w:val="00D50688"/>
    <w:rsid w:val="00D533E1"/>
    <w:rsid w:val="00D53787"/>
    <w:rsid w:val="00D54629"/>
    <w:rsid w:val="00D55866"/>
    <w:rsid w:val="00D57059"/>
    <w:rsid w:val="00D616EA"/>
    <w:rsid w:val="00D62427"/>
    <w:rsid w:val="00D63142"/>
    <w:rsid w:val="00D63F48"/>
    <w:rsid w:val="00D647F7"/>
    <w:rsid w:val="00D65040"/>
    <w:rsid w:val="00D6565F"/>
    <w:rsid w:val="00D6614F"/>
    <w:rsid w:val="00D7028A"/>
    <w:rsid w:val="00D70FFC"/>
    <w:rsid w:val="00D72412"/>
    <w:rsid w:val="00D727C5"/>
    <w:rsid w:val="00D75779"/>
    <w:rsid w:val="00D7707E"/>
    <w:rsid w:val="00D82D04"/>
    <w:rsid w:val="00D83438"/>
    <w:rsid w:val="00D8430E"/>
    <w:rsid w:val="00D8769E"/>
    <w:rsid w:val="00D87BC9"/>
    <w:rsid w:val="00D87D32"/>
    <w:rsid w:val="00D90653"/>
    <w:rsid w:val="00D90F47"/>
    <w:rsid w:val="00D91084"/>
    <w:rsid w:val="00D94F13"/>
    <w:rsid w:val="00DA047C"/>
    <w:rsid w:val="00DA08F2"/>
    <w:rsid w:val="00DA3685"/>
    <w:rsid w:val="00DA3D08"/>
    <w:rsid w:val="00DA3E95"/>
    <w:rsid w:val="00DA42FF"/>
    <w:rsid w:val="00DA7C3D"/>
    <w:rsid w:val="00DB2465"/>
    <w:rsid w:val="00DB2767"/>
    <w:rsid w:val="00DB6B84"/>
    <w:rsid w:val="00DB7E56"/>
    <w:rsid w:val="00DC0D30"/>
    <w:rsid w:val="00DC2B1C"/>
    <w:rsid w:val="00DC30FE"/>
    <w:rsid w:val="00DC374A"/>
    <w:rsid w:val="00DC5F3D"/>
    <w:rsid w:val="00DC6AEA"/>
    <w:rsid w:val="00DC7613"/>
    <w:rsid w:val="00DC7AC3"/>
    <w:rsid w:val="00DD0A71"/>
    <w:rsid w:val="00DD3E47"/>
    <w:rsid w:val="00DD4B78"/>
    <w:rsid w:val="00DD5AEF"/>
    <w:rsid w:val="00DE0367"/>
    <w:rsid w:val="00DE0966"/>
    <w:rsid w:val="00DE10F0"/>
    <w:rsid w:val="00DE17F1"/>
    <w:rsid w:val="00DE3828"/>
    <w:rsid w:val="00DE536E"/>
    <w:rsid w:val="00DE57E6"/>
    <w:rsid w:val="00DE676D"/>
    <w:rsid w:val="00DE7537"/>
    <w:rsid w:val="00DE755F"/>
    <w:rsid w:val="00DE79C7"/>
    <w:rsid w:val="00DF0F35"/>
    <w:rsid w:val="00DF302D"/>
    <w:rsid w:val="00DF3788"/>
    <w:rsid w:val="00DF3960"/>
    <w:rsid w:val="00DF4CDB"/>
    <w:rsid w:val="00DF7B5E"/>
    <w:rsid w:val="00E01D42"/>
    <w:rsid w:val="00E0349A"/>
    <w:rsid w:val="00E04525"/>
    <w:rsid w:val="00E0785F"/>
    <w:rsid w:val="00E103BA"/>
    <w:rsid w:val="00E10BC8"/>
    <w:rsid w:val="00E11CD1"/>
    <w:rsid w:val="00E15663"/>
    <w:rsid w:val="00E1566A"/>
    <w:rsid w:val="00E201FB"/>
    <w:rsid w:val="00E20364"/>
    <w:rsid w:val="00E217B2"/>
    <w:rsid w:val="00E23390"/>
    <w:rsid w:val="00E24C0C"/>
    <w:rsid w:val="00E25254"/>
    <w:rsid w:val="00E2537C"/>
    <w:rsid w:val="00E30172"/>
    <w:rsid w:val="00E31023"/>
    <w:rsid w:val="00E32054"/>
    <w:rsid w:val="00E32185"/>
    <w:rsid w:val="00E32A89"/>
    <w:rsid w:val="00E32F5C"/>
    <w:rsid w:val="00E34FD1"/>
    <w:rsid w:val="00E352EC"/>
    <w:rsid w:val="00E35860"/>
    <w:rsid w:val="00E37BB4"/>
    <w:rsid w:val="00E42DA9"/>
    <w:rsid w:val="00E4346A"/>
    <w:rsid w:val="00E45AE5"/>
    <w:rsid w:val="00E45DCA"/>
    <w:rsid w:val="00E47751"/>
    <w:rsid w:val="00E50687"/>
    <w:rsid w:val="00E5482C"/>
    <w:rsid w:val="00E556A4"/>
    <w:rsid w:val="00E55E9C"/>
    <w:rsid w:val="00E56492"/>
    <w:rsid w:val="00E578E1"/>
    <w:rsid w:val="00E6144E"/>
    <w:rsid w:val="00E61D6C"/>
    <w:rsid w:val="00E627F6"/>
    <w:rsid w:val="00E65E9E"/>
    <w:rsid w:val="00E66554"/>
    <w:rsid w:val="00E66D48"/>
    <w:rsid w:val="00E67842"/>
    <w:rsid w:val="00E778C3"/>
    <w:rsid w:val="00E81A72"/>
    <w:rsid w:val="00E8207C"/>
    <w:rsid w:val="00E8262B"/>
    <w:rsid w:val="00E839D7"/>
    <w:rsid w:val="00E844C9"/>
    <w:rsid w:val="00E86369"/>
    <w:rsid w:val="00E8660C"/>
    <w:rsid w:val="00E867B4"/>
    <w:rsid w:val="00E86E63"/>
    <w:rsid w:val="00E871B2"/>
    <w:rsid w:val="00E930FD"/>
    <w:rsid w:val="00E93FC7"/>
    <w:rsid w:val="00E948E3"/>
    <w:rsid w:val="00E954E5"/>
    <w:rsid w:val="00E976A9"/>
    <w:rsid w:val="00EA132D"/>
    <w:rsid w:val="00EA182D"/>
    <w:rsid w:val="00EA3697"/>
    <w:rsid w:val="00EA52AD"/>
    <w:rsid w:val="00EA5967"/>
    <w:rsid w:val="00EA67EE"/>
    <w:rsid w:val="00EA6A6B"/>
    <w:rsid w:val="00EA6BC0"/>
    <w:rsid w:val="00EB32A5"/>
    <w:rsid w:val="00EB462E"/>
    <w:rsid w:val="00EC1B05"/>
    <w:rsid w:val="00EC35B2"/>
    <w:rsid w:val="00EC43B1"/>
    <w:rsid w:val="00EC52CB"/>
    <w:rsid w:val="00EC5FC5"/>
    <w:rsid w:val="00ED1B02"/>
    <w:rsid w:val="00ED3016"/>
    <w:rsid w:val="00ED3D9C"/>
    <w:rsid w:val="00ED50CD"/>
    <w:rsid w:val="00ED5F95"/>
    <w:rsid w:val="00ED63F6"/>
    <w:rsid w:val="00EE07C8"/>
    <w:rsid w:val="00EE1F65"/>
    <w:rsid w:val="00EE38F5"/>
    <w:rsid w:val="00EE40BC"/>
    <w:rsid w:val="00EE53A2"/>
    <w:rsid w:val="00EE58A9"/>
    <w:rsid w:val="00EE5D61"/>
    <w:rsid w:val="00EE5E3C"/>
    <w:rsid w:val="00EF043E"/>
    <w:rsid w:val="00EF53D0"/>
    <w:rsid w:val="00EF778F"/>
    <w:rsid w:val="00F02A37"/>
    <w:rsid w:val="00F02EE9"/>
    <w:rsid w:val="00F03182"/>
    <w:rsid w:val="00F038C3"/>
    <w:rsid w:val="00F04A70"/>
    <w:rsid w:val="00F06B16"/>
    <w:rsid w:val="00F10EF7"/>
    <w:rsid w:val="00F1267F"/>
    <w:rsid w:val="00F13AFB"/>
    <w:rsid w:val="00F14384"/>
    <w:rsid w:val="00F14F4B"/>
    <w:rsid w:val="00F17FB2"/>
    <w:rsid w:val="00F22859"/>
    <w:rsid w:val="00F23D52"/>
    <w:rsid w:val="00F2421F"/>
    <w:rsid w:val="00F26E7B"/>
    <w:rsid w:val="00F30512"/>
    <w:rsid w:val="00F30ACB"/>
    <w:rsid w:val="00F30DD6"/>
    <w:rsid w:val="00F341FE"/>
    <w:rsid w:val="00F356D8"/>
    <w:rsid w:val="00F36FA7"/>
    <w:rsid w:val="00F41373"/>
    <w:rsid w:val="00F42269"/>
    <w:rsid w:val="00F437F3"/>
    <w:rsid w:val="00F444C0"/>
    <w:rsid w:val="00F44655"/>
    <w:rsid w:val="00F44DA3"/>
    <w:rsid w:val="00F44ECD"/>
    <w:rsid w:val="00F474C0"/>
    <w:rsid w:val="00F47D9E"/>
    <w:rsid w:val="00F51829"/>
    <w:rsid w:val="00F5275B"/>
    <w:rsid w:val="00F53D28"/>
    <w:rsid w:val="00F53F52"/>
    <w:rsid w:val="00F5567F"/>
    <w:rsid w:val="00F556CA"/>
    <w:rsid w:val="00F55802"/>
    <w:rsid w:val="00F55F61"/>
    <w:rsid w:val="00F615EA"/>
    <w:rsid w:val="00F61E75"/>
    <w:rsid w:val="00F62676"/>
    <w:rsid w:val="00F62808"/>
    <w:rsid w:val="00F62A4B"/>
    <w:rsid w:val="00F63405"/>
    <w:rsid w:val="00F656C8"/>
    <w:rsid w:val="00F6650B"/>
    <w:rsid w:val="00F66558"/>
    <w:rsid w:val="00F66F38"/>
    <w:rsid w:val="00F70D97"/>
    <w:rsid w:val="00F72D6F"/>
    <w:rsid w:val="00F734AC"/>
    <w:rsid w:val="00F74C45"/>
    <w:rsid w:val="00F75A03"/>
    <w:rsid w:val="00F84455"/>
    <w:rsid w:val="00F84917"/>
    <w:rsid w:val="00F84C55"/>
    <w:rsid w:val="00F85330"/>
    <w:rsid w:val="00F86923"/>
    <w:rsid w:val="00F90B38"/>
    <w:rsid w:val="00F90EA6"/>
    <w:rsid w:val="00F91A25"/>
    <w:rsid w:val="00F91CAF"/>
    <w:rsid w:val="00F926AB"/>
    <w:rsid w:val="00F933A7"/>
    <w:rsid w:val="00F946FD"/>
    <w:rsid w:val="00F94EB6"/>
    <w:rsid w:val="00F95AF7"/>
    <w:rsid w:val="00F95BB3"/>
    <w:rsid w:val="00F96487"/>
    <w:rsid w:val="00F977BD"/>
    <w:rsid w:val="00F97826"/>
    <w:rsid w:val="00F97F0F"/>
    <w:rsid w:val="00FA086E"/>
    <w:rsid w:val="00FA0FA5"/>
    <w:rsid w:val="00FA124F"/>
    <w:rsid w:val="00FA438A"/>
    <w:rsid w:val="00FA57CA"/>
    <w:rsid w:val="00FA71DE"/>
    <w:rsid w:val="00FB0CCF"/>
    <w:rsid w:val="00FB149F"/>
    <w:rsid w:val="00FB26F5"/>
    <w:rsid w:val="00FB343C"/>
    <w:rsid w:val="00FB4AC2"/>
    <w:rsid w:val="00FB6550"/>
    <w:rsid w:val="00FB68B0"/>
    <w:rsid w:val="00FC3B56"/>
    <w:rsid w:val="00FC4AF0"/>
    <w:rsid w:val="00FC5113"/>
    <w:rsid w:val="00FC7F96"/>
    <w:rsid w:val="00FD1634"/>
    <w:rsid w:val="00FD61E1"/>
    <w:rsid w:val="00FD72B2"/>
    <w:rsid w:val="00FD7899"/>
    <w:rsid w:val="00FD7FF2"/>
    <w:rsid w:val="00FE0C22"/>
    <w:rsid w:val="00FE45EB"/>
    <w:rsid w:val="00FE479C"/>
    <w:rsid w:val="00FE5262"/>
    <w:rsid w:val="00FE5867"/>
    <w:rsid w:val="00FE6881"/>
    <w:rsid w:val="00FE7DB0"/>
    <w:rsid w:val="00FF0594"/>
    <w:rsid w:val="00FF0751"/>
    <w:rsid w:val="00FF0D4F"/>
    <w:rsid w:val="00FF7A4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Acronym" w:unhideWhenUsed="1"/>
    <w:lsdException w:name="HTML Cite" w:unhideWhenUsed="1"/>
    <w:lsdException w:name="HTML Code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1">
    <w:name w:val="Normal"/>
    <w:qFormat/>
    <w:rsid w:val="007628FE"/>
    <w:pPr>
      <w:spacing w:after="120" w:line="276" w:lineRule="auto"/>
      <w:ind w:firstLine="567"/>
      <w:jc w:val="both"/>
    </w:pPr>
    <w:rPr>
      <w:rFonts w:ascii="Bookman Old Style" w:hAnsi="Bookman Old Style" w:cs="Bookman Old Style"/>
      <w:sz w:val="24"/>
      <w:szCs w:val="24"/>
      <w:lang w:eastAsia="en-US"/>
    </w:rPr>
  </w:style>
  <w:style w:type="paragraph" w:styleId="11">
    <w:name w:val="heading 1"/>
    <w:aliases w:val="Знак5"/>
    <w:basedOn w:val="a1"/>
    <w:next w:val="a1"/>
    <w:link w:val="12"/>
    <w:uiPriority w:val="99"/>
    <w:qFormat/>
    <w:rsid w:val="00527FF7"/>
    <w:pPr>
      <w:keepNext/>
      <w:keepLines/>
      <w:spacing w:line="240" w:lineRule="auto"/>
      <w:outlineLvl w:val="0"/>
    </w:pPr>
    <w:rPr>
      <w:rFonts w:eastAsia="Times New Roman"/>
      <w:b/>
      <w:bCs/>
    </w:rPr>
  </w:style>
  <w:style w:type="paragraph" w:styleId="2">
    <w:name w:val="heading 2"/>
    <w:aliases w:val="Заголовок 2 Знак Знак Знак Знак,Заголовок 2 Знак Знак Знак Знак Знак Знак Знак Знак,Заголовок 2 Знак Знак Знак Знак Знак Знак Знак Знак Знак,Заголовок 2 Знак1 Знак,Заголовок 2 Знак Знак Знак,Знак5 Знак Знак Знак"/>
    <w:basedOn w:val="a1"/>
    <w:next w:val="a1"/>
    <w:link w:val="20"/>
    <w:uiPriority w:val="99"/>
    <w:qFormat/>
    <w:rsid w:val="000F5F13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</w:rPr>
  </w:style>
  <w:style w:type="paragraph" w:styleId="3">
    <w:name w:val="heading 3"/>
    <w:aliases w:val="Знак Знак"/>
    <w:basedOn w:val="a1"/>
    <w:next w:val="a1"/>
    <w:link w:val="30"/>
    <w:uiPriority w:val="99"/>
    <w:qFormat/>
    <w:rsid w:val="004E0900"/>
    <w:pPr>
      <w:keepNext/>
      <w:keepLines/>
      <w:spacing w:after="240"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4">
    <w:name w:val="heading 4"/>
    <w:basedOn w:val="a1"/>
    <w:next w:val="a1"/>
    <w:link w:val="40"/>
    <w:uiPriority w:val="99"/>
    <w:qFormat/>
    <w:rsid w:val="004E0900"/>
    <w:pPr>
      <w:keepNext/>
      <w:spacing w:before="200"/>
      <w:outlineLvl w:val="3"/>
    </w:pPr>
    <w:rPr>
      <w:rFonts w:eastAsia="Times New Roman"/>
      <w:b/>
      <w:bCs/>
      <w:lang w:eastAsia="ru-RU"/>
    </w:rPr>
  </w:style>
  <w:style w:type="paragraph" w:styleId="5">
    <w:name w:val="heading 5"/>
    <w:basedOn w:val="a1"/>
    <w:next w:val="a1"/>
    <w:link w:val="50"/>
    <w:uiPriority w:val="99"/>
    <w:qFormat/>
    <w:rsid w:val="004E0900"/>
    <w:pPr>
      <w:keepNext/>
      <w:spacing w:before="120"/>
      <w:jc w:val="left"/>
      <w:outlineLvl w:val="4"/>
    </w:pPr>
    <w:rPr>
      <w:rFonts w:eastAsia="Times New Roman"/>
      <w:b/>
      <w:bCs/>
      <w:lang w:eastAsia="ru-RU"/>
    </w:rPr>
  </w:style>
  <w:style w:type="paragraph" w:styleId="6">
    <w:name w:val="heading 6"/>
    <w:basedOn w:val="a1"/>
    <w:next w:val="a1"/>
    <w:link w:val="60"/>
    <w:uiPriority w:val="99"/>
    <w:qFormat/>
    <w:rsid w:val="004E0900"/>
    <w:pPr>
      <w:keepNext/>
      <w:spacing w:after="0" w:line="360" w:lineRule="auto"/>
      <w:ind w:firstLine="709"/>
      <w:jc w:val="center"/>
      <w:outlineLvl w:val="5"/>
    </w:pPr>
    <w:rPr>
      <w:rFonts w:eastAsia="Times New Roman"/>
      <w:i/>
      <w:iCs/>
      <w:lang w:eastAsia="ru-RU"/>
    </w:rPr>
  </w:style>
  <w:style w:type="paragraph" w:styleId="7">
    <w:name w:val="heading 7"/>
    <w:basedOn w:val="a1"/>
    <w:next w:val="a1"/>
    <w:link w:val="70"/>
    <w:uiPriority w:val="99"/>
    <w:qFormat/>
    <w:rsid w:val="004E0900"/>
    <w:pPr>
      <w:keepNext/>
      <w:spacing w:after="0" w:line="240" w:lineRule="auto"/>
      <w:ind w:firstLine="0"/>
      <w:outlineLvl w:val="6"/>
    </w:pPr>
    <w:rPr>
      <w:rFonts w:eastAsia="Times New Roman"/>
      <w:b/>
      <w:bCs/>
      <w:i/>
      <w:iCs/>
      <w:lang w:eastAsia="ru-RU"/>
    </w:rPr>
  </w:style>
  <w:style w:type="paragraph" w:styleId="8">
    <w:name w:val="heading 8"/>
    <w:basedOn w:val="a1"/>
    <w:next w:val="a1"/>
    <w:link w:val="80"/>
    <w:uiPriority w:val="99"/>
    <w:qFormat/>
    <w:rsid w:val="004E0900"/>
    <w:pPr>
      <w:keepNext/>
      <w:spacing w:after="0" w:line="360" w:lineRule="auto"/>
      <w:ind w:firstLine="709"/>
      <w:jc w:val="center"/>
      <w:outlineLvl w:val="7"/>
    </w:pPr>
    <w:rPr>
      <w:rFonts w:eastAsia="Times New Roman"/>
      <w:b/>
      <w:bCs/>
      <w:i/>
      <w:iCs/>
      <w:lang w:eastAsia="ru-RU"/>
    </w:rPr>
  </w:style>
  <w:style w:type="paragraph" w:styleId="9">
    <w:name w:val="heading 9"/>
    <w:basedOn w:val="a1"/>
    <w:next w:val="a1"/>
    <w:link w:val="90"/>
    <w:uiPriority w:val="99"/>
    <w:qFormat/>
    <w:rsid w:val="006D70BB"/>
    <w:pPr>
      <w:keepNext/>
      <w:keepLines/>
      <w:spacing w:before="40"/>
      <w:outlineLvl w:val="8"/>
    </w:pPr>
    <w:rPr>
      <w:rFonts w:ascii="Cambria" w:eastAsia="Times New Roman" w:hAnsi="Cambria" w:cs="Cambria"/>
      <w:i/>
      <w:iCs/>
      <w:color w:val="272727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Знак5 Знак"/>
    <w:link w:val="11"/>
    <w:uiPriority w:val="99"/>
    <w:rsid w:val="00527FF7"/>
    <w:rPr>
      <w:rFonts w:ascii="Bookman Old Style" w:hAnsi="Bookman Old Style" w:cs="Bookman Old Style"/>
      <w:b/>
      <w:bCs/>
      <w:sz w:val="28"/>
      <w:szCs w:val="28"/>
    </w:rPr>
  </w:style>
  <w:style w:type="character" w:customStyle="1" w:styleId="20">
    <w:name w:val="Заголовок 2 Знак"/>
    <w:aliases w:val="Заголовок 2 Знак Знак Знак Знак Знак1,Заголовок 2 Знак Знак Знак Знак Знак Знак Знак Знак Знак2,Заголовок 2 Знак Знак Знак Знак Знак Знак Знак Знак Знак Знак1,Заголовок 2 Знак1 Знак Знак,Заголовок 2 Знак Знак Знак Знак1"/>
    <w:link w:val="2"/>
    <w:uiPriority w:val="99"/>
    <w:rsid w:val="000F5F13"/>
    <w:rPr>
      <w:rFonts w:ascii="Bookman Old Style" w:hAnsi="Bookman Old Style" w:cs="Bookman Old Style"/>
      <w:b/>
      <w:bCs/>
      <w:sz w:val="26"/>
      <w:szCs w:val="26"/>
    </w:rPr>
  </w:style>
  <w:style w:type="character" w:customStyle="1" w:styleId="30">
    <w:name w:val="Заголовок 3 Знак"/>
    <w:aliases w:val="Знак Знак Знак2"/>
    <w:link w:val="3"/>
    <w:uiPriority w:val="99"/>
    <w:rsid w:val="004E0900"/>
    <w:rPr>
      <w:rFonts w:ascii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9"/>
    <w:rsid w:val="004E0900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4E0900"/>
    <w:rPr>
      <w:rFonts w:ascii="Bookman Old Style" w:hAnsi="Bookman Old Style" w:cs="Bookman Old Style"/>
      <w:b/>
      <w:b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rsid w:val="004E0900"/>
    <w:rPr>
      <w:rFonts w:ascii="Bookman Old Style" w:hAnsi="Bookman Old Style" w:cs="Bookman Old Style"/>
      <w:i/>
      <w:i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rsid w:val="004E0900"/>
    <w:rPr>
      <w:rFonts w:ascii="Bookman Old Style" w:hAnsi="Bookman Old Style" w:cs="Bookman Old Style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4E0900"/>
    <w:rPr>
      <w:rFonts w:ascii="Bookman Old Style" w:hAnsi="Bookman Old Style" w:cs="Bookman Old Style"/>
      <w:b/>
      <w:bCs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rsid w:val="006D70BB"/>
    <w:rPr>
      <w:rFonts w:ascii="Cambria" w:hAnsi="Cambria" w:cs="Cambria"/>
      <w:i/>
      <w:iCs/>
      <w:color w:val="272727"/>
      <w:sz w:val="21"/>
      <w:szCs w:val="21"/>
    </w:rPr>
  </w:style>
  <w:style w:type="character" w:customStyle="1" w:styleId="HTML">
    <w:name w:val="Стандартный HTML Знак"/>
    <w:link w:val="HTML0"/>
    <w:uiPriority w:val="99"/>
    <w:rsid w:val="000F5F13"/>
    <w:rPr>
      <w:rFonts w:ascii="Courier New" w:hAnsi="Courier New" w:cs="Courier New"/>
      <w:sz w:val="20"/>
      <w:szCs w:val="20"/>
      <w:lang w:eastAsia="ru-RU"/>
    </w:rPr>
  </w:style>
  <w:style w:type="paragraph" w:styleId="HTML0">
    <w:name w:val="HTML Preformatted"/>
    <w:basedOn w:val="a1"/>
    <w:link w:val="HTML"/>
    <w:uiPriority w:val="99"/>
    <w:rsid w:val="000F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1">
    <w:name w:val="HTML Preformatted Char1"/>
    <w:uiPriority w:val="99"/>
    <w:semiHidden/>
    <w:rsid w:val="00BB3D80"/>
    <w:rPr>
      <w:rFonts w:ascii="Courier New" w:hAnsi="Courier New" w:cs="Courier New"/>
      <w:sz w:val="20"/>
      <w:szCs w:val="20"/>
      <w:lang w:eastAsia="en-US"/>
    </w:rPr>
  </w:style>
  <w:style w:type="character" w:customStyle="1" w:styleId="a5">
    <w:name w:val="Текст примечания Знак"/>
    <w:link w:val="a6"/>
    <w:uiPriority w:val="99"/>
    <w:semiHidden/>
    <w:rsid w:val="000F5F13"/>
    <w:rPr>
      <w:rFonts w:ascii="Times New Roman" w:hAnsi="Times New Roman" w:cs="Times New Roman"/>
      <w:sz w:val="20"/>
      <w:szCs w:val="20"/>
    </w:rPr>
  </w:style>
  <w:style w:type="paragraph" w:styleId="a6">
    <w:name w:val="annotation text"/>
    <w:basedOn w:val="a1"/>
    <w:link w:val="a5"/>
    <w:uiPriority w:val="99"/>
    <w:semiHidden/>
    <w:rsid w:val="000F5F13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BB3D80"/>
    <w:rPr>
      <w:rFonts w:ascii="Bookman Old Style" w:hAnsi="Bookman Old Style" w:cs="Bookman Old Style"/>
      <w:sz w:val="20"/>
      <w:szCs w:val="20"/>
      <w:lang w:eastAsia="en-US"/>
    </w:rPr>
  </w:style>
  <w:style w:type="character" w:customStyle="1" w:styleId="a7">
    <w:name w:val="Верхний колонтитул Знак"/>
    <w:aliases w:val="ВерхКолонтитул Знак"/>
    <w:link w:val="a8"/>
    <w:uiPriority w:val="99"/>
    <w:rsid w:val="000F5F13"/>
    <w:rPr>
      <w:rFonts w:ascii="Times New Roman" w:hAnsi="Times New Roman" w:cs="Times New Roman"/>
      <w:sz w:val="24"/>
      <w:szCs w:val="24"/>
    </w:rPr>
  </w:style>
  <w:style w:type="paragraph" w:styleId="a8">
    <w:name w:val="header"/>
    <w:aliases w:val="ВерхКолонтитул"/>
    <w:basedOn w:val="a1"/>
    <w:link w:val="a7"/>
    <w:uiPriority w:val="99"/>
    <w:rsid w:val="000F5F13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1">
    <w:name w:val="Header Char1"/>
    <w:aliases w:val="ВерхКолонтитул Char1"/>
    <w:uiPriority w:val="99"/>
    <w:semiHidden/>
    <w:rsid w:val="00BB3D80"/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a9">
    <w:name w:val="Нижний колонтитул Знак"/>
    <w:link w:val="aa"/>
    <w:uiPriority w:val="99"/>
    <w:rsid w:val="000F5F13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1"/>
    <w:link w:val="a9"/>
    <w:uiPriority w:val="99"/>
    <w:rsid w:val="000F5F13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1">
    <w:name w:val="Footer Char1"/>
    <w:uiPriority w:val="99"/>
    <w:semiHidden/>
    <w:rsid w:val="00BB3D80"/>
    <w:rPr>
      <w:rFonts w:ascii="Bookman Old Style" w:hAnsi="Bookman Old Style" w:cs="Bookman Old Style"/>
      <w:sz w:val="24"/>
      <w:szCs w:val="24"/>
      <w:lang w:eastAsia="en-US"/>
    </w:rPr>
  </w:style>
  <w:style w:type="paragraph" w:styleId="ab">
    <w:name w:val="Title"/>
    <w:basedOn w:val="a1"/>
    <w:next w:val="a1"/>
    <w:link w:val="ac"/>
    <w:autoRedefine/>
    <w:uiPriority w:val="99"/>
    <w:qFormat/>
    <w:rsid w:val="000F5F13"/>
    <w:pPr>
      <w:spacing w:after="300" w:line="240" w:lineRule="auto"/>
      <w:contextualSpacing/>
      <w:jc w:val="center"/>
    </w:pPr>
    <w:rPr>
      <w:rFonts w:eastAsia="Times New Roman"/>
      <w:b/>
      <w:bCs/>
      <w:spacing w:val="5"/>
      <w:kern w:val="28"/>
      <w:sz w:val="28"/>
      <w:szCs w:val="28"/>
    </w:rPr>
  </w:style>
  <w:style w:type="character" w:customStyle="1" w:styleId="ac">
    <w:name w:val="Название Знак"/>
    <w:link w:val="ab"/>
    <w:uiPriority w:val="99"/>
    <w:rsid w:val="000F5F13"/>
    <w:rPr>
      <w:rFonts w:ascii="Times New Roman" w:hAnsi="Times New Roman" w:cs="Times New Roman"/>
      <w:b/>
      <w:bCs/>
      <w:spacing w:val="5"/>
      <w:kern w:val="28"/>
      <w:sz w:val="52"/>
      <w:szCs w:val="52"/>
    </w:rPr>
  </w:style>
  <w:style w:type="character" w:customStyle="1" w:styleId="ad">
    <w:name w:val="Основной текст с отступом Знак"/>
    <w:link w:val="ae"/>
    <w:uiPriority w:val="99"/>
    <w:rsid w:val="000F5F13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1"/>
    <w:link w:val="ad"/>
    <w:uiPriority w:val="99"/>
    <w:rsid w:val="000F5F13"/>
    <w:pPr>
      <w:ind w:left="283"/>
    </w:pPr>
  </w:style>
  <w:style w:type="character" w:customStyle="1" w:styleId="BodyTextIndentChar1">
    <w:name w:val="Body Text Indent Char1"/>
    <w:uiPriority w:val="99"/>
    <w:semiHidden/>
    <w:rsid w:val="00BB3D80"/>
    <w:rPr>
      <w:rFonts w:ascii="Bookman Old Style" w:hAnsi="Bookman Old Style" w:cs="Bookman Old Style"/>
      <w:sz w:val="24"/>
      <w:szCs w:val="24"/>
      <w:lang w:eastAsia="en-US"/>
    </w:rPr>
  </w:style>
  <w:style w:type="character" w:customStyle="1" w:styleId="af">
    <w:name w:val="Тема примечания Знак"/>
    <w:link w:val="af0"/>
    <w:uiPriority w:val="99"/>
    <w:semiHidden/>
    <w:rsid w:val="000F5F13"/>
    <w:rPr>
      <w:rFonts w:ascii="Times New Roman" w:hAnsi="Times New Roman" w:cs="Times New Roman"/>
      <w:b/>
      <w:bCs/>
      <w:sz w:val="20"/>
      <w:szCs w:val="20"/>
    </w:rPr>
  </w:style>
  <w:style w:type="paragraph" w:styleId="af0">
    <w:name w:val="annotation subject"/>
    <w:basedOn w:val="a6"/>
    <w:next w:val="a6"/>
    <w:link w:val="af"/>
    <w:uiPriority w:val="99"/>
    <w:semiHidden/>
    <w:rsid w:val="000F5F13"/>
    <w:rPr>
      <w:b/>
      <w:bCs/>
    </w:rPr>
  </w:style>
  <w:style w:type="character" w:customStyle="1" w:styleId="CommentSubjectChar1">
    <w:name w:val="Comment Subject Char1"/>
    <w:uiPriority w:val="99"/>
    <w:semiHidden/>
    <w:rsid w:val="00BB3D80"/>
    <w:rPr>
      <w:rFonts w:ascii="Bookman Old Style" w:hAnsi="Bookman Old Style" w:cs="Bookman Old Style"/>
      <w:b/>
      <w:bCs/>
      <w:sz w:val="20"/>
      <w:szCs w:val="20"/>
      <w:lang w:eastAsia="en-US"/>
    </w:rPr>
  </w:style>
  <w:style w:type="character" w:customStyle="1" w:styleId="af1">
    <w:name w:val="Текст выноски Знак"/>
    <w:link w:val="af2"/>
    <w:uiPriority w:val="99"/>
    <w:rsid w:val="000F5F13"/>
    <w:rPr>
      <w:rFonts w:ascii="Tahoma" w:hAnsi="Tahoma" w:cs="Tahoma"/>
      <w:sz w:val="16"/>
      <w:szCs w:val="16"/>
    </w:rPr>
  </w:style>
  <w:style w:type="paragraph" w:styleId="af2">
    <w:name w:val="Balloon Text"/>
    <w:basedOn w:val="a1"/>
    <w:link w:val="af1"/>
    <w:uiPriority w:val="99"/>
    <w:semiHidden/>
    <w:rsid w:val="000F5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B3D80"/>
    <w:rPr>
      <w:rFonts w:ascii="Times New Roman" w:hAnsi="Times New Roman"/>
      <w:sz w:val="0"/>
      <w:szCs w:val="0"/>
      <w:lang w:eastAsia="en-US"/>
    </w:rPr>
  </w:style>
  <w:style w:type="paragraph" w:styleId="af3">
    <w:name w:val="List Paragraph"/>
    <w:basedOn w:val="a1"/>
    <w:link w:val="af4"/>
    <w:uiPriority w:val="99"/>
    <w:qFormat/>
    <w:rsid w:val="000F5F13"/>
    <w:pPr>
      <w:spacing w:line="240" w:lineRule="auto"/>
      <w:ind w:left="720" w:firstLine="0"/>
      <w:contextualSpacing/>
      <w:jc w:val="left"/>
    </w:pPr>
    <w:rPr>
      <w:rFonts w:eastAsia="Times New Roman"/>
      <w:sz w:val="26"/>
      <w:szCs w:val="26"/>
      <w:lang w:eastAsia="ru-RU"/>
    </w:rPr>
  </w:style>
  <w:style w:type="paragraph" w:customStyle="1" w:styleId="af5">
    <w:name w:val="Название таблиц"/>
    <w:basedOn w:val="a1"/>
    <w:uiPriority w:val="99"/>
    <w:rsid w:val="000F5F13"/>
    <w:pPr>
      <w:jc w:val="center"/>
    </w:pPr>
    <w:rPr>
      <w:b/>
      <w:bCs/>
    </w:rPr>
  </w:style>
  <w:style w:type="character" w:customStyle="1" w:styleId="af6">
    <w:name w:val="Примечание Знак"/>
    <w:link w:val="af7"/>
    <w:uiPriority w:val="99"/>
    <w:rsid w:val="000F5F13"/>
    <w:rPr>
      <w:rFonts w:ascii="Times New Roman" w:hAnsi="Times New Roman" w:cs="Times New Roman"/>
      <w:sz w:val="20"/>
      <w:szCs w:val="20"/>
    </w:rPr>
  </w:style>
  <w:style w:type="paragraph" w:customStyle="1" w:styleId="af7">
    <w:name w:val="Примечание"/>
    <w:basedOn w:val="a1"/>
    <w:link w:val="af6"/>
    <w:uiPriority w:val="99"/>
    <w:rsid w:val="000F5F13"/>
    <w:rPr>
      <w:sz w:val="20"/>
      <w:szCs w:val="20"/>
    </w:rPr>
  </w:style>
  <w:style w:type="paragraph" w:customStyle="1" w:styleId="Standard">
    <w:name w:val="Standard"/>
    <w:uiPriority w:val="99"/>
    <w:rsid w:val="000F5F13"/>
    <w:pPr>
      <w:widowControl w:val="0"/>
      <w:suppressAutoHyphens/>
      <w:autoSpaceDE w:val="0"/>
      <w:autoSpaceDN w:val="0"/>
    </w:pPr>
    <w:rPr>
      <w:rFonts w:ascii="Times New Roman" w:eastAsia="Arial Unicode MS" w:hAnsi="Times New Roman"/>
      <w:kern w:val="3"/>
      <w:sz w:val="24"/>
      <w:szCs w:val="24"/>
      <w:lang w:eastAsia="zh-CN"/>
    </w:rPr>
  </w:style>
  <w:style w:type="paragraph" w:customStyle="1" w:styleId="Style20">
    <w:name w:val="Style20"/>
    <w:basedOn w:val="Standard"/>
    <w:uiPriority w:val="99"/>
    <w:rsid w:val="000F5F13"/>
  </w:style>
  <w:style w:type="paragraph" w:customStyle="1" w:styleId="Style28">
    <w:name w:val="Style28"/>
    <w:basedOn w:val="Standard"/>
    <w:uiPriority w:val="99"/>
    <w:rsid w:val="000F5F13"/>
  </w:style>
  <w:style w:type="paragraph" w:customStyle="1" w:styleId="Style15">
    <w:name w:val="Style15"/>
    <w:basedOn w:val="Standard"/>
    <w:uiPriority w:val="99"/>
    <w:rsid w:val="000F5F13"/>
  </w:style>
  <w:style w:type="paragraph" w:customStyle="1" w:styleId="Style25">
    <w:name w:val="Style25"/>
    <w:basedOn w:val="Standard"/>
    <w:uiPriority w:val="99"/>
    <w:rsid w:val="000F5F13"/>
  </w:style>
  <w:style w:type="paragraph" w:customStyle="1" w:styleId="13">
    <w:name w:val="Абзац списка1"/>
    <w:basedOn w:val="a1"/>
    <w:uiPriority w:val="99"/>
    <w:semiHidden/>
    <w:rsid w:val="000F5F13"/>
    <w:pPr>
      <w:spacing w:line="240" w:lineRule="auto"/>
      <w:ind w:left="720" w:firstLine="0"/>
      <w:jc w:val="left"/>
    </w:pPr>
    <w:rPr>
      <w:sz w:val="26"/>
      <w:szCs w:val="26"/>
      <w:lang w:eastAsia="ru-RU"/>
    </w:rPr>
  </w:style>
  <w:style w:type="character" w:styleId="af8">
    <w:name w:val="annotation reference"/>
    <w:uiPriority w:val="99"/>
    <w:semiHidden/>
    <w:rsid w:val="000F5F13"/>
    <w:rPr>
      <w:sz w:val="16"/>
      <w:szCs w:val="16"/>
    </w:rPr>
  </w:style>
  <w:style w:type="character" w:customStyle="1" w:styleId="apple-converted-space">
    <w:name w:val="apple-converted-space"/>
    <w:basedOn w:val="a2"/>
    <w:uiPriority w:val="99"/>
    <w:rsid w:val="000F5F13"/>
  </w:style>
  <w:style w:type="character" w:customStyle="1" w:styleId="FontStyle157">
    <w:name w:val="Font Style157"/>
    <w:uiPriority w:val="99"/>
    <w:rsid w:val="000F5F13"/>
    <w:rPr>
      <w:rFonts w:ascii="Times New Roman" w:hAnsi="Times New Roman" w:cs="Times New Roman"/>
      <w:b/>
      <w:bCs/>
      <w:color w:val="auto"/>
      <w:sz w:val="26"/>
      <w:szCs w:val="26"/>
      <w:lang w:val="ru-RU" w:eastAsia="zh-CN"/>
    </w:rPr>
  </w:style>
  <w:style w:type="character" w:customStyle="1" w:styleId="FontStyle158">
    <w:name w:val="Font Style158"/>
    <w:uiPriority w:val="99"/>
    <w:rsid w:val="000F5F13"/>
    <w:rPr>
      <w:rFonts w:ascii="Times New Roman" w:hAnsi="Times New Roman" w:cs="Times New Roman"/>
      <w:color w:val="auto"/>
      <w:sz w:val="26"/>
      <w:szCs w:val="26"/>
      <w:lang w:val="ru-RU" w:eastAsia="zh-CN"/>
    </w:rPr>
  </w:style>
  <w:style w:type="character" w:customStyle="1" w:styleId="FontStyle163">
    <w:name w:val="Font Style163"/>
    <w:uiPriority w:val="99"/>
    <w:rsid w:val="000F5F13"/>
    <w:rPr>
      <w:rFonts w:ascii="Times New Roman" w:hAnsi="Times New Roman" w:cs="Times New Roman"/>
      <w:sz w:val="18"/>
      <w:szCs w:val="18"/>
      <w:lang w:val="ru-RU" w:eastAsia="zh-CN"/>
    </w:rPr>
  </w:style>
  <w:style w:type="character" w:customStyle="1" w:styleId="FontStyle162">
    <w:name w:val="Font Style162"/>
    <w:uiPriority w:val="99"/>
    <w:rsid w:val="000F5F13"/>
    <w:rPr>
      <w:rFonts w:ascii="Times New Roman" w:hAnsi="Times New Roman" w:cs="Times New Roman"/>
      <w:b/>
      <w:bCs/>
      <w:sz w:val="18"/>
      <w:szCs w:val="18"/>
      <w:lang w:val="ru-RU" w:eastAsia="zh-CN"/>
    </w:rPr>
  </w:style>
  <w:style w:type="character" w:customStyle="1" w:styleId="blk">
    <w:name w:val="blk"/>
    <w:basedOn w:val="a2"/>
    <w:uiPriority w:val="99"/>
    <w:rsid w:val="000F5F13"/>
  </w:style>
  <w:style w:type="character" w:customStyle="1" w:styleId="f">
    <w:name w:val="f"/>
    <w:basedOn w:val="a2"/>
    <w:uiPriority w:val="99"/>
    <w:rsid w:val="000F5F13"/>
  </w:style>
  <w:style w:type="table" w:styleId="af9">
    <w:name w:val="Table Grid"/>
    <w:basedOn w:val="a3"/>
    <w:uiPriority w:val="99"/>
    <w:rsid w:val="000F5F1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name w:val="Таблицы"/>
    <w:basedOn w:val="af9"/>
    <w:uiPriority w:val="99"/>
    <w:rsid w:val="000F5F13"/>
    <w:pPr>
      <w:jc w:val="center"/>
    </w:pPr>
    <w:rPr>
      <w:rFonts w:ascii="Bookman Old Style" w:hAnsi="Bookman Old Style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uiPriority w:val="99"/>
    <w:rsid w:val="001F71BA"/>
    <w:rPr>
      <w:color w:val="0000FF"/>
      <w:u w:val="single"/>
    </w:rPr>
  </w:style>
  <w:style w:type="character" w:styleId="afc">
    <w:name w:val="Placeholder Text"/>
    <w:uiPriority w:val="99"/>
    <w:semiHidden/>
    <w:rsid w:val="005D13CA"/>
    <w:rPr>
      <w:color w:val="808080"/>
    </w:rPr>
  </w:style>
  <w:style w:type="paragraph" w:customStyle="1" w:styleId="afd">
    <w:name w:val="+Таб"/>
    <w:basedOn w:val="a1"/>
    <w:link w:val="afe"/>
    <w:uiPriority w:val="99"/>
    <w:rsid w:val="0049216F"/>
    <w:pPr>
      <w:spacing w:after="0" w:line="240" w:lineRule="auto"/>
      <w:ind w:firstLine="0"/>
      <w:jc w:val="center"/>
    </w:pPr>
    <w:rPr>
      <w:sz w:val="20"/>
      <w:szCs w:val="20"/>
    </w:rPr>
  </w:style>
  <w:style w:type="character" w:customStyle="1" w:styleId="afe">
    <w:name w:val="+Таб Знак"/>
    <w:link w:val="afd"/>
    <w:uiPriority w:val="99"/>
    <w:rsid w:val="0049216F"/>
    <w:rPr>
      <w:rFonts w:ascii="Bookman Old Style" w:eastAsia="Times New Roman" w:hAnsi="Bookman Old Style" w:cs="Bookman Old Style"/>
      <w:sz w:val="20"/>
      <w:szCs w:val="20"/>
    </w:rPr>
  </w:style>
  <w:style w:type="paragraph" w:styleId="aff">
    <w:name w:val="caption"/>
    <w:aliases w:val="+Название объекта"/>
    <w:basedOn w:val="a1"/>
    <w:next w:val="a1"/>
    <w:uiPriority w:val="99"/>
    <w:qFormat/>
    <w:rsid w:val="009F28C7"/>
    <w:pPr>
      <w:keepNext/>
      <w:keepLines/>
      <w:spacing w:before="200" w:line="240" w:lineRule="auto"/>
      <w:ind w:firstLine="0"/>
      <w:jc w:val="right"/>
    </w:pPr>
    <w:rPr>
      <w:rFonts w:eastAsia="Times New Roman"/>
    </w:rPr>
  </w:style>
  <w:style w:type="paragraph" w:customStyle="1" w:styleId="aff0">
    <w:name w:val="+таб"/>
    <w:basedOn w:val="a1"/>
    <w:link w:val="aff1"/>
    <w:uiPriority w:val="99"/>
    <w:rsid w:val="0049216F"/>
    <w:pPr>
      <w:spacing w:after="0" w:line="240" w:lineRule="auto"/>
      <w:ind w:firstLine="0"/>
      <w:jc w:val="center"/>
    </w:pPr>
    <w:rPr>
      <w:rFonts w:eastAsia="Times New Roman"/>
      <w:sz w:val="20"/>
      <w:szCs w:val="20"/>
      <w:lang w:eastAsia="ru-RU"/>
    </w:rPr>
  </w:style>
  <w:style w:type="character" w:customStyle="1" w:styleId="aff1">
    <w:name w:val="+таб Знак"/>
    <w:link w:val="aff0"/>
    <w:uiPriority w:val="99"/>
    <w:rsid w:val="0049216F"/>
    <w:rPr>
      <w:rFonts w:ascii="Bookman Old Style" w:hAnsi="Bookman Old Style" w:cs="Bookman Old Style"/>
      <w:sz w:val="20"/>
      <w:szCs w:val="20"/>
      <w:lang w:eastAsia="ru-RU"/>
    </w:rPr>
  </w:style>
  <w:style w:type="paragraph" w:customStyle="1" w:styleId="aff2">
    <w:name w:val="Абзац"/>
    <w:basedOn w:val="a1"/>
    <w:link w:val="aff3"/>
    <w:uiPriority w:val="99"/>
    <w:rsid w:val="00262B09"/>
    <w:pPr>
      <w:spacing w:before="120" w:after="6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f3">
    <w:name w:val="Абзац Знак"/>
    <w:link w:val="aff2"/>
    <w:uiPriority w:val="99"/>
    <w:rsid w:val="00262B09"/>
    <w:rPr>
      <w:rFonts w:ascii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4"/>
    <w:uiPriority w:val="99"/>
    <w:rsid w:val="00094A4B"/>
    <w:pPr>
      <w:numPr>
        <w:numId w:val="2"/>
      </w:numPr>
      <w:tabs>
        <w:tab w:val="left" w:pos="992"/>
      </w:tabs>
      <w:spacing w:line="240" w:lineRule="auto"/>
      <w:ind w:left="1134"/>
    </w:pPr>
    <w:rPr>
      <w:rFonts w:eastAsia="Times New Roman"/>
      <w:lang w:eastAsia="ru-RU"/>
    </w:rPr>
  </w:style>
  <w:style w:type="character" w:customStyle="1" w:styleId="aff4">
    <w:name w:val="Список Знак"/>
    <w:link w:val="a0"/>
    <w:uiPriority w:val="99"/>
    <w:rsid w:val="00094A4B"/>
    <w:rPr>
      <w:rFonts w:ascii="Bookman Old Style" w:hAnsi="Bookman Old Style" w:cs="Bookman Old Style"/>
      <w:snapToGrid w:val="0"/>
      <w:sz w:val="24"/>
      <w:szCs w:val="24"/>
    </w:rPr>
  </w:style>
  <w:style w:type="paragraph" w:customStyle="1" w:styleId="stwitextCharChar">
    <w:name w:val="stwi text Char Char"/>
    <w:basedOn w:val="a1"/>
    <w:uiPriority w:val="99"/>
    <w:rsid w:val="00215DBA"/>
    <w:pPr>
      <w:spacing w:before="120" w:after="240" w:line="360" w:lineRule="auto"/>
      <w:ind w:firstLine="0"/>
    </w:pPr>
    <w:rPr>
      <w:rFonts w:eastAsia="Times New Roman"/>
      <w:lang w:val="en-GB"/>
    </w:rPr>
  </w:style>
  <w:style w:type="paragraph" w:customStyle="1" w:styleId="aff5">
    <w:name w:val="Табличный_заголовки"/>
    <w:basedOn w:val="a1"/>
    <w:uiPriority w:val="99"/>
    <w:rsid w:val="00E103BA"/>
    <w:pPr>
      <w:keepNext/>
      <w:keepLines/>
      <w:spacing w:line="240" w:lineRule="auto"/>
      <w:ind w:firstLine="0"/>
      <w:jc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aff6">
    <w:name w:val="Табличный_центр"/>
    <w:basedOn w:val="a1"/>
    <w:uiPriority w:val="99"/>
    <w:rsid w:val="00E103BA"/>
    <w:pPr>
      <w:spacing w:line="240" w:lineRule="auto"/>
      <w:ind w:firstLine="0"/>
      <w:jc w:val="center"/>
    </w:pPr>
    <w:rPr>
      <w:rFonts w:eastAsia="Times New Roman"/>
      <w:sz w:val="22"/>
      <w:szCs w:val="22"/>
      <w:lang w:eastAsia="ru-RU"/>
    </w:rPr>
  </w:style>
  <w:style w:type="paragraph" w:customStyle="1" w:styleId="a">
    <w:name w:val="Табличный_нумерованный"/>
    <w:basedOn w:val="a1"/>
    <w:link w:val="aff7"/>
    <w:uiPriority w:val="99"/>
    <w:rsid w:val="00E103BA"/>
    <w:pPr>
      <w:numPr>
        <w:numId w:val="4"/>
      </w:numPr>
      <w:spacing w:line="240" w:lineRule="auto"/>
      <w:jc w:val="left"/>
    </w:pPr>
    <w:rPr>
      <w:rFonts w:eastAsia="Times New Roman"/>
      <w:sz w:val="20"/>
      <w:szCs w:val="20"/>
      <w:lang w:eastAsia="ru-RU"/>
    </w:rPr>
  </w:style>
  <w:style w:type="character" w:customStyle="1" w:styleId="aff7">
    <w:name w:val="Табличный_нумерованный Знак"/>
    <w:link w:val="a"/>
    <w:uiPriority w:val="99"/>
    <w:rsid w:val="00E103BA"/>
    <w:rPr>
      <w:rFonts w:ascii="Bookman Old Style" w:hAnsi="Bookman Old Style" w:cs="Bookman Old Style"/>
    </w:rPr>
  </w:style>
  <w:style w:type="paragraph" w:customStyle="1" w:styleId="aff8">
    <w:name w:val="Табличный_по ширине"/>
    <w:basedOn w:val="a1"/>
    <w:uiPriority w:val="99"/>
    <w:rsid w:val="00E103BA"/>
    <w:pPr>
      <w:spacing w:line="240" w:lineRule="auto"/>
      <w:ind w:firstLine="0"/>
    </w:pPr>
    <w:rPr>
      <w:rFonts w:eastAsia="Times New Roman"/>
      <w:sz w:val="22"/>
      <w:szCs w:val="22"/>
      <w:lang w:eastAsia="ru-RU"/>
    </w:rPr>
  </w:style>
  <w:style w:type="paragraph" w:styleId="aff9">
    <w:name w:val="Body Text"/>
    <w:aliases w:val="Основной текст Знак1,Основной текст Знак Знак,Знак Знак1 Знак,Знак1 Знак Знак,Знак1 Знак,Знак1,Знак,Знак2 Знак Знак,Знак2 Знак1,Знак2 Знак,Знак2"/>
    <w:basedOn w:val="a1"/>
    <w:link w:val="affa"/>
    <w:uiPriority w:val="99"/>
    <w:rsid w:val="007B2003"/>
  </w:style>
  <w:style w:type="character" w:customStyle="1" w:styleId="affa">
    <w:name w:val="Основной текст Знак"/>
    <w:aliases w:val="Основной текст Знак1 Знак,Основной текст Знак Знак Знак,Знак Знак1 Знак Знак,Знак1 Знак Знак Знак,Знак1 Знак Знак1,Знак1 Знак1,Знак Знак3,Знак2 Знак Знак Знак,Знак2 Знак1 Знак,Знак2 Знак Знак1,Знак2 Знак2"/>
    <w:link w:val="aff9"/>
    <w:uiPriority w:val="99"/>
    <w:rsid w:val="007B2003"/>
    <w:rPr>
      <w:rFonts w:ascii="Times New Roman" w:hAnsi="Times New Roman" w:cs="Times New Roman"/>
      <w:sz w:val="24"/>
      <w:szCs w:val="24"/>
    </w:rPr>
  </w:style>
  <w:style w:type="paragraph" w:styleId="affb">
    <w:name w:val="Body Text First Indent"/>
    <w:basedOn w:val="aff9"/>
    <w:link w:val="affc"/>
    <w:uiPriority w:val="99"/>
    <w:rsid w:val="007B2003"/>
    <w:pPr>
      <w:spacing w:line="240" w:lineRule="auto"/>
      <w:ind w:firstLine="210"/>
      <w:jc w:val="left"/>
    </w:pPr>
    <w:rPr>
      <w:rFonts w:eastAsia="Times New Roman"/>
      <w:lang w:eastAsia="ru-RU"/>
    </w:rPr>
  </w:style>
  <w:style w:type="character" w:customStyle="1" w:styleId="affc">
    <w:name w:val="Красная строка Знак"/>
    <w:link w:val="affb"/>
    <w:uiPriority w:val="99"/>
    <w:rsid w:val="007B2003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1"/>
    <w:link w:val="32"/>
    <w:uiPriority w:val="99"/>
    <w:rsid w:val="000B4456"/>
    <w:pPr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0B4456"/>
    <w:rPr>
      <w:rFonts w:ascii="Times New Roman" w:hAnsi="Times New Roman" w:cs="Times New Roman"/>
      <w:sz w:val="16"/>
      <w:szCs w:val="16"/>
    </w:rPr>
  </w:style>
  <w:style w:type="paragraph" w:customStyle="1" w:styleId="21">
    <w:name w:val="Без интервала2"/>
    <w:aliases w:val="14Без отступа,Без отступа"/>
    <w:link w:val="affd"/>
    <w:uiPriority w:val="99"/>
    <w:rsid w:val="00A51390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affe">
    <w:name w:val="TOC Heading"/>
    <w:basedOn w:val="11"/>
    <w:next w:val="a1"/>
    <w:uiPriority w:val="99"/>
    <w:qFormat/>
    <w:rsid w:val="00B31B03"/>
    <w:pPr>
      <w:spacing w:before="240" w:line="259" w:lineRule="auto"/>
      <w:ind w:firstLine="0"/>
      <w:jc w:val="left"/>
      <w:outlineLvl w:val="9"/>
    </w:pPr>
    <w:rPr>
      <w:rFonts w:ascii="Cambria" w:hAnsi="Cambria" w:cs="Cambria"/>
      <w:b w:val="0"/>
      <w:bCs w:val="0"/>
      <w:color w:val="365F91"/>
      <w:sz w:val="32"/>
      <w:szCs w:val="32"/>
      <w:lang w:eastAsia="ru-RU"/>
    </w:rPr>
  </w:style>
  <w:style w:type="paragraph" w:styleId="14">
    <w:name w:val="toc 1"/>
    <w:basedOn w:val="a1"/>
    <w:next w:val="a1"/>
    <w:autoRedefine/>
    <w:uiPriority w:val="99"/>
    <w:semiHidden/>
    <w:rsid w:val="000B1721"/>
    <w:pPr>
      <w:tabs>
        <w:tab w:val="right" w:leader="dot" w:pos="9637"/>
      </w:tabs>
      <w:spacing w:after="100"/>
    </w:pPr>
  </w:style>
  <w:style w:type="paragraph" w:styleId="22">
    <w:name w:val="toc 2"/>
    <w:basedOn w:val="a1"/>
    <w:next w:val="a1"/>
    <w:autoRedefine/>
    <w:uiPriority w:val="99"/>
    <w:semiHidden/>
    <w:rsid w:val="00B31B03"/>
    <w:pPr>
      <w:spacing w:after="100" w:line="259" w:lineRule="auto"/>
      <w:ind w:left="2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33">
    <w:name w:val="toc 3"/>
    <w:basedOn w:val="a1"/>
    <w:next w:val="a1"/>
    <w:autoRedefine/>
    <w:uiPriority w:val="99"/>
    <w:semiHidden/>
    <w:rsid w:val="00B31B03"/>
    <w:pPr>
      <w:spacing w:after="100" w:line="259" w:lineRule="auto"/>
      <w:ind w:left="44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41">
    <w:name w:val="toc 4"/>
    <w:basedOn w:val="a1"/>
    <w:next w:val="a1"/>
    <w:autoRedefine/>
    <w:uiPriority w:val="99"/>
    <w:semiHidden/>
    <w:rsid w:val="00B31B03"/>
    <w:pPr>
      <w:spacing w:after="100" w:line="259" w:lineRule="auto"/>
      <w:ind w:left="66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51">
    <w:name w:val="toc 5"/>
    <w:basedOn w:val="a1"/>
    <w:next w:val="a1"/>
    <w:autoRedefine/>
    <w:uiPriority w:val="99"/>
    <w:semiHidden/>
    <w:rsid w:val="00B31B03"/>
    <w:pPr>
      <w:spacing w:after="100" w:line="259" w:lineRule="auto"/>
      <w:ind w:left="88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61">
    <w:name w:val="toc 6"/>
    <w:basedOn w:val="a1"/>
    <w:next w:val="a1"/>
    <w:autoRedefine/>
    <w:uiPriority w:val="99"/>
    <w:semiHidden/>
    <w:rsid w:val="00B31B03"/>
    <w:pPr>
      <w:spacing w:after="100" w:line="259" w:lineRule="auto"/>
      <w:ind w:left="110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71">
    <w:name w:val="toc 7"/>
    <w:basedOn w:val="a1"/>
    <w:next w:val="a1"/>
    <w:autoRedefine/>
    <w:uiPriority w:val="99"/>
    <w:semiHidden/>
    <w:rsid w:val="00B31B03"/>
    <w:pPr>
      <w:spacing w:after="100" w:line="259" w:lineRule="auto"/>
      <w:ind w:left="132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81">
    <w:name w:val="toc 8"/>
    <w:basedOn w:val="a1"/>
    <w:next w:val="a1"/>
    <w:autoRedefine/>
    <w:uiPriority w:val="99"/>
    <w:semiHidden/>
    <w:rsid w:val="00B31B03"/>
    <w:pPr>
      <w:spacing w:after="100" w:line="259" w:lineRule="auto"/>
      <w:ind w:left="154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91">
    <w:name w:val="toc 9"/>
    <w:basedOn w:val="a1"/>
    <w:next w:val="a1"/>
    <w:autoRedefine/>
    <w:uiPriority w:val="99"/>
    <w:semiHidden/>
    <w:rsid w:val="00B31B03"/>
    <w:pPr>
      <w:spacing w:after="100" w:line="259" w:lineRule="auto"/>
      <w:ind w:left="1760" w:firstLine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S">
    <w:name w:val="S_Обычный"/>
    <w:basedOn w:val="a1"/>
    <w:link w:val="S0"/>
    <w:uiPriority w:val="99"/>
    <w:rsid w:val="00B164ED"/>
    <w:rPr>
      <w:rFonts w:eastAsia="Times New Roman"/>
      <w:lang w:eastAsia="ru-RU"/>
    </w:rPr>
  </w:style>
  <w:style w:type="character" w:customStyle="1" w:styleId="S0">
    <w:name w:val="S_Обычный Знак"/>
    <w:link w:val="S"/>
    <w:uiPriority w:val="99"/>
    <w:rsid w:val="00B164ED"/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-S">
    <w:name w:val="- S_Маркированный"/>
    <w:basedOn w:val="a1"/>
    <w:autoRedefine/>
    <w:uiPriority w:val="99"/>
    <w:rsid w:val="004C0E84"/>
    <w:pPr>
      <w:shd w:val="clear" w:color="auto" w:fill="FFFFFF"/>
      <w:suppressAutoHyphens/>
    </w:pPr>
    <w:rPr>
      <w:rFonts w:eastAsia="Times New Roman"/>
      <w:lang w:eastAsia="ru-RU"/>
    </w:rPr>
  </w:style>
  <w:style w:type="paragraph" w:customStyle="1" w:styleId="1">
    <w:name w:val="Таблица 1 + Обычный"/>
    <w:basedOn w:val="a1"/>
    <w:autoRedefine/>
    <w:uiPriority w:val="99"/>
    <w:rsid w:val="009B1114"/>
    <w:pPr>
      <w:numPr>
        <w:numId w:val="5"/>
      </w:numPr>
      <w:shd w:val="clear" w:color="auto" w:fill="FFC000"/>
      <w:tabs>
        <w:tab w:val="clear" w:pos="3579"/>
      </w:tabs>
      <w:spacing w:line="240" w:lineRule="auto"/>
      <w:ind w:left="0"/>
      <w:jc w:val="right"/>
    </w:pPr>
    <w:rPr>
      <w:rFonts w:eastAsia="Times New Roman"/>
      <w:spacing w:val="2"/>
      <w:lang w:eastAsia="ru-RU"/>
    </w:rPr>
  </w:style>
  <w:style w:type="paragraph" w:customStyle="1" w:styleId="S1">
    <w:name w:val="S_Обычный Знак Знак"/>
    <w:basedOn w:val="a1"/>
    <w:link w:val="S2"/>
    <w:uiPriority w:val="99"/>
    <w:rsid w:val="00F90EA6"/>
    <w:pPr>
      <w:spacing w:line="360" w:lineRule="auto"/>
      <w:ind w:firstLine="709"/>
    </w:pPr>
    <w:rPr>
      <w:rFonts w:ascii="Times New Roman" w:eastAsia="Times New Roman" w:hAnsi="Times New Roman" w:cs="Times New Roman"/>
      <w:lang w:eastAsia="ru-RU"/>
    </w:rPr>
  </w:style>
  <w:style w:type="character" w:customStyle="1" w:styleId="S2">
    <w:name w:val="S_Обычный Знак Знак Знак"/>
    <w:link w:val="S1"/>
    <w:uiPriority w:val="99"/>
    <w:rsid w:val="00F90EA6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1"/>
    <w:link w:val="24"/>
    <w:uiPriority w:val="99"/>
    <w:rsid w:val="004037BF"/>
    <w:pPr>
      <w:spacing w:line="480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4037B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">
    <w:name w:val="Таблица"/>
    <w:basedOn w:val="a1"/>
    <w:link w:val="afff0"/>
    <w:uiPriority w:val="99"/>
    <w:rsid w:val="00C86BB3"/>
    <w:pPr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  <w:lang w:eastAsia="ru-RU"/>
    </w:rPr>
  </w:style>
  <w:style w:type="paragraph" w:customStyle="1" w:styleId="afff1">
    <w:name w:val="Текст новый"/>
    <w:basedOn w:val="a1"/>
    <w:uiPriority w:val="99"/>
    <w:rsid w:val="00C86BB3"/>
    <w:pPr>
      <w:ind w:firstLine="709"/>
    </w:pPr>
    <w:rPr>
      <w:rFonts w:eastAsia="Times New Roman"/>
      <w:lang w:eastAsia="ru-RU"/>
    </w:rPr>
  </w:style>
  <w:style w:type="paragraph" w:customStyle="1" w:styleId="afff2">
    <w:name w:val="Оглавление"/>
    <w:basedOn w:val="a1"/>
    <w:uiPriority w:val="99"/>
    <w:rsid w:val="00234DD8"/>
    <w:pPr>
      <w:ind w:firstLine="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25">
    <w:name w:val="Заголовок2"/>
    <w:basedOn w:val="a1"/>
    <w:uiPriority w:val="99"/>
    <w:rsid w:val="0049216F"/>
    <w:pPr>
      <w:ind w:firstLine="709"/>
    </w:pPr>
    <w:rPr>
      <w:rFonts w:eastAsia="Times New Roman"/>
      <w:b/>
      <w:bCs/>
      <w:lang w:eastAsia="ru-RU"/>
    </w:rPr>
  </w:style>
  <w:style w:type="paragraph" w:customStyle="1" w:styleId="afff3">
    <w:name w:val="ОснТекст"/>
    <w:basedOn w:val="a1"/>
    <w:link w:val="afff4"/>
    <w:uiPriority w:val="99"/>
    <w:rsid w:val="00903B36"/>
    <w:pPr>
      <w:ind w:firstLine="540"/>
    </w:pPr>
    <w:rPr>
      <w:rFonts w:cs="Times New Roman"/>
      <w:lang w:eastAsia="ru-RU"/>
    </w:rPr>
  </w:style>
  <w:style w:type="character" w:customStyle="1" w:styleId="afff4">
    <w:name w:val="ОснТекст Знак"/>
    <w:link w:val="afff3"/>
    <w:uiPriority w:val="99"/>
    <w:rsid w:val="00903B36"/>
    <w:rPr>
      <w:rFonts w:ascii="Times New Roman" w:eastAsia="Times New Roman" w:hAnsi="Times New Roman" w:cs="Times New Roman"/>
      <w:sz w:val="20"/>
      <w:szCs w:val="20"/>
    </w:rPr>
  </w:style>
  <w:style w:type="paragraph" w:customStyle="1" w:styleId="afff5">
    <w:name w:val="+Подзаголовок"/>
    <w:basedOn w:val="2"/>
    <w:uiPriority w:val="99"/>
    <w:rsid w:val="00903B36"/>
    <w:pPr>
      <w:numPr>
        <w:ilvl w:val="0"/>
        <w:numId w:val="0"/>
      </w:numPr>
      <w:spacing w:after="200"/>
    </w:pPr>
  </w:style>
  <w:style w:type="paragraph" w:styleId="afff6">
    <w:name w:val="No Spacing"/>
    <w:uiPriority w:val="99"/>
    <w:qFormat/>
    <w:rsid w:val="00742CCC"/>
    <w:pPr>
      <w:ind w:firstLine="567"/>
      <w:jc w:val="both"/>
    </w:pPr>
    <w:rPr>
      <w:rFonts w:ascii="Bookman Old Style" w:hAnsi="Bookman Old Style"/>
      <w:sz w:val="24"/>
      <w:szCs w:val="24"/>
      <w:lang w:eastAsia="en-US"/>
    </w:rPr>
  </w:style>
  <w:style w:type="paragraph" w:styleId="afff7">
    <w:name w:val="Normal (Web)"/>
    <w:aliases w:val="Обычный (Web)"/>
    <w:basedOn w:val="a1"/>
    <w:uiPriority w:val="99"/>
    <w:rsid w:val="0012410F"/>
    <w:pPr>
      <w:spacing w:after="288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02454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34">
    <w:name w:val="Сетка таблицы3"/>
    <w:uiPriority w:val="99"/>
    <w:rsid w:val="00E0349A"/>
    <w:rPr>
      <w:rFonts w:eastAsia="Times New Roman" w:cs="Calibri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Book Title"/>
    <w:uiPriority w:val="99"/>
    <w:qFormat/>
    <w:rsid w:val="00B20B81"/>
    <w:rPr>
      <w:b/>
      <w:bCs/>
      <w:i/>
      <w:iCs/>
      <w:spacing w:val="5"/>
    </w:rPr>
  </w:style>
  <w:style w:type="character" w:styleId="afff9">
    <w:name w:val="FollowedHyperlink"/>
    <w:uiPriority w:val="99"/>
    <w:rsid w:val="0009601F"/>
    <w:rPr>
      <w:color w:val="800080"/>
      <w:u w:val="single"/>
    </w:rPr>
  </w:style>
  <w:style w:type="paragraph" w:customStyle="1" w:styleId="afffa">
    <w:name w:val="Знак Знак Знак"/>
    <w:basedOn w:val="a1"/>
    <w:uiPriority w:val="99"/>
    <w:rsid w:val="0009601F"/>
    <w:pPr>
      <w:spacing w:after="16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sPlusNormal">
    <w:name w:val="ConsPlusNormal"/>
    <w:uiPriority w:val="99"/>
    <w:rsid w:val="000960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NoSpacingChar">
    <w:name w:val="No Spacing Char"/>
    <w:link w:val="15"/>
    <w:uiPriority w:val="99"/>
    <w:rsid w:val="0009601F"/>
    <w:rPr>
      <w:rFonts w:ascii="Calibri" w:eastAsia="Times New Roman" w:hAnsi="Calibri" w:cs="Calibri"/>
      <w:sz w:val="22"/>
      <w:szCs w:val="22"/>
      <w:lang w:val="ru-RU" w:eastAsia="en-US"/>
    </w:rPr>
  </w:style>
  <w:style w:type="paragraph" w:customStyle="1" w:styleId="15">
    <w:name w:val="Без интервала1"/>
    <w:link w:val="NoSpacingChar"/>
    <w:uiPriority w:val="99"/>
    <w:rsid w:val="0009601F"/>
    <w:rPr>
      <w:rFonts w:cs="Calibri"/>
      <w:sz w:val="22"/>
      <w:szCs w:val="22"/>
      <w:lang w:eastAsia="en-US"/>
    </w:rPr>
  </w:style>
  <w:style w:type="paragraph" w:customStyle="1" w:styleId="Style35">
    <w:name w:val="Style35"/>
    <w:basedOn w:val="a1"/>
    <w:uiPriority w:val="99"/>
    <w:rsid w:val="0009601F"/>
    <w:pPr>
      <w:widowControl w:val="0"/>
      <w:autoSpaceDE w:val="0"/>
      <w:autoSpaceDN w:val="0"/>
      <w:adjustRightInd w:val="0"/>
      <w:spacing w:line="256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2">
    <w:name w:val="Style2"/>
    <w:basedOn w:val="a1"/>
    <w:uiPriority w:val="99"/>
    <w:rsid w:val="0009601F"/>
    <w:pPr>
      <w:widowControl w:val="0"/>
      <w:autoSpaceDE w:val="0"/>
      <w:autoSpaceDN w:val="0"/>
      <w:adjustRightInd w:val="0"/>
      <w:spacing w:line="310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">
    <w:name w:val="Style3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5">
    <w:name w:val="Style5"/>
    <w:basedOn w:val="a1"/>
    <w:uiPriority w:val="99"/>
    <w:rsid w:val="0009601F"/>
    <w:pPr>
      <w:widowControl w:val="0"/>
      <w:autoSpaceDE w:val="0"/>
      <w:autoSpaceDN w:val="0"/>
      <w:adjustRightInd w:val="0"/>
      <w:spacing w:line="241" w:lineRule="exact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Style6">
    <w:name w:val="Style6"/>
    <w:basedOn w:val="a1"/>
    <w:uiPriority w:val="99"/>
    <w:rsid w:val="0009601F"/>
    <w:pPr>
      <w:widowControl w:val="0"/>
      <w:autoSpaceDE w:val="0"/>
      <w:autoSpaceDN w:val="0"/>
      <w:adjustRightInd w:val="0"/>
      <w:spacing w:line="332" w:lineRule="exact"/>
      <w:ind w:firstLine="706"/>
    </w:pPr>
    <w:rPr>
      <w:rFonts w:ascii="Times New Roman" w:eastAsia="Times New Roman" w:hAnsi="Times New Roman" w:cs="Times New Roman"/>
      <w:lang w:eastAsia="ru-RU"/>
    </w:rPr>
  </w:style>
  <w:style w:type="paragraph" w:customStyle="1" w:styleId="Style7">
    <w:name w:val="Style7"/>
    <w:basedOn w:val="a1"/>
    <w:uiPriority w:val="99"/>
    <w:rsid w:val="0009601F"/>
    <w:pPr>
      <w:widowControl w:val="0"/>
      <w:autoSpaceDE w:val="0"/>
      <w:autoSpaceDN w:val="0"/>
      <w:adjustRightInd w:val="0"/>
      <w:spacing w:line="331" w:lineRule="exact"/>
      <w:ind w:firstLine="710"/>
    </w:pPr>
    <w:rPr>
      <w:rFonts w:ascii="Times New Roman" w:eastAsia="Times New Roman" w:hAnsi="Times New Roman" w:cs="Times New Roman"/>
      <w:lang w:eastAsia="ru-RU"/>
    </w:rPr>
  </w:style>
  <w:style w:type="paragraph" w:customStyle="1" w:styleId="Style1">
    <w:name w:val="Style1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8">
    <w:name w:val="Style8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0">
    <w:name w:val="Style10"/>
    <w:basedOn w:val="a1"/>
    <w:uiPriority w:val="99"/>
    <w:rsid w:val="0009601F"/>
    <w:pPr>
      <w:widowControl w:val="0"/>
      <w:autoSpaceDE w:val="0"/>
      <w:autoSpaceDN w:val="0"/>
      <w:adjustRightInd w:val="0"/>
      <w:spacing w:line="283" w:lineRule="exact"/>
      <w:ind w:hanging="360"/>
    </w:pPr>
    <w:rPr>
      <w:rFonts w:ascii="Times New Roman" w:eastAsia="Times New Roman" w:hAnsi="Times New Roman" w:cs="Times New Roman"/>
      <w:lang w:eastAsia="ru-RU"/>
    </w:rPr>
  </w:style>
  <w:style w:type="paragraph" w:customStyle="1" w:styleId="Style11">
    <w:name w:val="Style11"/>
    <w:basedOn w:val="a1"/>
    <w:uiPriority w:val="99"/>
    <w:rsid w:val="0009601F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2">
    <w:name w:val="Style12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14">
    <w:name w:val="Style14"/>
    <w:basedOn w:val="a1"/>
    <w:uiPriority w:val="99"/>
    <w:rsid w:val="0009601F"/>
    <w:pPr>
      <w:widowControl w:val="0"/>
      <w:autoSpaceDE w:val="0"/>
      <w:autoSpaceDN w:val="0"/>
      <w:adjustRightInd w:val="0"/>
      <w:spacing w:line="238" w:lineRule="exac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6">
    <w:name w:val="Style16"/>
    <w:basedOn w:val="a1"/>
    <w:uiPriority w:val="99"/>
    <w:rsid w:val="0009601F"/>
    <w:pPr>
      <w:widowControl w:val="0"/>
      <w:autoSpaceDE w:val="0"/>
      <w:autoSpaceDN w:val="0"/>
      <w:adjustRightInd w:val="0"/>
      <w:spacing w:line="278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17">
    <w:name w:val="Style17"/>
    <w:basedOn w:val="a1"/>
    <w:uiPriority w:val="99"/>
    <w:rsid w:val="0009601F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8">
    <w:name w:val="Style18"/>
    <w:basedOn w:val="a1"/>
    <w:uiPriority w:val="99"/>
    <w:rsid w:val="0009601F"/>
    <w:pPr>
      <w:widowControl w:val="0"/>
      <w:autoSpaceDE w:val="0"/>
      <w:autoSpaceDN w:val="0"/>
      <w:adjustRightInd w:val="0"/>
      <w:spacing w:line="283" w:lineRule="exact"/>
      <w:ind w:firstLine="245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9">
    <w:name w:val="Style19"/>
    <w:basedOn w:val="a1"/>
    <w:uiPriority w:val="99"/>
    <w:rsid w:val="0009601F"/>
    <w:pPr>
      <w:widowControl w:val="0"/>
      <w:autoSpaceDE w:val="0"/>
      <w:autoSpaceDN w:val="0"/>
      <w:adjustRightInd w:val="0"/>
      <w:spacing w:line="283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21">
    <w:name w:val="Style21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Style22">
    <w:name w:val="Style22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Style23">
    <w:name w:val="Style23"/>
    <w:basedOn w:val="a1"/>
    <w:uiPriority w:val="99"/>
    <w:rsid w:val="0009601F"/>
    <w:pPr>
      <w:widowControl w:val="0"/>
      <w:autoSpaceDE w:val="0"/>
      <w:autoSpaceDN w:val="0"/>
      <w:adjustRightInd w:val="0"/>
      <w:spacing w:line="154" w:lineRule="exact"/>
      <w:ind w:hanging="278"/>
      <w:jc w:val="left"/>
    </w:pPr>
    <w:rPr>
      <w:rFonts w:ascii="Calibri" w:eastAsia="Times New Roman" w:hAnsi="Calibri" w:cs="Calibri"/>
      <w:lang w:eastAsia="ru-RU"/>
    </w:rPr>
  </w:style>
  <w:style w:type="paragraph" w:customStyle="1" w:styleId="Style26">
    <w:name w:val="Style26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Style27">
    <w:name w:val="Style27"/>
    <w:basedOn w:val="a1"/>
    <w:uiPriority w:val="99"/>
    <w:rsid w:val="0009601F"/>
    <w:pPr>
      <w:widowControl w:val="0"/>
      <w:autoSpaceDE w:val="0"/>
      <w:autoSpaceDN w:val="0"/>
      <w:adjustRightInd w:val="0"/>
      <w:spacing w:line="173" w:lineRule="exact"/>
      <w:ind w:firstLine="0"/>
      <w:jc w:val="center"/>
    </w:pPr>
    <w:rPr>
      <w:rFonts w:ascii="Calibri" w:eastAsia="Times New Roman" w:hAnsi="Calibri" w:cs="Calibri"/>
      <w:lang w:eastAsia="ru-RU"/>
    </w:rPr>
  </w:style>
  <w:style w:type="paragraph" w:customStyle="1" w:styleId="afffb">
    <w:name w:val="Содержимое таблицы"/>
    <w:basedOn w:val="a1"/>
    <w:uiPriority w:val="99"/>
    <w:rsid w:val="0009601F"/>
    <w:pPr>
      <w:widowControl w:val="0"/>
      <w:suppressLineNumbers/>
      <w:suppressAutoHyphens/>
      <w:spacing w:line="240" w:lineRule="auto"/>
      <w:ind w:firstLine="0"/>
      <w:jc w:val="left"/>
    </w:pPr>
    <w:rPr>
      <w:rFonts w:cs="Times New Roman"/>
      <w:kern w:val="2"/>
      <w:lang w:eastAsia="ru-RU"/>
    </w:rPr>
  </w:style>
  <w:style w:type="character" w:customStyle="1" w:styleId="Sweet">
    <w:name w:val="Sweet_основной текст Знак"/>
    <w:link w:val="Sweet0"/>
    <w:uiPriority w:val="99"/>
    <w:rsid w:val="0009601F"/>
    <w:rPr>
      <w:sz w:val="28"/>
      <w:szCs w:val="28"/>
    </w:rPr>
  </w:style>
  <w:style w:type="paragraph" w:customStyle="1" w:styleId="Sweet0">
    <w:name w:val="Sweet_основной текст"/>
    <w:basedOn w:val="a1"/>
    <w:link w:val="Sweet"/>
    <w:uiPriority w:val="99"/>
    <w:rsid w:val="0009601F"/>
    <w:pPr>
      <w:spacing w:line="240" w:lineRule="auto"/>
      <w:ind w:firstLine="709"/>
    </w:pPr>
    <w:rPr>
      <w:rFonts w:ascii="Calibri" w:hAnsi="Calibri" w:cs="Calibri"/>
      <w:sz w:val="28"/>
      <w:szCs w:val="28"/>
      <w:lang w:eastAsia="ru-RU"/>
    </w:rPr>
  </w:style>
  <w:style w:type="paragraph" w:customStyle="1" w:styleId="Style9">
    <w:name w:val="Style9"/>
    <w:basedOn w:val="a1"/>
    <w:uiPriority w:val="99"/>
    <w:rsid w:val="0009601F"/>
    <w:pPr>
      <w:widowControl w:val="0"/>
      <w:autoSpaceDE w:val="0"/>
      <w:autoSpaceDN w:val="0"/>
      <w:adjustRightInd w:val="0"/>
      <w:spacing w:line="278" w:lineRule="exact"/>
      <w:ind w:firstLine="0"/>
    </w:pPr>
    <w:rPr>
      <w:rFonts w:ascii="Cambria" w:eastAsia="Times New Roman" w:hAnsi="Cambria" w:cs="Cambria"/>
      <w:lang w:eastAsia="ru-RU"/>
    </w:rPr>
  </w:style>
  <w:style w:type="paragraph" w:customStyle="1" w:styleId="Style24">
    <w:name w:val="Style24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mbria" w:eastAsia="Times New Roman" w:hAnsi="Cambria" w:cs="Cambria"/>
      <w:lang w:eastAsia="ru-RU"/>
    </w:rPr>
  </w:style>
  <w:style w:type="paragraph" w:customStyle="1" w:styleId="Style96">
    <w:name w:val="Style96"/>
    <w:basedOn w:val="a1"/>
    <w:uiPriority w:val="99"/>
    <w:rsid w:val="0009601F"/>
    <w:pPr>
      <w:widowControl w:val="0"/>
      <w:autoSpaceDE w:val="0"/>
      <w:autoSpaceDN w:val="0"/>
      <w:adjustRightInd w:val="0"/>
      <w:spacing w:line="192" w:lineRule="exact"/>
      <w:ind w:firstLine="0"/>
      <w:jc w:val="center"/>
    </w:pPr>
    <w:rPr>
      <w:rFonts w:ascii="Cambria" w:eastAsia="Times New Roman" w:hAnsi="Cambria" w:cs="Cambria"/>
      <w:lang w:eastAsia="ru-RU"/>
    </w:rPr>
  </w:style>
  <w:style w:type="paragraph" w:customStyle="1" w:styleId="Default">
    <w:name w:val="Default"/>
    <w:uiPriority w:val="99"/>
    <w:rsid w:val="000960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03">
    <w:name w:val="Style103"/>
    <w:basedOn w:val="a1"/>
    <w:uiPriority w:val="99"/>
    <w:rsid w:val="0009601F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rFonts w:ascii="Cambria" w:eastAsia="Times New Roman" w:hAnsi="Cambria" w:cs="Cambria"/>
      <w:lang w:eastAsia="ru-RU"/>
    </w:rPr>
  </w:style>
  <w:style w:type="paragraph" w:customStyle="1" w:styleId="Style104">
    <w:name w:val="Style104"/>
    <w:basedOn w:val="a1"/>
    <w:uiPriority w:val="99"/>
    <w:rsid w:val="0009601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mbria" w:eastAsia="Times New Roman" w:hAnsi="Cambria" w:cs="Cambria"/>
      <w:lang w:eastAsia="ru-RU"/>
    </w:rPr>
  </w:style>
  <w:style w:type="paragraph" w:customStyle="1" w:styleId="Style90">
    <w:name w:val="Style90"/>
    <w:basedOn w:val="a1"/>
    <w:uiPriority w:val="99"/>
    <w:rsid w:val="0009601F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rFonts w:ascii="Cambria" w:eastAsia="Times New Roman" w:hAnsi="Cambria" w:cs="Cambria"/>
      <w:lang w:eastAsia="ru-RU"/>
    </w:rPr>
  </w:style>
  <w:style w:type="character" w:customStyle="1" w:styleId="FontStyle104">
    <w:name w:val="Font Style104"/>
    <w:uiPriority w:val="99"/>
    <w:rsid w:val="0009601F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uiPriority w:val="99"/>
    <w:rsid w:val="0009601F"/>
    <w:rPr>
      <w:rFonts w:ascii="Times New Roman" w:hAnsi="Times New Roman" w:cs="Times New Roman"/>
      <w:sz w:val="20"/>
      <w:szCs w:val="20"/>
    </w:rPr>
  </w:style>
  <w:style w:type="character" w:customStyle="1" w:styleId="FontStyle71">
    <w:name w:val="Font Style71"/>
    <w:uiPriority w:val="99"/>
    <w:rsid w:val="0009601F"/>
    <w:rPr>
      <w:rFonts w:ascii="Arial" w:hAnsi="Arial" w:cs="Arial"/>
      <w:b/>
      <w:bCs/>
      <w:sz w:val="20"/>
      <w:szCs w:val="20"/>
    </w:rPr>
  </w:style>
  <w:style w:type="character" w:customStyle="1" w:styleId="FontStyle72">
    <w:name w:val="Font Style72"/>
    <w:uiPriority w:val="99"/>
    <w:rsid w:val="0009601F"/>
    <w:rPr>
      <w:rFonts w:ascii="Arial" w:hAnsi="Arial" w:cs="Arial"/>
      <w:sz w:val="18"/>
      <w:szCs w:val="18"/>
    </w:rPr>
  </w:style>
  <w:style w:type="character" w:customStyle="1" w:styleId="FontStyle112">
    <w:name w:val="Font Style112"/>
    <w:uiPriority w:val="99"/>
    <w:rsid w:val="0009601F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09601F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uiPriority w:val="99"/>
    <w:rsid w:val="0009601F"/>
    <w:rPr>
      <w:rFonts w:ascii="Arial" w:hAnsi="Arial" w:cs="Arial"/>
      <w:b/>
      <w:bCs/>
      <w:spacing w:val="100"/>
      <w:sz w:val="32"/>
      <w:szCs w:val="32"/>
    </w:rPr>
  </w:style>
  <w:style w:type="character" w:customStyle="1" w:styleId="FontStyle22">
    <w:name w:val="Font Style22"/>
    <w:uiPriority w:val="99"/>
    <w:rsid w:val="0009601F"/>
    <w:rPr>
      <w:rFonts w:ascii="Arial" w:hAnsi="Arial" w:cs="Arial"/>
      <w:sz w:val="22"/>
      <w:szCs w:val="22"/>
    </w:rPr>
  </w:style>
  <w:style w:type="character" w:customStyle="1" w:styleId="FontStyle30">
    <w:name w:val="Font Style30"/>
    <w:uiPriority w:val="99"/>
    <w:rsid w:val="000960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uiPriority w:val="99"/>
    <w:rsid w:val="0009601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6">
    <w:name w:val="Font Style26"/>
    <w:uiPriority w:val="99"/>
    <w:rsid w:val="0009601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7">
    <w:name w:val="Font Style27"/>
    <w:uiPriority w:val="99"/>
    <w:rsid w:val="000960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uiPriority w:val="99"/>
    <w:rsid w:val="0009601F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09601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09601F"/>
    <w:rPr>
      <w:rFonts w:ascii="Calibri" w:hAnsi="Calibri" w:cs="Calibri"/>
      <w:sz w:val="32"/>
      <w:szCs w:val="32"/>
    </w:rPr>
  </w:style>
  <w:style w:type="character" w:customStyle="1" w:styleId="FontStyle61">
    <w:name w:val="Font Style61"/>
    <w:uiPriority w:val="99"/>
    <w:rsid w:val="0009601F"/>
    <w:rPr>
      <w:rFonts w:ascii="Calibri" w:hAnsi="Calibri" w:cs="Calibri"/>
      <w:b/>
      <w:bCs/>
      <w:i/>
      <w:iCs/>
      <w:sz w:val="10"/>
      <w:szCs w:val="10"/>
    </w:rPr>
  </w:style>
  <w:style w:type="character" w:customStyle="1" w:styleId="FontStyle60">
    <w:name w:val="Font Style60"/>
    <w:uiPriority w:val="99"/>
    <w:rsid w:val="0009601F"/>
    <w:rPr>
      <w:rFonts w:ascii="Garamond" w:hAnsi="Garamond" w:cs="Garamond"/>
      <w:b/>
      <w:bCs/>
      <w:spacing w:val="20"/>
      <w:sz w:val="12"/>
      <w:szCs w:val="12"/>
    </w:rPr>
  </w:style>
  <w:style w:type="character" w:customStyle="1" w:styleId="FontStyle62">
    <w:name w:val="Font Style62"/>
    <w:uiPriority w:val="99"/>
    <w:rsid w:val="0009601F"/>
    <w:rPr>
      <w:rFonts w:ascii="Garamond" w:hAnsi="Garamond" w:cs="Garamond"/>
      <w:b/>
      <w:bCs/>
      <w:spacing w:val="20"/>
      <w:sz w:val="18"/>
      <w:szCs w:val="18"/>
    </w:rPr>
  </w:style>
  <w:style w:type="character" w:customStyle="1" w:styleId="FontStyle63">
    <w:name w:val="Font Style63"/>
    <w:uiPriority w:val="99"/>
    <w:rsid w:val="0009601F"/>
    <w:rPr>
      <w:rFonts w:ascii="Garamond" w:hAnsi="Garamond" w:cs="Garamond"/>
      <w:b/>
      <w:bCs/>
      <w:spacing w:val="90"/>
      <w:sz w:val="14"/>
      <w:szCs w:val="14"/>
    </w:rPr>
  </w:style>
  <w:style w:type="character" w:customStyle="1" w:styleId="FontStyle182">
    <w:name w:val="Font Style182"/>
    <w:uiPriority w:val="99"/>
    <w:rsid w:val="0009601F"/>
    <w:rPr>
      <w:rFonts w:ascii="Times New Roman" w:hAnsi="Times New Roman" w:cs="Times New Roman"/>
      <w:sz w:val="22"/>
      <w:szCs w:val="22"/>
    </w:rPr>
  </w:style>
  <w:style w:type="character" w:customStyle="1" w:styleId="FontStyle128">
    <w:name w:val="Font Style128"/>
    <w:uiPriority w:val="99"/>
    <w:rsid w:val="0009601F"/>
    <w:rPr>
      <w:rFonts w:ascii="Times New Roman" w:hAnsi="Times New Roman" w:cs="Times New Roman"/>
      <w:sz w:val="16"/>
      <w:szCs w:val="16"/>
    </w:rPr>
  </w:style>
  <w:style w:type="character" w:customStyle="1" w:styleId="FontStyle129">
    <w:name w:val="Font Style129"/>
    <w:uiPriority w:val="99"/>
    <w:rsid w:val="0009601F"/>
    <w:rPr>
      <w:rFonts w:ascii="Times New Roman" w:hAnsi="Times New Roman" w:cs="Times New Roman"/>
      <w:sz w:val="16"/>
      <w:szCs w:val="16"/>
    </w:rPr>
  </w:style>
  <w:style w:type="character" w:customStyle="1" w:styleId="FontStyle130">
    <w:name w:val="Font Style130"/>
    <w:uiPriority w:val="99"/>
    <w:rsid w:val="0009601F"/>
    <w:rPr>
      <w:rFonts w:ascii="Arial" w:hAnsi="Arial" w:cs="Arial"/>
      <w:b/>
      <w:bCs/>
      <w:spacing w:val="-10"/>
      <w:sz w:val="32"/>
      <w:szCs w:val="32"/>
    </w:rPr>
  </w:style>
  <w:style w:type="character" w:customStyle="1" w:styleId="FontStyle180">
    <w:name w:val="Font Style180"/>
    <w:uiPriority w:val="99"/>
    <w:rsid w:val="000960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8">
    <w:name w:val="Font Style178"/>
    <w:uiPriority w:val="99"/>
    <w:rsid w:val="0009601F"/>
    <w:rPr>
      <w:rFonts w:ascii="Times New Roman" w:hAnsi="Times New Roman" w:cs="Times New Roman"/>
      <w:sz w:val="20"/>
      <w:szCs w:val="20"/>
    </w:rPr>
  </w:style>
  <w:style w:type="character" w:customStyle="1" w:styleId="FontStyle177">
    <w:name w:val="Font Style177"/>
    <w:uiPriority w:val="99"/>
    <w:rsid w:val="0009601F"/>
    <w:rPr>
      <w:rFonts w:ascii="Calibri" w:hAnsi="Calibri" w:cs="Calibri"/>
      <w:sz w:val="18"/>
      <w:szCs w:val="18"/>
    </w:rPr>
  </w:style>
  <w:style w:type="character" w:customStyle="1" w:styleId="FontStyle171">
    <w:name w:val="Font Style171"/>
    <w:uiPriority w:val="99"/>
    <w:rsid w:val="0009601F"/>
    <w:rPr>
      <w:rFonts w:ascii="Times New Roman" w:hAnsi="Times New Roman" w:cs="Times New Roman"/>
      <w:sz w:val="18"/>
      <w:szCs w:val="18"/>
    </w:rPr>
  </w:style>
  <w:style w:type="character" w:styleId="afffc">
    <w:name w:val="page number"/>
    <w:basedOn w:val="a2"/>
    <w:uiPriority w:val="99"/>
    <w:rsid w:val="00922A1E"/>
  </w:style>
  <w:style w:type="paragraph" w:customStyle="1" w:styleId="35">
    <w:name w:val="Без интервала3"/>
    <w:uiPriority w:val="99"/>
    <w:rsid w:val="00922A1E"/>
    <w:rPr>
      <w:rFonts w:cs="Calibri"/>
      <w:sz w:val="22"/>
      <w:szCs w:val="22"/>
      <w:lang w:eastAsia="en-US"/>
    </w:rPr>
  </w:style>
  <w:style w:type="paragraph" w:customStyle="1" w:styleId="42">
    <w:name w:val="Без интервала4"/>
    <w:uiPriority w:val="99"/>
    <w:rsid w:val="006E3B47"/>
    <w:rPr>
      <w:rFonts w:cs="Calibri"/>
      <w:sz w:val="22"/>
      <w:szCs w:val="22"/>
      <w:lang w:eastAsia="en-US"/>
    </w:rPr>
  </w:style>
  <w:style w:type="paragraph" w:customStyle="1" w:styleId="Style42">
    <w:name w:val="Style42"/>
    <w:basedOn w:val="a1"/>
    <w:uiPriority w:val="99"/>
    <w:rsid w:val="00C10E14"/>
    <w:pPr>
      <w:widowControl w:val="0"/>
      <w:autoSpaceDE w:val="0"/>
      <w:autoSpaceDN w:val="0"/>
      <w:adjustRightInd w:val="0"/>
      <w:spacing w:after="0" w:line="319" w:lineRule="exact"/>
      <w:ind w:firstLine="720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74">
    <w:name w:val="Font Style274"/>
    <w:uiPriority w:val="99"/>
    <w:rsid w:val="00C10E14"/>
    <w:rPr>
      <w:rFonts w:ascii="Times New Roman" w:hAnsi="Times New Roman" w:cs="Times New Roman"/>
      <w:sz w:val="20"/>
      <w:szCs w:val="20"/>
    </w:rPr>
  </w:style>
  <w:style w:type="paragraph" w:customStyle="1" w:styleId="Style40">
    <w:name w:val="Style40"/>
    <w:basedOn w:val="a1"/>
    <w:uiPriority w:val="99"/>
    <w:rsid w:val="007C6B27"/>
    <w:pPr>
      <w:widowControl w:val="0"/>
      <w:autoSpaceDE w:val="0"/>
      <w:autoSpaceDN w:val="0"/>
      <w:adjustRightInd w:val="0"/>
      <w:spacing w:after="0" w:line="317" w:lineRule="exact"/>
      <w:ind w:firstLine="701"/>
    </w:pPr>
    <w:rPr>
      <w:rFonts w:ascii="Times New Roman" w:eastAsia="Times New Roman" w:hAnsi="Times New Roman" w:cs="Times New Roman"/>
      <w:lang w:eastAsia="ru-RU"/>
    </w:rPr>
  </w:style>
  <w:style w:type="paragraph" w:customStyle="1" w:styleId="Style52">
    <w:name w:val="Style52"/>
    <w:basedOn w:val="a1"/>
    <w:uiPriority w:val="99"/>
    <w:rsid w:val="007C6B27"/>
    <w:pPr>
      <w:widowControl w:val="0"/>
      <w:autoSpaceDE w:val="0"/>
      <w:autoSpaceDN w:val="0"/>
      <w:adjustRightInd w:val="0"/>
      <w:spacing w:after="0" w:line="276" w:lineRule="exact"/>
      <w:ind w:firstLine="566"/>
    </w:pPr>
    <w:rPr>
      <w:rFonts w:ascii="Times New Roman" w:eastAsia="Times New Roman" w:hAnsi="Times New Roman" w:cs="Times New Roman"/>
      <w:lang w:eastAsia="ru-RU"/>
    </w:rPr>
  </w:style>
  <w:style w:type="paragraph" w:customStyle="1" w:styleId="Style76">
    <w:name w:val="Style76"/>
    <w:basedOn w:val="a1"/>
    <w:uiPriority w:val="99"/>
    <w:rsid w:val="007C6B2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61">
    <w:name w:val="Style61"/>
    <w:basedOn w:val="a1"/>
    <w:uiPriority w:val="99"/>
    <w:rsid w:val="007C6B27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Style60">
    <w:name w:val="Style60"/>
    <w:basedOn w:val="a1"/>
    <w:uiPriority w:val="99"/>
    <w:rsid w:val="007C6B27"/>
    <w:pPr>
      <w:widowControl w:val="0"/>
      <w:autoSpaceDE w:val="0"/>
      <w:autoSpaceDN w:val="0"/>
      <w:adjustRightInd w:val="0"/>
      <w:spacing w:after="0" w:line="250" w:lineRule="exac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71">
    <w:name w:val="Font Style271"/>
    <w:uiPriority w:val="99"/>
    <w:rsid w:val="007C6B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7">
    <w:name w:val="Style57"/>
    <w:basedOn w:val="a1"/>
    <w:uiPriority w:val="99"/>
    <w:rsid w:val="007C6B27"/>
    <w:pPr>
      <w:widowControl w:val="0"/>
      <w:autoSpaceDE w:val="0"/>
      <w:autoSpaceDN w:val="0"/>
      <w:adjustRightInd w:val="0"/>
      <w:spacing w:after="0" w:line="250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62">
    <w:name w:val="Style62"/>
    <w:basedOn w:val="a1"/>
    <w:uiPriority w:val="99"/>
    <w:rsid w:val="007C6B27"/>
    <w:pPr>
      <w:widowControl w:val="0"/>
      <w:autoSpaceDE w:val="0"/>
      <w:autoSpaceDN w:val="0"/>
      <w:adjustRightInd w:val="0"/>
      <w:spacing w:after="0" w:line="202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73">
    <w:name w:val="Font Style273"/>
    <w:uiPriority w:val="99"/>
    <w:rsid w:val="007C6B2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9">
    <w:name w:val="Style59"/>
    <w:basedOn w:val="a1"/>
    <w:uiPriority w:val="99"/>
    <w:rsid w:val="003004F7"/>
    <w:pPr>
      <w:widowControl w:val="0"/>
      <w:autoSpaceDE w:val="0"/>
      <w:autoSpaceDN w:val="0"/>
      <w:adjustRightInd w:val="0"/>
      <w:spacing w:after="0" w:line="254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56">
    <w:name w:val="Font Style256"/>
    <w:uiPriority w:val="99"/>
    <w:rsid w:val="00E55E9C"/>
    <w:rPr>
      <w:rFonts w:ascii="Segoe UI" w:hAnsi="Segoe UI" w:cs="Segoe UI"/>
      <w:b/>
      <w:bCs/>
      <w:sz w:val="12"/>
      <w:szCs w:val="12"/>
    </w:rPr>
  </w:style>
  <w:style w:type="character" w:customStyle="1" w:styleId="FontStyle272">
    <w:name w:val="Font Style272"/>
    <w:uiPriority w:val="99"/>
    <w:rsid w:val="008928E3"/>
    <w:rPr>
      <w:rFonts w:ascii="Times New Roman" w:hAnsi="Times New Roman" w:cs="Times New Roman"/>
      <w:sz w:val="20"/>
      <w:szCs w:val="20"/>
    </w:rPr>
  </w:style>
  <w:style w:type="character" w:customStyle="1" w:styleId="FontStyle252">
    <w:name w:val="Font Style252"/>
    <w:uiPriority w:val="99"/>
    <w:rsid w:val="008928E3"/>
    <w:rPr>
      <w:rFonts w:ascii="Times New Roman" w:hAnsi="Times New Roman" w:cs="Times New Roman"/>
      <w:sz w:val="18"/>
      <w:szCs w:val="18"/>
    </w:rPr>
  </w:style>
  <w:style w:type="character" w:customStyle="1" w:styleId="FontStyle288">
    <w:name w:val="Font Style288"/>
    <w:uiPriority w:val="99"/>
    <w:rsid w:val="008928E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9">
    <w:name w:val="Font Style289"/>
    <w:uiPriority w:val="99"/>
    <w:rsid w:val="00707076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4">
    <w:name w:val="Style54"/>
    <w:basedOn w:val="a1"/>
    <w:uiPriority w:val="99"/>
    <w:rsid w:val="00707076"/>
    <w:pPr>
      <w:widowControl w:val="0"/>
      <w:autoSpaceDE w:val="0"/>
      <w:autoSpaceDN w:val="0"/>
      <w:adjustRightInd w:val="0"/>
      <w:spacing w:after="0" w:line="322" w:lineRule="exact"/>
      <w:ind w:firstLine="0"/>
    </w:pPr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Абзац списка Знак"/>
    <w:link w:val="af3"/>
    <w:uiPriority w:val="99"/>
    <w:rsid w:val="000B1721"/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140">
    <w:name w:val="Текст 14(таблица)"/>
    <w:basedOn w:val="a1"/>
    <w:uiPriority w:val="99"/>
    <w:rsid w:val="004E0900"/>
    <w:pPr>
      <w:spacing w:after="0" w:line="240" w:lineRule="auto"/>
      <w:ind w:left="284" w:firstLine="709"/>
    </w:pPr>
    <w:rPr>
      <w:rFonts w:eastAsia="Times New Roman"/>
      <w:color w:val="000000"/>
      <w:lang w:val="en-US" w:eastAsia="ru-RU"/>
    </w:rPr>
  </w:style>
  <w:style w:type="paragraph" w:customStyle="1" w:styleId="Style34">
    <w:name w:val="Style34"/>
    <w:basedOn w:val="Standard"/>
    <w:uiPriority w:val="99"/>
    <w:rsid w:val="004E0900"/>
    <w:pPr>
      <w:textAlignment w:val="baseline"/>
    </w:pPr>
  </w:style>
  <w:style w:type="paragraph" w:styleId="afffd">
    <w:name w:val="Revision"/>
    <w:hidden/>
    <w:uiPriority w:val="99"/>
    <w:semiHidden/>
    <w:rsid w:val="004E0900"/>
    <w:rPr>
      <w:rFonts w:ascii="Bookman Old Style" w:hAnsi="Bookman Old Style"/>
      <w:sz w:val="24"/>
      <w:szCs w:val="24"/>
      <w:lang w:eastAsia="en-US"/>
    </w:rPr>
  </w:style>
  <w:style w:type="paragraph" w:customStyle="1" w:styleId="Style37">
    <w:name w:val="Style37"/>
    <w:basedOn w:val="Standard"/>
    <w:uiPriority w:val="99"/>
    <w:rsid w:val="004E0900"/>
    <w:pPr>
      <w:textAlignment w:val="baseline"/>
    </w:pPr>
  </w:style>
  <w:style w:type="paragraph" w:customStyle="1" w:styleId="Style82">
    <w:name w:val="Style82"/>
    <w:basedOn w:val="Standard"/>
    <w:uiPriority w:val="99"/>
    <w:rsid w:val="004E0900"/>
    <w:pPr>
      <w:textAlignment w:val="baseline"/>
    </w:pPr>
  </w:style>
  <w:style w:type="paragraph" w:customStyle="1" w:styleId="afffe">
    <w:name w:val="Базовый"/>
    <w:uiPriority w:val="99"/>
    <w:rsid w:val="004E0900"/>
    <w:pPr>
      <w:suppressAutoHyphens/>
      <w:spacing w:after="200" w:line="276" w:lineRule="auto"/>
    </w:pPr>
    <w:rPr>
      <w:rFonts w:eastAsia="Arial Unicode MS" w:cs="Calibri"/>
      <w:color w:val="00000A"/>
      <w:sz w:val="22"/>
      <w:szCs w:val="22"/>
      <w:lang w:eastAsia="en-US"/>
    </w:rPr>
  </w:style>
  <w:style w:type="character" w:styleId="affff">
    <w:name w:val="Strong"/>
    <w:uiPriority w:val="99"/>
    <w:qFormat/>
    <w:rsid w:val="004E0900"/>
    <w:rPr>
      <w:b/>
      <w:bCs/>
    </w:rPr>
  </w:style>
  <w:style w:type="paragraph" w:customStyle="1" w:styleId="141">
    <w:name w:val="Текст 14(основной)"/>
    <w:basedOn w:val="a1"/>
    <w:link w:val="142"/>
    <w:autoRedefine/>
    <w:uiPriority w:val="99"/>
    <w:rsid w:val="004E0900"/>
    <w:pPr>
      <w:spacing w:after="0" w:line="240" w:lineRule="auto"/>
      <w:ind w:left="284" w:firstLine="0"/>
    </w:pPr>
    <w:rPr>
      <w:rFonts w:eastAsia="Times New Roman"/>
      <w:lang w:eastAsia="ru-RU"/>
    </w:rPr>
  </w:style>
  <w:style w:type="character" w:customStyle="1" w:styleId="142">
    <w:name w:val="Текст 14(основной) Знак"/>
    <w:link w:val="141"/>
    <w:uiPriority w:val="99"/>
    <w:rsid w:val="004E0900"/>
    <w:rPr>
      <w:rFonts w:ascii="Bookman Old Style" w:hAnsi="Bookman Old Style" w:cs="Bookman Old Style"/>
      <w:sz w:val="28"/>
      <w:szCs w:val="28"/>
      <w:lang w:eastAsia="ru-RU"/>
    </w:rPr>
  </w:style>
  <w:style w:type="character" w:customStyle="1" w:styleId="120">
    <w:name w:val="Стиль 12 пт"/>
    <w:uiPriority w:val="99"/>
    <w:rsid w:val="004E0900"/>
    <w:rPr>
      <w:sz w:val="24"/>
      <w:szCs w:val="24"/>
    </w:rPr>
  </w:style>
  <w:style w:type="paragraph" w:customStyle="1" w:styleId="121">
    <w:name w:val="Стиль 12 пт1"/>
    <w:next w:val="a1"/>
    <w:uiPriority w:val="99"/>
    <w:rsid w:val="004E0900"/>
    <w:pPr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210">
    <w:name w:val="Заголовок 2 Знак1"/>
    <w:aliases w:val="Заголовок 2 Знак Знак,Заголовок 2 Знак Знак Знак Знак Знак Знак,Заголовок 2 Знак Знак Знак Знак Знак Знак Знак Знак Знак Знак,Заголовок 2 Знак Знак Знак Знак Знак,Заголовок 2 Знак Знак Знак Знак Знак Знак Знак Знак Знак1"/>
    <w:uiPriority w:val="99"/>
    <w:rsid w:val="004E0900"/>
    <w:rPr>
      <w:b/>
      <w:bCs/>
      <w:sz w:val="24"/>
      <w:szCs w:val="24"/>
      <w:lang w:val="ru-RU" w:eastAsia="ru-RU"/>
    </w:rPr>
  </w:style>
  <w:style w:type="paragraph" w:customStyle="1" w:styleId="122">
    <w:name w:val="Текст 12(таблица)"/>
    <w:basedOn w:val="a1"/>
    <w:uiPriority w:val="99"/>
    <w:rsid w:val="004E0900"/>
    <w:pPr>
      <w:spacing w:after="0" w:line="240" w:lineRule="auto"/>
      <w:ind w:firstLine="0"/>
    </w:pPr>
    <w:rPr>
      <w:rFonts w:eastAsia="Times New Roman"/>
      <w:lang w:val="en-US" w:eastAsia="ru-RU"/>
    </w:rPr>
  </w:style>
  <w:style w:type="paragraph" w:customStyle="1" w:styleId="100">
    <w:name w:val="Текст 10(таблица)"/>
    <w:basedOn w:val="a1"/>
    <w:uiPriority w:val="99"/>
    <w:rsid w:val="004E0900"/>
    <w:pPr>
      <w:spacing w:after="0" w:line="240" w:lineRule="auto"/>
      <w:ind w:firstLine="0"/>
    </w:pPr>
    <w:rPr>
      <w:rFonts w:eastAsia="Times New Roman"/>
      <w:sz w:val="20"/>
      <w:szCs w:val="20"/>
      <w:lang w:val="en-US" w:eastAsia="ru-RU"/>
    </w:rPr>
  </w:style>
  <w:style w:type="paragraph" w:customStyle="1" w:styleId="143">
    <w:name w:val="Текст 14(поцентру) Знак"/>
    <w:basedOn w:val="a1"/>
    <w:link w:val="144"/>
    <w:uiPriority w:val="99"/>
    <w:rsid w:val="004E0900"/>
    <w:pPr>
      <w:spacing w:after="0" w:line="360" w:lineRule="auto"/>
      <w:ind w:left="708" w:firstLine="708"/>
      <w:jc w:val="center"/>
    </w:pPr>
    <w:rPr>
      <w:rFonts w:eastAsia="Times New Roman"/>
      <w:sz w:val="28"/>
      <w:szCs w:val="28"/>
      <w:lang w:eastAsia="ru-RU"/>
    </w:rPr>
  </w:style>
  <w:style w:type="character" w:customStyle="1" w:styleId="144">
    <w:name w:val="Текст 14(поцентру) Знак Знак"/>
    <w:link w:val="143"/>
    <w:uiPriority w:val="99"/>
    <w:rsid w:val="004E0900"/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145">
    <w:name w:val="Текст 14(справа)"/>
    <w:basedOn w:val="141"/>
    <w:link w:val="146"/>
    <w:uiPriority w:val="99"/>
    <w:rsid w:val="004E0900"/>
    <w:pPr>
      <w:ind w:firstLine="709"/>
      <w:jc w:val="right"/>
    </w:pPr>
    <w:rPr>
      <w:color w:val="000000"/>
    </w:rPr>
  </w:style>
  <w:style w:type="character" w:customStyle="1" w:styleId="146">
    <w:name w:val="Текст 14(справа) Знак"/>
    <w:link w:val="145"/>
    <w:uiPriority w:val="99"/>
    <w:rsid w:val="004E0900"/>
    <w:rPr>
      <w:rFonts w:ascii="Bookman Old Style" w:hAnsi="Bookman Old Style" w:cs="Bookman Old Style"/>
      <w:color w:val="000000"/>
      <w:sz w:val="24"/>
      <w:szCs w:val="24"/>
      <w:lang w:eastAsia="ru-RU"/>
    </w:rPr>
  </w:style>
  <w:style w:type="paragraph" w:customStyle="1" w:styleId="147">
    <w:name w:val="Текст 14(поцентру)"/>
    <w:basedOn w:val="145"/>
    <w:uiPriority w:val="99"/>
    <w:rsid w:val="004E0900"/>
    <w:pPr>
      <w:ind w:left="708"/>
      <w:jc w:val="center"/>
    </w:pPr>
  </w:style>
  <w:style w:type="paragraph" w:customStyle="1" w:styleId="affff0">
    <w:name w:val="основной текст"/>
    <w:basedOn w:val="a1"/>
    <w:uiPriority w:val="99"/>
    <w:rsid w:val="004E0900"/>
    <w:pPr>
      <w:spacing w:line="240" w:lineRule="auto"/>
      <w:ind w:firstLine="851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Normal">
    <w:name w:val="Normal Знак Знак Знак Знак Знак Знак"/>
    <w:link w:val="Normal0"/>
    <w:uiPriority w:val="99"/>
    <w:rsid w:val="004E0900"/>
    <w:pPr>
      <w:spacing w:before="100" w:after="10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Normal0">
    <w:name w:val="Normal Знак Знак Знак Знак Знак Знак Знак"/>
    <w:link w:val="Normal"/>
    <w:uiPriority w:val="99"/>
    <w:rsid w:val="004E0900"/>
    <w:rPr>
      <w:rFonts w:ascii="Times New Roman" w:hAnsi="Times New Roman" w:cs="Times New Roman"/>
      <w:snapToGrid w:val="0"/>
      <w:sz w:val="24"/>
      <w:szCs w:val="24"/>
      <w:lang w:val="ru-RU" w:eastAsia="ru-RU"/>
    </w:rPr>
  </w:style>
  <w:style w:type="character" w:customStyle="1" w:styleId="148">
    <w:name w:val="Текст 14(основной) Знак Знак"/>
    <w:uiPriority w:val="99"/>
    <w:rsid w:val="004E090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410">
    <w:name w:val="Текст 14(основной) Знак1"/>
    <w:uiPriority w:val="99"/>
    <w:rsid w:val="004E0900"/>
    <w:rPr>
      <w:rFonts w:ascii="Times New Roman" w:hAnsi="Times New Roman" w:cs="Times New Roman"/>
      <w:sz w:val="28"/>
      <w:szCs w:val="28"/>
      <w:lang w:eastAsia="ru-RU"/>
    </w:rPr>
  </w:style>
  <w:style w:type="paragraph" w:styleId="26">
    <w:name w:val="Body Text 2"/>
    <w:basedOn w:val="a1"/>
    <w:link w:val="27"/>
    <w:uiPriority w:val="99"/>
    <w:rsid w:val="004E0900"/>
    <w:pPr>
      <w:tabs>
        <w:tab w:val="num" w:pos="0"/>
      </w:tabs>
      <w:spacing w:after="0" w:line="240" w:lineRule="auto"/>
      <w:ind w:firstLine="0"/>
      <w:jc w:val="center"/>
    </w:pPr>
    <w:rPr>
      <w:rFonts w:eastAsia="Times New Roman"/>
      <w:b/>
      <w:bCs/>
      <w:i/>
      <w:iCs/>
      <w:lang w:eastAsia="ru-RU"/>
    </w:rPr>
  </w:style>
  <w:style w:type="character" w:customStyle="1" w:styleId="27">
    <w:name w:val="Основной текст 2 Знак"/>
    <w:link w:val="26"/>
    <w:uiPriority w:val="99"/>
    <w:rsid w:val="004E0900"/>
    <w:rPr>
      <w:rFonts w:ascii="Bookman Old Style" w:hAnsi="Bookman Old Style" w:cs="Bookman Old Style"/>
      <w:b/>
      <w:bCs/>
      <w:i/>
      <w:iCs/>
      <w:sz w:val="24"/>
      <w:szCs w:val="24"/>
      <w:lang w:eastAsia="ru-RU"/>
    </w:rPr>
  </w:style>
  <w:style w:type="paragraph" w:styleId="36">
    <w:name w:val="Body Text 3"/>
    <w:basedOn w:val="a1"/>
    <w:link w:val="37"/>
    <w:uiPriority w:val="99"/>
    <w:rsid w:val="004E0900"/>
    <w:pPr>
      <w:spacing w:after="0" w:line="240" w:lineRule="auto"/>
      <w:ind w:firstLine="0"/>
      <w:jc w:val="center"/>
    </w:pPr>
    <w:rPr>
      <w:rFonts w:eastAsia="Times New Roman"/>
      <w:lang w:eastAsia="ru-RU"/>
    </w:rPr>
  </w:style>
  <w:style w:type="character" w:customStyle="1" w:styleId="37">
    <w:name w:val="Основной текст 3 Знак"/>
    <w:link w:val="36"/>
    <w:uiPriority w:val="99"/>
    <w:rsid w:val="004E0900"/>
    <w:rPr>
      <w:rFonts w:ascii="Bookman Old Style" w:hAnsi="Bookman Old Style" w:cs="Bookman Old Style"/>
      <w:sz w:val="24"/>
      <w:szCs w:val="24"/>
      <w:lang w:eastAsia="ru-RU"/>
    </w:rPr>
  </w:style>
  <w:style w:type="paragraph" w:customStyle="1" w:styleId="h2">
    <w:name w:val="h2"/>
    <w:basedOn w:val="ab"/>
    <w:uiPriority w:val="99"/>
    <w:rsid w:val="004E0900"/>
  </w:style>
  <w:style w:type="paragraph" w:styleId="affff1">
    <w:name w:val="Subtitle"/>
    <w:basedOn w:val="a1"/>
    <w:link w:val="affff2"/>
    <w:uiPriority w:val="99"/>
    <w:qFormat/>
    <w:rsid w:val="004E0900"/>
    <w:pPr>
      <w:spacing w:after="0" w:line="240" w:lineRule="auto"/>
      <w:ind w:firstLine="0"/>
      <w:jc w:val="left"/>
    </w:pPr>
    <w:rPr>
      <w:rFonts w:eastAsia="Times New Roman"/>
      <w:b/>
      <w:bCs/>
      <w:lang w:eastAsia="ru-RU"/>
    </w:rPr>
  </w:style>
  <w:style w:type="character" w:customStyle="1" w:styleId="affff2">
    <w:name w:val="Подзаголовок Знак"/>
    <w:link w:val="affff1"/>
    <w:uiPriority w:val="99"/>
    <w:rsid w:val="004E0900"/>
    <w:rPr>
      <w:rFonts w:ascii="Bookman Old Style" w:hAnsi="Bookman Old Style" w:cs="Bookman Old Style"/>
      <w:b/>
      <w:bCs/>
      <w:sz w:val="24"/>
      <w:szCs w:val="24"/>
      <w:lang w:eastAsia="ru-RU"/>
    </w:rPr>
  </w:style>
  <w:style w:type="paragraph" w:styleId="affff3">
    <w:name w:val="Block Text"/>
    <w:basedOn w:val="a1"/>
    <w:uiPriority w:val="99"/>
    <w:rsid w:val="004E0900"/>
    <w:pPr>
      <w:spacing w:after="0" w:line="240" w:lineRule="auto"/>
      <w:ind w:left="-74" w:right="-109" w:firstLine="0"/>
      <w:jc w:val="center"/>
    </w:pPr>
    <w:rPr>
      <w:rFonts w:eastAsia="Times New Roman"/>
      <w:lang w:eastAsia="ru-RU"/>
    </w:rPr>
  </w:style>
  <w:style w:type="paragraph" w:customStyle="1" w:styleId="xl24">
    <w:name w:val="xl24"/>
    <w:basedOn w:val="a1"/>
    <w:uiPriority w:val="99"/>
    <w:rsid w:val="004E09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rFonts w:eastAsia="Times New Roman"/>
      <w:lang w:eastAsia="ru-RU"/>
    </w:rPr>
  </w:style>
  <w:style w:type="paragraph" w:customStyle="1" w:styleId="ConsNormal">
    <w:name w:val="ConsNormal"/>
    <w:uiPriority w:val="99"/>
    <w:rsid w:val="004E090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ffff4">
    <w:name w:val="footnote text"/>
    <w:aliases w:val="Table_Footnote_last Знак,Table_Footnote_last Знак Знак,Table_Footnote_last"/>
    <w:basedOn w:val="a1"/>
    <w:link w:val="affff5"/>
    <w:uiPriority w:val="99"/>
    <w:semiHidden/>
    <w:rsid w:val="004E0900"/>
    <w:pPr>
      <w:spacing w:after="0"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fff5">
    <w:name w:val="Текст сноски Знак"/>
    <w:aliases w:val="Table_Footnote_last Знак Знак1,Table_Footnote_last Знак Знак Знак,Table_Footnote_last Знак1"/>
    <w:link w:val="affff4"/>
    <w:uiPriority w:val="99"/>
    <w:rsid w:val="004E0900"/>
    <w:rPr>
      <w:rFonts w:ascii="Bookman Old Style" w:hAnsi="Bookman Old Style" w:cs="Bookman Old Style"/>
      <w:sz w:val="20"/>
      <w:szCs w:val="20"/>
      <w:lang w:eastAsia="ru-RU"/>
    </w:rPr>
  </w:style>
  <w:style w:type="paragraph" w:customStyle="1" w:styleId="16">
    <w:name w:val="Обычный1"/>
    <w:uiPriority w:val="99"/>
    <w:rsid w:val="004E0900"/>
    <w:rPr>
      <w:rFonts w:ascii="Times New Roman" w:eastAsia="Times New Roman" w:hAnsi="Times New Roman"/>
      <w:sz w:val="22"/>
      <w:szCs w:val="22"/>
    </w:rPr>
  </w:style>
  <w:style w:type="paragraph" w:styleId="affff6">
    <w:name w:val="Plain Text"/>
    <w:basedOn w:val="a1"/>
    <w:link w:val="affff7"/>
    <w:uiPriority w:val="99"/>
    <w:rsid w:val="004E0900"/>
    <w:pPr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7">
    <w:name w:val="Текст Знак"/>
    <w:link w:val="affff6"/>
    <w:uiPriority w:val="99"/>
    <w:rsid w:val="004E0900"/>
    <w:rPr>
      <w:rFonts w:ascii="Courier New" w:hAnsi="Courier New" w:cs="Courier New"/>
      <w:sz w:val="20"/>
      <w:szCs w:val="20"/>
      <w:lang w:eastAsia="ru-RU"/>
    </w:rPr>
  </w:style>
  <w:style w:type="character" w:customStyle="1" w:styleId="17">
    <w:name w:val="Знак Знак1"/>
    <w:uiPriority w:val="99"/>
    <w:rsid w:val="004E0900"/>
    <w:rPr>
      <w:sz w:val="24"/>
      <w:szCs w:val="24"/>
    </w:rPr>
  </w:style>
  <w:style w:type="character" w:styleId="affff8">
    <w:name w:val="Emphasis"/>
    <w:uiPriority w:val="99"/>
    <w:qFormat/>
    <w:rsid w:val="004E0900"/>
    <w:rPr>
      <w:i/>
      <w:iCs/>
    </w:rPr>
  </w:style>
  <w:style w:type="character" w:customStyle="1" w:styleId="310">
    <w:name w:val="Заголовок 3 Знак1"/>
    <w:aliases w:val="Заголовок 3 Знак Знак,Знак Знак Знак1,Знак Знак2,Заголовок 3 Знак Знак1,Заголовок 3 Знак Знак Знак,Знак Знак Знак Знак"/>
    <w:uiPriority w:val="99"/>
    <w:rsid w:val="004E0900"/>
    <w:rPr>
      <w:b/>
      <w:bCs/>
      <w:sz w:val="24"/>
      <w:szCs w:val="24"/>
      <w:lang w:val="ru-RU" w:eastAsia="ru-RU"/>
    </w:rPr>
  </w:style>
  <w:style w:type="paragraph" w:styleId="affff9">
    <w:name w:val="Document Map"/>
    <w:basedOn w:val="a1"/>
    <w:link w:val="affffa"/>
    <w:uiPriority w:val="99"/>
    <w:semiHidden/>
    <w:rsid w:val="004E0900"/>
    <w:pPr>
      <w:shd w:val="clear" w:color="auto" w:fill="000080"/>
      <w:spacing w:after="0" w:line="240" w:lineRule="auto"/>
      <w:ind w:firstLine="0"/>
      <w:jc w:val="left"/>
    </w:pPr>
    <w:rPr>
      <w:rFonts w:ascii="Tahoma" w:eastAsia="Times New Roman" w:hAnsi="Tahoma" w:cs="Tahoma"/>
      <w:lang w:eastAsia="ru-RU"/>
    </w:rPr>
  </w:style>
  <w:style w:type="character" w:customStyle="1" w:styleId="affffa">
    <w:name w:val="Схема документа Знак"/>
    <w:link w:val="affff9"/>
    <w:uiPriority w:val="99"/>
    <w:semiHidden/>
    <w:rsid w:val="004E0900"/>
    <w:rPr>
      <w:rFonts w:ascii="Tahoma" w:hAnsi="Tahoma" w:cs="Tahoma"/>
      <w:sz w:val="24"/>
      <w:szCs w:val="24"/>
      <w:shd w:val="clear" w:color="auto" w:fill="000080"/>
      <w:lang w:eastAsia="ru-RU"/>
    </w:rPr>
  </w:style>
  <w:style w:type="paragraph" w:customStyle="1" w:styleId="311">
    <w:name w:val="Основной текст с отступом 31"/>
    <w:basedOn w:val="a1"/>
    <w:uiPriority w:val="99"/>
    <w:rsid w:val="004E0900"/>
    <w:pPr>
      <w:tabs>
        <w:tab w:val="left" w:pos="8789"/>
      </w:tabs>
      <w:overflowPunct w:val="0"/>
      <w:autoSpaceDE w:val="0"/>
      <w:autoSpaceDN w:val="0"/>
      <w:adjustRightInd w:val="0"/>
      <w:spacing w:after="0" w:line="240" w:lineRule="auto"/>
      <w:ind w:firstLine="737"/>
      <w:textAlignment w:val="baseline"/>
    </w:pPr>
    <w:rPr>
      <w:rFonts w:eastAsia="Times New Roman"/>
      <w:sz w:val="28"/>
      <w:szCs w:val="28"/>
      <w:lang w:eastAsia="ru-RU"/>
    </w:rPr>
  </w:style>
  <w:style w:type="character" w:customStyle="1" w:styleId="38">
    <w:name w:val="Знак Знак Знак3"/>
    <w:uiPriority w:val="99"/>
    <w:rsid w:val="004E0900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grame">
    <w:name w:val="grame"/>
    <w:basedOn w:val="a2"/>
    <w:uiPriority w:val="99"/>
    <w:rsid w:val="004E0900"/>
  </w:style>
  <w:style w:type="paragraph" w:customStyle="1" w:styleId="101">
    <w:name w:val="Титул 10"/>
    <w:basedOn w:val="100"/>
    <w:uiPriority w:val="99"/>
    <w:rsid w:val="004E0900"/>
    <w:pPr>
      <w:jc w:val="right"/>
    </w:pPr>
  </w:style>
  <w:style w:type="paragraph" w:customStyle="1" w:styleId="211">
    <w:name w:val="Основной текст с отступом 21"/>
    <w:basedOn w:val="a1"/>
    <w:uiPriority w:val="99"/>
    <w:rsid w:val="004E0900"/>
    <w:pPr>
      <w:suppressAutoHyphens/>
      <w:spacing w:line="480" w:lineRule="auto"/>
      <w:ind w:left="283" w:firstLine="0"/>
      <w:jc w:val="left"/>
    </w:pPr>
    <w:rPr>
      <w:rFonts w:eastAsia="Times New Roman"/>
      <w:lang w:eastAsia="ar-SA"/>
    </w:rPr>
  </w:style>
  <w:style w:type="paragraph" w:customStyle="1" w:styleId="affffb">
    <w:name w:val="Знак Знак Знак Знак Знак Знак Знак Знак Знак Знак Знак Знак Знак"/>
    <w:basedOn w:val="a1"/>
    <w:uiPriority w:val="99"/>
    <w:rsid w:val="004E0900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1"/>
    <w:uiPriority w:val="99"/>
    <w:rsid w:val="004E0900"/>
    <w:pPr>
      <w:spacing w:after="0" w:line="240" w:lineRule="auto"/>
      <w:ind w:left="105" w:right="105" w:firstLine="397"/>
    </w:pPr>
    <w:rPr>
      <w:rFonts w:ascii="Trebuchet MS" w:eastAsia="Times New Roman" w:hAnsi="Trebuchet MS" w:cs="Trebuchet MS"/>
      <w:lang w:eastAsia="ru-RU"/>
    </w:rPr>
  </w:style>
  <w:style w:type="character" w:customStyle="1" w:styleId="apple-style-span">
    <w:name w:val="apple-style-span"/>
    <w:basedOn w:val="a2"/>
    <w:uiPriority w:val="99"/>
    <w:rsid w:val="004E0900"/>
  </w:style>
  <w:style w:type="paragraph" w:customStyle="1" w:styleId="149">
    <w:name w:val="Текст 14(курсив)"/>
    <w:basedOn w:val="141"/>
    <w:link w:val="14a"/>
    <w:uiPriority w:val="99"/>
    <w:rsid w:val="004E0900"/>
    <w:pPr>
      <w:tabs>
        <w:tab w:val="left" w:pos="0"/>
      </w:tabs>
      <w:ind w:firstLine="709"/>
    </w:pPr>
    <w:rPr>
      <w:i/>
      <w:iCs/>
      <w:sz w:val="28"/>
      <w:szCs w:val="28"/>
    </w:rPr>
  </w:style>
  <w:style w:type="character" w:customStyle="1" w:styleId="14a">
    <w:name w:val="Текст 14(курсив) Знак"/>
    <w:link w:val="149"/>
    <w:uiPriority w:val="99"/>
    <w:rsid w:val="004E0900"/>
    <w:rPr>
      <w:rFonts w:ascii="Bookman Old Style" w:hAnsi="Bookman Old Style" w:cs="Bookman Old Style"/>
      <w:i/>
      <w:iCs/>
      <w:sz w:val="28"/>
      <w:szCs w:val="28"/>
      <w:lang w:eastAsia="ru-RU"/>
    </w:rPr>
  </w:style>
  <w:style w:type="paragraph" w:customStyle="1" w:styleId="18">
    <w:name w:val="Титул 18"/>
    <w:basedOn w:val="101"/>
    <w:uiPriority w:val="99"/>
    <w:rsid w:val="004E0900"/>
    <w:rPr>
      <w:sz w:val="36"/>
      <w:szCs w:val="36"/>
    </w:rPr>
  </w:style>
  <w:style w:type="paragraph" w:customStyle="1" w:styleId="220">
    <w:name w:val="Титул 22"/>
    <w:basedOn w:val="18"/>
    <w:uiPriority w:val="99"/>
    <w:rsid w:val="004E0900"/>
    <w:pPr>
      <w:ind w:left="708"/>
      <w:jc w:val="center"/>
    </w:pPr>
    <w:rPr>
      <w:b/>
      <w:bCs/>
      <w:sz w:val="44"/>
      <w:szCs w:val="44"/>
    </w:rPr>
  </w:style>
  <w:style w:type="character" w:styleId="affffc">
    <w:name w:val="footnote reference"/>
    <w:uiPriority w:val="99"/>
    <w:semiHidden/>
    <w:rsid w:val="004E0900"/>
    <w:rPr>
      <w:vertAlign w:val="superscript"/>
    </w:rPr>
  </w:style>
  <w:style w:type="paragraph" w:customStyle="1" w:styleId="cat1">
    <w:name w:val="cat1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styleId="z-">
    <w:name w:val="HTML Top of Form"/>
    <w:basedOn w:val="a1"/>
    <w:next w:val="a1"/>
    <w:link w:val="z-0"/>
    <w:hidden/>
    <w:uiPriority w:val="99"/>
    <w:rsid w:val="004E090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rsid w:val="004E0900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rsid w:val="004E090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rsid w:val="004E0900"/>
    <w:rPr>
      <w:rFonts w:ascii="Arial" w:hAnsi="Arial" w:cs="Arial"/>
      <w:vanish/>
      <w:sz w:val="16"/>
      <w:szCs w:val="16"/>
      <w:lang w:eastAsia="ru-RU"/>
    </w:rPr>
  </w:style>
  <w:style w:type="paragraph" w:styleId="HTML1">
    <w:name w:val="HTML Address"/>
    <w:basedOn w:val="a1"/>
    <w:link w:val="HTML2"/>
    <w:uiPriority w:val="99"/>
    <w:rsid w:val="004E0900"/>
    <w:pPr>
      <w:spacing w:after="0" w:line="240" w:lineRule="auto"/>
      <w:ind w:firstLine="0"/>
      <w:jc w:val="left"/>
    </w:pPr>
    <w:rPr>
      <w:rFonts w:eastAsia="Times New Roman"/>
      <w:i/>
      <w:iCs/>
      <w:lang w:eastAsia="ru-RU"/>
    </w:rPr>
  </w:style>
  <w:style w:type="character" w:customStyle="1" w:styleId="HTML2">
    <w:name w:val="Адрес HTML Знак"/>
    <w:link w:val="HTML1"/>
    <w:uiPriority w:val="99"/>
    <w:rsid w:val="004E0900"/>
    <w:rPr>
      <w:rFonts w:ascii="Bookman Old Style" w:hAnsi="Bookman Old Style" w:cs="Bookman Old Style"/>
      <w:i/>
      <w:iCs/>
      <w:sz w:val="24"/>
      <w:szCs w:val="24"/>
      <w:lang w:eastAsia="ru-RU"/>
    </w:rPr>
  </w:style>
  <w:style w:type="paragraph" w:customStyle="1" w:styleId="ssylvtab1">
    <w:name w:val="ssylvtab1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ssyl2">
    <w:name w:val="ssyl2"/>
    <w:basedOn w:val="a2"/>
    <w:uiPriority w:val="99"/>
    <w:rsid w:val="004E0900"/>
  </w:style>
  <w:style w:type="character" w:customStyle="1" w:styleId="text1">
    <w:name w:val="text1"/>
    <w:basedOn w:val="a2"/>
    <w:uiPriority w:val="99"/>
    <w:rsid w:val="004E0900"/>
  </w:style>
  <w:style w:type="character" w:customStyle="1" w:styleId="text3">
    <w:name w:val="text3"/>
    <w:basedOn w:val="a2"/>
    <w:uiPriority w:val="99"/>
    <w:rsid w:val="004E0900"/>
  </w:style>
  <w:style w:type="character" w:customStyle="1" w:styleId="19">
    <w:name w:val="заголовокпогода1"/>
    <w:basedOn w:val="a2"/>
    <w:uiPriority w:val="99"/>
    <w:rsid w:val="004E0900"/>
  </w:style>
  <w:style w:type="paragraph" w:customStyle="1" w:styleId="small">
    <w:name w:val="small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14b">
    <w:name w:val="Текст 14(основной) Знак Знак Знак"/>
    <w:uiPriority w:val="99"/>
    <w:rsid w:val="004E0900"/>
    <w:rPr>
      <w:sz w:val="24"/>
      <w:szCs w:val="24"/>
    </w:rPr>
  </w:style>
  <w:style w:type="paragraph" w:customStyle="1" w:styleId="xl30">
    <w:name w:val="xl30"/>
    <w:basedOn w:val="a1"/>
    <w:uiPriority w:val="99"/>
    <w:rsid w:val="004E0900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eastAsia="Times New Roman"/>
      <w:lang w:eastAsia="ru-RU"/>
    </w:rPr>
  </w:style>
  <w:style w:type="character" w:styleId="HTML3">
    <w:name w:val="HTML Definition"/>
    <w:uiPriority w:val="99"/>
    <w:rsid w:val="004E0900"/>
    <w:rPr>
      <w:i/>
      <w:iCs/>
    </w:rPr>
  </w:style>
  <w:style w:type="character" w:customStyle="1" w:styleId="affffd">
    <w:name w:val="Символ сноски"/>
    <w:uiPriority w:val="99"/>
    <w:rsid w:val="004E0900"/>
    <w:rPr>
      <w:vertAlign w:val="superscript"/>
    </w:rPr>
  </w:style>
  <w:style w:type="character" w:customStyle="1" w:styleId="250">
    <w:name w:val="Знак Знак25"/>
    <w:uiPriority w:val="99"/>
    <w:rsid w:val="004E0900"/>
    <w:rPr>
      <w:sz w:val="24"/>
      <w:szCs w:val="24"/>
      <w:lang w:val="ru-RU" w:eastAsia="ru-RU"/>
    </w:rPr>
  </w:style>
  <w:style w:type="character" w:customStyle="1" w:styleId="110">
    <w:name w:val="Знак Знак11"/>
    <w:uiPriority w:val="99"/>
    <w:rsid w:val="004E0900"/>
    <w:rPr>
      <w:sz w:val="24"/>
      <w:szCs w:val="24"/>
      <w:lang w:val="ru-RU" w:eastAsia="ru-RU"/>
    </w:rPr>
  </w:style>
  <w:style w:type="paragraph" w:customStyle="1" w:styleId="affffe">
    <w:name w:val="Знак Знак Знак Знак Знак Знак Знак Знак Знак Знак"/>
    <w:basedOn w:val="a1"/>
    <w:uiPriority w:val="99"/>
    <w:rsid w:val="004E0900"/>
    <w:pPr>
      <w:spacing w:after="0"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40">
    <w:name w:val="Знак Знак24"/>
    <w:uiPriority w:val="99"/>
    <w:rsid w:val="004E0900"/>
    <w:rPr>
      <w:b/>
      <w:bCs/>
      <w:sz w:val="24"/>
      <w:szCs w:val="24"/>
    </w:rPr>
  </w:style>
  <w:style w:type="character" w:customStyle="1" w:styleId="230">
    <w:name w:val="Знак Знак23"/>
    <w:uiPriority w:val="99"/>
    <w:rsid w:val="004E0900"/>
    <w:rPr>
      <w:i/>
      <w:iCs/>
      <w:sz w:val="24"/>
      <w:szCs w:val="24"/>
    </w:rPr>
  </w:style>
  <w:style w:type="character" w:customStyle="1" w:styleId="221">
    <w:name w:val="Знак Знак22"/>
    <w:uiPriority w:val="99"/>
    <w:rsid w:val="004E0900"/>
    <w:rPr>
      <w:sz w:val="24"/>
      <w:szCs w:val="24"/>
      <w:u w:val="single"/>
    </w:rPr>
  </w:style>
  <w:style w:type="character" w:customStyle="1" w:styleId="212">
    <w:name w:val="Знак Знак21"/>
    <w:uiPriority w:val="99"/>
    <w:rsid w:val="004E0900"/>
    <w:rPr>
      <w:i/>
      <w:iCs/>
      <w:sz w:val="24"/>
      <w:szCs w:val="24"/>
    </w:rPr>
  </w:style>
  <w:style w:type="character" w:customStyle="1" w:styleId="200">
    <w:name w:val="Знак Знак20"/>
    <w:uiPriority w:val="99"/>
    <w:rsid w:val="004E0900"/>
    <w:rPr>
      <w:b/>
      <w:bCs/>
      <w:i/>
      <w:iCs/>
      <w:sz w:val="24"/>
      <w:szCs w:val="24"/>
    </w:rPr>
  </w:style>
  <w:style w:type="paragraph" w:customStyle="1" w:styleId="123">
    <w:name w:val="стиль12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39">
    <w:name w:val="стиль3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caption">
    <w:name w:val="price_caption"/>
    <w:basedOn w:val="a2"/>
    <w:uiPriority w:val="99"/>
    <w:rsid w:val="004E0900"/>
  </w:style>
  <w:style w:type="character" w:customStyle="1" w:styleId="priceprice">
    <w:name w:val="price_price"/>
    <w:basedOn w:val="a2"/>
    <w:uiPriority w:val="99"/>
    <w:rsid w:val="004E0900"/>
  </w:style>
  <w:style w:type="character" w:customStyle="1" w:styleId="editsection">
    <w:name w:val="editsection"/>
    <w:basedOn w:val="a2"/>
    <w:uiPriority w:val="99"/>
    <w:rsid w:val="004E0900"/>
  </w:style>
  <w:style w:type="character" w:customStyle="1" w:styleId="plainlinks">
    <w:name w:val="plainlinks"/>
    <w:basedOn w:val="a2"/>
    <w:uiPriority w:val="99"/>
    <w:rsid w:val="004E0900"/>
  </w:style>
  <w:style w:type="character" w:customStyle="1" w:styleId="fn">
    <w:name w:val="fn"/>
    <w:basedOn w:val="a2"/>
    <w:uiPriority w:val="99"/>
    <w:rsid w:val="004E0900"/>
  </w:style>
  <w:style w:type="character" w:customStyle="1" w:styleId="plainlinksneverexpand">
    <w:name w:val="plainlinksneverexpand"/>
    <w:basedOn w:val="a2"/>
    <w:uiPriority w:val="99"/>
    <w:rsid w:val="004E0900"/>
  </w:style>
  <w:style w:type="character" w:customStyle="1" w:styleId="geo-geo-dms">
    <w:name w:val="geo-geo-dms"/>
    <w:basedOn w:val="a2"/>
    <w:uiPriority w:val="99"/>
    <w:rsid w:val="004E0900"/>
  </w:style>
  <w:style w:type="character" w:customStyle="1" w:styleId="geo-dms">
    <w:name w:val="geo-dms"/>
    <w:basedOn w:val="a2"/>
    <w:uiPriority w:val="99"/>
    <w:rsid w:val="004E0900"/>
  </w:style>
  <w:style w:type="character" w:customStyle="1" w:styleId="geo-lat">
    <w:name w:val="geo-lat"/>
    <w:basedOn w:val="a2"/>
    <w:uiPriority w:val="99"/>
    <w:rsid w:val="004E0900"/>
  </w:style>
  <w:style w:type="character" w:customStyle="1" w:styleId="geo-lon">
    <w:name w:val="geo-lon"/>
    <w:basedOn w:val="a2"/>
    <w:uiPriority w:val="99"/>
    <w:rsid w:val="004E0900"/>
  </w:style>
  <w:style w:type="character" w:customStyle="1" w:styleId="coordinates">
    <w:name w:val="coordinates"/>
    <w:basedOn w:val="a2"/>
    <w:uiPriority w:val="99"/>
    <w:rsid w:val="004E0900"/>
  </w:style>
  <w:style w:type="character" w:customStyle="1" w:styleId="toctoggle">
    <w:name w:val="toctoggle"/>
    <w:basedOn w:val="a2"/>
    <w:uiPriority w:val="99"/>
    <w:rsid w:val="004E0900"/>
  </w:style>
  <w:style w:type="character" w:customStyle="1" w:styleId="tocnumber">
    <w:name w:val="tocnumber"/>
    <w:basedOn w:val="a2"/>
    <w:uiPriority w:val="99"/>
    <w:rsid w:val="004E0900"/>
  </w:style>
  <w:style w:type="character" w:customStyle="1" w:styleId="toctext">
    <w:name w:val="toctext"/>
    <w:basedOn w:val="a2"/>
    <w:uiPriority w:val="99"/>
    <w:rsid w:val="004E0900"/>
  </w:style>
  <w:style w:type="character" w:customStyle="1" w:styleId="mw-headline">
    <w:name w:val="mw-headline"/>
    <w:basedOn w:val="a2"/>
    <w:uiPriority w:val="99"/>
    <w:rsid w:val="004E0900"/>
  </w:style>
  <w:style w:type="paragraph" w:customStyle="1" w:styleId="collapse-refs-p">
    <w:name w:val="collapse-refs-p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price">
    <w:name w:val="price"/>
    <w:basedOn w:val="a2"/>
    <w:uiPriority w:val="99"/>
    <w:rsid w:val="004E0900"/>
  </w:style>
  <w:style w:type="character" w:customStyle="1" w:styleId="1a">
    <w:name w:val="Название1"/>
    <w:basedOn w:val="a2"/>
    <w:uiPriority w:val="99"/>
    <w:rsid w:val="004E0900"/>
  </w:style>
  <w:style w:type="paragraph" w:customStyle="1" w:styleId="title1">
    <w:name w:val="title1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linkmore">
    <w:name w:val="link_more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1b">
    <w:name w:val="Дата1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note">
    <w:name w:val="note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object">
    <w:name w:val="object"/>
    <w:basedOn w:val="a2"/>
    <w:uiPriority w:val="99"/>
    <w:rsid w:val="004E0900"/>
  </w:style>
  <w:style w:type="character" w:customStyle="1" w:styleId="locality">
    <w:name w:val="locality"/>
    <w:basedOn w:val="a2"/>
    <w:uiPriority w:val="99"/>
    <w:rsid w:val="004E0900"/>
  </w:style>
  <w:style w:type="character" w:customStyle="1" w:styleId="street-address">
    <w:name w:val="street-address"/>
    <w:basedOn w:val="a2"/>
    <w:uiPriority w:val="99"/>
    <w:rsid w:val="004E0900"/>
  </w:style>
  <w:style w:type="character" w:customStyle="1" w:styleId="tel">
    <w:name w:val="tel"/>
    <w:basedOn w:val="a2"/>
    <w:uiPriority w:val="99"/>
    <w:rsid w:val="004E0900"/>
  </w:style>
  <w:style w:type="character" w:customStyle="1" w:styleId="sharelistitemcounter">
    <w:name w:val="share_list_item_counter"/>
    <w:basedOn w:val="a2"/>
    <w:uiPriority w:val="99"/>
    <w:rsid w:val="004E0900"/>
  </w:style>
  <w:style w:type="character" w:customStyle="1" w:styleId="description">
    <w:name w:val="description"/>
    <w:basedOn w:val="a2"/>
    <w:uiPriority w:val="99"/>
    <w:rsid w:val="004E0900"/>
  </w:style>
  <w:style w:type="character" w:customStyle="1" w:styleId="photos">
    <w:name w:val="photos"/>
    <w:basedOn w:val="a2"/>
    <w:uiPriority w:val="99"/>
    <w:rsid w:val="004E0900"/>
  </w:style>
  <w:style w:type="character" w:customStyle="1" w:styleId="rooms">
    <w:name w:val="rooms"/>
    <w:basedOn w:val="a2"/>
    <w:uiPriority w:val="99"/>
    <w:rsid w:val="004E0900"/>
  </w:style>
  <w:style w:type="character" w:customStyle="1" w:styleId="reviews">
    <w:name w:val="reviews"/>
    <w:basedOn w:val="a2"/>
    <w:uiPriority w:val="99"/>
    <w:rsid w:val="004E0900"/>
  </w:style>
  <w:style w:type="character" w:customStyle="1" w:styleId="map">
    <w:name w:val="map"/>
    <w:basedOn w:val="a2"/>
    <w:uiPriority w:val="99"/>
    <w:rsid w:val="004E0900"/>
  </w:style>
  <w:style w:type="character" w:customStyle="1" w:styleId="right">
    <w:name w:val="right"/>
    <w:basedOn w:val="a2"/>
    <w:uiPriority w:val="99"/>
    <w:rsid w:val="004E0900"/>
  </w:style>
  <w:style w:type="character" w:customStyle="1" w:styleId="expandrating">
    <w:name w:val="expand_rating"/>
    <w:basedOn w:val="a2"/>
    <w:uiPriority w:val="99"/>
    <w:rsid w:val="004E0900"/>
  </w:style>
  <w:style w:type="character" w:customStyle="1" w:styleId="downarrow">
    <w:name w:val="down_arrow"/>
    <w:basedOn w:val="a2"/>
    <w:uiPriority w:val="99"/>
    <w:rsid w:val="004E0900"/>
  </w:style>
  <w:style w:type="character" w:customStyle="1" w:styleId="expanddetail">
    <w:name w:val="expand_detail"/>
    <w:basedOn w:val="a2"/>
    <w:uiPriority w:val="99"/>
    <w:rsid w:val="004E0900"/>
  </w:style>
  <w:style w:type="character" w:customStyle="1" w:styleId="day1">
    <w:name w:val="day1"/>
    <w:basedOn w:val="a2"/>
    <w:uiPriority w:val="99"/>
    <w:rsid w:val="004E0900"/>
  </w:style>
  <w:style w:type="character" w:customStyle="1" w:styleId="day2">
    <w:name w:val="day2"/>
    <w:basedOn w:val="a2"/>
    <w:uiPriority w:val="99"/>
    <w:rsid w:val="004E0900"/>
  </w:style>
  <w:style w:type="paragraph" w:customStyle="1" w:styleId="62">
    <w:name w:val="стиль6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28">
    <w:name w:val="стиль2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72">
    <w:name w:val="стиль7"/>
    <w:basedOn w:val="a1"/>
    <w:uiPriority w:val="99"/>
    <w:rsid w:val="004E090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customStyle="1" w:styleId="news-date-time">
    <w:name w:val="news-date-time"/>
    <w:basedOn w:val="a2"/>
    <w:uiPriority w:val="99"/>
    <w:rsid w:val="004E0900"/>
  </w:style>
  <w:style w:type="character" w:customStyle="1" w:styleId="130">
    <w:name w:val="Знак Знак13"/>
    <w:uiPriority w:val="99"/>
    <w:rsid w:val="004E0900"/>
    <w:rPr>
      <w:lang w:val="ru-RU" w:eastAsia="ru-RU"/>
    </w:rPr>
  </w:style>
  <w:style w:type="paragraph" w:customStyle="1" w:styleId="Style13">
    <w:name w:val="Style13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7" w:lineRule="exact"/>
      <w:ind w:firstLine="0"/>
      <w:jc w:val="left"/>
    </w:pPr>
    <w:rPr>
      <w:rFonts w:ascii="MS Reference Sans Serif" w:eastAsia="Times New Roman" w:hAnsi="MS Reference Sans Serif" w:cs="MS Reference Sans Serif"/>
      <w:lang w:eastAsia="ru-RU"/>
    </w:rPr>
  </w:style>
  <w:style w:type="character" w:customStyle="1" w:styleId="FontStyle23">
    <w:name w:val="Font Style23"/>
    <w:uiPriority w:val="99"/>
    <w:rsid w:val="004E0900"/>
    <w:rPr>
      <w:rFonts w:ascii="MS Reference Sans Serif" w:hAnsi="MS Reference Sans Serif" w:cs="MS Reference Sans Serif"/>
      <w:sz w:val="16"/>
      <w:szCs w:val="16"/>
    </w:rPr>
  </w:style>
  <w:style w:type="character" w:customStyle="1" w:styleId="FontStyle31">
    <w:name w:val="Font Style31"/>
    <w:uiPriority w:val="99"/>
    <w:rsid w:val="004E0900"/>
    <w:rPr>
      <w:rFonts w:ascii="MS Reference Sans Serif" w:hAnsi="MS Reference Sans Serif" w:cs="MS Reference Sans Serif"/>
      <w:b/>
      <w:bCs/>
      <w:w w:val="20"/>
      <w:sz w:val="28"/>
      <w:szCs w:val="28"/>
    </w:rPr>
  </w:style>
  <w:style w:type="paragraph" w:customStyle="1" w:styleId="ConsPlusTitle">
    <w:name w:val="ConsPlusTitle"/>
    <w:uiPriority w:val="99"/>
    <w:rsid w:val="004E090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fd">
    <w:name w:val="Без интервала Знак"/>
    <w:aliases w:val="14Без отступа Знак,Без отступа Знак"/>
    <w:link w:val="21"/>
    <w:uiPriority w:val="99"/>
    <w:rsid w:val="004E0900"/>
    <w:rPr>
      <w:rFonts w:ascii="Calibri" w:hAnsi="Calibri" w:cs="Calibri"/>
      <w:sz w:val="22"/>
      <w:szCs w:val="22"/>
      <w:lang w:val="ru-RU" w:eastAsia="en-US"/>
    </w:rPr>
  </w:style>
  <w:style w:type="table" w:customStyle="1" w:styleId="afffff">
    <w:name w:val="+ Схем Стиль"/>
    <w:uiPriority w:val="99"/>
    <w:rsid w:val="004E0900"/>
    <w:pPr>
      <w:jc w:val="center"/>
    </w:pPr>
    <w:rPr>
      <w:rFonts w:ascii="Bookman Old Style" w:hAnsi="Bookman Old Style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Название объекта1"/>
    <w:basedOn w:val="a1"/>
    <w:next w:val="a1"/>
    <w:uiPriority w:val="99"/>
    <w:rsid w:val="004E0900"/>
    <w:pPr>
      <w:suppressAutoHyphens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table" w:customStyle="1" w:styleId="1d">
    <w:name w:val="Сетка таблицы светлая1"/>
    <w:uiPriority w:val="99"/>
    <w:rsid w:val="004E0900"/>
    <w:rPr>
      <w:rFonts w:cs="Calibri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uiPriority w:val="99"/>
    <w:rsid w:val="004E0900"/>
    <w:rPr>
      <w:rFonts w:cs="Calibri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Обычный (веб)1"/>
    <w:basedOn w:val="a1"/>
    <w:uiPriority w:val="99"/>
    <w:rsid w:val="004E0900"/>
    <w:pPr>
      <w:spacing w:after="0" w:line="240" w:lineRule="auto"/>
      <w:ind w:left="23" w:firstLine="527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4E0900"/>
    <w:pPr>
      <w:jc w:val="both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E09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ff0">
    <w:name w:val="Таблица Знак"/>
    <w:link w:val="afff"/>
    <w:uiPriority w:val="99"/>
    <w:rsid w:val="004E0900"/>
    <w:rPr>
      <w:rFonts w:ascii="Bookman Old Style" w:eastAsia="Times New Roman" w:hAnsi="Bookman Old Style" w:cs="Bookman Old Style"/>
      <w:sz w:val="20"/>
      <w:szCs w:val="20"/>
      <w:lang w:eastAsia="ru-RU"/>
    </w:rPr>
  </w:style>
  <w:style w:type="paragraph" w:customStyle="1" w:styleId="Style66">
    <w:name w:val="Style66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58">
    <w:name w:val="Font Style258"/>
    <w:uiPriority w:val="99"/>
    <w:rsid w:val="004E0900"/>
    <w:rPr>
      <w:rFonts w:ascii="Times New Roman" w:hAnsi="Times New Roman" w:cs="Times New Roman"/>
      <w:w w:val="20"/>
      <w:sz w:val="26"/>
      <w:szCs w:val="26"/>
    </w:rPr>
  </w:style>
  <w:style w:type="paragraph" w:customStyle="1" w:styleId="Style78">
    <w:name w:val="Style78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112">
    <w:name w:val="Style112"/>
    <w:basedOn w:val="a1"/>
    <w:uiPriority w:val="99"/>
    <w:rsid w:val="004E0900"/>
    <w:pPr>
      <w:widowControl w:val="0"/>
      <w:autoSpaceDE w:val="0"/>
      <w:autoSpaceDN w:val="0"/>
      <w:adjustRightInd w:val="0"/>
      <w:spacing w:after="0" w:line="317" w:lineRule="exact"/>
      <w:ind w:firstLine="715"/>
    </w:pPr>
    <w:rPr>
      <w:rFonts w:ascii="Times New Roman" w:eastAsia="Times New Roman" w:hAnsi="Times New Roman" w:cs="Times New Roman"/>
      <w:lang w:eastAsia="ru-RU"/>
    </w:rPr>
  </w:style>
  <w:style w:type="paragraph" w:customStyle="1" w:styleId="Style31">
    <w:name w:val="Style31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6">
    <w:name w:val="Style36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67">
    <w:name w:val="Style67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4">
    <w:name w:val="Style74"/>
    <w:basedOn w:val="a1"/>
    <w:uiPriority w:val="99"/>
    <w:rsid w:val="004E0900"/>
    <w:pPr>
      <w:widowControl w:val="0"/>
      <w:autoSpaceDE w:val="0"/>
      <w:autoSpaceDN w:val="0"/>
      <w:adjustRightInd w:val="0"/>
      <w:spacing w:after="0" w:line="322" w:lineRule="exact"/>
      <w:ind w:hanging="350"/>
      <w:jc w:val="left"/>
    </w:pPr>
    <w:rPr>
      <w:rFonts w:ascii="Times New Roman" w:eastAsia="Times New Roman" w:hAnsi="Times New Roman" w:cs="Times New Roman"/>
      <w:lang w:eastAsia="ru-RU"/>
    </w:rPr>
  </w:style>
  <w:style w:type="table" w:customStyle="1" w:styleId="124">
    <w:name w:val="Сетка таблицы12"/>
    <w:uiPriority w:val="99"/>
    <w:rsid w:val="004E090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rsid w:val="004E090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4E0900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1">
    <w:name w:val="Style71"/>
    <w:basedOn w:val="a1"/>
    <w:uiPriority w:val="99"/>
    <w:rsid w:val="004E0900"/>
    <w:pPr>
      <w:widowControl w:val="0"/>
      <w:autoSpaceDE w:val="0"/>
      <w:autoSpaceDN w:val="0"/>
      <w:adjustRightInd w:val="0"/>
      <w:spacing w:after="0" w:line="318" w:lineRule="exact"/>
      <w:ind w:firstLine="840"/>
    </w:pPr>
    <w:rPr>
      <w:rFonts w:ascii="Times New Roman" w:eastAsia="Times New Roman" w:hAnsi="Times New Roman" w:cs="Times New Roman"/>
      <w:lang w:eastAsia="ru-RU"/>
    </w:rPr>
  </w:style>
  <w:style w:type="paragraph" w:customStyle="1" w:styleId="Style68">
    <w:name w:val="Style68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30" w:lineRule="exac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62">
    <w:name w:val="Font Style262"/>
    <w:uiPriority w:val="99"/>
    <w:rsid w:val="004E090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50">
    <w:name w:val="Style50"/>
    <w:basedOn w:val="a1"/>
    <w:uiPriority w:val="99"/>
    <w:rsid w:val="004E0900"/>
    <w:pPr>
      <w:widowControl w:val="0"/>
      <w:autoSpaceDE w:val="0"/>
      <w:autoSpaceDN w:val="0"/>
      <w:adjustRightInd w:val="0"/>
      <w:spacing w:after="0" w:line="319" w:lineRule="exact"/>
      <w:ind w:firstLine="576"/>
    </w:pPr>
    <w:rPr>
      <w:rFonts w:ascii="Times New Roman" w:eastAsia="Times New Roman" w:hAnsi="Times New Roman" w:cs="Times New Roman"/>
      <w:lang w:eastAsia="ru-RU"/>
    </w:rPr>
  </w:style>
  <w:style w:type="paragraph" w:customStyle="1" w:styleId="Style30">
    <w:name w:val="Style30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6">
    <w:name w:val="Style46"/>
    <w:basedOn w:val="a1"/>
    <w:uiPriority w:val="99"/>
    <w:rsid w:val="004E0900"/>
    <w:pPr>
      <w:widowControl w:val="0"/>
      <w:autoSpaceDE w:val="0"/>
      <w:autoSpaceDN w:val="0"/>
      <w:adjustRightInd w:val="0"/>
      <w:spacing w:after="0" w:line="326" w:lineRule="exact"/>
      <w:ind w:firstLine="288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72">
    <w:name w:val="Style72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83" w:lineRule="exact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63">
    <w:name w:val="Font Style263"/>
    <w:uiPriority w:val="99"/>
    <w:rsid w:val="004E090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69">
    <w:name w:val="Style69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60">
    <w:name w:val="Font Style260"/>
    <w:uiPriority w:val="99"/>
    <w:rsid w:val="004E0900"/>
    <w:rPr>
      <w:rFonts w:ascii="Times New Roman" w:hAnsi="Times New Roman" w:cs="Times New Roman"/>
      <w:w w:val="150"/>
      <w:sz w:val="16"/>
      <w:szCs w:val="16"/>
    </w:rPr>
  </w:style>
  <w:style w:type="paragraph" w:customStyle="1" w:styleId="Style97">
    <w:name w:val="Style97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Style98">
    <w:name w:val="Style98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39">
    <w:name w:val="Style39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Times New Roman" w:eastAsia="Times New Roman" w:hAnsi="Times New Roman" w:cs="Times New Roman"/>
      <w:lang w:eastAsia="ru-RU"/>
    </w:rPr>
  </w:style>
  <w:style w:type="paragraph" w:customStyle="1" w:styleId="Style45">
    <w:name w:val="Style45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21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135">
    <w:name w:val="Style135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142">
    <w:name w:val="Style142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40" w:lineRule="exact"/>
      <w:ind w:firstLine="0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173">
    <w:name w:val="Style173"/>
    <w:basedOn w:val="a1"/>
    <w:uiPriority w:val="99"/>
    <w:rsid w:val="004E0900"/>
    <w:pPr>
      <w:widowControl w:val="0"/>
      <w:autoSpaceDE w:val="0"/>
      <w:autoSpaceDN w:val="0"/>
      <w:adjustRightInd w:val="0"/>
      <w:spacing w:after="0" w:line="319" w:lineRule="exact"/>
      <w:ind w:firstLine="576"/>
    </w:pPr>
    <w:rPr>
      <w:rFonts w:ascii="Times New Roman" w:eastAsia="Times New Roman" w:hAnsi="Times New Roman" w:cs="Times New Roman"/>
      <w:lang w:eastAsia="ru-RU"/>
    </w:rPr>
  </w:style>
  <w:style w:type="paragraph" w:customStyle="1" w:styleId="Style195">
    <w:name w:val="Style195"/>
    <w:basedOn w:val="a1"/>
    <w:uiPriority w:val="99"/>
    <w:rsid w:val="004E0900"/>
    <w:pPr>
      <w:widowControl w:val="0"/>
      <w:autoSpaceDE w:val="0"/>
      <w:autoSpaceDN w:val="0"/>
      <w:adjustRightInd w:val="0"/>
      <w:spacing w:after="0" w:line="293" w:lineRule="exact"/>
      <w:ind w:hanging="547"/>
      <w:jc w:val="left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265">
    <w:name w:val="Font Style265"/>
    <w:uiPriority w:val="99"/>
    <w:rsid w:val="004E0900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01">
    <w:name w:val="Style201"/>
    <w:basedOn w:val="a1"/>
    <w:uiPriority w:val="99"/>
    <w:rsid w:val="004E0900"/>
    <w:pPr>
      <w:widowControl w:val="0"/>
      <w:autoSpaceDE w:val="0"/>
      <w:autoSpaceDN w:val="0"/>
      <w:adjustRightInd w:val="0"/>
      <w:spacing w:after="0" w:line="442" w:lineRule="exact"/>
      <w:ind w:firstLine="0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131">
    <w:name w:val="Основной текст13"/>
    <w:basedOn w:val="a1"/>
    <w:uiPriority w:val="99"/>
    <w:rsid w:val="004E0900"/>
    <w:pPr>
      <w:widowControl w:val="0"/>
      <w:shd w:val="clear" w:color="auto" w:fill="FFFFFF"/>
      <w:spacing w:before="6240" w:after="0" w:line="240" w:lineRule="atLeast"/>
      <w:ind w:hanging="780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29">
    <w:name w:val="Абзац списка2"/>
    <w:basedOn w:val="a1"/>
    <w:link w:val="ListParagraphChar"/>
    <w:uiPriority w:val="99"/>
    <w:rsid w:val="0027598E"/>
    <w:pPr>
      <w:suppressAutoHyphens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ListParagraphChar">
    <w:name w:val="List Paragraph Char"/>
    <w:link w:val="29"/>
    <w:uiPriority w:val="99"/>
    <w:rsid w:val="0027598E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3a">
    <w:name w:val="Абзац списка3"/>
    <w:basedOn w:val="a1"/>
    <w:uiPriority w:val="99"/>
    <w:rsid w:val="00C8323B"/>
    <w:pPr>
      <w:suppressAutoHyphens/>
      <w:spacing w:after="0"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0">
    <w:name w:val="+1"/>
    <w:rsid w:val="00BB3D80"/>
    <w:pPr>
      <w:numPr>
        <w:numId w:val="19"/>
      </w:numPr>
    </w:pPr>
  </w:style>
  <w:style w:type="numbering" w:customStyle="1" w:styleId="1111111">
    <w:name w:val="1 / 1.1 / 1.1.11"/>
    <w:rsid w:val="00BB3D80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2">
    <w:name w:val="10"/>
    <w:pPr>
      <w:numPr>
        <w:numId w:val="19"/>
      </w:numPr>
    </w:pPr>
  </w:style>
  <w:style w:type="numbering" w:customStyle="1" w:styleId="20">
    <w:name w:val="111111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0%BE%D1%81%D0%B5%D0%BB%D0%B5%D0%BD%D0%B8%D0%B5" TargetMode="External"/><Relationship Id="rId13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2%D0%B0%D1%80%D0%B8%D1%84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8%D0%BD%D0%B2%D0%B5%D1%81%D1%82%D0%B8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ru.wikipedia.org/wiki/%D0%AD%D0%BD%D0%B5%D1%80%D0%B3%D0%BE%D1%81%D0%B1%D0%B5%D1%80%D0%B5%D0%B6%D0%B5%D0%BD%D0%B8%D0%B5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2%D0%B5%D0%BF%D0%BB%D0%BE%D1%81%D0%BD%D0%B0%D0%B1%D0%B6%D0%B5%D0%BD%D0%B8%D0%B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8471</Words>
  <Characters>48285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Паскаль Екатерина Михайловна</cp:lastModifiedBy>
  <cp:revision>22</cp:revision>
  <cp:lastPrinted>2020-02-05T09:47:00Z</cp:lastPrinted>
  <dcterms:created xsi:type="dcterms:W3CDTF">2020-02-05T05:02:00Z</dcterms:created>
  <dcterms:modified xsi:type="dcterms:W3CDTF">2021-03-11T09:44:00Z</dcterms:modified>
</cp:coreProperties>
</file>