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AC6BE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149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9338BD" w:rsidRDefault="009338BD" w:rsidP="009338B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предоставления и методик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93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распределения </w:t>
            </w:r>
          </w:p>
          <w:p w:rsidR="009338BD" w:rsidRDefault="009338BD" w:rsidP="009338B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2023 году иных межбюджетных трансфертов из бюджета </w:t>
            </w:r>
          </w:p>
          <w:p w:rsidR="009338BD" w:rsidRDefault="009338BD" w:rsidP="009338B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Демянского муниципального района бюджетам городского и сельских поселений Демянского муниципального района </w:t>
            </w:r>
          </w:p>
          <w:p w:rsidR="00770D17" w:rsidRPr="004C03E5" w:rsidRDefault="009338BD" w:rsidP="009338B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материальное поощрение членов народных дружин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338BD" w:rsidRDefault="009338BD" w:rsidP="009338B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9338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</w:t>
        </w:r>
      </w:hyperlink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142, 142.4</w:t>
      </w:r>
      <w:r w:rsidRPr="009338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Дума Демянского муниципального района </w:t>
      </w:r>
    </w:p>
    <w:p w:rsidR="009338BD" w:rsidRPr="009338BD" w:rsidRDefault="009338BD" w:rsidP="009338B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338BD" w:rsidRDefault="009338BD" w:rsidP="009338B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и методику ра</w:t>
      </w:r>
      <w:r w:rsidRPr="0093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 в 2023 году иных межбюджетных трансфертов из бюджета Д</w:t>
      </w:r>
      <w:r w:rsidRPr="0093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мянского муниципального района бюджетам городского и сельских посел</w:t>
      </w:r>
      <w:r w:rsidRPr="0093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Демянского муниципального района 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материальное поощрение членов народных дружин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8BD" w:rsidRPr="009338BD" w:rsidRDefault="009338BD" w:rsidP="009338B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  </w:t>
      </w:r>
    </w:p>
    <w:p w:rsidR="00067F8B" w:rsidRDefault="00067F8B" w:rsidP="00067F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F8B" w:rsidRDefault="00067F8B" w:rsidP="00570D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14D" w:rsidRDefault="00DF4DF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BF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6E0">
        <w:rPr>
          <w:rFonts w:ascii="Times New Roman" w:hAnsi="Times New Roman" w:cs="Times New Roman"/>
          <w:b/>
          <w:sz w:val="28"/>
          <w:szCs w:val="28"/>
        </w:rPr>
        <w:tab/>
      </w:r>
      <w:r w:rsidR="001646E0">
        <w:rPr>
          <w:rFonts w:ascii="Times New Roman" w:hAnsi="Times New Roman" w:cs="Times New Roman"/>
          <w:b/>
          <w:sz w:val="28"/>
          <w:szCs w:val="28"/>
        </w:rPr>
        <w:tab/>
      </w:r>
      <w:r w:rsidR="001646E0">
        <w:rPr>
          <w:rFonts w:ascii="Times New Roman" w:hAnsi="Times New Roman" w:cs="Times New Roman"/>
          <w:b/>
          <w:sz w:val="28"/>
          <w:szCs w:val="28"/>
        </w:rPr>
        <w:tab/>
      </w:r>
      <w:r w:rsidR="001646E0">
        <w:rPr>
          <w:rFonts w:ascii="Times New Roman" w:hAnsi="Times New Roman" w:cs="Times New Roman"/>
          <w:b/>
          <w:sz w:val="28"/>
          <w:szCs w:val="28"/>
        </w:rPr>
        <w:tab/>
      </w:r>
      <w:r w:rsidR="001646E0">
        <w:rPr>
          <w:rFonts w:ascii="Times New Roman" w:hAnsi="Times New Roman" w:cs="Times New Roman"/>
          <w:b/>
          <w:sz w:val="28"/>
          <w:szCs w:val="28"/>
        </w:rPr>
        <w:tab/>
      </w:r>
      <w:r w:rsidR="001646E0">
        <w:rPr>
          <w:rFonts w:ascii="Times New Roman" w:hAnsi="Times New Roman" w:cs="Times New Roman"/>
          <w:b/>
          <w:sz w:val="28"/>
          <w:szCs w:val="28"/>
        </w:rPr>
        <w:tab/>
      </w:r>
      <w:r w:rsidR="001646E0">
        <w:rPr>
          <w:rFonts w:ascii="Times New Roman" w:hAnsi="Times New Roman" w:cs="Times New Roman"/>
          <w:b/>
          <w:sz w:val="28"/>
          <w:szCs w:val="28"/>
        </w:rPr>
        <w:tab/>
      </w:r>
      <w:r w:rsidR="00BA314D"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BA314D" w:rsidRDefault="00BA314D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D3B7C" w:rsidRDefault="00DD3B7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A314D" w:rsidRDefault="00BA314D" w:rsidP="00BA314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090DC6" w:rsidRDefault="00DF4DF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BF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A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="00BA314D"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70CDB" w:rsidRDefault="00E70C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CDB" w:rsidRDefault="00E70C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38BD" w:rsidRDefault="009338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38BD" w:rsidRDefault="009338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38BD" w:rsidRDefault="009338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38BD" w:rsidRDefault="009338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38BD" w:rsidRDefault="009338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1857B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1857B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DD3B7C" w:rsidTr="001857B5">
        <w:tc>
          <w:tcPr>
            <w:tcW w:w="5778" w:type="dxa"/>
          </w:tcPr>
          <w:p w:rsidR="00DD3B7C" w:rsidRDefault="00DD3B7C" w:rsidP="001857B5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DD3B7C" w:rsidRDefault="00E70CDB" w:rsidP="001857B5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DD3B7C" w:rsidRDefault="00DD3B7C" w:rsidP="001857B5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933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DD3B7C" w:rsidRPr="00A5667E" w:rsidRDefault="00DD3B7C" w:rsidP="001857B5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D3B7C" w:rsidRDefault="00DD3B7C" w:rsidP="00AC6BE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AC6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02.02.2023 </w:t>
            </w:r>
            <w:r w:rsidR="0069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6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149</w:t>
            </w:r>
            <w:r w:rsidR="0018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26864" w:rsidRDefault="0032686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8BD" w:rsidRPr="009338BD" w:rsidRDefault="009338BD" w:rsidP="009338BD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Pr="0093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и методика распределения в 2023 году иных межбюджетных трансфертов из бюджета Демянского муниципального района бюджетам городского и сельских поселений Демянского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Pr="0093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 w:rsidRPr="009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материальное поощрение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9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народных дружин</w:t>
      </w:r>
    </w:p>
    <w:p w:rsidR="009338BD" w:rsidRPr="009338BD" w:rsidRDefault="009338BD" w:rsidP="009338BD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Hlk122093672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 методика регламентируют процедуру пред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в 2023 году иных межбюджетные трансфертов из бюджета Демя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бюджетам городского и сельских поселений Демянского муниципального района на материальное поощрение членов народных дружин, в соответствии со статьей 142.4 Бюджетного кодекса Ро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bookmarkStart w:id="1" w:name="_Hlk121995068"/>
      <w:bookmarkEnd w:id="0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финансов Администрации Демянского муниципального ра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(далее</w:t>
      </w:r>
      <w:r w:rsidR="005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финансов) как главный распорядитель бюджетных средств бюджета муниципального района осуществляет предоставление иных межбюджетных трансфертов в пределах лимитов бюджетных обяз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установленных в бюджете муниципального района на текущий ф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и на плановый период.</w:t>
      </w:r>
    </w:p>
    <w:bookmarkEnd w:id="1"/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Общий объем средств, предусмотренный для предоставления иных межбюджетных трансфертов, а также их распределение утверждается реш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Думы Демянского муниципального района о бюджете на очередной финансовый год и на плановый период.</w:t>
      </w:r>
    </w:p>
    <w:p w:rsidR="009338BD" w:rsidRPr="009338BD" w:rsidRDefault="009338BD" w:rsidP="00572F7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предоставления иных межбюджетных трансфертов является</w:t>
      </w:r>
      <w:r w:rsidR="005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материальное поощрение членов народных дружин.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Критерием отбора городского и сельских поселений для предоста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иного межбюджетного трансферта является наличие на территории п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добровольной народной дружины, имеющей свидетельство о внес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её в региональный реестр народных дружин и общественных объедин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правоохранительной направленности Новгородской области.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Средства иных межбюджетных трансфертов распределяются между бюджетами городского и сельских поселений на основании заявок, поданных поселениями в Комитет финансов до 15.02.2023 года включительно.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должно быть указано:</w:t>
      </w:r>
    </w:p>
    <w:p w:rsidR="009338BD" w:rsidRDefault="009338BD" w:rsidP="00572F75">
      <w:pPr>
        <w:numPr>
          <w:ilvl w:val="0"/>
          <w:numId w:val="14"/>
        </w:numPr>
        <w:tabs>
          <w:tab w:val="left" w:pos="1134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 в соответствии с пунктом 2 Методики с указ</w:t>
      </w:r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численности дружинников для </w:t>
      </w:r>
      <w:proofErr w:type="gramStart"/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ежедневного</w:t>
      </w:r>
      <w:proofErr w:type="gramEnd"/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заступления</w:t>
      </w:r>
      <w:proofErr w:type="spellEnd"/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службу совместно с сотрудниками полиции, количество часов за смену, количество смен;</w:t>
      </w:r>
    </w:p>
    <w:p w:rsidR="00F17A38" w:rsidRDefault="00F17A38" w:rsidP="00F17A38">
      <w:pPr>
        <w:tabs>
          <w:tab w:val="left" w:pos="1134"/>
        </w:tabs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A38" w:rsidRPr="00F17A38" w:rsidRDefault="00F17A38" w:rsidP="00F17A38">
      <w:pPr>
        <w:tabs>
          <w:tab w:val="left" w:pos="1134"/>
        </w:tabs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9338BD" w:rsidRPr="00F17A38" w:rsidRDefault="009338BD" w:rsidP="00F17A38">
      <w:pPr>
        <w:numPr>
          <w:ilvl w:val="0"/>
          <w:numId w:val="14"/>
        </w:numPr>
        <w:tabs>
          <w:tab w:val="left" w:pos="1134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внесении народной дружины в региональный </w:t>
      </w:r>
      <w:r w:rsid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народных дружин и общественных объединений правоохранительной направленности Новгородской области.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Комитет финансов рассматривает предста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заявки и принимает решение о предоставлении иного межбюджетн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трансферта в форме распоряжения Администрации Демянского муниц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о предоставлении иного межбюджетного трансферта или об отказе его предоставления.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об отказе в предоставлении иного межбюджетного тран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 принимается в случаях: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</w:t>
      </w:r>
      <w:r w:rsidR="00D8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критериям, указанным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 Порядка;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заявки;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 к з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явке в соответствии с пунктом 5 Порядка. 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иного межбюджетного трансферта может быть обжаловано в соответствии с законодательством Российской Ф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</w:t>
      </w:r>
    </w:p>
    <w:p w:rsidR="009338BD" w:rsidRPr="009338BD" w:rsidRDefault="009338BD" w:rsidP="009338BD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уведомляет поселения о принятом решении в т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2 рабочих дней, следующих за днем принятия решения, путем напра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электронной почте или почтовым отправлением, либо доступным способом, обеспечивающим подтверждение получения, распоряжения Адм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Демянского муниципального района о предоставлении иного межбюджетного трансферта или письменный ответ об отказе в предоставл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иного межбюджетного трансферта с указанием причин отказа.</w:t>
      </w:r>
      <w:proofErr w:type="gramEnd"/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межбюджетные трансферты предоставляются при условии з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между Комитетом финансов и органом местного самоуправления городского и сельского поселения соглашения о предоставлении иных ме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трансфертов (приложение №1) не позднее 15 рабочих дней с м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принятия решения о предоставлении иного межбюджетного трансфе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содержащего следующие положения:</w:t>
      </w:r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объеме иных межбюджетных трансфертов, предоставля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городскому и сельскому поселению;</w:t>
      </w:r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иных межбюджетных трансфертов;</w:t>
      </w:r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перечисления иных межбюджетных трансфертов;</w:t>
      </w:r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соглашения;</w:t>
      </w:r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соглашения;</w:t>
      </w:r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отчетности об осуществлении расх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бюджетов городского и сельского поселения, источником финансового обеспечения которых являются иные межбюджетные трансферты;</w:t>
      </w:r>
    </w:p>
    <w:p w:rsidR="00F17A38" w:rsidRDefault="00F17A38" w:rsidP="00F17A38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9338BD" w:rsidRPr="009338BD" w:rsidRDefault="009338BD" w:rsidP="00F17A38">
      <w:pPr>
        <w:spacing w:after="0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условия, регулирующие предоставление иных межбюджетных</w:t>
      </w:r>
      <w:r w:rsid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определяемые по соглашению сторон.</w:t>
      </w:r>
    </w:p>
    <w:p w:rsidR="009338BD" w:rsidRPr="009338BD" w:rsidRDefault="009338BD" w:rsidP="009338BD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8BD" w:rsidRPr="009338BD" w:rsidRDefault="009338BD" w:rsidP="009338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  <w:r w:rsidR="00F17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в 2023 году иных межбюджетных трансфертов </w:t>
      </w:r>
    </w:p>
    <w:p w:rsidR="00F17A38" w:rsidRDefault="009338BD" w:rsidP="009338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бюджетам поселений Демянского муниципального района </w:t>
      </w:r>
    </w:p>
    <w:p w:rsidR="009338BD" w:rsidRPr="009338BD" w:rsidRDefault="009338BD" w:rsidP="009338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Демянского муниципального района</w:t>
      </w:r>
    </w:p>
    <w:p w:rsidR="009338BD" w:rsidRPr="009338BD" w:rsidRDefault="009338BD" w:rsidP="009338BD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Средства иных межбюджетных трансфертов распределяются между бюджетами городского и сельских поселений по формуле: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3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proofErr w:type="spellEnd"/>
      <w:r w:rsidRPr="009338BD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338BD">
        <w:rPr>
          <w:rFonts w:ascii="Times New Roman" w:eastAsia="Times New Roman" w:hAnsi="Times New Roman" w:cs="Times New Roman"/>
          <w:sz w:val="20"/>
          <w:szCs w:val="20"/>
          <w:lang w:eastAsia="ru-RU"/>
        </w:rPr>
        <w:t>ос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3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33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 Х 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∑ i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где: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3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proofErr w:type="spellEnd"/>
      <w:r w:rsidRPr="00933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bookmarkStart w:id="2" w:name="_Hlk93914107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причитающийся бюджету поселения </w:t>
      </w:r>
      <w:bookmarkStart w:id="3" w:name="_Hlk122015758"/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bookmarkStart w:id="4" w:name="_Hlk122015598"/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поощрение членов добровольных народных дружин</w:t>
      </w:r>
      <w:bookmarkEnd w:id="3"/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  <w:proofErr w:type="gramEnd"/>
    </w:p>
    <w:bookmarkEnd w:id="2"/>
    <w:bookmarkEnd w:id="4"/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338BD">
        <w:rPr>
          <w:rFonts w:ascii="Times New Roman" w:eastAsia="Times New Roman" w:hAnsi="Times New Roman" w:cs="Times New Roman"/>
          <w:sz w:val="20"/>
          <w:szCs w:val="20"/>
          <w:lang w:eastAsia="ru-RU"/>
        </w:rPr>
        <w:t>ос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средств, причитающийся бюджетам поселений 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материальное поощрение членов добровольных народных дружин, пред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смотренный в бюджете муниципального района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  <w:proofErr w:type="gramEnd"/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3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9338BD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сумма поданных заявок (руб.)</w:t>
      </w:r>
      <w:proofErr w:type="gramEnd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потребн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стью, рассчитанной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Методики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∑ i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денежных средств (потребность) </w:t>
      </w:r>
      <w:proofErr w:type="spellStart"/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поселения (руб.)        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Потребность поселений в средствах 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материальное поощрение членов добровольных народных дружин, 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превышающем</w:t>
      </w:r>
      <w:proofErr w:type="gramEnd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рублей за </w:t>
      </w:r>
      <w:r w:rsidR="00F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несения службы дружинника,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рассчитывается по формуле: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∑ i = 200×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</w:t>
      </w:r>
      <w:r w:rsidRPr="0093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 D × C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добровольных народных дружин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D – количество рабочих часов в сутки (час.);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C – количество рабочих дней в году.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Распределенные между городским и сельскими поселениями сре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перечисляются в установленном для исполнения бюджета муниципал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порядке в бюджеты городского и сельских поселений на счета Управления Федерального казначейства по Новгородской области, открытые для кассового обслуживания исполнения бюджетов поселений.</w:t>
      </w:r>
      <w:proofErr w:type="gramEnd"/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межбюджетные трансферты носят целевой характер и не могут быть использованы на другие цели.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межбюджетные трансферты, использованные не по целевому назначению, подлежат возврату в бюджет муниципального района в соотве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со статьей 306.4 Бюджетного кодекса Российской Федерации.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F17A38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операций по использованию средств, перечисленных в бюдж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поселений, осуществляется на лицевых счетах </w:t>
      </w:r>
    </w:p>
    <w:p w:rsidR="00F17A38" w:rsidRDefault="00F17A38" w:rsidP="00F17A38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9338BD" w:rsidRPr="009338BD" w:rsidRDefault="009338BD" w:rsidP="00F17A38">
      <w:pPr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средств бюджетов городского и сельских поселений, открытых в Управлении Федерального казначейства по Новгородской области.</w:t>
      </w:r>
    </w:p>
    <w:p w:rsidR="009338BD" w:rsidRPr="009338BD" w:rsidRDefault="009338BD" w:rsidP="00F17A3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городского и сельских поселений Демянского муниципального района ежеквартально не позднее 10 числа м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сяца, следующего за отчетным, представляют в Комитет финансов отчет о расходовании средств иных межбюджетных трансфертов по форме согласно приложению к соглашению.</w:t>
      </w:r>
      <w:proofErr w:type="gramEnd"/>
    </w:p>
    <w:p w:rsidR="009338BD" w:rsidRPr="00F17A38" w:rsidRDefault="009338BD" w:rsidP="00F17A3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eastAsia="Calibri" w:hAnsi="Arial" w:cs="Arial"/>
          <w:spacing w:val="-2"/>
          <w:sz w:val="28"/>
          <w:szCs w:val="28"/>
        </w:rPr>
      </w:pPr>
      <w:r w:rsidRPr="00F17A38">
        <w:rPr>
          <w:rFonts w:ascii="Times New Roman" w:eastAsia="Calibri" w:hAnsi="Times New Roman" w:cs="Times New Roman"/>
          <w:spacing w:val="-2"/>
          <w:sz w:val="28"/>
          <w:szCs w:val="28"/>
        </w:rPr>
        <w:t>8. Оценка эффективности использования иного межбюджетного тран</w:t>
      </w:r>
      <w:r w:rsidRPr="00F17A38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F17A38">
        <w:rPr>
          <w:rFonts w:ascii="Times New Roman" w:eastAsia="Calibri" w:hAnsi="Times New Roman" w:cs="Times New Roman"/>
          <w:spacing w:val="-2"/>
          <w:sz w:val="28"/>
          <w:szCs w:val="28"/>
        </w:rPr>
        <w:t>ферта осуществляется путем сравнения фактических и плановых значений ц</w:t>
      </w:r>
      <w:r w:rsidRPr="00F17A3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F17A3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левых </w:t>
      </w:r>
      <w:hyperlink r:id="rId9" w:anchor="P134" w:history="1">
        <w:r w:rsidRPr="00F17A38">
          <w:rPr>
            <w:rFonts w:ascii="Times New Roman" w:eastAsia="Calibri" w:hAnsi="Times New Roman" w:cs="Times New Roman"/>
            <w:spacing w:val="-2"/>
            <w:sz w:val="28"/>
            <w:szCs w:val="28"/>
          </w:rPr>
          <w:t>показателей</w:t>
        </w:r>
      </w:hyperlink>
      <w:r w:rsidRPr="00F17A3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результативности предоставления иного межбюджетного трансферта, установленных соглашением в соответствии с прил</w:t>
      </w:r>
      <w:r w:rsidR="00F17A38" w:rsidRPr="00F17A38">
        <w:rPr>
          <w:rFonts w:ascii="Times New Roman" w:eastAsia="Calibri" w:hAnsi="Times New Roman" w:cs="Times New Roman"/>
          <w:spacing w:val="-2"/>
          <w:sz w:val="28"/>
          <w:szCs w:val="28"/>
        </w:rPr>
        <w:t>ожением № 2.</w:t>
      </w:r>
    </w:p>
    <w:p w:rsidR="001857B5" w:rsidRDefault="001857B5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8A0B81" w:rsidTr="008A0B81">
        <w:trPr>
          <w:trHeight w:val="1984"/>
        </w:trPr>
        <w:tc>
          <w:tcPr>
            <w:tcW w:w="4219" w:type="dxa"/>
          </w:tcPr>
          <w:p w:rsidR="008A0B81" w:rsidRDefault="008A0B81" w:rsidP="00954078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387" w:type="dxa"/>
          </w:tcPr>
          <w:p w:rsidR="008A0B81" w:rsidRPr="008A0B81" w:rsidRDefault="008A0B81" w:rsidP="008A0B8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E3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8A0B81" w:rsidRDefault="008A0B81" w:rsidP="008A0B8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методике распределения в 2023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межбю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жетных трансфертов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Демя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 городского и сельских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Демя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ского муниципального района на матер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альное поощрение членов народных дружин</w:t>
            </w:r>
          </w:p>
        </w:tc>
      </w:tr>
    </w:tbl>
    <w:p w:rsidR="008A0B81" w:rsidRDefault="008A0B81" w:rsidP="008A0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B81" w:rsidRPr="008A0B81" w:rsidRDefault="008A0B81" w:rsidP="008A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соглашения </w:t>
      </w:r>
    </w:p>
    <w:p w:rsidR="008A0B81" w:rsidRDefault="008A0B81" w:rsidP="008A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иных межбюджетных трансфертов </w:t>
      </w:r>
    </w:p>
    <w:p w:rsidR="008A0B81" w:rsidRDefault="008A0B81" w:rsidP="008A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proofErr w:type="spellStart"/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Демянкого</w:t>
      </w:r>
      <w:proofErr w:type="spellEnd"/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 бюджет _______________________________ </w:t>
      </w:r>
      <w:r w:rsidRPr="008A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материальное поощрение </w:t>
      </w:r>
    </w:p>
    <w:p w:rsidR="008A0B81" w:rsidRPr="008A0B81" w:rsidRDefault="008A0B81" w:rsidP="008A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народных дружин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п.Демянск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«___» ____________2023 года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финансов  Администрации  Демянского муниципального ра</w:t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она, именуемое в дальнейшем «Комитет финансов»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__________________________________, действующего на основании Пол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 Комитете финансов Администрации Демянского муниципального района, с одной стороны и _________________________________________ в лице Главы</w:t>
      </w:r>
      <w:r w:rsidR="008B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________________________________, действующего на основании </w:t>
      </w:r>
      <w:proofErr w:type="spell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«П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лучатель» в дальнейшем именуемые «Стороны»,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 Демянского муниципального района от __________ №</w:t>
      </w:r>
      <w:r w:rsidR="008B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B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изменений 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 Демянского</w:t>
      </w:r>
      <w:proofErr w:type="gram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на 2023 год и на плановый период 2024 и 2025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Демянского муниципального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Pr="008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и 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8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распределения иных межбюджетных трансфе</w:t>
      </w:r>
      <w:r w:rsidRPr="008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из бюджета Демянского муниципального района бюджетам городского и сельских поселений Демянского муниципального района 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материальное поощрение членов народных дружин» заключили настоящее Соглашение (далее – Соглашение) о нижеследующем:</w:t>
      </w:r>
      <w:proofErr w:type="gramEnd"/>
    </w:p>
    <w:p w:rsidR="008A0B81" w:rsidRPr="008A0B81" w:rsidRDefault="008A0B81" w:rsidP="008A0B81">
      <w:pPr>
        <w:autoSpaceDE w:val="0"/>
        <w:autoSpaceDN w:val="0"/>
        <w:adjustRightInd w:val="0"/>
        <w:spacing w:after="0" w:line="360" w:lineRule="atLeast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Default="008A0B81" w:rsidP="008A0B8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tLeast"/>
        <w:ind w:left="-113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Соглашения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360" w:lineRule="atLeast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Соглашения является предоставление из бюджета Демянского муниципального района в 2023 году бюджету ________________________________________ иных межбюджетных тран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в целях финансирования расходных обязательств, связанных с мат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риальным поощрением членов народных дружин.</w:t>
      </w:r>
    </w:p>
    <w:p w:rsidR="006B4DC7" w:rsidRDefault="006B4DC7" w:rsidP="006B4DC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6B4DC7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proofErr w:type="gram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Демянского муниципального района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="006B4D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6B4D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A0B81" w:rsidRPr="008A0B81" w:rsidRDefault="006B4DC7" w:rsidP="006B4DC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A0B81"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(сумма прописью).</w:t>
      </w:r>
    </w:p>
    <w:p w:rsidR="006B4DC7" w:rsidRDefault="008A0B81" w:rsidP="006B4DC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Иные межбюджетные трансферты имеют целевое назначение и не могут быть </w:t>
      </w:r>
      <w:proofErr w:type="gram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proofErr w:type="gram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другие цели. Нецелевое использование иных межбюджетных трансфертов влечет бесспорное взыскание суммы средств, полученных из бюджета Демянского муниципального района, в порядке, установленном Бюджетным кодексом Российской Федерации.</w:t>
      </w:r>
    </w:p>
    <w:p w:rsidR="006B4DC7" w:rsidRDefault="006B4DC7" w:rsidP="006B4DC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C7" w:rsidRDefault="006B4DC7" w:rsidP="006B4DC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A0B81" w:rsidRPr="006B4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6B4DC7" w:rsidRDefault="006B4DC7" w:rsidP="006B4DC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Получатель обязан: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Обеспечить направление иных межбюджетных трансфертов на </w:t>
      </w:r>
      <w:r w:rsidRPr="008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расходных обязательств, связанных с 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 поо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членов добровольных народных дружин</w:t>
      </w:r>
      <w:r w:rsidRPr="008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Представлять по запросу Администрации района и в установле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им сроки информацию и документы, необходимые для проведения пр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верок исполнения настоящего Соглашения, а также оказывать содействие при проведении последним таких проверок (контрольных мероприятий).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Представлять в Администрацию района ежеквартально не поз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10 числа, месяца, следующего </w:t>
      </w:r>
      <w:proofErr w:type="gram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 о расходовании иных межбюджетных трансфертов бюджета _________________________ по фо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согласно приложению к настоящему Соглашению, являющемуся его неотъемлемой частью.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B3E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Возвратить в бюджет Демянского муниципального района неи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пользованный по состоянию на 1 января 2024 года, остаток средств иного межбюджетного трансферта в течение первых 15 рабочих дней 2024 года в порядке, установленном Бюджетным </w:t>
      </w:r>
      <w:hyperlink r:id="rId10" w:history="1">
        <w:r w:rsidRPr="008A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Комитет финансов обязуется: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Перечислить иные межбюджетные трансферты в размере _____________________ рублей в бюджет _____________________________ в течение 30 рабочих дней со дня подписания настоящего соглашения, в п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для исполнения бюджета муниципального района, на счет Управления Федерального казначейства по Новгородской области, 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органу Федерального казначейства для учета операций со средств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бюджета ________________________________.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Осуществлять контроль расходования иных межбюджетных трансфертов в соответствии с Бюджетным кодексом Российской Федерации.</w:t>
      </w:r>
    </w:p>
    <w:p w:rsidR="006B4DC7" w:rsidRDefault="006B4DC7" w:rsidP="006B4DC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C7" w:rsidRDefault="006B4DC7" w:rsidP="006B4DC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Осуществлять проверку документов, подтверждающих произв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 расходы бюджета ________________________________ на которые предоставляется иной межбюджетный трансферт.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Осуществлять оценку результативности осуществления меропр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ятий, в </w:t>
      </w:r>
      <w:proofErr w:type="gram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которых предоставляется иной межбюдже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трансферт, с учетом обязательств по достижению значений показателей результативности, установленных в соответствие с пунктом 2.2.5 настоящего Соглашения, на основании данных отчетности, представленной Получат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лем. 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Показателем результативности использования иного межбю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жетного трансферта является уровень использования средств (100%), целевое использование средств и своевременное представление отчета по форме, с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4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Комитет финансов вправе: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B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материалы, необход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для осуществления контроля соблюдения Получателем условий пред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иного межбюджетного трансферта и других обязательств, пред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Соглашением, в том числе данные бухгалтерского учета и пе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вичную документацию, связанные с исполнением Получателем условий предоставления иного межбюджетного трансферта.</w:t>
      </w:r>
    </w:p>
    <w:p w:rsidR="008A0B81" w:rsidRPr="008A0B81" w:rsidRDefault="006B4DC7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2.3.2. </w:t>
      </w:r>
      <w:r w:rsidR="008A0B81"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Предоставлять отчетность о расходовании средств иного ме</w:t>
      </w:r>
      <w:r w:rsidR="008A0B81"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8A0B81" w:rsidRPr="008A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трансферта в Администрацию Демянского муниципального района.</w:t>
      </w:r>
    </w:p>
    <w:p w:rsidR="006B4DC7" w:rsidRDefault="006B4DC7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Default="008A0B81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Ответственность Сторон</w:t>
      </w:r>
    </w:p>
    <w:p w:rsidR="006B4DC7" w:rsidRPr="008A0B81" w:rsidRDefault="006B4DC7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неисполнения или ненадлежащего исполнения обяз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определенных настоящим Соглашением, Стороны несут ответстве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соответствии с законодательством Российской Федерации.</w:t>
      </w:r>
    </w:p>
    <w:p w:rsidR="006B4DC7" w:rsidRDefault="006B4DC7" w:rsidP="006B4DC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Default="008A0B81" w:rsidP="006B4DC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6B4DC7" w:rsidRPr="008A0B81" w:rsidRDefault="006B4DC7" w:rsidP="006B4DC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Изменение настоящего Соглашения осуществляется по взаимному соглашению Сторон в письменной форме в виде дополнительных соглаш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 настоящему Соглашению, которые являются его неотъемлемой частью.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Споры между Сторонами решаются путем переговоров, а при </w:t>
      </w:r>
      <w:proofErr w:type="spellStart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spellEnd"/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- в судебном порядке, в соответствии с законодател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6B4DC7" w:rsidRDefault="006B4DC7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C7" w:rsidRDefault="006B4DC7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C7" w:rsidRPr="006B4DC7" w:rsidRDefault="006B4DC7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</w:p>
    <w:p w:rsidR="008A0B81" w:rsidRDefault="008A0B81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 действия Соглашения</w:t>
      </w:r>
    </w:p>
    <w:p w:rsidR="006B4DC7" w:rsidRPr="008A0B81" w:rsidRDefault="006B4DC7" w:rsidP="006B4DC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6B4DC7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8A0B81"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вступает в силу </w:t>
      </w:r>
      <w:proofErr w:type="gramStart"/>
      <w:r w:rsidR="008A0B81"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="008A0B81"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обеими Сторонами и действует до полного исполнения Сторонами своих обяз</w:t>
      </w:r>
      <w:r w:rsidR="008A0B81"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0B81"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по настоящему Соглашению, но не позднее 31 декабря 2023 года.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Настоящее Соглашение может быть расторгнуто досрочно по с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глашению сторон.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Настоящее Соглашение может быть расторгнуто досрочно на осн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решения суда по требованию одной из сторон в случае нарушения др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стороной условий настоящего Соглашения.</w:t>
      </w:r>
    </w:p>
    <w:p w:rsidR="008A0B81" w:rsidRPr="008A0B81" w:rsidRDefault="008A0B81" w:rsidP="008A0B8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расторжении настоящего Соглашения неиспользованные иные межбюджетные трансферты подлежат возврату в бюджет Демянского мун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в соответствии с Порядком, утвержденным Администр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муниципального района.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Адреса, реквизиты и подписи сторон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2022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78"/>
        <w:gridCol w:w="4746"/>
        <w:gridCol w:w="337"/>
        <w:gridCol w:w="4265"/>
        <w:gridCol w:w="896"/>
        <w:gridCol w:w="3706"/>
        <w:gridCol w:w="1455"/>
      </w:tblGrid>
      <w:tr w:rsidR="008A0B81" w:rsidRPr="008A0B81" w:rsidTr="00954078">
        <w:trPr>
          <w:gridAfter w:val="1"/>
          <w:wAfter w:w="1455" w:type="dxa"/>
          <w:trHeight w:val="903"/>
        </w:trPr>
        <w:tc>
          <w:tcPr>
            <w:tcW w:w="4820" w:type="dxa"/>
            <w:gridSpan w:val="2"/>
          </w:tcPr>
          <w:p w:rsidR="008A0B81" w:rsidRPr="008A0B81" w:rsidRDefault="008A0B81" w:rsidP="007C5D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Комитет финансов Администрации Демянского м</w:t>
            </w:r>
            <w:r w:rsidR="007C5D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</w:t>
            </w:r>
            <w:r w:rsidRPr="008A0B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нипального района</w:t>
            </w:r>
          </w:p>
        </w:tc>
        <w:tc>
          <w:tcPr>
            <w:tcW w:w="4746" w:type="dxa"/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4602" w:type="dxa"/>
            <w:gridSpan w:val="2"/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02" w:type="dxa"/>
            <w:gridSpan w:val="2"/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0B81" w:rsidRPr="008A0B81" w:rsidTr="00954078">
        <w:trPr>
          <w:gridAfter w:val="1"/>
          <w:wAfter w:w="1455" w:type="dxa"/>
        </w:trPr>
        <w:tc>
          <w:tcPr>
            <w:tcW w:w="4820" w:type="dxa"/>
            <w:gridSpan w:val="2"/>
          </w:tcPr>
          <w:p w:rsidR="006B4DC7" w:rsidRDefault="008A0B81" w:rsidP="008A0B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  <w:r w:rsidR="006B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B4DC7" w:rsidRDefault="008A0B81" w:rsidP="008A0B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175310, Новгородская область, </w:t>
            </w:r>
          </w:p>
          <w:p w:rsidR="008A0B81" w:rsidRPr="008A0B81" w:rsidRDefault="008A0B81" w:rsidP="008A0B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Демянский район, п. Демянск, </w:t>
            </w:r>
          </w:p>
          <w:p w:rsidR="008A0B81" w:rsidRPr="008A0B81" w:rsidRDefault="008A0B81" w:rsidP="008A0B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B4D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 Ленина д.7</w:t>
            </w:r>
            <w:r w:rsidR="007C5D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746" w:type="dxa"/>
          </w:tcPr>
          <w:p w:rsidR="008A0B81" w:rsidRPr="008A0B81" w:rsidRDefault="008A0B81" w:rsidP="008A0B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8A0B81" w:rsidRPr="008A0B81" w:rsidRDefault="008A0B81" w:rsidP="008A0B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02" w:type="dxa"/>
            <w:gridSpan w:val="2"/>
          </w:tcPr>
          <w:p w:rsidR="008A0B81" w:rsidRPr="008A0B81" w:rsidRDefault="008A0B81" w:rsidP="008A0B81">
            <w:pPr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gridSpan w:val="2"/>
          </w:tcPr>
          <w:p w:rsidR="008A0B81" w:rsidRPr="008A0B81" w:rsidRDefault="008A0B81" w:rsidP="008A0B81">
            <w:pPr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0B81" w:rsidRPr="008A0B81" w:rsidTr="00954078">
        <w:trPr>
          <w:gridAfter w:val="1"/>
          <w:wAfter w:w="1455" w:type="dxa"/>
          <w:trHeight w:val="3234"/>
        </w:trPr>
        <w:tc>
          <w:tcPr>
            <w:tcW w:w="4820" w:type="dxa"/>
            <w:gridSpan w:val="2"/>
          </w:tcPr>
          <w:p w:rsidR="008A0B81" w:rsidRPr="008A0B81" w:rsidRDefault="008A0B81" w:rsidP="008A0B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46" w:type="dxa"/>
          </w:tcPr>
          <w:p w:rsidR="008A0B81" w:rsidRPr="008A0B81" w:rsidRDefault="008A0B81" w:rsidP="008A0B81">
            <w:pPr>
              <w:spacing w:after="0" w:line="240" w:lineRule="auto"/>
              <w:ind w:left="-500" w:right="930"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  <w:gridSpan w:val="2"/>
          </w:tcPr>
          <w:p w:rsidR="008A0B81" w:rsidRPr="008A0B81" w:rsidRDefault="008A0B81" w:rsidP="008A0B81">
            <w:pPr>
              <w:spacing w:after="0" w:line="240" w:lineRule="auto"/>
              <w:ind w:left="-500" w:right="930"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gridSpan w:val="2"/>
          </w:tcPr>
          <w:p w:rsidR="008A0B81" w:rsidRPr="008A0B81" w:rsidRDefault="008A0B81" w:rsidP="008A0B81">
            <w:pPr>
              <w:spacing w:after="0" w:line="240" w:lineRule="auto"/>
              <w:ind w:left="-500" w:right="930"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0B81" w:rsidRPr="008A0B81" w:rsidTr="00954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6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0B81" w:rsidRPr="008A0B81" w:rsidTr="00954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подпись</w:t>
            </w:r>
          </w:p>
        </w:tc>
        <w:tc>
          <w:tcPr>
            <w:tcW w:w="516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подпись</w:t>
            </w:r>
          </w:p>
        </w:tc>
        <w:tc>
          <w:tcPr>
            <w:tcW w:w="51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0B81" w:rsidRP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8A0B81" w:rsidRPr="008A0B81" w:rsidRDefault="008A0B81" w:rsidP="008A0B81">
      <w:pPr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81" w:rsidRPr="008A0B81" w:rsidRDefault="008A0B81" w:rsidP="008A0B81">
      <w:pPr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6B4DC7" w:rsidTr="00E378C2">
        <w:trPr>
          <w:trHeight w:val="708"/>
        </w:trPr>
        <w:tc>
          <w:tcPr>
            <w:tcW w:w="5495" w:type="dxa"/>
          </w:tcPr>
          <w:p w:rsidR="006B4DC7" w:rsidRDefault="006B4DC7" w:rsidP="00954078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4111" w:type="dxa"/>
          </w:tcPr>
          <w:p w:rsidR="006B4DC7" w:rsidRPr="008A0B81" w:rsidRDefault="006B4DC7" w:rsidP="0095407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6B4DC7" w:rsidRDefault="006B4DC7" w:rsidP="006B4D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типовой форме соглашения</w:t>
            </w:r>
          </w:p>
        </w:tc>
      </w:tr>
    </w:tbl>
    <w:p w:rsidR="008A0B81" w:rsidRPr="008A0B81" w:rsidRDefault="008A0B81" w:rsidP="008A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2" w:rsidRDefault="008A0B81" w:rsidP="00E3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Pr="008A0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использовании </w:t>
      </w:r>
      <w:r w:rsidRPr="008A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иных межбюджетных трансфертов </w:t>
      </w:r>
    </w:p>
    <w:p w:rsidR="00E378C2" w:rsidRDefault="008A0B81" w:rsidP="00E3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Демянского муниципального района </w:t>
      </w:r>
    </w:p>
    <w:p w:rsidR="008A0B81" w:rsidRPr="008A0B81" w:rsidRDefault="008A0B81" w:rsidP="00E3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37272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городского и сельских поселений на материальное поощрение членов народных дружин____</w:t>
      </w:r>
      <w:r w:rsidRPr="008A0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 поселения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________________________________20___ года</w:t>
      </w:r>
    </w:p>
    <w:p w:rsidR="008A0B81" w:rsidRPr="008A0B81" w:rsidRDefault="008A0B81" w:rsidP="008A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(поквартально, нарастающим итогом сначала года)</w:t>
      </w:r>
    </w:p>
    <w:p w:rsidR="008A0B81" w:rsidRPr="008A0B81" w:rsidRDefault="008A0B81" w:rsidP="008A0B8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737272"/>
          <w:sz w:val="20"/>
          <w:szCs w:val="20"/>
          <w:lang w:eastAsia="ru-RU"/>
        </w:rPr>
      </w:pPr>
    </w:p>
    <w:tbl>
      <w:tblPr>
        <w:tblW w:w="9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007"/>
        <w:gridCol w:w="992"/>
        <w:gridCol w:w="1278"/>
        <w:gridCol w:w="973"/>
        <w:gridCol w:w="1303"/>
        <w:gridCol w:w="1389"/>
        <w:gridCol w:w="1013"/>
      </w:tblGrid>
      <w:tr w:rsidR="00E378C2" w:rsidRPr="008A0B81" w:rsidTr="00E378C2">
        <w:trPr>
          <w:trHeight w:val="717"/>
        </w:trPr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8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8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Наименование полномочий</w:t>
            </w:r>
          </w:p>
        </w:tc>
        <w:tc>
          <w:tcPr>
            <w:tcW w:w="1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1646E0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Поступило 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средств</w:t>
            </w:r>
            <w:r w:rsidR="00E378C2" w:rsidRPr="00E378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1646E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8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Произвед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="001646E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но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расходов</w:t>
            </w:r>
            <w:r w:rsidR="00E378C2" w:rsidRPr="00E378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="00E378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 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8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Остаток иных ме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ж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="00E378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ных </w:t>
            </w:r>
            <w:proofErr w:type="gramStart"/>
            <w:r w:rsidR="00E378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транс-фертов</w:t>
            </w:r>
            <w:proofErr w:type="gramEnd"/>
            <w:r w:rsidR="00E378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 конец о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четного п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риода</w:t>
            </w:r>
            <w:r w:rsidR="00E378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8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Прич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ны н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испо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</w:t>
            </w:r>
            <w:r w:rsidRPr="008A0B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нения</w:t>
            </w:r>
          </w:p>
        </w:tc>
      </w:tr>
      <w:tr w:rsidR="00E378C2" w:rsidRPr="008A0B81" w:rsidTr="00E378C2">
        <w:trPr>
          <w:trHeight w:val="717"/>
        </w:trPr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1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  начала года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E378C2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в том числе 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за отче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т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ный период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1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E378C2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в том числе 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за отче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т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ный  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</w:t>
            </w:r>
            <w:r w:rsidR="008A0B81" w:rsidRPr="008A0B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иод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</w:p>
        </w:tc>
      </w:tr>
      <w:tr w:rsidR="00E378C2" w:rsidRPr="008A0B81" w:rsidTr="00E378C2">
        <w:trPr>
          <w:trHeight w:val="129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78C2" w:rsidRPr="008A0B81" w:rsidTr="00E378C2">
        <w:trPr>
          <w:trHeight w:val="328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78C2" w:rsidRPr="008A0B81" w:rsidTr="00E378C2">
        <w:trPr>
          <w:trHeight w:val="314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78C2" w:rsidRPr="008A0B81" w:rsidTr="00E378C2">
        <w:trPr>
          <w:trHeight w:val="328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78C2" w:rsidRPr="008A0B81" w:rsidTr="00E378C2">
        <w:trPr>
          <w:trHeight w:val="328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B81" w:rsidRPr="008A0B81" w:rsidRDefault="008A0B81" w:rsidP="00E378C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A0B81" w:rsidRPr="008A0B81" w:rsidRDefault="008A0B81" w:rsidP="008A0B81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B81" w:rsidRPr="008A0B81" w:rsidRDefault="008A0B81" w:rsidP="008A0B81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B81" w:rsidRPr="008A0B81" w:rsidRDefault="008A0B81" w:rsidP="008A0B81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(уполномоченное лицо)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(Ф.И.О., № телефона)</w:t>
      </w:r>
    </w:p>
    <w:p w:rsidR="008A0B81" w:rsidRPr="008A0B81" w:rsidRDefault="008A0B81" w:rsidP="008A0B81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B81" w:rsidRPr="008A0B81" w:rsidRDefault="008A0B81" w:rsidP="008A0B81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0B8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Pr="008A0B81" w:rsidRDefault="008A0B81" w:rsidP="008A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78C2" w:rsidRDefault="00E378C2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378C2" w:rsidTr="00954078">
        <w:trPr>
          <w:trHeight w:val="1984"/>
        </w:trPr>
        <w:tc>
          <w:tcPr>
            <w:tcW w:w="4219" w:type="dxa"/>
          </w:tcPr>
          <w:p w:rsidR="00E378C2" w:rsidRDefault="00E378C2" w:rsidP="00954078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387" w:type="dxa"/>
          </w:tcPr>
          <w:p w:rsidR="00E378C2" w:rsidRPr="008A0B81" w:rsidRDefault="00E378C2" w:rsidP="0095407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E378C2" w:rsidRDefault="00E378C2" w:rsidP="0095407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методике распределения в 2023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межбю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жетных трансфертов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Демя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 городского и сельских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Демя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ского муниципального района на матер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</w:t>
            </w:r>
            <w:r w:rsidRPr="008A0B8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альное поощрение членов народных дружин</w:t>
            </w:r>
          </w:p>
        </w:tc>
      </w:tr>
    </w:tbl>
    <w:p w:rsidR="00E378C2" w:rsidRDefault="00E378C2" w:rsidP="008A0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C2" w:rsidRDefault="00E378C2" w:rsidP="00E378C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8C2" w:rsidRDefault="008A0B81" w:rsidP="00E378C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0B81">
        <w:rPr>
          <w:rFonts w:ascii="Times New Roman" w:eastAsia="Calibri" w:hAnsi="Times New Roman" w:cs="Times New Roman"/>
          <w:b/>
          <w:sz w:val="28"/>
          <w:szCs w:val="28"/>
        </w:rPr>
        <w:t>ЦЕЛЕВЫЕ ПОКАЗАТЕЛИ</w:t>
      </w:r>
      <w:r w:rsidR="00E378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0B8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РЕЗУЛЬТАТИВНОСТИ </w:t>
      </w:r>
    </w:p>
    <w:p w:rsidR="00E378C2" w:rsidRDefault="008A0B81" w:rsidP="00E378C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0B81">
        <w:rPr>
          <w:rFonts w:ascii="Times New Roman" w:eastAsia="Calibri" w:hAnsi="Times New Roman" w:cs="Times New Roman"/>
          <w:b/>
          <w:sz w:val="28"/>
          <w:szCs w:val="28"/>
        </w:rPr>
        <w:t>ПРЕДОСТАВЛЕНИЯ</w:t>
      </w:r>
      <w:r w:rsidR="00E378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0B81">
        <w:rPr>
          <w:rFonts w:ascii="Times New Roman" w:eastAsia="Calibri" w:hAnsi="Times New Roman" w:cs="Times New Roman"/>
          <w:b/>
          <w:sz w:val="28"/>
          <w:szCs w:val="28"/>
        </w:rPr>
        <w:t>ИНЫХ МЕЖБЮДЖЕТНЫХ ТРАНСФЕРТОВ</w:t>
      </w:r>
      <w:r w:rsidR="00E378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78C2" w:rsidRDefault="008A0B81" w:rsidP="00E378C2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0B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МАТЕРИАЛЬНОЕ ПООЩРЕНИЕ </w:t>
      </w:r>
    </w:p>
    <w:p w:rsidR="008A0B81" w:rsidRPr="00E378C2" w:rsidRDefault="008A0B81" w:rsidP="00E378C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0B81">
        <w:rPr>
          <w:rFonts w:ascii="Times New Roman" w:eastAsia="Calibri" w:hAnsi="Times New Roman" w:cs="Times New Roman"/>
          <w:b/>
          <w:bCs/>
          <w:sz w:val="28"/>
          <w:szCs w:val="28"/>
        </w:rPr>
        <w:t>ЧЛЕНОВ НАРОДНЫХ ДРУЖИН</w:t>
      </w:r>
    </w:p>
    <w:p w:rsidR="00E378C2" w:rsidRPr="008A0B81" w:rsidRDefault="00E378C2" w:rsidP="00E378C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45"/>
        <w:gridCol w:w="737"/>
        <w:gridCol w:w="2213"/>
        <w:gridCol w:w="2755"/>
      </w:tblGrid>
      <w:tr w:rsidR="008A0B81" w:rsidRPr="008A0B81" w:rsidTr="00E378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зателя результативности предоставления иного ме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 трансферта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изм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значение целевого показателя результативности предоставления иного межбюдже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трансферта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цел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показателя резул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тативности предоставл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иного межбюдже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трансферта</w:t>
            </w:r>
            <w:proofErr w:type="gramEnd"/>
          </w:p>
        </w:tc>
      </w:tr>
      <w:tr w:rsidR="008A0B81" w:rsidRPr="008A0B81" w:rsidTr="00E378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использования иного межбюджетного трансферта </w:t>
            </w:r>
            <w:r w:rsidRPr="008A0B81">
              <w:rPr>
                <w:rFonts w:ascii="Times New Roman" w:eastAsia="Calibri" w:hAnsi="Times New Roman" w:cs="Times New Roman"/>
                <w:sz w:val="24"/>
                <w:szCs w:val="24"/>
              </w:rPr>
              <w:t>на материальное поощрение чл</w:t>
            </w:r>
            <w:r w:rsidRPr="008A0B8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A0B81">
              <w:rPr>
                <w:rFonts w:ascii="Times New Roman" w:eastAsia="Calibri" w:hAnsi="Times New Roman" w:cs="Times New Roman"/>
                <w:sz w:val="24"/>
                <w:szCs w:val="24"/>
              </w:rPr>
              <w:t>нов народных дружин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81" w:rsidRPr="008A0B81" w:rsidRDefault="008A0B81" w:rsidP="00E378C2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81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</w:tr>
    </w:tbl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B81" w:rsidRDefault="008A0B81" w:rsidP="008A0B8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A0B81" w:rsidSect="001857B5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7F570CB6"/>
    <w:multiLevelType w:val="hybridMultilevel"/>
    <w:tmpl w:val="119A882A"/>
    <w:lvl w:ilvl="0" w:tplc="D23AB4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46E0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F75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B4DC7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5D2A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0B81"/>
    <w:rsid w:val="008B3E51"/>
    <w:rsid w:val="008B79D1"/>
    <w:rsid w:val="008E2218"/>
    <w:rsid w:val="00904FB9"/>
    <w:rsid w:val="00906011"/>
    <w:rsid w:val="00906D68"/>
    <w:rsid w:val="0092144F"/>
    <w:rsid w:val="009235DE"/>
    <w:rsid w:val="00932C4E"/>
    <w:rsid w:val="009338BD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C6BE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57076"/>
    <w:rsid w:val="00D62B03"/>
    <w:rsid w:val="00D66CFB"/>
    <w:rsid w:val="00D86B9C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378C2"/>
    <w:rsid w:val="00E54101"/>
    <w:rsid w:val="00E56D53"/>
    <w:rsid w:val="00E63EC3"/>
    <w:rsid w:val="00E64300"/>
    <w:rsid w:val="00E70CDB"/>
    <w:rsid w:val="00E773BD"/>
    <w:rsid w:val="00EA5F61"/>
    <w:rsid w:val="00EC27AA"/>
    <w:rsid w:val="00EC798A"/>
    <w:rsid w:val="00ED399D"/>
    <w:rsid w:val="00EE69AF"/>
    <w:rsid w:val="00EF4FBB"/>
    <w:rsid w:val="00F14A34"/>
    <w:rsid w:val="00F14FFE"/>
    <w:rsid w:val="00F17A38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F105AA5D7E10444B06FFF8C14C3DD19B83997BC47619C304EBE194202FE0256DFB0C9A6364321D402237D58BF72C4DC6327B382D9P7c8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C1E4020A97423BFCD9A93F0E66C1CCE43588DC88C7143FFE320ADE13W3r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../Downloads/&#1044;&#1086;&#1082;&#1091;&#1084;&#1077;&#1085;&#1090;%20&#1087;&#1088;&#1077;&#1076;&#1086;&#1089;&#1090;&#1072;&#1074;&#1083;&#1077;&#1085;%20&#1050;&#1086;&#1085;&#1089;&#1091;&#1083;&#1100;&#1090;&#1072;&#1085;&#1090;&#1055;&#1083;&#1102;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22F1-8C72-4396-A33D-5CE8BEB1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237</cp:revision>
  <cp:lastPrinted>2023-02-02T13:08:00Z</cp:lastPrinted>
  <dcterms:created xsi:type="dcterms:W3CDTF">2018-07-27T07:24:00Z</dcterms:created>
  <dcterms:modified xsi:type="dcterms:W3CDTF">2023-02-02T13:09:00Z</dcterms:modified>
</cp:coreProperties>
</file>