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BB54A3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147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70D17" w:rsidRPr="004C03E5" w:rsidRDefault="00BB54A3" w:rsidP="00BB54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отчете начальника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BB5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ежмуниципального отдела Министерства внутренних дел Российской Федерации «Демянский» за 2022 год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BB54A3" w:rsidRPr="00BB54A3" w:rsidRDefault="00BB54A3" w:rsidP="00BB54A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3 статьи 8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B54A3">
        <w:rPr>
          <w:rFonts w:ascii="Times New Roman" w:eastAsia="Calibri" w:hAnsi="Times New Roman" w:cs="Times New Roman"/>
          <w:sz w:val="28"/>
          <w:szCs w:val="28"/>
        </w:rPr>
        <w:t>7 февр</w:t>
      </w:r>
      <w:r w:rsidRPr="00BB54A3">
        <w:rPr>
          <w:rFonts w:ascii="Times New Roman" w:eastAsia="Calibri" w:hAnsi="Times New Roman" w:cs="Times New Roman"/>
          <w:sz w:val="28"/>
          <w:szCs w:val="28"/>
        </w:rPr>
        <w:t>а</w:t>
      </w:r>
      <w:r w:rsidRPr="00BB54A3">
        <w:rPr>
          <w:rFonts w:ascii="Times New Roman" w:eastAsia="Calibri" w:hAnsi="Times New Roman" w:cs="Times New Roman"/>
          <w:sz w:val="28"/>
          <w:szCs w:val="28"/>
        </w:rPr>
        <w:t>ля 2011 года № 3-ФЗ «О полиции» и инструкцией «Об организации и пров</w:t>
      </w:r>
      <w:r w:rsidRPr="00BB54A3">
        <w:rPr>
          <w:rFonts w:ascii="Times New Roman" w:eastAsia="Calibri" w:hAnsi="Times New Roman" w:cs="Times New Roman"/>
          <w:sz w:val="28"/>
          <w:szCs w:val="28"/>
        </w:rPr>
        <w:t>е</w:t>
      </w:r>
      <w:r w:rsidRPr="00BB54A3">
        <w:rPr>
          <w:rFonts w:ascii="Times New Roman" w:eastAsia="Calibri" w:hAnsi="Times New Roman" w:cs="Times New Roman"/>
          <w:sz w:val="28"/>
          <w:szCs w:val="28"/>
        </w:rPr>
        <w:t>дении отчетов должностных лиц территориальных органов МВД России», утвержденной приказом Министерства внутренних дел Российской Федер</w:t>
      </w:r>
      <w:r w:rsidRPr="00BB54A3">
        <w:rPr>
          <w:rFonts w:ascii="Times New Roman" w:eastAsia="Calibri" w:hAnsi="Times New Roman" w:cs="Times New Roman"/>
          <w:sz w:val="28"/>
          <w:szCs w:val="28"/>
        </w:rPr>
        <w:t>а</w:t>
      </w:r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Pr="00BB54A3">
        <w:rPr>
          <w:rFonts w:ascii="Times New Roman" w:eastAsia="Calibri" w:hAnsi="Times New Roman" w:cs="Times New Roman"/>
          <w:spacing w:val="-2"/>
          <w:sz w:val="28"/>
          <w:szCs w:val="28"/>
        </w:rPr>
        <w:t>от 30 августа 2011 года № 975,</w:t>
      </w:r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 Дума Демянского муниципального района</w:t>
      </w:r>
    </w:p>
    <w:p w:rsidR="00BB54A3" w:rsidRPr="00BB54A3" w:rsidRDefault="00BB54A3" w:rsidP="00BB54A3">
      <w:pPr>
        <w:spacing w:after="0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54A3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BB54A3" w:rsidRDefault="00BB54A3" w:rsidP="00BB54A3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B54A3">
        <w:rPr>
          <w:rFonts w:ascii="Times New Roman" w:eastAsia="Calibri" w:hAnsi="Times New Roman" w:cs="Times New Roman"/>
          <w:sz w:val="28"/>
          <w:szCs w:val="28"/>
        </w:rPr>
        <w:t>Приня</w:t>
      </w:r>
      <w:r>
        <w:rPr>
          <w:rFonts w:ascii="Times New Roman" w:eastAsia="Calibri" w:hAnsi="Times New Roman" w:cs="Times New Roman"/>
          <w:sz w:val="28"/>
          <w:szCs w:val="28"/>
        </w:rPr>
        <w:t>ть к сведению отчет начальника М</w:t>
      </w:r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ежмуниципального отдела Министерства внутренних дел Российской Федерации «Демянский» </w:t>
      </w:r>
      <w:proofErr w:type="spellStart"/>
      <w:r w:rsidRPr="00BB54A3">
        <w:rPr>
          <w:rFonts w:ascii="Times New Roman" w:eastAsia="Calibri" w:hAnsi="Times New Roman" w:cs="Times New Roman"/>
          <w:sz w:val="28"/>
          <w:szCs w:val="28"/>
        </w:rPr>
        <w:t>Михал</w:t>
      </w:r>
      <w:r w:rsidRPr="00BB54A3">
        <w:rPr>
          <w:rFonts w:ascii="Times New Roman" w:eastAsia="Calibri" w:hAnsi="Times New Roman" w:cs="Times New Roman"/>
          <w:sz w:val="28"/>
          <w:szCs w:val="28"/>
        </w:rPr>
        <w:t>ё</w:t>
      </w:r>
      <w:r w:rsidRPr="00BB54A3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 С.В. «О состоянии правопорядка и общественной безопасности на терр</w:t>
      </w:r>
      <w:r w:rsidRPr="00BB54A3">
        <w:rPr>
          <w:rFonts w:ascii="Times New Roman" w:eastAsia="Calibri" w:hAnsi="Times New Roman" w:cs="Times New Roman"/>
          <w:sz w:val="28"/>
          <w:szCs w:val="28"/>
        </w:rPr>
        <w:t>и</w:t>
      </w:r>
      <w:r w:rsidRPr="00BB54A3">
        <w:rPr>
          <w:rFonts w:ascii="Times New Roman" w:eastAsia="Calibri" w:hAnsi="Times New Roman" w:cs="Times New Roman"/>
          <w:sz w:val="28"/>
          <w:szCs w:val="28"/>
        </w:rPr>
        <w:t>тории Демянского муниципального района за 2022 год»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4A3" w:rsidRPr="00BB54A3" w:rsidRDefault="00BB54A3" w:rsidP="00BB54A3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Решение и отчет начальника М</w:t>
      </w:r>
      <w:r w:rsidRPr="00BB54A3">
        <w:rPr>
          <w:rFonts w:ascii="Times New Roman" w:eastAsia="Calibri" w:hAnsi="Times New Roman" w:cs="Times New Roman"/>
          <w:sz w:val="28"/>
          <w:szCs w:val="28"/>
        </w:rPr>
        <w:t>ежмуниципального отдела Министе</w:t>
      </w:r>
      <w:r w:rsidRPr="00BB54A3">
        <w:rPr>
          <w:rFonts w:ascii="Times New Roman" w:eastAsia="Calibri" w:hAnsi="Times New Roman" w:cs="Times New Roman"/>
          <w:sz w:val="28"/>
          <w:szCs w:val="28"/>
        </w:rPr>
        <w:t>р</w:t>
      </w:r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ства внутренних дел Российской Федерации «Демянский» </w:t>
      </w:r>
      <w:proofErr w:type="spellStart"/>
      <w:r w:rsidRPr="00BB54A3">
        <w:rPr>
          <w:rFonts w:ascii="Times New Roman" w:eastAsia="Calibri" w:hAnsi="Times New Roman" w:cs="Times New Roman"/>
          <w:sz w:val="28"/>
          <w:szCs w:val="28"/>
        </w:rPr>
        <w:t>Михалёва</w:t>
      </w:r>
      <w:proofErr w:type="spellEnd"/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 С.В. опубликовать в Информационном Бюллетене Демянского муниципального района и разместить на официальном сайте Демянского муниципального района.</w:t>
      </w: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320A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20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4A3" w:rsidRDefault="00BB54A3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4A3" w:rsidRDefault="00BB54A3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4A3" w:rsidRDefault="00BB54A3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C935D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p w:rsidR="00BB54A3" w:rsidRDefault="00BB54A3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BB54A3" w:rsidTr="00B16A34">
        <w:tc>
          <w:tcPr>
            <w:tcW w:w="5778" w:type="dxa"/>
          </w:tcPr>
          <w:p w:rsidR="00BB54A3" w:rsidRDefault="00BB54A3" w:rsidP="00B16A34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B54A3" w:rsidRDefault="00BB54A3" w:rsidP="00B16A3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B54A3" w:rsidRDefault="00BB54A3" w:rsidP="00B16A34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Думы Демянского</w:t>
            </w:r>
          </w:p>
          <w:p w:rsidR="00BB54A3" w:rsidRPr="00A5667E" w:rsidRDefault="00BB54A3" w:rsidP="00B16A3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BB54A3" w:rsidRDefault="00BB54A3" w:rsidP="00BB54A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02.02.2023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147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B54A3" w:rsidRDefault="00BB54A3" w:rsidP="00EA20B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54A3" w:rsidRPr="00BB54A3" w:rsidRDefault="00BB54A3" w:rsidP="00B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Pr="00BB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54A3" w:rsidRPr="00BB54A3" w:rsidRDefault="00BB54A3" w:rsidP="00BB54A3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Межмуниципального отдела Министерства внутренних дел               Российской Федерации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«Демянский» перед депутатами </w:t>
      </w:r>
    </w:p>
    <w:p w:rsidR="00BB54A3" w:rsidRPr="00BB54A3" w:rsidRDefault="00BB54A3" w:rsidP="00BB54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Демянского муниципального района </w:t>
      </w:r>
    </w:p>
    <w:p w:rsidR="00BB54A3" w:rsidRDefault="00BB54A3" w:rsidP="00BB54A3">
      <w:pPr>
        <w:widowControl w:val="0"/>
        <w:spacing w:after="0" w:line="240" w:lineRule="exact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4A3">
        <w:rPr>
          <w:rFonts w:ascii="Times New Roman" w:eastAsia="Calibri" w:hAnsi="Times New Roman" w:cs="Times New Roman"/>
          <w:sz w:val="28"/>
          <w:szCs w:val="28"/>
        </w:rPr>
        <w:t xml:space="preserve">«О состоянии правопорядка и общественной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B54A3">
        <w:rPr>
          <w:rFonts w:ascii="Times New Roman" w:eastAsia="Calibri" w:hAnsi="Times New Roman" w:cs="Times New Roman"/>
          <w:sz w:val="28"/>
          <w:szCs w:val="28"/>
        </w:rPr>
        <w:t>на территории Демянского муниципального района за 2022 год»</w:t>
      </w:r>
    </w:p>
    <w:p w:rsidR="00BB54A3" w:rsidRPr="00BB54A3" w:rsidRDefault="00BB54A3" w:rsidP="00BB54A3">
      <w:pPr>
        <w:widowControl w:val="0"/>
        <w:spacing w:after="0" w:line="240" w:lineRule="exact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4A3" w:rsidRPr="00BB54A3" w:rsidRDefault="00BB54A3" w:rsidP="00BB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Демянск                                                                                              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B54A3" w:rsidRPr="00BB54A3" w:rsidRDefault="00BB54A3" w:rsidP="00BB5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</w:t>
      </w:r>
      <w:r w:rsidR="001C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Межмуниципального отдела Министерства внутренних дел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="001C6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«Демянский» в течение 2022 года была направлена, в первую очередь, на выполнение задач, поставленных п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органами внутренних дел МВД России, УМВД России по Новгородской области, во вторую - на стабилизацию оперативной обстановки, снижение преступности, на эффективность работы сотрудников и раскрытие престу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на территории обслуживания.</w:t>
      </w:r>
      <w:proofErr w:type="gramEnd"/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Оперативная обстановка на территории Демянского муниципального района оставалась стабильной, за 12 месяцев 2022 года зарегистрировано значительное снижение зарегистрированных преступлений с 212 до 196, что на 16 преступлений меньше (-7,5%). Также следует отметить значительное снижение тяжких и особо тяжких преступлений с 60 до 42, что на 18 меньше (-30%). 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Прослеживается рост количества преступлений, таких как кражи, с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вершенные свободным доступом (с 12 до 17), кражи велосипедов (с 7 до</w:t>
      </w:r>
      <w:r w:rsidR="001C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12), неправомер</w:t>
      </w:r>
      <w:r w:rsidR="001C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завладение автомобилем (с 3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4), убийство (с 1 до 2), умышленное повреждение чужого имущества (</w:t>
      </w:r>
      <w:proofErr w:type="gram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до 5).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снизилось число зарегистрированных мошенничеств (с 14 до 7), краж транспортных средств (с 9 до 2), достигнуты 100% результаты по раскрытию преступлений, таких как хулиганство, убийство, грабежи, умы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ленное уничтожение или повреждение имущества, умышленное причинение легкого вреда здоровью, угрозы убийством.  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преступности на территории района традиционно прео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ладают имущественные преступления. За прошедший год из 196 возбужде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уголовных дел, 86 возбуждены по фактам тайного хищения чужого имущества. Имеются определенные трудности в раскрытии данных престу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они обусловлены длительным периодом их выявления, поздним 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ращением потерпевших в полицию и, как следствие, утрата возможности раскрытия преступлений по горячим следам. Несмотря на это, раскрыва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данного вида преступлений на территории Демянского муниципальн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составляет 42%, при </w:t>
      </w:r>
      <w:proofErr w:type="spell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среднеобластной</w:t>
      </w:r>
      <w:proofErr w:type="spell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33,5%.  </w:t>
      </w:r>
    </w:p>
    <w:p w:rsidR="001C6092" w:rsidRDefault="001C6092" w:rsidP="001C6092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подвергнуты кражам дачные дома, находящиеся на террит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proofErr w:type="spell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поселений. Хищения совершаются с дачных домов, а также с территорий частных домовладений. Предметом пр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ступных посягательств чаще всего являются электроинструменты, бытовая техника, водно-моторная техника. 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регистрация хищений чужого имущества увеличивается в весе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не-летний период с озер Селигер и </w:t>
      </w:r>
      <w:proofErr w:type="spell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Вельё</w:t>
      </w:r>
      <w:proofErr w:type="spell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предметом преступных пос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гательств являются водно-моторная техника и имущество граждан. Сотру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МО МВД на постоянной основе на протяжении уже нескольких лет проводятся «</w:t>
      </w:r>
      <w:proofErr w:type="spell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заслоновые</w:t>
      </w:r>
      <w:proofErr w:type="spell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мероприятия на данном участке, перекрываются автодороги </w:t>
      </w:r>
      <w:proofErr w:type="spell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Полново</w:t>
      </w:r>
      <w:proofErr w:type="spell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-Осташков и </w:t>
      </w:r>
      <w:proofErr w:type="gram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Истошно-Валдай</w:t>
      </w:r>
      <w:proofErr w:type="gram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взаимоде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с коллегами из </w:t>
      </w:r>
      <w:proofErr w:type="spell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Осташковского</w:t>
      </w:r>
      <w:proofErr w:type="spell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Тверской области. Было орган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зовано круглосуточное патрулирование на воде. Исходя из анализа способа совершения преступлений, большая их часть совершена при передвижении преступников по воде.</w:t>
      </w:r>
    </w:p>
    <w:p w:rsidR="00BB54A3" w:rsidRPr="00BB54A3" w:rsidRDefault="00BB54A3" w:rsidP="00BB54A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деятельности органов внутренних дел является профилактика преступлений и правонарушени</w:t>
      </w:r>
      <w:r w:rsidR="001C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ряд мер по противодействию «уличной преступности». Организовано несение службы при обеспечении общественного порядка в ходе мероприятий с ма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совым участием граждан. Организована работа с ДНД. Круглосуточно опер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дежурными ведется наблюдение за улицами и парком п. Демянск  в рамках АПК «Безопасный город», где функционируют 6 видеокамер.</w:t>
      </w:r>
      <w:r w:rsidRPr="00BB54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за текущий период времени не удалось снизить количество преступлений, совершенных в общественных местах. За 12 месяцев зарегистрировано 47 (АППГ – 40) преступлений, совершенных в общественных местах, из них 35 (АППГ - 26) совершено на улицах. Уровень бытовой преступности незнач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снизился 15 до 14. </w:t>
      </w:r>
    </w:p>
    <w:p w:rsidR="00BB54A3" w:rsidRPr="00BB54A3" w:rsidRDefault="00BB54A3" w:rsidP="00BB54A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уличной преступности на территории района неоднократно участковыми уполномоченными полиции проводились ко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плексные отработки административных участков, а также мероприятия, направленные на профилактику преступлений и правонарушений, в том чи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ле, совершаемых лицами, состоящими на профилактических учетах. </w:t>
      </w:r>
    </w:p>
    <w:p w:rsidR="001C6092" w:rsidRDefault="00BB54A3" w:rsidP="00BB54A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участковыми уполномоченными полиции проведены отч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проделанной работе перед гра</w:t>
      </w:r>
      <w:r w:rsidR="001C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жданами в сельских поселениях.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уполномоченными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раскрыто 42 (47; -5) преступления. Удельный вес преступлений, раскрытых участковыми уполномоченными составляет 34,1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Составлено 369 (477; -22,6%) административных протоколов. Снижение пр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изошло в связи с тем, что в 2021 году было составлено 100 протоколов по нарушению соблюдения масочного режима.</w:t>
      </w:r>
      <w:r w:rsidRPr="00BB54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несоблюдение администр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тивных ограничений и невыполнение обязанностей, установленных </w:t>
      </w:r>
    </w:p>
    <w:p w:rsidR="001C6092" w:rsidRDefault="001C6092" w:rsidP="001C609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6092" w:rsidRDefault="001C6092" w:rsidP="001C609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</w:t>
      </w:r>
    </w:p>
    <w:p w:rsidR="00BB54A3" w:rsidRPr="00BB54A3" w:rsidRDefault="00BB54A3" w:rsidP="001C609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административном надзоре, 11 (одиннадцатью) поднадзорными лицами совершено 76 административных правонарушений (69). 4 лицами, состоящ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 под административным надзором, совершено 5 преступлений.  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отдела обеспечен общественных порядок при провед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всех массовых мероприятий.</w:t>
      </w:r>
      <w:proofErr w:type="gramEnd"/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охране общественного порядка при пр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данных мероприятий привлекались представители народных др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жин, кроме того, дружинники принимают участие в мероприятиях по проф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лактике дистанционных мошенничеств.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крайне актуальной является проблема дистанцио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мошенничеств и краж с банковских счетов. Хотя на территории нашего района за период 2022 года и снизилось регистрация данных преступлений на 50%, профилактические мероприятия проводятся на постоянной основе. Однако, несмотря на проведение профилактических мероприятий, граждане продолжают попадаться под уловки мошенников. При раскрытии и рассл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довании преступлений данной категории возникают определенные сложн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это проблема установления виновных лиц, совершивших хищения с 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пользованием информационно-телекоммуникационных технологий. И эта проблема характерна не только для нашего региона, но и для всей России. 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популярные обманы - это покупка товаров по привлекательным ценам с интернет-сайтов, а также звонки от «якобы» сотрудников банков, о том, что банковская карта заблокирована, либо о том, что кто-то пытается оформить кредит. Люди, попав под влияние мошенников, начинают сразу г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 пароли, и вследствие чего, с их счетов списываются порой все дене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средства, находящиеся в тот момент на карте.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хочется еще раз обратиться к жителям поселка не идти на поводу у мошенников и сразу переводить свои сбережения и брать кред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без выяснения всех обстоятельств.       </w:t>
      </w:r>
    </w:p>
    <w:p w:rsidR="00BB54A3" w:rsidRPr="00BB54A3" w:rsidRDefault="00BB54A3" w:rsidP="00BB54A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с обеспечением безопасности дорожного движения на терр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района в течение 2022 года оставалась достаточно напряженной. Так за 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январь-декабрь 2022 года на территории Демянского муниципального района зарегистрировано</w:t>
      </w:r>
      <w:r w:rsidR="001C6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ДТП, включенных в государственную статистическую отчетность (8; +11%), в которых погибло 5 человек (1; +80%) и 8 человек п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лучили ранения (7; +12,5%).</w:t>
      </w:r>
    </w:p>
    <w:p w:rsidR="00BB54A3" w:rsidRPr="00BB54A3" w:rsidRDefault="00BB54A3" w:rsidP="00BB54A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 можно отметить, снижение количества ДТП по вине водителей, управляющих ТС в состоянии алкогольного опьянения 3 (4; -25%), а также  отсутствие ДТП с участием детей до 16 лет (4; -100%).  </w:t>
      </w:r>
      <w:r w:rsidRPr="00BB54A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Выявлено</w:t>
      </w:r>
      <w:r w:rsidR="001C6092" w:rsidRPr="001C6092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BB54A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2146 (</w:t>
      </w:r>
      <w:proofErr w:type="spellStart"/>
      <w:r w:rsidRPr="00BB54A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стаб</w:t>
      </w:r>
      <w:proofErr w:type="spellEnd"/>
      <w:r w:rsidRPr="00BB54A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.) нарушений норм и правил, действующих в сфере дорожного движения.</w:t>
      </w:r>
      <w:r w:rsidRPr="00BB54A3">
        <w:rPr>
          <w:rFonts w:ascii="Times New Roman" w:eastAsia="Times New Roman" w:hAnsi="Times New Roman" w:cs="Times New Roman"/>
          <w:spacing w:val="-2"/>
          <w:sz w:val="26"/>
          <w:szCs w:val="26"/>
          <w:shd w:val="clear" w:color="auto" w:fill="FFFFFF"/>
          <w:lang w:eastAsia="ru-RU"/>
        </w:rPr>
        <w:t xml:space="preserve"> </w:t>
      </w:r>
    </w:p>
    <w:p w:rsidR="001C6092" w:rsidRDefault="00BB54A3" w:rsidP="00BB54A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миграционном пункте на учёт по месту пребывания поставлено 191 иностранный граждан и лиц без гражданства, по месту жительства зарег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стрировано 8 иностранных граждан. </w:t>
      </w:r>
    </w:p>
    <w:p w:rsidR="001C6092" w:rsidRDefault="001C6092" w:rsidP="001C609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092" w:rsidRDefault="001C6092" w:rsidP="001C609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BB54A3" w:rsidRPr="00BB54A3" w:rsidRDefault="00BB54A3" w:rsidP="00BB54A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21 (15; +6) административный протокол по 18 главе КоАП РФ. 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В рамках осуществления федерального государственного контроля (надзора) за пребыванием и проживанием иностранных граждан на террит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рии Демянского района, трудовой деятельностью иностранных работников, проведено 64 мероприятия (АППГ-68) по выявлению фактов нарушения м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грационного законодательства, в ходе которых проверено 74 ИГ и ЛБГ и в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ы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явлено 21 административное правонарушение. С положительной стороны можно отметить, то</w:t>
      </w:r>
      <w:r w:rsidR="001C6092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, что в данном подразделении за 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2022 год зарегистриров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а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но 2 преступления по ст. 322.3 УК РФ за фиктивную постановку на миграц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онный учет гражданина Таджикистана и по ст. 322.1 УК РФ — фиктивная р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гистрация. 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МО МВД России «Демянский» уделяет большое внимание работе по оказанию государственных услуг, предоставляемых населению. Широкую популяризацию приобретает предоставление госуда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услуг в электронном виде.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Подразделениями, оказывающими государственные услуги, на пост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янной основе проводится работа по популяризации, ознакомлению граждан о порядке получения государственных услуг в электронном виде. Размещена соответствующая информация в МФЦ, на официальном сайте Администр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Демянского муниципального района, а также в самих помещениях по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разделений, где непосредственно оказываются </w:t>
      </w:r>
      <w:proofErr w:type="spellStart"/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постоянной основе проводится работа по мониторингу удовлетв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ренности заявителей ка</w:t>
      </w:r>
      <w:r w:rsidR="00BC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чеством государственных услуг. 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подразделения МО МВД, оказывающие государственные услуги оцениваются на оценку удовлетворительно.  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РЭГ ОГИБДД МО МВД России «Демянский» оказывает государстве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услуги по регистрации автомототранспортных средств и прицепов к ним, а также по замене и выдаче водительских удостоверений в связи с окончан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срока действия или после прохождения подготовки.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по вопросам миграции оказывает государственные услуги, в том числе такие как, оформление и выдача паспортов, регистрационный учет граждан РФ, осуществление миграционного учета в Российской Федерации.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подразделения ОВМ и РЭГ ГИБДД МО МВД, ок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зывающие государственные услуги имеют рабочие места, позволяющие в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прием документов от граждан через единый портал </w:t>
      </w:r>
      <w:proofErr w:type="spellStart"/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сокращает сроки их оказания и нахождения граждан в очереди.</w:t>
      </w:r>
    </w:p>
    <w:p w:rsidR="00BC741A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Заканчивая свое выступление, хочу сказать, что в 2023 году наши усилия, как и прежде, будут направлены на профилактику преступлений и правонарушений, в том числе на улицах и в общественных местах, защиту </w:t>
      </w:r>
    </w:p>
    <w:p w:rsidR="008A489E" w:rsidRDefault="008A489E" w:rsidP="00BC741A">
      <w:pPr>
        <w:widowControl w:val="0"/>
        <w:pBdr>
          <w:bottom w:val="single" w:sz="6" w:space="31" w:color="FFFFFF"/>
        </w:pBd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9E" w:rsidRDefault="008A489E" w:rsidP="00BC741A">
      <w:pPr>
        <w:widowControl w:val="0"/>
        <w:pBdr>
          <w:bottom w:val="single" w:sz="6" w:space="31" w:color="FFFFFF"/>
        </w:pBd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1A" w:rsidRDefault="00BC741A" w:rsidP="00BC741A">
      <w:pPr>
        <w:widowControl w:val="0"/>
        <w:pBdr>
          <w:bottom w:val="single" w:sz="6" w:space="31" w:color="FFFFFF"/>
        </w:pBd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B54A3" w:rsidRPr="00BB54A3" w:rsidRDefault="00BB54A3" w:rsidP="00BC741A">
      <w:pPr>
        <w:widowControl w:val="0"/>
        <w:pBdr>
          <w:bottom w:val="single" w:sz="6" w:space="31" w:color="FFFFFF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и здоровья граждан, обеспечению общественной безопасности и о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щественного порядка на территории района.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Доверие общества и активная гражданская позиция населения, </w:t>
      </w:r>
      <w:proofErr w:type="gramStart"/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мненно</w:t>
      </w:r>
      <w:proofErr w:type="gramEnd"/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органам внутрен</w:t>
      </w:r>
      <w:bookmarkStart w:id="0" w:name="_GoBack"/>
      <w:bookmarkEnd w:id="0"/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дел при исполнении поставленных перед ними задач, в связи с этим мы надеемся на дальнейшее сотрудничество с Администрацией Демянского муниципального района, главами сельских поселений, руководителями организаций профилактики, которое позволит наиболее эффективно бороться с преступностью и совместно решать возн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кающие проблемы в сфере правоохранительной деятельности.   </w:t>
      </w:r>
    </w:p>
    <w:p w:rsidR="00BB54A3" w:rsidRPr="00BB54A3" w:rsidRDefault="00BB54A3" w:rsidP="00BB54A3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закончен.</w:t>
      </w:r>
    </w:p>
    <w:p w:rsidR="00BB54A3" w:rsidRDefault="00BB54A3" w:rsidP="00EA20B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B54A3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4708-167E-482C-86B7-61364B88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234</cp:revision>
  <cp:lastPrinted>2023-02-02T13:22:00Z</cp:lastPrinted>
  <dcterms:created xsi:type="dcterms:W3CDTF">2018-07-27T07:24:00Z</dcterms:created>
  <dcterms:modified xsi:type="dcterms:W3CDTF">2023-02-02T13:25:00Z</dcterms:modified>
</cp:coreProperties>
</file>