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F36F5" w14:textId="77777777" w:rsidR="00082AD4" w:rsidRDefault="00082AD4" w:rsidP="00CC2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703DA23" w14:textId="1A862111" w:rsidR="0085657D" w:rsidRPr="00DC6107" w:rsidRDefault="0085657D" w:rsidP="00CC2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6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14:paraId="79D446A8" w14:textId="55C0E440" w:rsidR="008C0A0A" w:rsidRDefault="0085657D" w:rsidP="00CC2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проекту </w:t>
      </w:r>
      <w:r w:rsidR="001C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Администрации</w:t>
      </w:r>
      <w:r w:rsidR="00CC2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5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Демянского</w:t>
      </w:r>
      <w:r w:rsidR="00CC2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FA781FB" w14:textId="6DEB377A" w:rsidR="0085657D" w:rsidRDefault="00CC23DB" w:rsidP="00CC2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B85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14:paraId="180CE24A" w14:textId="77777777" w:rsidR="00B8599B" w:rsidRDefault="00B8599B" w:rsidP="00CC2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E4074E" w14:textId="77777777" w:rsidR="00082AD4" w:rsidRDefault="00082AD4" w:rsidP="00CC2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326A34" w14:textId="2FCC9DE6" w:rsidR="007831A4" w:rsidRPr="007831A4" w:rsidRDefault="003A34AA" w:rsidP="002D23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4A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«Об определении границ прилегающих </w:t>
      </w:r>
      <w:r w:rsidR="00C9531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территорий</w:t>
      </w:r>
      <w:r w:rsidRPr="003A34A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C9531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на территории Демянского муниципального округа</w:t>
      </w:r>
      <w:r w:rsidRPr="003A34A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»</w:t>
      </w:r>
    </w:p>
    <w:p w14:paraId="01211593" w14:textId="77777777" w:rsidR="00CC23DB" w:rsidRDefault="00CC23DB" w:rsidP="00CC2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235622" w14:textId="77777777" w:rsidR="001750FC" w:rsidRDefault="001750FC" w:rsidP="001750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5E951B" w14:textId="51A36B5B" w:rsidR="00D35FC5" w:rsidRDefault="0085657D" w:rsidP="002A3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="001C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Администрации </w:t>
      </w:r>
      <w:r w:rsidR="0011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Демянского муниципального округа </w:t>
      </w:r>
      <w:r w:rsidR="0078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1244C" w:rsidRPr="00A1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="00A1244C" w:rsidRPr="0011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определении границ</w:t>
      </w:r>
      <w:r w:rsidR="001177C6" w:rsidRPr="0011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77C6" w:rsidRPr="001177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Демянского муниципального округа</w:t>
      </w:r>
      <w:r w:rsidR="00A1244C" w:rsidRPr="00A1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831A4" w:rsidRPr="0078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проект</w:t>
      </w:r>
      <w:r w:rsidR="00611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Pr="0085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A2591" w:rsidRPr="003B1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 в </w:t>
      </w:r>
      <w:r w:rsidR="008C0A0A" w:rsidRPr="003B1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</w:t>
      </w:r>
      <w:r w:rsidR="001750FC" w:rsidRPr="00C43D6F">
        <w:rPr>
          <w:rFonts w:ascii="Times New Roman" w:hAnsi="Times New Roman"/>
          <w:sz w:val="28"/>
          <w:szCs w:val="28"/>
        </w:rPr>
        <w:t>с Федеральным законом от 22 ноября 1995 года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1750FC">
        <w:rPr>
          <w:rFonts w:ascii="Times New Roman" w:hAnsi="Times New Roman"/>
          <w:sz w:val="28"/>
          <w:szCs w:val="28"/>
        </w:rPr>
        <w:t xml:space="preserve">», </w:t>
      </w:r>
      <w:r w:rsidR="00EB6DA9" w:rsidRPr="003B1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РФ от 23.12.2020 N 2220</w:t>
      </w:r>
      <w:r w:rsidR="003B1655" w:rsidRPr="003B1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1655" w:rsidRPr="003B1655">
        <w:rPr>
          <w:rFonts w:ascii="Times New Roman" w:eastAsia="Calibri" w:hAnsi="Times New Roman" w:cs="Times New Roman"/>
          <w:sz w:val="28"/>
          <w:szCs w:val="28"/>
        </w:rPr>
        <w:t>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CE3E49">
        <w:rPr>
          <w:rFonts w:ascii="Times New Roman" w:eastAsia="Calibri" w:hAnsi="Times New Roman" w:cs="Times New Roman"/>
          <w:sz w:val="28"/>
          <w:szCs w:val="28"/>
        </w:rPr>
        <w:t>»</w:t>
      </w:r>
      <w:r w:rsidR="000044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04488">
        <w:rPr>
          <w:rFonts w:ascii="Times New Roman" w:hAnsi="Times New Roman"/>
          <w:sz w:val="28"/>
          <w:szCs w:val="28"/>
        </w:rPr>
        <w:t xml:space="preserve">областным законом от 25 июня 2024 года № 514-ОЗ «О внесении изменений в областной закон «Об установлении дополнительных ограничений розничной продажи алкогольной продукции при оказании услуг общественного питания в объектах </w:t>
      </w:r>
      <w:r w:rsidR="00004488" w:rsidRPr="00A834B1">
        <w:rPr>
          <w:rFonts w:ascii="Times New Roman" w:hAnsi="Times New Roman"/>
          <w:sz w:val="28"/>
          <w:szCs w:val="28"/>
        </w:rPr>
        <w:t xml:space="preserve">общественного питания, расположенных в многоквартирных домах и (или) на прилегающих к ним территориях, на территории </w:t>
      </w:r>
      <w:r w:rsidR="00004488">
        <w:rPr>
          <w:rFonts w:ascii="Times New Roman" w:hAnsi="Times New Roman"/>
          <w:sz w:val="28"/>
          <w:szCs w:val="28"/>
        </w:rPr>
        <w:t>Н</w:t>
      </w:r>
      <w:r w:rsidR="00004488" w:rsidRPr="00A834B1">
        <w:rPr>
          <w:rFonts w:ascii="Times New Roman" w:hAnsi="Times New Roman"/>
          <w:sz w:val="28"/>
          <w:szCs w:val="28"/>
        </w:rPr>
        <w:t>овгородской области</w:t>
      </w:r>
      <w:r w:rsidR="009F2439">
        <w:rPr>
          <w:rFonts w:ascii="Times New Roman" w:hAnsi="Times New Roman"/>
          <w:sz w:val="28"/>
          <w:szCs w:val="28"/>
        </w:rPr>
        <w:t>»</w:t>
      </w:r>
      <w:r w:rsidR="007831A4" w:rsidRPr="003B1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F6C13FE" w14:textId="77777777" w:rsidR="00082AD4" w:rsidRDefault="00082AD4" w:rsidP="002A3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FC4BBD" w14:textId="55F91373" w:rsidR="007F563D" w:rsidRDefault="008C0A0A" w:rsidP="002A3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Постановления </w:t>
      </w:r>
      <w:r w:rsidR="00A6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</w:t>
      </w:r>
      <w:r w:rsidRPr="008C0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D3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Демянского муниципального округа </w:t>
      </w:r>
      <w:r w:rsidR="00600180" w:rsidRPr="0060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</w:t>
      </w:r>
      <w:r w:rsidR="0060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600180" w:rsidRPr="0060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FC3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FA7F5AC" w14:textId="49C429D3" w:rsidR="00B34C14" w:rsidRDefault="00B34C14" w:rsidP="002A3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Розничные торговые объекты и предприятия общественного питания, реализующие алкогольную продукцию на территории округа расположены вне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или не осуществляют деятельность с 22.00 до 08.00 час.</w:t>
      </w:r>
    </w:p>
    <w:p w14:paraId="40791DD9" w14:textId="21E842F5" w:rsidR="006D3CB4" w:rsidRDefault="006D3CB4" w:rsidP="002A3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вводимые проектом ограничения не подпадают действующие розничные предприятия и объекты общественного питания, осуществляющие розничную продажу алкогольной продукции.</w:t>
      </w:r>
    </w:p>
    <w:p w14:paraId="246B07DF" w14:textId="77777777" w:rsidR="002A35E7" w:rsidRDefault="002A35E7" w:rsidP="002A35E7">
      <w:pPr>
        <w:pStyle w:val="1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Вводимые проектом ограничения не предусматривают возникновение убытков и изменений доходов организаций, осуществляющих розничную продажу алкогольной продукции и розничную продажу алкогольной продукции </w:t>
      </w:r>
      <w:r>
        <w:rPr>
          <w:rFonts w:ascii="Times New Roman" w:hAnsi="Times New Roman"/>
          <w:szCs w:val="28"/>
        </w:rPr>
        <w:lastRenderedPageBreak/>
        <w:t xml:space="preserve">при оказании услуг общественного питания на территории Демянского муниципального округа. </w:t>
      </w:r>
    </w:p>
    <w:p w14:paraId="3919CD61" w14:textId="77777777" w:rsidR="002A35E7" w:rsidRDefault="002A35E7" w:rsidP="002A35E7">
      <w:pPr>
        <w:pStyle w:val="1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Принятие правового регулирования не повлияет на изменение уровня потребления алкогольной продукции, так как отсутствуют торговые объекты и объекты общественного питания, попадающие под вводимые ограничения.</w:t>
      </w:r>
    </w:p>
    <w:p w14:paraId="2DE8D423" w14:textId="77777777" w:rsidR="002A35E7" w:rsidRDefault="002A35E7" w:rsidP="002A35E7">
      <w:pPr>
        <w:pStyle w:val="1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отношении проекта будет проведена процедура оценки регулирующего воздействия, а также общественное обсуждение проекта.</w:t>
      </w:r>
    </w:p>
    <w:p w14:paraId="60D198D0" w14:textId="77777777" w:rsidR="00082AD4" w:rsidRDefault="00082AD4" w:rsidP="00082AD4">
      <w:pPr>
        <w:jc w:val="both"/>
        <w:rPr>
          <w:rFonts w:ascii="Times New Roman" w:hAnsi="Times New Roman"/>
          <w:szCs w:val="28"/>
        </w:rPr>
      </w:pPr>
    </w:p>
    <w:p w14:paraId="30E4063E" w14:textId="0047E2BA" w:rsidR="00082AD4" w:rsidRPr="00082AD4" w:rsidRDefault="00082AD4" w:rsidP="00082AD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82AD4">
        <w:rPr>
          <w:rFonts w:ascii="Times New Roman" w:hAnsi="Times New Roman"/>
          <w:b/>
          <w:bCs/>
          <w:sz w:val="28"/>
          <w:szCs w:val="28"/>
        </w:rPr>
        <w:t xml:space="preserve">Начальник управления по экономическому   </w:t>
      </w:r>
    </w:p>
    <w:p w14:paraId="36D03D62" w14:textId="77777777" w:rsidR="00082AD4" w:rsidRPr="00082AD4" w:rsidRDefault="00082AD4" w:rsidP="00082AD4">
      <w:pPr>
        <w:tabs>
          <w:tab w:val="left" w:pos="627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82AD4">
        <w:rPr>
          <w:rFonts w:ascii="Times New Roman" w:hAnsi="Times New Roman"/>
          <w:b/>
          <w:bCs/>
          <w:sz w:val="28"/>
          <w:szCs w:val="28"/>
        </w:rPr>
        <w:t>развитию и сельскому хозяйству</w:t>
      </w:r>
      <w:r w:rsidRPr="00082AD4">
        <w:rPr>
          <w:rFonts w:ascii="Times New Roman" w:hAnsi="Times New Roman"/>
          <w:b/>
          <w:bCs/>
          <w:sz w:val="28"/>
          <w:szCs w:val="28"/>
        </w:rPr>
        <w:tab/>
        <w:t xml:space="preserve">       Н.С. Гарина</w:t>
      </w:r>
    </w:p>
    <w:p w14:paraId="6DCFAFAA" w14:textId="77777777" w:rsidR="00082AD4" w:rsidRDefault="00082AD4" w:rsidP="00082AD4">
      <w:pPr>
        <w:tabs>
          <w:tab w:val="left" w:pos="62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57CA11" w14:textId="77777777" w:rsidR="009D7B9E" w:rsidRDefault="009D7B9E" w:rsidP="006C53C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D7B9E" w:rsidSect="001750F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D538F"/>
    <w:multiLevelType w:val="multilevel"/>
    <w:tmpl w:val="A7F84C26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 w16cid:durableId="17858051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57D"/>
    <w:rsid w:val="00004488"/>
    <w:rsid w:val="00051CEC"/>
    <w:rsid w:val="00082AD4"/>
    <w:rsid w:val="000A2591"/>
    <w:rsid w:val="001177C6"/>
    <w:rsid w:val="001750FC"/>
    <w:rsid w:val="00193962"/>
    <w:rsid w:val="001C6344"/>
    <w:rsid w:val="001F4E2A"/>
    <w:rsid w:val="00221333"/>
    <w:rsid w:val="00256833"/>
    <w:rsid w:val="002A35E7"/>
    <w:rsid w:val="002D23AC"/>
    <w:rsid w:val="00375F4A"/>
    <w:rsid w:val="003A34AA"/>
    <w:rsid w:val="003B1655"/>
    <w:rsid w:val="003C5726"/>
    <w:rsid w:val="005954D9"/>
    <w:rsid w:val="005A55CC"/>
    <w:rsid w:val="00600180"/>
    <w:rsid w:val="006116A9"/>
    <w:rsid w:val="00612973"/>
    <w:rsid w:val="00642B44"/>
    <w:rsid w:val="00650B84"/>
    <w:rsid w:val="00687109"/>
    <w:rsid w:val="0069412E"/>
    <w:rsid w:val="006A2B67"/>
    <w:rsid w:val="006C53CA"/>
    <w:rsid w:val="006D3CB4"/>
    <w:rsid w:val="00707D72"/>
    <w:rsid w:val="00731822"/>
    <w:rsid w:val="007831A4"/>
    <w:rsid w:val="007F563D"/>
    <w:rsid w:val="0085657D"/>
    <w:rsid w:val="008C0A0A"/>
    <w:rsid w:val="0099778E"/>
    <w:rsid w:val="009D7B9E"/>
    <w:rsid w:val="009E5D04"/>
    <w:rsid w:val="009F2439"/>
    <w:rsid w:val="00A1244C"/>
    <w:rsid w:val="00A60A5C"/>
    <w:rsid w:val="00AE679D"/>
    <w:rsid w:val="00B34C14"/>
    <w:rsid w:val="00B8599B"/>
    <w:rsid w:val="00BB4A14"/>
    <w:rsid w:val="00BC10F4"/>
    <w:rsid w:val="00C84D2C"/>
    <w:rsid w:val="00C85463"/>
    <w:rsid w:val="00C95312"/>
    <w:rsid w:val="00CA52E5"/>
    <w:rsid w:val="00CC23DB"/>
    <w:rsid w:val="00CC3ED4"/>
    <w:rsid w:val="00CC6686"/>
    <w:rsid w:val="00CE3E49"/>
    <w:rsid w:val="00D330CF"/>
    <w:rsid w:val="00D35FC5"/>
    <w:rsid w:val="00D82A5E"/>
    <w:rsid w:val="00D922BA"/>
    <w:rsid w:val="00DC6107"/>
    <w:rsid w:val="00EB6DA9"/>
    <w:rsid w:val="00EE7571"/>
    <w:rsid w:val="00F245D0"/>
    <w:rsid w:val="00FC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C4E57"/>
  <w15:docId w15:val="{7D6C10ED-6BDD-4DEB-8A25-D357BB3B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Doc">
    <w:name w:val="HeadDoc"/>
    <w:rsid w:val="000A2591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B9E"/>
    <w:rPr>
      <w:rFonts w:ascii="Segoe UI" w:hAnsi="Segoe UI" w:cs="Segoe UI"/>
      <w:sz w:val="18"/>
      <w:szCs w:val="18"/>
    </w:rPr>
  </w:style>
  <w:style w:type="paragraph" w:customStyle="1" w:styleId="1">
    <w:name w:val="Текст1"/>
    <w:basedOn w:val="a"/>
    <w:rsid w:val="002A35E7"/>
    <w:pP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Песоцкая Марина Николаевна</dc:creator>
  <cp:lastModifiedBy>Гарина Наталья Сергеевна</cp:lastModifiedBy>
  <cp:revision>33</cp:revision>
  <cp:lastPrinted>2022-01-28T14:51:00Z</cp:lastPrinted>
  <dcterms:created xsi:type="dcterms:W3CDTF">2023-03-31T13:17:00Z</dcterms:created>
  <dcterms:modified xsi:type="dcterms:W3CDTF">2025-06-04T13:29:00Z</dcterms:modified>
</cp:coreProperties>
</file>