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D5197C9" wp14:editId="0E38A841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EB7AAA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26.06.2025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270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4A6800" w:rsidRPr="004A6800" w:rsidRDefault="004A6800" w:rsidP="004A68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192771571"/>
            <w:bookmarkStart w:id="1" w:name="_Hlk151024453"/>
            <w:r w:rsidRPr="004A6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индикаторов риска нарушения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Демянского муниципального округа</w:t>
            </w:r>
            <w:bookmarkEnd w:id="0"/>
          </w:p>
          <w:bookmarkEnd w:id="1"/>
          <w:p w:rsidR="00A16C6D" w:rsidRPr="004C03E5" w:rsidRDefault="00A16C6D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6800" w:rsidRPr="004A6800" w:rsidRDefault="004A6800" w:rsidP="004A680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80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 октября 2003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          </w:t>
      </w:r>
      <w:r w:rsidRPr="004A6800">
        <w:rPr>
          <w:rFonts w:ascii="Times New Roman" w:eastAsia="Calibri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Дума Демянского муниципального округа</w:t>
      </w:r>
    </w:p>
    <w:p w:rsidR="004A6800" w:rsidRPr="004A6800" w:rsidRDefault="004A6800" w:rsidP="004A6800">
      <w:pPr>
        <w:spacing w:after="0" w:line="36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6800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</w:p>
    <w:p w:rsidR="004A6800" w:rsidRPr="004A6800" w:rsidRDefault="004A6800" w:rsidP="004A680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4A68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индикаторы риска нарушения обязательных требований по муниципальному контролю </w:t>
      </w:r>
      <w:bookmarkStart w:id="2" w:name="_Hlk200969958"/>
      <w:r w:rsidRPr="004A6800">
        <w:rPr>
          <w:rFonts w:ascii="Times New Roman" w:eastAsia="Calibri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Демянского муниципального округа.</w:t>
      </w:r>
    </w:p>
    <w:bookmarkEnd w:id="2"/>
    <w:p w:rsidR="004A6800" w:rsidRPr="004A6800" w:rsidRDefault="004A6800" w:rsidP="004A680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4A680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Установить, что данные индикаторы риска используются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Демянского муниципального округа.</w:t>
      </w:r>
    </w:p>
    <w:p w:rsidR="004A6800" w:rsidRPr="004A6800" w:rsidRDefault="004A6800" w:rsidP="004A680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800">
        <w:rPr>
          <w:rFonts w:ascii="Times New Roman" w:eastAsia="Calibri" w:hAnsi="Times New Roman" w:cs="Times New Roman"/>
          <w:sz w:val="28"/>
          <w:szCs w:val="28"/>
          <w:lang w:eastAsia="ru-RU"/>
        </w:rPr>
        <w:t>3. Признать утратившим силу решение Думы Демянского муниципального округа:</w:t>
      </w:r>
    </w:p>
    <w:p w:rsidR="004A6800" w:rsidRDefault="004A6800" w:rsidP="004A680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800">
        <w:rPr>
          <w:rFonts w:ascii="Times New Roman" w:eastAsia="Calibri" w:hAnsi="Times New Roman" w:cs="Times New Roman"/>
          <w:sz w:val="28"/>
          <w:szCs w:val="28"/>
          <w:lang w:eastAsia="ru-RU"/>
        </w:rPr>
        <w:t>от 21.11.2023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6800">
        <w:rPr>
          <w:rFonts w:ascii="Times New Roman" w:eastAsia="Calibri" w:hAnsi="Times New Roman" w:cs="Times New Roman"/>
          <w:sz w:val="28"/>
          <w:szCs w:val="28"/>
          <w:lang w:eastAsia="ru-RU"/>
        </w:rPr>
        <w:t>51 «Об утверждении индикатора риска нарушения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границах Демянского муниципального округа».</w:t>
      </w:r>
    </w:p>
    <w:p w:rsidR="004A6800" w:rsidRDefault="004A6800" w:rsidP="004A680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6800" w:rsidRDefault="004A6800" w:rsidP="004A6800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аа</w:t>
      </w:r>
      <w:proofErr w:type="spellEnd"/>
    </w:p>
    <w:p w:rsidR="004A6800" w:rsidRPr="004A6800" w:rsidRDefault="004A6800" w:rsidP="004A680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800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4A68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Опубликовать   решение в Информационном Бюллетене</w:t>
      </w:r>
      <w:r w:rsidRPr="004A6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8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Демянского муниципального </w:t>
      </w:r>
      <w:r w:rsidRPr="004A6800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A68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Демянского муниципального   </w:t>
      </w:r>
      <w:r w:rsidRPr="004A6800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A68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:rsidTr="00A46B5E">
        <w:tc>
          <w:tcPr>
            <w:tcW w:w="4644" w:type="dxa"/>
          </w:tcPr>
          <w:p w:rsidR="00B82138" w:rsidRPr="00130D37" w:rsidRDefault="00B82138" w:rsidP="0008512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B82138" w:rsidRPr="00130D37" w:rsidRDefault="00B82138" w:rsidP="0008512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9B3A5C">
          <w:headerReference w:type="default" r:id="rId10"/>
          <w:pgSz w:w="11906" w:h="16840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:rsidTr="009C041D">
        <w:tc>
          <w:tcPr>
            <w:tcW w:w="5778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4A6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7A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26.06.2025 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7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800" w:rsidRDefault="004A6800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800" w:rsidRPr="004A6800" w:rsidRDefault="004A6800" w:rsidP="004A680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 риска нарушения обязательных требований</w:t>
      </w:r>
    </w:p>
    <w:p w:rsidR="004A6800" w:rsidRPr="004A6800" w:rsidRDefault="004A6800" w:rsidP="004A68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</w:t>
      </w:r>
      <w:r w:rsidRPr="004A68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Демянского муниципального округа.</w:t>
      </w:r>
    </w:p>
    <w:p w:rsidR="004A6800" w:rsidRPr="004A6800" w:rsidRDefault="004A6800" w:rsidP="004A680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800" w:rsidRPr="004A6800" w:rsidRDefault="004A6800" w:rsidP="004A6800">
      <w:pPr>
        <w:tabs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1. </w:t>
      </w:r>
      <w:proofErr w:type="gramStart"/>
      <w:r w:rsidRPr="004A6800">
        <w:rPr>
          <w:rFonts w:ascii="Times New Roman" w:eastAsia="Calibri" w:hAnsi="Times New Roman" w:cs="Times New Roman"/>
          <w:sz w:val="28"/>
          <w:szCs w:val="24"/>
        </w:rPr>
        <w:t>Двукратный и более рост количества обращений за месяц в сравнении с предшествующим аналогичным периодом,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признаках нарушений организациями и гражданами обязательных требований, установленных федеральными законами и муниципальными нормативными правовыми актами:</w:t>
      </w:r>
      <w:proofErr w:type="gramEnd"/>
    </w:p>
    <w:p w:rsidR="004A6800" w:rsidRPr="004A6800" w:rsidRDefault="004A6800" w:rsidP="004A6800">
      <w:pPr>
        <w:tabs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6800">
        <w:rPr>
          <w:rFonts w:ascii="Times New Roman" w:eastAsia="Calibri" w:hAnsi="Times New Roman" w:cs="Times New Roman"/>
          <w:sz w:val="28"/>
          <w:szCs w:val="24"/>
        </w:rPr>
        <w:t>в области автомобильных дорог и дорожной деятельности, установленных в отношении дорог общего пользования местного значения;</w:t>
      </w:r>
    </w:p>
    <w:p w:rsidR="004A6800" w:rsidRPr="004A6800" w:rsidRDefault="004A6800" w:rsidP="004A6800">
      <w:pPr>
        <w:tabs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6800">
        <w:rPr>
          <w:rFonts w:ascii="Times New Roman" w:eastAsia="Calibri" w:hAnsi="Times New Roman" w:cs="Times New Roman"/>
          <w:sz w:val="28"/>
          <w:szCs w:val="24"/>
        </w:rPr>
        <w:t>в области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 и в дорожном хозяйстве.</w:t>
      </w:r>
    </w:p>
    <w:p w:rsidR="004A6800" w:rsidRPr="004A6800" w:rsidRDefault="004A6800" w:rsidP="004A6800">
      <w:pPr>
        <w:tabs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2. </w:t>
      </w:r>
      <w:proofErr w:type="gramStart"/>
      <w:r w:rsidRPr="004A6800">
        <w:rPr>
          <w:rFonts w:ascii="Times New Roman" w:eastAsia="Calibri" w:hAnsi="Times New Roman" w:cs="Times New Roman"/>
          <w:sz w:val="28"/>
          <w:szCs w:val="24"/>
        </w:rPr>
        <w:t>Увеличение в два и более раз количества дорожно-транспортных происшествий за месяц по сравнению с аналогичным периодом прошлого года, а также на основании данных, поступивших от органа исполнительной власти в сфере дорожного движения, результатов анализа открытой инфо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proofErr w:type="spellStart"/>
      <w:r w:rsidRPr="004A6800">
        <w:rPr>
          <w:rFonts w:ascii="Times New Roman" w:eastAsia="Calibri" w:hAnsi="Times New Roman" w:cs="Times New Roman"/>
          <w:sz w:val="28"/>
          <w:szCs w:val="24"/>
        </w:rPr>
        <w:t>рмации</w:t>
      </w:r>
      <w:proofErr w:type="spellEnd"/>
      <w:r w:rsidRPr="004A6800">
        <w:rPr>
          <w:rFonts w:ascii="Times New Roman" w:eastAsia="Calibri" w:hAnsi="Times New Roman" w:cs="Times New Roman"/>
          <w:sz w:val="28"/>
          <w:szCs w:val="24"/>
        </w:rPr>
        <w:t xml:space="preserve"> или сведений, переданных в рамках межведомственного </w:t>
      </w:r>
      <w:proofErr w:type="spellStart"/>
      <w:r w:rsidRPr="004A6800">
        <w:rPr>
          <w:rFonts w:ascii="Times New Roman" w:eastAsia="Calibri" w:hAnsi="Times New Roman" w:cs="Times New Roman"/>
          <w:sz w:val="28"/>
          <w:szCs w:val="24"/>
        </w:rPr>
        <w:t>взаимо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4A6800">
        <w:rPr>
          <w:rFonts w:ascii="Times New Roman" w:eastAsia="Calibri" w:hAnsi="Times New Roman" w:cs="Times New Roman"/>
          <w:sz w:val="28"/>
          <w:szCs w:val="24"/>
        </w:rPr>
        <w:t>действия, о проведении земляных работ контролируемым лицом на одном участке автомобильной дороги общего пользования местного значения.</w:t>
      </w:r>
      <w:proofErr w:type="gramEnd"/>
    </w:p>
    <w:p w:rsidR="004A6800" w:rsidRPr="004A6800" w:rsidRDefault="004A6800" w:rsidP="004A6800">
      <w:pPr>
        <w:tabs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 </w:t>
      </w:r>
      <w:proofErr w:type="gramStart"/>
      <w:r w:rsidRPr="004A6800">
        <w:rPr>
          <w:rFonts w:ascii="Times New Roman" w:eastAsia="Calibri" w:hAnsi="Times New Roman" w:cs="Times New Roman"/>
          <w:sz w:val="28"/>
          <w:szCs w:val="24"/>
        </w:rPr>
        <w:t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</w:t>
      </w:r>
      <w:proofErr w:type="gramEnd"/>
      <w:r w:rsidRPr="004A6800">
        <w:rPr>
          <w:rFonts w:ascii="Times New Roman" w:eastAsia="Calibri" w:hAnsi="Times New Roman" w:cs="Times New Roman"/>
          <w:sz w:val="28"/>
          <w:szCs w:val="24"/>
        </w:rPr>
        <w:t xml:space="preserve"> полос автомобильных дорог.</w:t>
      </w:r>
    </w:p>
    <w:p w:rsidR="004A6800" w:rsidRPr="004A6800" w:rsidRDefault="004A6800" w:rsidP="004A6800">
      <w:pPr>
        <w:tabs>
          <w:tab w:val="left" w:pos="1134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4. </w:t>
      </w:r>
      <w:r w:rsidRPr="004A6800">
        <w:rPr>
          <w:rFonts w:ascii="Times New Roman" w:eastAsia="Calibri" w:hAnsi="Times New Roman" w:cs="Times New Roman"/>
          <w:sz w:val="28"/>
          <w:szCs w:val="24"/>
        </w:rPr>
        <w:t>Поступление в контрольный орган информации от граждан, организаций, органов государственной власти, органов местного самоуправления, из средств массовой информации, информационно-</w:t>
      </w:r>
      <w:r w:rsidRPr="004A6800">
        <w:rPr>
          <w:rFonts w:ascii="Times New Roman" w:eastAsia="Calibri" w:hAnsi="Times New Roman" w:cs="Times New Roman"/>
          <w:sz w:val="28"/>
          <w:szCs w:val="24"/>
        </w:rPr>
        <w:lastRenderedPageBreak/>
        <w:t>телекоммуникационной сети «Интернет» о разрушении дорожного покрытия автомобильной дороги и (или) дорожного сооружения после проведения их строительства, реконструкции, капитального ремонта, ремонта и содержания более двух раз в течение 6 месяцев.</w:t>
      </w:r>
    </w:p>
    <w:p w:rsidR="008856C9" w:rsidRDefault="008856C9" w:rsidP="004A680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4A6800">
      <w:headerReference w:type="default" r:id="rId11"/>
      <w:pgSz w:w="11906" w:h="16840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72" w:rsidRDefault="006E7572" w:rsidP="00930942">
      <w:pPr>
        <w:spacing w:after="0" w:line="240" w:lineRule="auto"/>
      </w:pPr>
      <w:r>
        <w:separator/>
      </w:r>
    </w:p>
  </w:endnote>
  <w:endnote w:type="continuationSeparator" w:id="0">
    <w:p w:rsidR="006E7572" w:rsidRDefault="006E7572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72" w:rsidRDefault="006E7572" w:rsidP="00930942">
      <w:pPr>
        <w:spacing w:after="0" w:line="240" w:lineRule="auto"/>
      </w:pPr>
      <w:r>
        <w:separator/>
      </w:r>
    </w:p>
  </w:footnote>
  <w:footnote w:type="continuationSeparator" w:id="0">
    <w:p w:rsidR="006E7572" w:rsidRDefault="006E7572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2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BD2DF6"/>
    <w:multiLevelType w:val="hybridMultilevel"/>
    <w:tmpl w:val="858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5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8"/>
  </w:num>
  <w:num w:numId="16">
    <w:abstractNumId w:val="16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8512D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51315"/>
    <w:rsid w:val="002674C6"/>
    <w:rsid w:val="00274B0A"/>
    <w:rsid w:val="00277088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A6800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6E7572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B3A5C"/>
    <w:rsid w:val="009C041D"/>
    <w:rsid w:val="009C0BDE"/>
    <w:rsid w:val="009D2B5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17CCE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3648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B7AAA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96C9-E3B0-4877-BB50-AB8DE76D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302</cp:revision>
  <cp:lastPrinted>2025-06-27T08:12:00Z</cp:lastPrinted>
  <dcterms:created xsi:type="dcterms:W3CDTF">2018-07-27T07:24:00Z</dcterms:created>
  <dcterms:modified xsi:type="dcterms:W3CDTF">2025-06-27T08:12:00Z</dcterms:modified>
</cp:coreProperties>
</file>