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9464"/>
      </w:tblGrid>
      <w:tr w:rsidR="009F0DEF" w:rsidRPr="009F0DEF" w14:paraId="6C18868D" w14:textId="77777777" w:rsidTr="00540799">
        <w:trPr>
          <w:cantSplit/>
          <w:trHeight w:val="486"/>
        </w:trPr>
        <w:tc>
          <w:tcPr>
            <w:tcW w:w="9464" w:type="dxa"/>
          </w:tcPr>
          <w:p w14:paraId="706BA151" w14:textId="77777777" w:rsidR="009F0DEF" w:rsidRPr="009F0DEF" w:rsidRDefault="00E05D3A" w:rsidP="00E05D3A">
            <w:pPr>
              <w:spacing w:after="0" w:line="240" w:lineRule="auto"/>
              <w:jc w:val="center"/>
              <w:rPr>
                <w:rFonts w:ascii="Times New Roman" w:eastAsia="Calibri" w:hAnsi="Times New Roman" w:cs="Times New Roman"/>
                <w:sz w:val="28"/>
                <w:szCs w:val="20"/>
                <w:lang w:eastAsia="ru-RU"/>
              </w:rPr>
            </w:pPr>
            <w:r>
              <w:rPr>
                <w:rFonts w:ascii="Times New Roman" w:eastAsia="Calibri" w:hAnsi="Times New Roman" w:cs="Times New Roman"/>
                <w:noProof/>
                <w:sz w:val="28"/>
                <w:szCs w:val="20"/>
                <w:lang w:eastAsia="ru-RU"/>
              </w:rPr>
              <w:drawing>
                <wp:inline distT="0" distB="0" distL="0" distR="0" wp14:anchorId="07F16219" wp14:editId="524D066A">
                  <wp:extent cx="487680" cy="810895"/>
                  <wp:effectExtent l="0" t="0" r="762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 cy="810895"/>
                          </a:xfrm>
                          <a:prstGeom prst="rect">
                            <a:avLst/>
                          </a:prstGeom>
                          <a:noFill/>
                        </pic:spPr>
                      </pic:pic>
                    </a:graphicData>
                  </a:graphic>
                </wp:inline>
              </w:drawing>
            </w:r>
          </w:p>
        </w:tc>
      </w:tr>
      <w:tr w:rsidR="009F0DEF" w:rsidRPr="009F0DEF" w14:paraId="349E2EF9" w14:textId="77777777" w:rsidTr="00540799">
        <w:trPr>
          <w:cantSplit/>
          <w:trHeight w:val="950"/>
        </w:trPr>
        <w:tc>
          <w:tcPr>
            <w:tcW w:w="9464" w:type="dxa"/>
          </w:tcPr>
          <w:p w14:paraId="03EEBF3F" w14:textId="77777777" w:rsidR="009F0DEF" w:rsidRPr="009F0DEF" w:rsidRDefault="009F0DEF" w:rsidP="009F0DEF">
            <w:pPr>
              <w:spacing w:after="0" w:line="720" w:lineRule="exact"/>
              <w:jc w:val="center"/>
              <w:rPr>
                <w:rFonts w:ascii="Times New Roman" w:eastAsia="Calibri" w:hAnsi="Times New Roman" w:cs="Times New Roman"/>
                <w:b/>
                <w:sz w:val="28"/>
                <w:szCs w:val="20"/>
                <w:lang w:eastAsia="ru-RU"/>
              </w:rPr>
            </w:pPr>
            <w:r w:rsidRPr="009F0DEF">
              <w:rPr>
                <w:rFonts w:ascii="Times New Roman" w:eastAsia="Calibri" w:hAnsi="Times New Roman" w:cs="Times New Roman"/>
                <w:b/>
                <w:sz w:val="28"/>
                <w:szCs w:val="20"/>
                <w:lang w:eastAsia="ru-RU"/>
              </w:rPr>
              <w:t>Российская Федерация</w:t>
            </w:r>
          </w:p>
          <w:p w14:paraId="792B7647" w14:textId="77777777" w:rsidR="009F0DEF" w:rsidRPr="009F0DEF" w:rsidRDefault="009F0DEF" w:rsidP="009F0DEF">
            <w:pPr>
              <w:spacing w:after="0" w:line="240" w:lineRule="auto"/>
              <w:jc w:val="center"/>
              <w:rPr>
                <w:rFonts w:ascii="Times New Roman" w:eastAsia="Calibri" w:hAnsi="Times New Roman" w:cs="Times New Roman"/>
                <w:b/>
                <w:sz w:val="28"/>
                <w:szCs w:val="20"/>
                <w:lang w:eastAsia="ru-RU"/>
              </w:rPr>
            </w:pPr>
            <w:r w:rsidRPr="009F0DEF">
              <w:rPr>
                <w:rFonts w:ascii="Times New Roman" w:eastAsia="Calibri" w:hAnsi="Times New Roman" w:cs="Times New Roman"/>
                <w:b/>
                <w:sz w:val="28"/>
                <w:szCs w:val="20"/>
                <w:lang w:eastAsia="ru-RU"/>
              </w:rPr>
              <w:t>Новгородская область</w:t>
            </w:r>
          </w:p>
          <w:p w14:paraId="136569F2" w14:textId="77777777" w:rsidR="009F0DEF" w:rsidRPr="009F0DEF" w:rsidRDefault="009F0DEF" w:rsidP="00E32CB1">
            <w:pPr>
              <w:spacing w:after="0" w:line="240" w:lineRule="auto"/>
              <w:jc w:val="center"/>
              <w:rPr>
                <w:rFonts w:ascii="Times New Roman" w:eastAsia="Calibri" w:hAnsi="Times New Roman" w:cs="Times New Roman"/>
                <w:b/>
                <w:bCs/>
                <w:sz w:val="24"/>
                <w:szCs w:val="24"/>
                <w:lang w:eastAsia="ru-RU"/>
              </w:rPr>
            </w:pPr>
            <w:r w:rsidRPr="009F0DEF">
              <w:rPr>
                <w:rFonts w:ascii="Times New Roman" w:eastAsia="Calibri" w:hAnsi="Times New Roman" w:cs="Times New Roman"/>
                <w:b/>
                <w:bCs/>
                <w:sz w:val="24"/>
                <w:szCs w:val="24"/>
                <w:lang w:eastAsia="ru-RU"/>
              </w:rPr>
              <w:t xml:space="preserve">ДУМА ДЕМЯНСКОГО МУНИЦИПАЛЬНОГО </w:t>
            </w:r>
            <w:r w:rsidR="00E32CB1">
              <w:rPr>
                <w:rFonts w:ascii="Times New Roman" w:eastAsia="Calibri" w:hAnsi="Times New Roman" w:cs="Times New Roman"/>
                <w:b/>
                <w:bCs/>
                <w:sz w:val="24"/>
                <w:szCs w:val="24"/>
                <w:lang w:eastAsia="ru-RU"/>
              </w:rPr>
              <w:t>ОКРУГА</w:t>
            </w:r>
          </w:p>
        </w:tc>
      </w:tr>
      <w:tr w:rsidR="009F0DEF" w:rsidRPr="009F0DEF" w14:paraId="039E7E62" w14:textId="77777777" w:rsidTr="00540799">
        <w:trPr>
          <w:cantSplit/>
          <w:trHeight w:val="567"/>
        </w:trPr>
        <w:tc>
          <w:tcPr>
            <w:tcW w:w="9464" w:type="dxa"/>
          </w:tcPr>
          <w:p w14:paraId="337CD9EE" w14:textId="77777777" w:rsidR="009F0DEF" w:rsidRPr="009F0DEF" w:rsidRDefault="009F0DEF" w:rsidP="009F0DEF">
            <w:pPr>
              <w:spacing w:after="0" w:line="480" w:lineRule="exact"/>
              <w:jc w:val="center"/>
              <w:rPr>
                <w:rFonts w:ascii="Times New Roman" w:eastAsia="Calibri" w:hAnsi="Times New Roman" w:cs="Times New Roman"/>
                <w:spacing w:val="60"/>
                <w:sz w:val="32"/>
                <w:szCs w:val="32"/>
                <w:lang w:eastAsia="ru-RU"/>
              </w:rPr>
            </w:pPr>
            <w:r w:rsidRPr="009F0DEF">
              <w:rPr>
                <w:rFonts w:ascii="Times New Roman" w:eastAsia="Calibri" w:hAnsi="Times New Roman" w:cs="Times New Roman"/>
                <w:spacing w:val="60"/>
                <w:sz w:val="32"/>
                <w:szCs w:val="32"/>
                <w:lang w:eastAsia="ru-RU"/>
              </w:rPr>
              <w:t>РЕШЕНИЕ</w:t>
            </w:r>
          </w:p>
          <w:p w14:paraId="57C14046" w14:textId="77777777" w:rsidR="009F0DEF" w:rsidRPr="009F0DEF" w:rsidRDefault="009F0DEF" w:rsidP="009F0DEF">
            <w:pPr>
              <w:spacing w:after="0" w:line="240" w:lineRule="auto"/>
              <w:jc w:val="center"/>
              <w:rPr>
                <w:rFonts w:ascii="Times New Roman" w:eastAsia="Calibri" w:hAnsi="Times New Roman" w:cs="Times New Roman"/>
                <w:spacing w:val="60"/>
                <w:sz w:val="28"/>
                <w:szCs w:val="28"/>
                <w:lang w:eastAsia="ru-RU"/>
              </w:rPr>
            </w:pPr>
          </w:p>
          <w:p w14:paraId="2BCB9BD7" w14:textId="71303D54" w:rsidR="009F0DEF" w:rsidRPr="009F0DEF" w:rsidRDefault="0092132F" w:rsidP="009F0DEF">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20.03.2025</w:t>
            </w:r>
            <w:r w:rsidR="00C54130">
              <w:rPr>
                <w:rFonts w:ascii="Times New Roman" w:eastAsia="Calibri" w:hAnsi="Times New Roman" w:cs="Times New Roman"/>
                <w:sz w:val="28"/>
                <w:szCs w:val="28"/>
                <w:lang w:eastAsia="ru-RU"/>
              </w:rPr>
              <w:t xml:space="preserve"> №</w:t>
            </w:r>
            <w:r w:rsidR="00D91287">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251</w:t>
            </w:r>
            <w:r w:rsidR="00DE4C70">
              <w:rPr>
                <w:rFonts w:ascii="Times New Roman" w:eastAsia="Calibri" w:hAnsi="Times New Roman" w:cs="Times New Roman"/>
                <w:sz w:val="28"/>
                <w:szCs w:val="28"/>
                <w:lang w:eastAsia="ru-RU"/>
              </w:rPr>
              <w:t xml:space="preserve"> </w:t>
            </w:r>
            <w:r w:rsidR="0027797C">
              <w:rPr>
                <w:rFonts w:ascii="Times New Roman" w:eastAsia="Calibri" w:hAnsi="Times New Roman" w:cs="Times New Roman"/>
                <w:sz w:val="28"/>
                <w:szCs w:val="28"/>
                <w:lang w:eastAsia="ru-RU"/>
              </w:rPr>
              <w:t xml:space="preserve"> </w:t>
            </w:r>
            <w:r w:rsidR="00F03DB9">
              <w:rPr>
                <w:rFonts w:ascii="Times New Roman" w:eastAsia="Calibri" w:hAnsi="Times New Roman" w:cs="Times New Roman"/>
                <w:sz w:val="28"/>
                <w:szCs w:val="28"/>
                <w:lang w:eastAsia="ru-RU"/>
              </w:rPr>
              <w:t xml:space="preserve"> </w:t>
            </w:r>
            <w:r w:rsidR="00CF594C">
              <w:rPr>
                <w:rFonts w:ascii="Times New Roman" w:eastAsia="Calibri" w:hAnsi="Times New Roman" w:cs="Times New Roman"/>
                <w:sz w:val="28"/>
                <w:szCs w:val="28"/>
                <w:lang w:eastAsia="ru-RU"/>
              </w:rPr>
              <w:t xml:space="preserve"> </w:t>
            </w:r>
            <w:r w:rsidR="001857B5">
              <w:rPr>
                <w:rFonts w:ascii="Times New Roman" w:eastAsia="Calibri" w:hAnsi="Times New Roman" w:cs="Times New Roman"/>
                <w:sz w:val="28"/>
                <w:szCs w:val="28"/>
                <w:lang w:eastAsia="ru-RU"/>
              </w:rPr>
              <w:t xml:space="preserve"> </w:t>
            </w:r>
            <w:r w:rsidR="000A7718">
              <w:rPr>
                <w:rFonts w:ascii="Times New Roman" w:eastAsia="Calibri" w:hAnsi="Times New Roman" w:cs="Times New Roman"/>
                <w:sz w:val="28"/>
                <w:szCs w:val="28"/>
                <w:lang w:eastAsia="ru-RU"/>
              </w:rPr>
              <w:t xml:space="preserve"> </w:t>
            </w:r>
            <w:r w:rsidR="001330C7">
              <w:rPr>
                <w:rFonts w:ascii="Times New Roman" w:eastAsia="Calibri" w:hAnsi="Times New Roman" w:cs="Times New Roman"/>
                <w:sz w:val="28"/>
                <w:szCs w:val="28"/>
                <w:lang w:eastAsia="ru-RU"/>
              </w:rPr>
              <w:t xml:space="preserve"> </w:t>
            </w:r>
            <w:r w:rsidR="00CF3855">
              <w:rPr>
                <w:rFonts w:ascii="Times New Roman" w:eastAsia="Calibri" w:hAnsi="Times New Roman" w:cs="Times New Roman"/>
                <w:sz w:val="28"/>
                <w:szCs w:val="28"/>
                <w:lang w:eastAsia="ru-RU"/>
              </w:rPr>
              <w:t xml:space="preserve"> </w:t>
            </w:r>
            <w:r w:rsidR="00C54130">
              <w:rPr>
                <w:rFonts w:ascii="Times New Roman" w:eastAsia="Calibri" w:hAnsi="Times New Roman" w:cs="Times New Roman"/>
                <w:sz w:val="28"/>
                <w:szCs w:val="28"/>
                <w:lang w:eastAsia="ru-RU"/>
              </w:rPr>
              <w:t xml:space="preserve"> </w:t>
            </w:r>
          </w:p>
          <w:p w14:paraId="3D265BDA" w14:textId="77777777" w:rsidR="009F0DEF" w:rsidRPr="009F0DEF" w:rsidRDefault="009F0DEF" w:rsidP="009F0DEF">
            <w:pPr>
              <w:spacing w:after="0" w:line="240" w:lineRule="auto"/>
              <w:jc w:val="center"/>
              <w:rPr>
                <w:rFonts w:ascii="Times New Roman" w:eastAsia="Calibri" w:hAnsi="Times New Roman" w:cs="Times New Roman"/>
                <w:spacing w:val="60"/>
                <w:sz w:val="28"/>
                <w:szCs w:val="28"/>
                <w:lang w:eastAsia="ru-RU"/>
              </w:rPr>
            </w:pPr>
          </w:p>
        </w:tc>
      </w:tr>
      <w:tr w:rsidR="009F0DEF" w:rsidRPr="009F0DEF" w14:paraId="62DAE289" w14:textId="77777777" w:rsidTr="00540799">
        <w:trPr>
          <w:cantSplit/>
          <w:trHeight w:val="834"/>
        </w:trPr>
        <w:tc>
          <w:tcPr>
            <w:tcW w:w="9464" w:type="dxa"/>
          </w:tcPr>
          <w:p w14:paraId="72633450" w14:textId="77777777" w:rsidR="009F0DEF" w:rsidRPr="009F0DEF" w:rsidRDefault="009F0DEF" w:rsidP="009F0DEF">
            <w:pPr>
              <w:spacing w:after="0" w:line="240" w:lineRule="auto"/>
              <w:jc w:val="center"/>
              <w:rPr>
                <w:rFonts w:ascii="Times New Roman" w:eastAsia="Calibri" w:hAnsi="Times New Roman" w:cs="Times New Roman"/>
                <w:sz w:val="28"/>
                <w:szCs w:val="20"/>
                <w:lang w:eastAsia="ru-RU"/>
              </w:rPr>
            </w:pPr>
            <w:proofErr w:type="spellStart"/>
            <w:r w:rsidRPr="009F0DEF">
              <w:rPr>
                <w:rFonts w:ascii="Times New Roman" w:eastAsia="Calibri" w:hAnsi="Times New Roman" w:cs="Times New Roman"/>
                <w:sz w:val="28"/>
                <w:szCs w:val="20"/>
                <w:lang w:eastAsia="ru-RU"/>
              </w:rPr>
              <w:t>р.п</w:t>
            </w:r>
            <w:proofErr w:type="spellEnd"/>
            <w:r w:rsidRPr="009F0DEF">
              <w:rPr>
                <w:rFonts w:ascii="Times New Roman" w:eastAsia="Calibri" w:hAnsi="Times New Roman" w:cs="Times New Roman"/>
                <w:sz w:val="28"/>
                <w:szCs w:val="20"/>
                <w:lang w:eastAsia="ru-RU"/>
              </w:rPr>
              <w:t>. Демянск</w:t>
            </w:r>
          </w:p>
        </w:tc>
      </w:tr>
      <w:tr w:rsidR="009F0DEF" w:rsidRPr="009F0DEF" w14:paraId="4467A768" w14:textId="77777777" w:rsidTr="00BA314D">
        <w:trPr>
          <w:cantSplit/>
          <w:trHeight w:val="82"/>
        </w:trPr>
        <w:tc>
          <w:tcPr>
            <w:tcW w:w="9464" w:type="dxa"/>
          </w:tcPr>
          <w:p w14:paraId="73E7E14E" w14:textId="77777777" w:rsidR="0092132F" w:rsidRDefault="0092132F" w:rsidP="0092132F">
            <w:pPr>
              <w:spacing w:after="0" w:line="240" w:lineRule="exact"/>
              <w:jc w:val="center"/>
              <w:rPr>
                <w:rFonts w:ascii="Times New Roman" w:hAnsi="Times New Roman" w:cs="Times New Roman"/>
                <w:b/>
                <w:bCs/>
                <w:color w:val="000000"/>
                <w:sz w:val="28"/>
                <w:szCs w:val="28"/>
              </w:rPr>
            </w:pPr>
            <w:r w:rsidRPr="0092132F">
              <w:rPr>
                <w:rFonts w:ascii="Times New Roman" w:hAnsi="Times New Roman" w:cs="Times New Roman"/>
                <w:b/>
                <w:bCs/>
                <w:color w:val="000000"/>
                <w:sz w:val="28"/>
                <w:szCs w:val="28"/>
              </w:rPr>
              <w:t xml:space="preserve">Об утверждении Положения о муниципальном контроле </w:t>
            </w:r>
          </w:p>
          <w:p w14:paraId="3D1C5656" w14:textId="3106FB6A" w:rsidR="0092132F" w:rsidRPr="0092132F" w:rsidRDefault="0092132F" w:rsidP="0092132F">
            <w:pPr>
              <w:spacing w:after="0" w:line="240" w:lineRule="exact"/>
              <w:jc w:val="center"/>
              <w:rPr>
                <w:rFonts w:ascii="Times New Roman" w:hAnsi="Times New Roman" w:cs="Times New Roman"/>
                <w:b/>
                <w:bCs/>
                <w:color w:val="000000"/>
                <w:sz w:val="28"/>
                <w:szCs w:val="28"/>
              </w:rPr>
            </w:pPr>
            <w:r w:rsidRPr="0092132F">
              <w:rPr>
                <w:rFonts w:ascii="Times New Roman" w:hAnsi="Times New Roman" w:cs="Times New Roman"/>
                <w:b/>
                <w:bCs/>
                <w:color w:val="000000"/>
                <w:sz w:val="28"/>
                <w:szCs w:val="28"/>
              </w:rPr>
              <w:t xml:space="preserve">в сфере благоустройства на территории </w:t>
            </w:r>
          </w:p>
          <w:p w14:paraId="02319D2E" w14:textId="21BB5856" w:rsidR="00A16C6D" w:rsidRPr="004C03E5" w:rsidRDefault="0092132F" w:rsidP="0092132F">
            <w:pPr>
              <w:spacing w:after="0" w:line="240" w:lineRule="exact"/>
              <w:jc w:val="center"/>
              <w:rPr>
                <w:rFonts w:ascii="Times New Roman" w:hAnsi="Times New Roman" w:cs="Times New Roman"/>
                <w:b/>
                <w:sz w:val="28"/>
                <w:szCs w:val="28"/>
              </w:rPr>
            </w:pPr>
            <w:r w:rsidRPr="0092132F">
              <w:rPr>
                <w:rFonts w:ascii="Times New Roman" w:hAnsi="Times New Roman" w:cs="Times New Roman"/>
                <w:b/>
                <w:sz w:val="28"/>
                <w:szCs w:val="28"/>
              </w:rPr>
              <w:t>Демянского муниципального округа</w:t>
            </w:r>
            <w:r w:rsidRPr="00C93687">
              <w:rPr>
                <w:b/>
                <w:sz w:val="28"/>
                <w:szCs w:val="28"/>
              </w:rPr>
              <w:t xml:space="preserve"> </w:t>
            </w:r>
            <w:r w:rsidRPr="00C93687">
              <w:rPr>
                <w:b/>
                <w:sz w:val="20"/>
                <w:szCs w:val="20"/>
              </w:rPr>
              <w:t xml:space="preserve"> </w:t>
            </w:r>
          </w:p>
        </w:tc>
      </w:tr>
    </w:tbl>
    <w:p w14:paraId="578E1560" w14:textId="77777777" w:rsidR="009C041D" w:rsidRDefault="009C041D" w:rsidP="009C041D">
      <w:pPr>
        <w:spacing w:after="0" w:line="240" w:lineRule="auto"/>
        <w:jc w:val="both"/>
        <w:rPr>
          <w:rFonts w:ascii="Times New Roman" w:eastAsia="Calibri" w:hAnsi="Times New Roman" w:cs="Times New Roman"/>
          <w:spacing w:val="-2"/>
          <w:sz w:val="28"/>
          <w:szCs w:val="28"/>
          <w:lang w:eastAsia="ru-RU"/>
        </w:rPr>
      </w:pPr>
    </w:p>
    <w:p w14:paraId="00D6F77E" w14:textId="77777777" w:rsidR="00C935DB" w:rsidRDefault="00C935DB" w:rsidP="00C935DB">
      <w:pPr>
        <w:spacing w:after="0" w:line="240" w:lineRule="auto"/>
        <w:jc w:val="both"/>
        <w:rPr>
          <w:rFonts w:ascii="Times New Roman" w:eastAsia="Times New Roman" w:hAnsi="Times New Roman" w:cs="Times New Roman"/>
          <w:sz w:val="28"/>
          <w:szCs w:val="28"/>
          <w:lang w:eastAsia="ru-RU"/>
        </w:rPr>
      </w:pPr>
    </w:p>
    <w:p w14:paraId="10E26F04" w14:textId="192F8B79" w:rsidR="0092132F" w:rsidRPr="0092132F" w:rsidRDefault="0092132F" w:rsidP="0092132F">
      <w:pPr>
        <w:autoSpaceDE w:val="0"/>
        <w:autoSpaceDN w:val="0"/>
        <w:adjustRightInd w:val="0"/>
        <w:spacing w:after="0" w:line="360" w:lineRule="atLeast"/>
        <w:ind w:firstLine="709"/>
        <w:jc w:val="both"/>
        <w:rPr>
          <w:rFonts w:ascii="Times New Roman" w:hAnsi="Times New Roman" w:cs="Times New Roman"/>
          <w:sz w:val="28"/>
          <w:szCs w:val="28"/>
        </w:rPr>
      </w:pPr>
      <w:r w:rsidRPr="0092132F">
        <w:rPr>
          <w:rFonts w:ascii="Times New Roman" w:hAnsi="Times New Roman" w:cs="Times New Roman"/>
          <w:color w:val="000000"/>
          <w:sz w:val="28"/>
          <w:szCs w:val="28"/>
        </w:rPr>
        <w:t>В соответствии</w:t>
      </w:r>
      <w:bookmarkStart w:id="0" w:name="_Hlk79501936"/>
      <w:r w:rsidRPr="0092132F">
        <w:rPr>
          <w:rFonts w:ascii="Times New Roman" w:hAnsi="Times New Roman" w:cs="Times New Roman"/>
          <w:color w:val="000000"/>
          <w:sz w:val="28"/>
          <w:szCs w:val="28"/>
        </w:rPr>
        <w:t xml:space="preserve"> с пунктом 19 части 1 статьи 14 Федерального закона </w:t>
      </w:r>
      <w:r>
        <w:rPr>
          <w:rFonts w:ascii="Times New Roman" w:hAnsi="Times New Roman" w:cs="Times New Roman"/>
          <w:color w:val="000000"/>
          <w:sz w:val="28"/>
          <w:szCs w:val="28"/>
        </w:rPr>
        <w:t xml:space="preserve">   </w:t>
      </w:r>
      <w:r w:rsidRPr="0092132F">
        <w:rPr>
          <w:rFonts w:ascii="Times New Roman" w:hAnsi="Times New Roman" w:cs="Times New Roman"/>
          <w:color w:val="000000"/>
          <w:sz w:val="28"/>
          <w:szCs w:val="28"/>
        </w:rPr>
        <w:t xml:space="preserve">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bookmarkEnd w:id="0"/>
      <w:r w:rsidRPr="0092132F">
        <w:rPr>
          <w:rFonts w:ascii="Times New Roman" w:hAnsi="Times New Roman" w:cs="Times New Roman"/>
          <w:color w:val="000000"/>
          <w:sz w:val="28"/>
          <w:szCs w:val="28"/>
        </w:rPr>
        <w:t>Уставом</w:t>
      </w:r>
      <w:r w:rsidRPr="0092132F">
        <w:rPr>
          <w:rFonts w:ascii="Times New Roman" w:hAnsi="Times New Roman" w:cs="Times New Roman"/>
          <w:sz w:val="28"/>
          <w:szCs w:val="28"/>
        </w:rPr>
        <w:t xml:space="preserve"> </w:t>
      </w:r>
      <w:r w:rsidRPr="0092132F">
        <w:rPr>
          <w:rFonts w:ascii="Times New Roman" w:hAnsi="Times New Roman" w:cs="Times New Roman"/>
          <w:color w:val="000000"/>
          <w:sz w:val="28"/>
          <w:szCs w:val="28"/>
        </w:rPr>
        <w:t xml:space="preserve">Демянского муниципального округа, </w:t>
      </w:r>
      <w:r w:rsidRPr="0092132F">
        <w:rPr>
          <w:rFonts w:ascii="Times New Roman" w:hAnsi="Times New Roman" w:cs="Times New Roman"/>
          <w:sz w:val="28"/>
          <w:szCs w:val="28"/>
        </w:rPr>
        <w:t>Дума Демянского муниципального округа:</w:t>
      </w:r>
    </w:p>
    <w:p w14:paraId="59C9967D" w14:textId="77777777" w:rsidR="0092132F" w:rsidRPr="0092132F" w:rsidRDefault="0092132F" w:rsidP="0092132F">
      <w:pPr>
        <w:spacing w:after="0" w:line="360" w:lineRule="atLeast"/>
        <w:jc w:val="both"/>
        <w:rPr>
          <w:rFonts w:ascii="Times New Roman" w:hAnsi="Times New Roman" w:cs="Times New Roman"/>
          <w:b/>
          <w:sz w:val="28"/>
          <w:szCs w:val="28"/>
        </w:rPr>
      </w:pPr>
      <w:r w:rsidRPr="0092132F">
        <w:rPr>
          <w:rFonts w:ascii="Times New Roman" w:hAnsi="Times New Roman" w:cs="Times New Roman"/>
          <w:b/>
          <w:sz w:val="28"/>
          <w:szCs w:val="28"/>
        </w:rPr>
        <w:t>РЕШИЛА:</w:t>
      </w:r>
    </w:p>
    <w:p w14:paraId="259F0F6E" w14:textId="77777777" w:rsidR="0092132F" w:rsidRPr="0092132F" w:rsidRDefault="0092132F" w:rsidP="0092132F">
      <w:pPr>
        <w:shd w:val="clear" w:color="auto" w:fill="FFFFFF"/>
        <w:spacing w:after="0" w:line="360" w:lineRule="atLeast"/>
        <w:ind w:firstLine="709"/>
        <w:jc w:val="both"/>
        <w:rPr>
          <w:rFonts w:ascii="Times New Roman" w:hAnsi="Times New Roman" w:cs="Times New Roman"/>
          <w:color w:val="000000"/>
          <w:sz w:val="28"/>
          <w:szCs w:val="28"/>
        </w:rPr>
      </w:pPr>
      <w:r w:rsidRPr="0092132F">
        <w:rPr>
          <w:rFonts w:ascii="Times New Roman" w:hAnsi="Times New Roman" w:cs="Times New Roman"/>
          <w:color w:val="000000"/>
          <w:sz w:val="28"/>
          <w:szCs w:val="28"/>
        </w:rPr>
        <w:t>1. Утвердить прилагаемое Положение о муниципальном контроле в сфере благоустройства на территории Демянского муниципального округа.</w:t>
      </w:r>
    </w:p>
    <w:p w14:paraId="621FB684" w14:textId="77777777" w:rsidR="0092132F" w:rsidRPr="0092132F" w:rsidRDefault="0092132F" w:rsidP="0092132F">
      <w:pPr>
        <w:shd w:val="clear" w:color="auto" w:fill="FFFFFF"/>
        <w:spacing w:after="0" w:line="360" w:lineRule="atLeast"/>
        <w:ind w:firstLine="709"/>
        <w:jc w:val="both"/>
        <w:rPr>
          <w:rFonts w:ascii="Times New Roman" w:hAnsi="Times New Roman" w:cs="Times New Roman"/>
          <w:color w:val="000000"/>
          <w:sz w:val="28"/>
          <w:szCs w:val="28"/>
        </w:rPr>
      </w:pPr>
      <w:r w:rsidRPr="0092132F">
        <w:rPr>
          <w:rFonts w:ascii="Times New Roman" w:eastAsia="Calibri" w:hAnsi="Times New Roman" w:cs="Times New Roman"/>
          <w:sz w:val="28"/>
          <w:szCs w:val="28"/>
        </w:rPr>
        <w:t>2. Опубликовать решение в Информационном Бюллетене Демянского муниципального округа и разместить на официальном сайте Администрации Демянского муниципального округа.</w:t>
      </w:r>
    </w:p>
    <w:p w14:paraId="51E15AAA" w14:textId="77777777" w:rsidR="002A0308" w:rsidRDefault="002A0308" w:rsidP="00C935DB">
      <w:pPr>
        <w:spacing w:after="0" w:line="240" w:lineRule="auto"/>
        <w:jc w:val="both"/>
        <w:rPr>
          <w:rFonts w:ascii="Times New Roman" w:eastAsia="Times New Roman" w:hAnsi="Times New Roman" w:cs="Times New Roman"/>
          <w:sz w:val="28"/>
          <w:szCs w:val="28"/>
          <w:lang w:eastAsia="ru-RU"/>
        </w:rPr>
      </w:pPr>
    </w:p>
    <w:p w14:paraId="24E2AE8D" w14:textId="77777777" w:rsidR="0092132F" w:rsidRDefault="0092132F" w:rsidP="00C935DB">
      <w:pPr>
        <w:spacing w:after="0" w:line="240" w:lineRule="auto"/>
        <w:jc w:val="both"/>
        <w:rPr>
          <w:rFonts w:ascii="Times New Roman" w:eastAsia="Times New Roman" w:hAnsi="Times New Roman" w:cs="Times New Roman"/>
          <w:sz w:val="28"/>
          <w:szCs w:val="28"/>
          <w:lang w:eastAsia="ru-RU"/>
        </w:rPr>
      </w:pPr>
    </w:p>
    <w:tbl>
      <w:tblPr>
        <w:tblStyle w:val="a9"/>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2"/>
      </w:tblGrid>
      <w:tr w:rsidR="00B82138" w14:paraId="672D253F" w14:textId="77777777" w:rsidTr="00427079">
        <w:tc>
          <w:tcPr>
            <w:tcW w:w="4928" w:type="dxa"/>
          </w:tcPr>
          <w:p w14:paraId="5E0D856A" w14:textId="77777777" w:rsidR="00427079" w:rsidRDefault="00427079" w:rsidP="00427079">
            <w:pPr>
              <w:spacing w:line="240" w:lineRule="exact"/>
              <w:rPr>
                <w:rFonts w:ascii="Times New Roman" w:eastAsia="Times New Roman" w:hAnsi="Times New Roman" w:cs="Times New Roman"/>
                <w:b/>
                <w:spacing w:val="-4"/>
                <w:sz w:val="28"/>
                <w:szCs w:val="28"/>
                <w:lang w:eastAsia="ru-RU"/>
              </w:rPr>
            </w:pPr>
            <w:r>
              <w:rPr>
                <w:rFonts w:ascii="Times New Roman" w:eastAsia="Times New Roman" w:hAnsi="Times New Roman" w:cs="Times New Roman"/>
                <w:b/>
                <w:spacing w:val="-4"/>
                <w:sz w:val="28"/>
                <w:szCs w:val="28"/>
                <w:lang w:eastAsia="ru-RU"/>
              </w:rPr>
              <w:t xml:space="preserve">Первый заместитель </w:t>
            </w:r>
          </w:p>
          <w:p w14:paraId="2663D2E0" w14:textId="77777777" w:rsidR="00BA7A08" w:rsidRDefault="00427079" w:rsidP="00427079">
            <w:pPr>
              <w:spacing w:line="240" w:lineRule="exact"/>
              <w:rPr>
                <w:rFonts w:ascii="Times New Roman" w:eastAsia="Times New Roman" w:hAnsi="Times New Roman" w:cs="Times New Roman"/>
                <w:b/>
                <w:spacing w:val="-4"/>
                <w:sz w:val="28"/>
                <w:szCs w:val="28"/>
                <w:lang w:eastAsia="ru-RU"/>
              </w:rPr>
            </w:pPr>
            <w:r>
              <w:rPr>
                <w:rFonts w:ascii="Times New Roman" w:eastAsia="Times New Roman" w:hAnsi="Times New Roman" w:cs="Times New Roman"/>
                <w:b/>
                <w:spacing w:val="-4"/>
                <w:sz w:val="28"/>
                <w:szCs w:val="28"/>
                <w:lang w:eastAsia="ru-RU"/>
              </w:rPr>
              <w:t xml:space="preserve">Главы Администрации </w:t>
            </w:r>
          </w:p>
          <w:p w14:paraId="4D6006F2" w14:textId="7E2387DE" w:rsidR="00B82138" w:rsidRPr="00130D37" w:rsidRDefault="00BA7A08" w:rsidP="00427079">
            <w:pPr>
              <w:spacing w:line="240" w:lineRule="exact"/>
              <w:rPr>
                <w:rFonts w:ascii="Times New Roman" w:eastAsia="Times New Roman" w:hAnsi="Times New Roman" w:cs="Times New Roman"/>
                <w:b/>
                <w:spacing w:val="-4"/>
                <w:sz w:val="28"/>
                <w:szCs w:val="28"/>
                <w:lang w:eastAsia="ru-RU"/>
              </w:rPr>
            </w:pPr>
            <w:r>
              <w:rPr>
                <w:rFonts w:ascii="Times New Roman" w:eastAsia="Times New Roman" w:hAnsi="Times New Roman" w:cs="Times New Roman"/>
                <w:b/>
                <w:spacing w:val="-4"/>
                <w:sz w:val="28"/>
                <w:szCs w:val="28"/>
                <w:lang w:eastAsia="ru-RU"/>
              </w:rPr>
              <w:t xml:space="preserve">                                              </w:t>
            </w:r>
            <w:r w:rsidR="00427079">
              <w:rPr>
                <w:rFonts w:ascii="Times New Roman" w:eastAsia="Times New Roman" w:hAnsi="Times New Roman" w:cs="Times New Roman"/>
                <w:b/>
                <w:spacing w:val="-4"/>
                <w:sz w:val="28"/>
                <w:szCs w:val="28"/>
                <w:lang w:eastAsia="ru-RU"/>
              </w:rPr>
              <w:t>Н.В. Ш</w:t>
            </w:r>
            <w:proofErr w:type="spellStart"/>
            <w:r w:rsidR="00427079">
              <w:rPr>
                <w:rFonts w:ascii="Times New Roman" w:eastAsia="Times New Roman" w:hAnsi="Times New Roman" w:cs="Times New Roman"/>
                <w:b/>
                <w:spacing w:val="-4"/>
                <w:sz w:val="28"/>
                <w:szCs w:val="28"/>
                <w:lang w:eastAsia="ru-RU"/>
              </w:rPr>
              <w:t>енгоф</w:t>
            </w:r>
            <w:proofErr w:type="spellEnd"/>
          </w:p>
        </w:tc>
        <w:tc>
          <w:tcPr>
            <w:tcW w:w="4642" w:type="dxa"/>
            <w:hideMark/>
          </w:tcPr>
          <w:p w14:paraId="78C46D61" w14:textId="77777777" w:rsidR="00427079" w:rsidRDefault="00427079" w:rsidP="00427079">
            <w:pPr>
              <w:spacing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Заместитель председателя </w:t>
            </w:r>
          </w:p>
          <w:p w14:paraId="5608F6ED" w14:textId="77777777" w:rsidR="00BA7A08" w:rsidRDefault="00427079" w:rsidP="00427079">
            <w:pPr>
              <w:spacing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Думы </w:t>
            </w:r>
          </w:p>
          <w:p w14:paraId="77F75963" w14:textId="1915A9CC" w:rsidR="00B82138" w:rsidRPr="00130D37" w:rsidRDefault="00BA7A08" w:rsidP="00427079">
            <w:pPr>
              <w:spacing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427079">
              <w:rPr>
                <w:rFonts w:ascii="Times New Roman" w:eastAsia="Times New Roman" w:hAnsi="Times New Roman" w:cs="Times New Roman"/>
                <w:b/>
                <w:sz w:val="28"/>
                <w:szCs w:val="28"/>
                <w:lang w:eastAsia="ru-RU"/>
              </w:rPr>
              <w:t>Е.И. Егоров</w:t>
            </w:r>
          </w:p>
        </w:tc>
      </w:tr>
    </w:tbl>
    <w:p w14:paraId="49FACC82" w14:textId="77777777" w:rsidR="00B82138" w:rsidRDefault="00B82138" w:rsidP="00C935DB">
      <w:pPr>
        <w:spacing w:after="0" w:line="240" w:lineRule="auto"/>
        <w:jc w:val="both"/>
        <w:rPr>
          <w:rFonts w:ascii="Times New Roman" w:eastAsia="Times New Roman" w:hAnsi="Times New Roman" w:cs="Times New Roman"/>
          <w:sz w:val="28"/>
          <w:szCs w:val="28"/>
          <w:lang w:eastAsia="ru-RU"/>
        </w:rPr>
      </w:pPr>
    </w:p>
    <w:p w14:paraId="48A59249" w14:textId="77777777" w:rsidR="00DE4C70" w:rsidRDefault="00DE4C70" w:rsidP="00BD7758">
      <w:pPr>
        <w:spacing w:after="0" w:line="240" w:lineRule="exact"/>
        <w:rPr>
          <w:rFonts w:ascii="Times New Roman" w:eastAsia="Times New Roman" w:hAnsi="Times New Roman" w:cs="Times New Roman"/>
          <w:sz w:val="28"/>
          <w:szCs w:val="20"/>
          <w:lang w:eastAsia="ru-RU"/>
        </w:rPr>
        <w:sectPr w:rsidR="00DE4C70" w:rsidSect="008856C9">
          <w:headerReference w:type="default" r:id="rId9"/>
          <w:pgSz w:w="11906" w:h="16840"/>
          <w:pgMar w:top="1134" w:right="567" w:bottom="568" w:left="1985" w:header="709" w:footer="709" w:gutter="0"/>
          <w:pgNumType w:start="1"/>
          <w:cols w:space="708"/>
          <w:titlePg/>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2"/>
      </w:tblGrid>
      <w:tr w:rsidR="007C7FD4" w14:paraId="41741B7F" w14:textId="77777777" w:rsidTr="009C041D">
        <w:tc>
          <w:tcPr>
            <w:tcW w:w="5778" w:type="dxa"/>
          </w:tcPr>
          <w:p w14:paraId="12E9D51C" w14:textId="77777777" w:rsidR="007C7FD4" w:rsidRDefault="007C7FD4" w:rsidP="00EE133A">
            <w:pPr>
              <w:widowControl w:val="0"/>
              <w:spacing w:line="240" w:lineRule="exact"/>
              <w:jc w:val="both"/>
              <w:rPr>
                <w:rFonts w:ascii="Times New Roman" w:eastAsia="Times New Roman" w:hAnsi="Times New Roman" w:cs="Times New Roman"/>
                <w:sz w:val="28"/>
                <w:szCs w:val="28"/>
                <w:lang w:eastAsia="ru-RU"/>
              </w:rPr>
            </w:pPr>
          </w:p>
        </w:tc>
        <w:tc>
          <w:tcPr>
            <w:tcW w:w="3792" w:type="dxa"/>
          </w:tcPr>
          <w:p w14:paraId="2FA15DCD" w14:textId="274F1BA2" w:rsidR="007C7FD4" w:rsidRPr="00A45764" w:rsidRDefault="007C7FD4" w:rsidP="00EE133A">
            <w:pPr>
              <w:spacing w:before="12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r w:rsidR="0092132F">
              <w:rPr>
                <w:rFonts w:ascii="Times New Roman" w:eastAsia="Times New Roman" w:hAnsi="Times New Roman" w:cs="Times New Roman"/>
                <w:sz w:val="28"/>
                <w:szCs w:val="28"/>
                <w:lang w:eastAsia="ru-RU"/>
              </w:rPr>
              <w:t>О</w:t>
            </w:r>
          </w:p>
          <w:p w14:paraId="5C985803" w14:textId="77777777" w:rsidR="007C7FD4" w:rsidRDefault="007C7FD4" w:rsidP="00EE133A">
            <w:pPr>
              <w:spacing w:before="120" w:line="240" w:lineRule="exact"/>
              <w:rPr>
                <w:rFonts w:ascii="Times New Roman" w:eastAsia="Times New Roman" w:hAnsi="Times New Roman" w:cs="Times New Roman"/>
                <w:sz w:val="28"/>
                <w:szCs w:val="28"/>
                <w:lang w:eastAsia="ru-RU"/>
              </w:rPr>
            </w:pPr>
            <w:r w:rsidRPr="00A45764">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ем</w:t>
            </w:r>
            <w:r w:rsidRPr="00A45764">
              <w:rPr>
                <w:rFonts w:ascii="Times New Roman" w:eastAsia="Times New Roman" w:hAnsi="Times New Roman" w:cs="Times New Roman"/>
                <w:sz w:val="28"/>
                <w:szCs w:val="28"/>
                <w:lang w:eastAsia="ru-RU"/>
              </w:rPr>
              <w:t xml:space="preserve"> Думы</w:t>
            </w:r>
            <w:r>
              <w:rPr>
                <w:rFonts w:ascii="Times New Roman" w:eastAsia="Times New Roman" w:hAnsi="Times New Roman" w:cs="Times New Roman"/>
                <w:sz w:val="28"/>
                <w:szCs w:val="28"/>
                <w:lang w:eastAsia="ru-RU"/>
              </w:rPr>
              <w:t xml:space="preserve"> </w:t>
            </w:r>
            <w:r w:rsidRPr="00A45764">
              <w:rPr>
                <w:rFonts w:ascii="Times New Roman" w:eastAsia="Times New Roman" w:hAnsi="Times New Roman" w:cs="Times New Roman"/>
                <w:sz w:val="28"/>
                <w:szCs w:val="28"/>
                <w:lang w:eastAsia="ru-RU"/>
              </w:rPr>
              <w:t>Демянского</w:t>
            </w:r>
            <w:r>
              <w:rPr>
                <w:rFonts w:ascii="Times New Roman" w:eastAsia="Times New Roman" w:hAnsi="Times New Roman" w:cs="Times New Roman"/>
                <w:sz w:val="28"/>
                <w:szCs w:val="28"/>
                <w:lang w:eastAsia="ru-RU"/>
              </w:rPr>
              <w:t xml:space="preserve"> </w:t>
            </w:r>
            <w:r w:rsidRPr="00A45764">
              <w:rPr>
                <w:rFonts w:ascii="Times New Roman" w:eastAsia="Times New Roman" w:hAnsi="Times New Roman" w:cs="Times New Roman"/>
                <w:sz w:val="28"/>
                <w:szCs w:val="28"/>
                <w:lang w:eastAsia="ru-RU"/>
              </w:rPr>
              <w:t>муниципального округа</w:t>
            </w:r>
          </w:p>
          <w:p w14:paraId="5B75636C" w14:textId="3C1157AE" w:rsidR="007C7FD4" w:rsidRDefault="00D91287" w:rsidP="009C041D">
            <w:pPr>
              <w:spacing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92132F">
              <w:rPr>
                <w:rFonts w:ascii="Times New Roman" w:eastAsia="Times New Roman" w:hAnsi="Times New Roman" w:cs="Times New Roman"/>
                <w:sz w:val="28"/>
                <w:szCs w:val="28"/>
                <w:lang w:eastAsia="ru-RU"/>
              </w:rPr>
              <w:t>20.03.2025</w:t>
            </w:r>
            <w:r w:rsidR="007C7FD4" w:rsidRPr="00A4576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92132F">
              <w:rPr>
                <w:rFonts w:ascii="Times New Roman" w:eastAsia="Times New Roman" w:hAnsi="Times New Roman" w:cs="Times New Roman"/>
                <w:sz w:val="28"/>
                <w:szCs w:val="28"/>
                <w:lang w:eastAsia="ru-RU"/>
              </w:rPr>
              <w:t>251</w:t>
            </w:r>
            <w:r w:rsidR="00DE4C70">
              <w:rPr>
                <w:rFonts w:ascii="Times New Roman" w:eastAsia="Times New Roman" w:hAnsi="Times New Roman" w:cs="Times New Roman"/>
                <w:sz w:val="28"/>
                <w:szCs w:val="28"/>
                <w:lang w:eastAsia="ru-RU"/>
              </w:rPr>
              <w:t xml:space="preserve"> </w:t>
            </w:r>
            <w:r w:rsidR="009C041D">
              <w:rPr>
                <w:rFonts w:ascii="Times New Roman" w:eastAsia="Times New Roman" w:hAnsi="Times New Roman" w:cs="Times New Roman"/>
                <w:sz w:val="28"/>
                <w:szCs w:val="28"/>
                <w:lang w:eastAsia="ru-RU"/>
              </w:rPr>
              <w:t xml:space="preserve"> </w:t>
            </w:r>
            <w:r w:rsidR="007C7FD4">
              <w:rPr>
                <w:rFonts w:ascii="Times New Roman" w:eastAsia="Times New Roman" w:hAnsi="Times New Roman" w:cs="Times New Roman"/>
                <w:sz w:val="28"/>
                <w:szCs w:val="28"/>
                <w:lang w:eastAsia="ru-RU"/>
              </w:rPr>
              <w:t xml:space="preserve"> </w:t>
            </w:r>
          </w:p>
        </w:tc>
      </w:tr>
    </w:tbl>
    <w:p w14:paraId="1E5A03F7" w14:textId="77777777" w:rsidR="0092132F" w:rsidRDefault="0092132F" w:rsidP="0092132F">
      <w:pPr>
        <w:spacing w:after="0" w:line="240" w:lineRule="exact"/>
        <w:jc w:val="center"/>
        <w:rPr>
          <w:rFonts w:ascii="Times New Roman" w:hAnsi="Times New Roman" w:cs="Times New Roman"/>
          <w:b/>
          <w:bCs/>
          <w:color w:val="000000"/>
          <w:sz w:val="28"/>
          <w:szCs w:val="28"/>
        </w:rPr>
      </w:pPr>
    </w:p>
    <w:p w14:paraId="573FD621" w14:textId="098A6BE6" w:rsidR="0092132F" w:rsidRDefault="0092132F" w:rsidP="0092132F">
      <w:pPr>
        <w:spacing w:after="0" w:line="240" w:lineRule="exact"/>
        <w:jc w:val="center"/>
        <w:rPr>
          <w:rFonts w:ascii="Times New Roman" w:hAnsi="Times New Roman" w:cs="Times New Roman"/>
          <w:b/>
          <w:bCs/>
          <w:color w:val="000000"/>
          <w:sz w:val="28"/>
          <w:szCs w:val="28"/>
        </w:rPr>
      </w:pPr>
      <w:r w:rsidRPr="0092132F">
        <w:rPr>
          <w:rFonts w:ascii="Times New Roman" w:hAnsi="Times New Roman" w:cs="Times New Roman"/>
          <w:b/>
          <w:bCs/>
          <w:color w:val="000000"/>
          <w:sz w:val="28"/>
          <w:szCs w:val="28"/>
        </w:rPr>
        <w:t xml:space="preserve">Положение </w:t>
      </w:r>
    </w:p>
    <w:p w14:paraId="60CB5CB8" w14:textId="77777777" w:rsidR="0092132F" w:rsidRPr="0092132F" w:rsidRDefault="0092132F" w:rsidP="0092132F">
      <w:pPr>
        <w:spacing w:before="120" w:after="0" w:line="240" w:lineRule="exact"/>
        <w:jc w:val="center"/>
        <w:rPr>
          <w:rFonts w:ascii="Times New Roman" w:hAnsi="Times New Roman" w:cs="Times New Roman"/>
          <w:color w:val="000000"/>
          <w:sz w:val="28"/>
          <w:szCs w:val="28"/>
        </w:rPr>
      </w:pPr>
      <w:r w:rsidRPr="0092132F">
        <w:rPr>
          <w:rFonts w:ascii="Times New Roman" w:hAnsi="Times New Roman" w:cs="Times New Roman"/>
          <w:color w:val="000000"/>
          <w:sz w:val="28"/>
          <w:szCs w:val="28"/>
        </w:rPr>
        <w:t xml:space="preserve">о муниципальном контроле в сфере благоустройства </w:t>
      </w:r>
    </w:p>
    <w:p w14:paraId="32F942EB" w14:textId="4706893A" w:rsidR="0092132F" w:rsidRPr="0092132F" w:rsidRDefault="0092132F" w:rsidP="0092132F">
      <w:pPr>
        <w:spacing w:after="0" w:line="240" w:lineRule="exact"/>
        <w:jc w:val="center"/>
        <w:rPr>
          <w:rFonts w:ascii="Times New Roman" w:hAnsi="Times New Roman" w:cs="Times New Roman"/>
          <w:color w:val="000000"/>
          <w:sz w:val="28"/>
          <w:szCs w:val="28"/>
        </w:rPr>
      </w:pPr>
      <w:r w:rsidRPr="0092132F">
        <w:rPr>
          <w:rFonts w:ascii="Times New Roman" w:hAnsi="Times New Roman" w:cs="Times New Roman"/>
          <w:color w:val="000000"/>
          <w:sz w:val="28"/>
          <w:szCs w:val="28"/>
        </w:rPr>
        <w:t>на территории Демянского муниципального округа</w:t>
      </w:r>
    </w:p>
    <w:p w14:paraId="1F88F542" w14:textId="77777777" w:rsidR="0092132F" w:rsidRPr="009E1099" w:rsidRDefault="0092132F" w:rsidP="0092132F">
      <w:pPr>
        <w:spacing w:line="240" w:lineRule="exact"/>
        <w:jc w:val="center"/>
      </w:pPr>
    </w:p>
    <w:p w14:paraId="6435AE2E" w14:textId="77777777" w:rsidR="0092132F" w:rsidRPr="0092132F" w:rsidRDefault="0092132F" w:rsidP="0092132F">
      <w:pPr>
        <w:suppressAutoHyphens/>
        <w:autoSpaceDE w:val="0"/>
        <w:spacing w:after="0" w:line="240" w:lineRule="exact"/>
        <w:jc w:val="center"/>
        <w:rPr>
          <w:rFonts w:ascii="Times New Roman" w:hAnsi="Times New Roman" w:cs="Times New Roman"/>
          <w:b/>
          <w:bCs/>
          <w:color w:val="000000"/>
          <w:sz w:val="28"/>
          <w:szCs w:val="28"/>
          <w:lang w:eastAsia="zh-CN"/>
        </w:rPr>
      </w:pPr>
      <w:r w:rsidRPr="0092132F">
        <w:rPr>
          <w:rFonts w:ascii="Times New Roman" w:hAnsi="Times New Roman" w:cs="Times New Roman"/>
          <w:b/>
          <w:bCs/>
          <w:color w:val="000000"/>
          <w:sz w:val="28"/>
          <w:szCs w:val="28"/>
          <w:lang w:eastAsia="zh-CN"/>
        </w:rPr>
        <w:t>1. Общие положения</w:t>
      </w:r>
    </w:p>
    <w:p w14:paraId="7A68064E"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b/>
          <w:bCs/>
          <w:color w:val="000000"/>
          <w:sz w:val="28"/>
          <w:szCs w:val="28"/>
          <w:lang w:eastAsia="zh-CN"/>
        </w:rPr>
      </w:pPr>
    </w:p>
    <w:p w14:paraId="03C6D840"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color w:val="000000"/>
          <w:sz w:val="28"/>
          <w:szCs w:val="28"/>
          <w:lang w:eastAsia="zh-CN"/>
        </w:rPr>
        <w:t>1.1. Настоящее Положение устанавливает порядок осуществления муниципального контроля в сфере благоустройства на территории Демянского муниципального округа (далее – контроль в сфере благоустройства).</w:t>
      </w:r>
    </w:p>
    <w:p w14:paraId="7E62B0BD"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92132F">
        <w:rPr>
          <w:rFonts w:ascii="Times New Roman" w:hAnsi="Times New Roman" w:cs="Times New Roman"/>
          <w:color w:val="000000"/>
          <w:sz w:val="28"/>
          <w:szCs w:val="28"/>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92132F">
        <w:rPr>
          <w:rFonts w:ascii="Times New Roman" w:hAnsi="Times New Roman" w:cs="Times New Roman"/>
          <w:color w:val="000000"/>
          <w:sz w:val="28"/>
          <w:szCs w:val="28"/>
          <w:shd w:val="clear" w:color="auto" w:fill="FFFFFF"/>
          <w:lang w:eastAsia="zh-CN"/>
        </w:rPr>
        <w:t>Правил благоустройства на территории Демянского муниципального округа</w:t>
      </w:r>
      <w:r w:rsidRPr="0092132F">
        <w:rPr>
          <w:rFonts w:ascii="Times New Roman" w:hAnsi="Times New Roman" w:cs="Times New Roman"/>
          <w:color w:val="000000"/>
          <w:sz w:val="28"/>
          <w:szCs w:val="28"/>
          <w:lang w:eastAsia="zh-CN"/>
        </w:rPr>
        <w:t xml:space="preserve"> (далее – Правила благоустройства)</w:t>
      </w:r>
      <w:r w:rsidRPr="0092132F">
        <w:rPr>
          <w:rFonts w:ascii="Times New Roman" w:hAnsi="Times New Roman" w:cs="Times New Roman"/>
          <w:color w:val="000000"/>
          <w:sz w:val="28"/>
          <w:szCs w:val="28"/>
          <w:shd w:val="clear" w:color="auto" w:fill="FFFFFF"/>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2B234A48" w14:textId="77777777" w:rsidR="0092132F" w:rsidRPr="0092132F" w:rsidRDefault="0092132F" w:rsidP="0092132F">
      <w:pPr>
        <w:spacing w:after="0" w:line="360" w:lineRule="atLeast"/>
        <w:ind w:firstLine="709"/>
        <w:jc w:val="both"/>
        <w:rPr>
          <w:rFonts w:ascii="Times New Roman" w:hAnsi="Times New Roman" w:cs="Times New Roman"/>
          <w:color w:val="000000"/>
          <w:sz w:val="28"/>
          <w:szCs w:val="28"/>
        </w:rPr>
      </w:pPr>
      <w:r w:rsidRPr="0092132F">
        <w:rPr>
          <w:rFonts w:ascii="Times New Roman" w:hAnsi="Times New Roman" w:cs="Times New Roman"/>
          <w:color w:val="000000"/>
          <w:sz w:val="28"/>
          <w:szCs w:val="28"/>
        </w:rPr>
        <w:t>1.3. Контроль в сфере благоустройства осуществляется Администрацией Демянского муниципального округа (далее – Администрация).</w:t>
      </w:r>
    </w:p>
    <w:p w14:paraId="03E57D4F" w14:textId="75E74306" w:rsidR="0092132F" w:rsidRPr="0092132F" w:rsidRDefault="0092132F" w:rsidP="0092132F">
      <w:pPr>
        <w:spacing w:after="0" w:line="360" w:lineRule="atLeast"/>
        <w:ind w:firstLine="709"/>
        <w:jc w:val="both"/>
        <w:rPr>
          <w:rFonts w:ascii="Times New Roman" w:hAnsi="Times New Roman" w:cs="Times New Roman"/>
          <w:color w:val="000000"/>
          <w:sz w:val="28"/>
          <w:szCs w:val="28"/>
        </w:rPr>
      </w:pPr>
      <w:r w:rsidRPr="0092132F">
        <w:rPr>
          <w:rFonts w:ascii="Times New Roman" w:hAnsi="Times New Roman" w:cs="Times New Roman"/>
          <w:color w:val="000000"/>
          <w:sz w:val="28"/>
          <w:szCs w:val="28"/>
        </w:rPr>
        <w:t>От имени Администрации полномочия по муниципальному контролю в сфере благоустройства осуществляются управлением правового обеспечения Администрации округа (далее</w:t>
      </w:r>
      <w:r>
        <w:rPr>
          <w:rFonts w:ascii="Times New Roman" w:hAnsi="Times New Roman" w:cs="Times New Roman"/>
          <w:color w:val="000000"/>
          <w:sz w:val="28"/>
          <w:szCs w:val="28"/>
        </w:rPr>
        <w:t xml:space="preserve"> </w:t>
      </w:r>
      <w:r w:rsidRPr="009213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w:t>
      </w:r>
      <w:r w:rsidRPr="0092132F">
        <w:rPr>
          <w:rFonts w:ascii="Times New Roman" w:hAnsi="Times New Roman" w:cs="Times New Roman"/>
          <w:color w:val="000000"/>
          <w:sz w:val="28"/>
          <w:szCs w:val="28"/>
        </w:rPr>
        <w:t>правление правового обеспечения).</w:t>
      </w:r>
    </w:p>
    <w:p w14:paraId="1604E850" w14:textId="44033BE2" w:rsidR="0092132F" w:rsidRPr="0092132F" w:rsidRDefault="0092132F" w:rsidP="0092132F">
      <w:pPr>
        <w:spacing w:after="0" w:line="360" w:lineRule="atLeast"/>
        <w:ind w:firstLine="709"/>
        <w:jc w:val="both"/>
        <w:rPr>
          <w:rFonts w:ascii="Times New Roman" w:hAnsi="Times New Roman" w:cs="Times New Roman"/>
          <w:color w:val="000000"/>
          <w:sz w:val="28"/>
          <w:szCs w:val="28"/>
        </w:rPr>
      </w:pPr>
      <w:r w:rsidRPr="0092132F">
        <w:rPr>
          <w:rFonts w:ascii="Times New Roman" w:hAnsi="Times New Roman" w:cs="Times New Roman"/>
          <w:color w:val="000000"/>
          <w:sz w:val="28"/>
          <w:szCs w:val="28"/>
        </w:rPr>
        <w:t>1.4</w:t>
      </w:r>
      <w:r>
        <w:rPr>
          <w:rFonts w:ascii="Times New Roman" w:hAnsi="Times New Roman" w:cs="Times New Roman"/>
          <w:color w:val="000000"/>
          <w:sz w:val="28"/>
          <w:szCs w:val="28"/>
        </w:rPr>
        <w:t>.</w:t>
      </w:r>
      <w:r w:rsidRPr="0092132F">
        <w:rPr>
          <w:rFonts w:ascii="Times New Roman" w:hAnsi="Times New Roman" w:cs="Times New Roman"/>
          <w:color w:val="000000"/>
          <w:sz w:val="28"/>
          <w:szCs w:val="28"/>
        </w:rPr>
        <w:t xml:space="preserve"> Руководство деятельностью по осуществлению муниципального контроля осуществляет Глава Демянского муниципального округа.</w:t>
      </w:r>
    </w:p>
    <w:p w14:paraId="555109C5" w14:textId="680635C8" w:rsidR="0092132F" w:rsidRPr="0092132F" w:rsidRDefault="0092132F" w:rsidP="0092132F">
      <w:pPr>
        <w:spacing w:after="0" w:line="360" w:lineRule="atLeast"/>
        <w:ind w:firstLine="709"/>
        <w:jc w:val="both"/>
        <w:rPr>
          <w:rFonts w:ascii="Times New Roman" w:hAnsi="Times New Roman" w:cs="Times New Roman"/>
          <w:color w:val="000000"/>
          <w:sz w:val="28"/>
          <w:szCs w:val="28"/>
        </w:rPr>
      </w:pPr>
      <w:r w:rsidRPr="0092132F">
        <w:rPr>
          <w:rFonts w:ascii="Times New Roman" w:hAnsi="Times New Roman" w:cs="Times New Roman"/>
          <w:color w:val="000000"/>
          <w:sz w:val="28"/>
          <w:szCs w:val="28"/>
        </w:rPr>
        <w:t>1.5</w:t>
      </w:r>
      <w:r w:rsidR="00EA07D6">
        <w:rPr>
          <w:rFonts w:ascii="Times New Roman" w:hAnsi="Times New Roman" w:cs="Times New Roman"/>
          <w:color w:val="000000"/>
          <w:sz w:val="28"/>
          <w:szCs w:val="28"/>
        </w:rPr>
        <w:t>.</w:t>
      </w:r>
      <w:r w:rsidRPr="0092132F">
        <w:rPr>
          <w:rFonts w:ascii="Times New Roman" w:hAnsi="Times New Roman" w:cs="Times New Roman"/>
          <w:color w:val="000000"/>
          <w:sz w:val="28"/>
          <w:szCs w:val="28"/>
        </w:rPr>
        <w:t xml:space="preserve"> Должностными лицами Администрации, уполномоченными на принятие решения о проведении контрольного мероприятия:</w:t>
      </w:r>
    </w:p>
    <w:p w14:paraId="20F0BA10" w14:textId="3951B2E1"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о проведении контрольных (надзорных) мероприятий со взаимодействием;</w:t>
      </w:r>
    </w:p>
    <w:p w14:paraId="4E1EB614" w14:textId="00A75688"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о проведении профилактических мероприятий;</w:t>
      </w:r>
    </w:p>
    <w:p w14:paraId="0B3BF4EF" w14:textId="3AD51026" w:rsidR="0092132F" w:rsidRPr="0092132F" w:rsidRDefault="0092132F" w:rsidP="0092132F">
      <w:pPr>
        <w:suppressAutoHyphens/>
        <w:autoSpaceDE w:val="0"/>
        <w:spacing w:after="0" w:line="360" w:lineRule="atLeast"/>
        <w:ind w:firstLine="709"/>
        <w:jc w:val="both"/>
        <w:rPr>
          <w:rFonts w:ascii="Times New Roman" w:hAnsi="Times New Roman" w:cs="Times New Roman"/>
          <w:color w:val="000000"/>
          <w:sz w:val="28"/>
          <w:szCs w:val="28"/>
        </w:rPr>
      </w:pPr>
      <w:r w:rsidRPr="0092132F">
        <w:rPr>
          <w:rFonts w:ascii="Times New Roman" w:hAnsi="Times New Roman" w:cs="Times New Roman"/>
          <w:sz w:val="28"/>
          <w:szCs w:val="28"/>
          <w:lang w:eastAsia="zh-CN"/>
        </w:rPr>
        <w:t xml:space="preserve">о выдаче задания на проведение контрольного (надзорного) мероприятия без взаимодействия, </w:t>
      </w:r>
      <w:r w:rsidRPr="0092132F">
        <w:rPr>
          <w:rFonts w:ascii="Times New Roman" w:hAnsi="Times New Roman" w:cs="Times New Roman"/>
          <w:color w:val="000000"/>
          <w:sz w:val="28"/>
          <w:szCs w:val="28"/>
        </w:rPr>
        <w:t xml:space="preserve">являются </w:t>
      </w:r>
      <w:r>
        <w:rPr>
          <w:rFonts w:ascii="Times New Roman" w:hAnsi="Times New Roman" w:cs="Times New Roman"/>
          <w:color w:val="000000"/>
          <w:sz w:val="28"/>
          <w:szCs w:val="28"/>
        </w:rPr>
        <w:t>з</w:t>
      </w:r>
      <w:r w:rsidRPr="0092132F">
        <w:rPr>
          <w:rFonts w:ascii="Times New Roman" w:hAnsi="Times New Roman" w:cs="Times New Roman"/>
          <w:color w:val="000000"/>
          <w:sz w:val="28"/>
          <w:szCs w:val="28"/>
        </w:rPr>
        <w:t>ам</w:t>
      </w:r>
      <w:r>
        <w:rPr>
          <w:rFonts w:ascii="Times New Roman" w:hAnsi="Times New Roman" w:cs="Times New Roman"/>
          <w:color w:val="000000"/>
          <w:sz w:val="28"/>
          <w:szCs w:val="28"/>
        </w:rPr>
        <w:t>еститель</w:t>
      </w:r>
      <w:r w:rsidRPr="009213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w:t>
      </w:r>
      <w:r w:rsidRPr="0092132F">
        <w:rPr>
          <w:rFonts w:ascii="Times New Roman" w:hAnsi="Times New Roman" w:cs="Times New Roman"/>
          <w:color w:val="000000"/>
          <w:sz w:val="28"/>
          <w:szCs w:val="28"/>
        </w:rPr>
        <w:t>лавы муниципального округа, руководитель управления правового обеспечения (далее -</w:t>
      </w:r>
      <w:r>
        <w:rPr>
          <w:rFonts w:ascii="Times New Roman" w:hAnsi="Times New Roman" w:cs="Times New Roman"/>
          <w:color w:val="000000"/>
          <w:sz w:val="28"/>
          <w:szCs w:val="28"/>
        </w:rPr>
        <w:t xml:space="preserve"> </w:t>
      </w:r>
      <w:r w:rsidRPr="0092132F">
        <w:rPr>
          <w:rFonts w:ascii="Times New Roman" w:hAnsi="Times New Roman" w:cs="Times New Roman"/>
          <w:color w:val="000000"/>
          <w:sz w:val="28"/>
          <w:szCs w:val="28"/>
        </w:rPr>
        <w:t>уполномоченные должностные лица)</w:t>
      </w:r>
      <w:r>
        <w:rPr>
          <w:rFonts w:ascii="Times New Roman" w:hAnsi="Times New Roman" w:cs="Times New Roman"/>
          <w:color w:val="000000"/>
          <w:sz w:val="28"/>
          <w:szCs w:val="28"/>
        </w:rPr>
        <w:t>.</w:t>
      </w:r>
    </w:p>
    <w:p w14:paraId="16303C3C" w14:textId="00E8198D" w:rsidR="0092132F" w:rsidRPr="0092132F" w:rsidRDefault="0092132F" w:rsidP="0092132F">
      <w:pPr>
        <w:spacing w:after="0" w:line="360" w:lineRule="atLeast"/>
        <w:ind w:firstLine="709"/>
        <w:jc w:val="both"/>
        <w:rPr>
          <w:rFonts w:ascii="Times New Roman" w:hAnsi="Times New Roman" w:cs="Times New Roman"/>
          <w:color w:val="000000"/>
          <w:sz w:val="28"/>
          <w:szCs w:val="28"/>
        </w:rPr>
      </w:pPr>
      <w:r w:rsidRPr="0092132F">
        <w:rPr>
          <w:rFonts w:ascii="Times New Roman" w:hAnsi="Times New Roman" w:cs="Times New Roman"/>
          <w:color w:val="000000"/>
          <w:sz w:val="28"/>
          <w:szCs w:val="28"/>
        </w:rPr>
        <w:t xml:space="preserve">1.6. Должностными лицами Администрации, уполномоченными осуществлять контроль в сфере благоустройства, являются начальник </w:t>
      </w:r>
      <w:r w:rsidR="00EA07D6">
        <w:rPr>
          <w:rFonts w:ascii="Times New Roman" w:hAnsi="Times New Roman" w:cs="Times New Roman"/>
          <w:color w:val="000000"/>
          <w:sz w:val="28"/>
          <w:szCs w:val="28"/>
        </w:rPr>
        <w:t>у</w:t>
      </w:r>
      <w:r w:rsidRPr="0092132F">
        <w:rPr>
          <w:rFonts w:ascii="Times New Roman" w:hAnsi="Times New Roman" w:cs="Times New Roman"/>
          <w:color w:val="000000"/>
          <w:sz w:val="28"/>
          <w:szCs w:val="28"/>
        </w:rPr>
        <w:t xml:space="preserve">правления правового обеспечения Администрации, главные и ведущие специалисты </w:t>
      </w:r>
      <w:r w:rsidR="00EA07D6">
        <w:rPr>
          <w:rFonts w:ascii="Times New Roman" w:hAnsi="Times New Roman" w:cs="Times New Roman"/>
          <w:color w:val="000000"/>
          <w:sz w:val="28"/>
          <w:szCs w:val="28"/>
        </w:rPr>
        <w:t>у</w:t>
      </w:r>
      <w:r w:rsidRPr="0092132F">
        <w:rPr>
          <w:rFonts w:ascii="Times New Roman" w:hAnsi="Times New Roman" w:cs="Times New Roman"/>
          <w:color w:val="000000"/>
          <w:sz w:val="28"/>
          <w:szCs w:val="28"/>
        </w:rPr>
        <w:t xml:space="preserve">правления правового обеспечения Администрации, </w:t>
      </w:r>
      <w:r w:rsidR="00EA07D6">
        <w:rPr>
          <w:rFonts w:ascii="Times New Roman" w:hAnsi="Times New Roman" w:cs="Times New Roman"/>
          <w:color w:val="000000"/>
          <w:sz w:val="28"/>
          <w:szCs w:val="28"/>
        </w:rPr>
        <w:t>Г</w:t>
      </w:r>
      <w:r w:rsidRPr="0092132F">
        <w:rPr>
          <w:rFonts w:ascii="Times New Roman" w:hAnsi="Times New Roman" w:cs="Times New Roman"/>
          <w:color w:val="000000"/>
          <w:sz w:val="28"/>
          <w:szCs w:val="28"/>
        </w:rPr>
        <w:t>лавы и главные специалисты территориальных отделов Администрации Демянского муниципаль</w:t>
      </w:r>
      <w:r w:rsidRPr="0092132F">
        <w:rPr>
          <w:rFonts w:ascii="Times New Roman" w:hAnsi="Times New Roman" w:cs="Times New Roman"/>
          <w:color w:val="000000"/>
          <w:sz w:val="28"/>
          <w:szCs w:val="28"/>
        </w:rPr>
        <w:lastRenderedPageBreak/>
        <w:t>ного округа (далее также –</w:t>
      </w:r>
      <w:bookmarkStart w:id="1" w:name="_Hlk158892335"/>
      <w:r w:rsidRPr="0092132F">
        <w:rPr>
          <w:rFonts w:ascii="Times New Roman" w:hAnsi="Times New Roman" w:cs="Times New Roman"/>
          <w:color w:val="000000"/>
          <w:sz w:val="28"/>
          <w:szCs w:val="28"/>
        </w:rPr>
        <w:t xml:space="preserve"> должностные лица, уполномоченные осуществлять контроль)</w:t>
      </w:r>
      <w:bookmarkEnd w:id="1"/>
      <w:r w:rsidRPr="0092132F">
        <w:rPr>
          <w:rFonts w:ascii="Times New Roman" w:hAnsi="Times New Roman" w:cs="Times New Roman"/>
          <w:color w:val="000000"/>
          <w:sz w:val="28"/>
          <w:szCs w:val="28"/>
        </w:rPr>
        <w:t>. В должностные обязанности должностных лиц уполномоченных осуществлять контроль (далее также</w:t>
      </w:r>
      <w:r w:rsidR="00EA07D6">
        <w:rPr>
          <w:rFonts w:ascii="Times New Roman" w:hAnsi="Times New Roman" w:cs="Times New Roman"/>
          <w:color w:val="000000"/>
          <w:sz w:val="28"/>
          <w:szCs w:val="28"/>
        </w:rPr>
        <w:t xml:space="preserve"> </w:t>
      </w:r>
      <w:r w:rsidRPr="0092132F">
        <w:rPr>
          <w:rFonts w:ascii="Times New Roman" w:hAnsi="Times New Roman" w:cs="Times New Roman"/>
          <w:color w:val="000000"/>
          <w:sz w:val="28"/>
          <w:szCs w:val="28"/>
        </w:rPr>
        <w:t>-</w:t>
      </w:r>
      <w:r w:rsidR="00EA07D6">
        <w:rPr>
          <w:rFonts w:ascii="Times New Roman" w:hAnsi="Times New Roman" w:cs="Times New Roman"/>
          <w:color w:val="000000"/>
          <w:sz w:val="28"/>
          <w:szCs w:val="28"/>
        </w:rPr>
        <w:t xml:space="preserve"> </w:t>
      </w:r>
      <w:r w:rsidRPr="0092132F">
        <w:rPr>
          <w:rFonts w:ascii="Times New Roman" w:hAnsi="Times New Roman" w:cs="Times New Roman"/>
          <w:color w:val="000000"/>
          <w:sz w:val="28"/>
          <w:szCs w:val="28"/>
        </w:rPr>
        <w:t>Инспектор) Администрации в соответствии с их должностной инструкцией входит осуществление полномочий по контролю в сфере благоустройства:</w:t>
      </w:r>
    </w:p>
    <w:p w14:paraId="5383813E" w14:textId="1DD699DA"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при выявлении нарушения обязательного требования принимать меры, установленные действующим законодательством, в том числе предусмотренные ч</w:t>
      </w:r>
      <w:r w:rsidR="00EA07D6">
        <w:rPr>
          <w:rFonts w:ascii="Times New Roman" w:hAnsi="Times New Roman" w:cs="Times New Roman"/>
          <w:sz w:val="28"/>
          <w:szCs w:val="28"/>
          <w:lang w:eastAsia="zh-CN"/>
        </w:rPr>
        <w:t>астью</w:t>
      </w:r>
      <w:r w:rsidRPr="0092132F">
        <w:rPr>
          <w:rFonts w:ascii="Times New Roman" w:hAnsi="Times New Roman" w:cs="Times New Roman"/>
          <w:sz w:val="28"/>
          <w:szCs w:val="28"/>
          <w:lang w:eastAsia="zh-CN"/>
        </w:rPr>
        <w:t xml:space="preserve"> 1 ст</w:t>
      </w:r>
      <w:r w:rsidR="00EA07D6">
        <w:rPr>
          <w:rFonts w:ascii="Times New Roman" w:hAnsi="Times New Roman" w:cs="Times New Roman"/>
          <w:sz w:val="28"/>
          <w:szCs w:val="28"/>
          <w:lang w:eastAsia="zh-CN"/>
        </w:rPr>
        <w:t>атьи</w:t>
      </w:r>
      <w:r w:rsidRPr="0092132F">
        <w:rPr>
          <w:rFonts w:ascii="Times New Roman" w:hAnsi="Times New Roman" w:cs="Times New Roman"/>
          <w:sz w:val="28"/>
          <w:szCs w:val="28"/>
          <w:lang w:eastAsia="zh-CN"/>
        </w:rPr>
        <w:t xml:space="preserve"> 90 Федерального закона «О государственном контроле (надзоре) и муниципальном контроле в Р</w:t>
      </w:r>
      <w:r w:rsidR="00EA07D6">
        <w:rPr>
          <w:rFonts w:ascii="Times New Roman" w:hAnsi="Times New Roman" w:cs="Times New Roman"/>
          <w:sz w:val="28"/>
          <w:szCs w:val="28"/>
          <w:lang w:eastAsia="zh-CN"/>
        </w:rPr>
        <w:t xml:space="preserve">оссийской </w:t>
      </w:r>
      <w:r w:rsidRPr="0092132F">
        <w:rPr>
          <w:rFonts w:ascii="Times New Roman" w:hAnsi="Times New Roman" w:cs="Times New Roman"/>
          <w:sz w:val="28"/>
          <w:szCs w:val="28"/>
          <w:lang w:eastAsia="zh-CN"/>
        </w:rPr>
        <w:t>Ф</w:t>
      </w:r>
      <w:r w:rsidR="00EA07D6">
        <w:rPr>
          <w:rFonts w:ascii="Times New Roman" w:hAnsi="Times New Roman" w:cs="Times New Roman"/>
          <w:sz w:val="28"/>
          <w:szCs w:val="28"/>
          <w:lang w:eastAsia="zh-CN"/>
        </w:rPr>
        <w:t>едерации</w:t>
      </w:r>
      <w:r w:rsidRPr="0092132F">
        <w:rPr>
          <w:rFonts w:ascii="Times New Roman" w:hAnsi="Times New Roman" w:cs="Times New Roman"/>
          <w:sz w:val="28"/>
          <w:szCs w:val="28"/>
          <w:lang w:eastAsia="zh-CN"/>
        </w:rPr>
        <w:t>»;</w:t>
      </w:r>
    </w:p>
    <w:p w14:paraId="7702113F" w14:textId="4CD8F911"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непосредственно осуществлять контрольные (надзорные) и профилактические мероприятия, решение о проведении которых принято в установленном порядке;</w:t>
      </w:r>
    </w:p>
    <w:p w14:paraId="255C830B" w14:textId="0533A30D"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составлять и подписывать протоколы контрольных (надзорных) действий, прилагаемые к нему документы;</w:t>
      </w:r>
    </w:p>
    <w:p w14:paraId="691BF8DD" w14:textId="703A04AF"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14:paraId="71271524" w14:textId="39309F50"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составлять и подписывать акт (заключение) по итогам контрольного (надзорного) мероприятия;</w:t>
      </w:r>
    </w:p>
    <w:p w14:paraId="036304A3" w14:textId="119178B2"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составлять, подписывать и направлять контролируемому лицу предписание об устранении нарушений, устанавливать сроки исполнения предписания в соответствии с действующим законодательством;</w:t>
      </w:r>
    </w:p>
    <w:p w14:paraId="08B58CC0" w14:textId="0A0A87C5"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вправе, а в установленных случаях обязан, осуществлять фото и видео фиксацию, в порядке, установленном нормативными правовыми актами;</w:t>
      </w:r>
    </w:p>
    <w:p w14:paraId="37E569AF" w14:textId="1FDE1F41"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использовать специальное оборудование и (или) технические приборы для целей проведения контрольных (надзорных) мероприятий, в том числе являться допущенным к использованию специального оборудования, которое применяется в ходе контрольного (надзорного) мероприятия;</w:t>
      </w:r>
    </w:p>
    <w:p w14:paraId="7714206F" w14:textId="6E293B4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главный специалист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5A2D3590" w14:textId="67E11E48"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14:paraId="136CBD3E" w14:textId="1A2F69D2"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готовить, подписывать и направлять контролируемым лицам предостережения о недопустимости нарушения обязательных требований;</w:t>
      </w:r>
    </w:p>
    <w:p w14:paraId="4DA4A487" w14:textId="20D0363F"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lastRenderedPageBreak/>
        <w:t xml:space="preserve">обращаться в соответствии с Федеральным </w:t>
      </w:r>
      <w:hyperlink r:id="rId10" w:history="1">
        <w:r w:rsidRPr="0092132F">
          <w:rPr>
            <w:rFonts w:ascii="Times New Roman" w:hAnsi="Times New Roman" w:cs="Times New Roman"/>
            <w:sz w:val="28"/>
            <w:szCs w:val="28"/>
            <w:lang w:eastAsia="zh-CN"/>
          </w:rPr>
          <w:t>законом</w:t>
        </w:r>
      </w:hyperlink>
      <w:r w:rsidRPr="0092132F">
        <w:rPr>
          <w:rFonts w:ascii="Times New Roman" w:hAnsi="Times New Roman" w:cs="Times New Roman"/>
          <w:sz w:val="28"/>
          <w:szCs w:val="28"/>
          <w:lang w:eastAsia="zh-CN"/>
        </w:rPr>
        <w:t xml:space="preserve"> от </w:t>
      </w:r>
      <w:r w:rsidR="00115538">
        <w:rPr>
          <w:rFonts w:ascii="Times New Roman" w:hAnsi="Times New Roman" w:cs="Times New Roman"/>
          <w:sz w:val="28"/>
          <w:szCs w:val="28"/>
          <w:lang w:eastAsia="zh-CN"/>
        </w:rPr>
        <w:t>0</w:t>
      </w:r>
      <w:r w:rsidRPr="0092132F">
        <w:rPr>
          <w:rFonts w:ascii="Times New Roman" w:hAnsi="Times New Roman" w:cs="Times New Roman"/>
          <w:sz w:val="28"/>
          <w:szCs w:val="28"/>
          <w:lang w:eastAsia="zh-CN"/>
        </w:rPr>
        <w:t xml:space="preserve">7 февраля 2011 года № 3-ФЗ </w:t>
      </w:r>
      <w:r w:rsidR="00EA07D6">
        <w:rPr>
          <w:rFonts w:ascii="Times New Roman" w:hAnsi="Times New Roman" w:cs="Times New Roman"/>
          <w:sz w:val="28"/>
          <w:szCs w:val="28"/>
          <w:lang w:eastAsia="zh-CN"/>
        </w:rPr>
        <w:t>«</w:t>
      </w:r>
      <w:r w:rsidRPr="0092132F">
        <w:rPr>
          <w:rFonts w:ascii="Times New Roman" w:hAnsi="Times New Roman" w:cs="Times New Roman"/>
          <w:sz w:val="28"/>
          <w:szCs w:val="28"/>
          <w:lang w:eastAsia="zh-CN"/>
        </w:rPr>
        <w:t>О полиции</w:t>
      </w:r>
      <w:r w:rsidR="00EA07D6">
        <w:rPr>
          <w:rFonts w:ascii="Times New Roman" w:hAnsi="Times New Roman" w:cs="Times New Roman"/>
          <w:sz w:val="28"/>
          <w:szCs w:val="28"/>
          <w:lang w:eastAsia="zh-CN"/>
        </w:rPr>
        <w:t>»</w:t>
      </w:r>
      <w:r w:rsidRPr="0092132F">
        <w:rPr>
          <w:rFonts w:ascii="Times New Roman" w:hAnsi="Times New Roman" w:cs="Times New Roman"/>
          <w:sz w:val="28"/>
          <w:szCs w:val="28"/>
          <w:lang w:eastAsia="zh-CN"/>
        </w:rPr>
        <w:t xml:space="preserve"> за содействием к органам полиции в случаях, если инспектору оказывается противодействие или угрожает опасность;</w:t>
      </w:r>
    </w:p>
    <w:p w14:paraId="4048A0F1" w14:textId="259E5C7B" w:rsidR="0092132F" w:rsidRPr="0092132F" w:rsidRDefault="0092132F" w:rsidP="0092132F">
      <w:pPr>
        <w:suppressAutoHyphens/>
        <w:autoSpaceDE w:val="0"/>
        <w:spacing w:after="0" w:line="360" w:lineRule="atLeast"/>
        <w:ind w:firstLine="709"/>
        <w:jc w:val="both"/>
        <w:rPr>
          <w:rFonts w:ascii="Times New Roman" w:hAnsi="Times New Roman" w:cs="Times New Roman"/>
          <w:color w:val="FF0000"/>
          <w:sz w:val="28"/>
          <w:szCs w:val="28"/>
          <w:lang w:eastAsia="zh-CN"/>
        </w:rPr>
      </w:pPr>
      <w:r w:rsidRPr="0092132F">
        <w:rPr>
          <w:rFonts w:ascii="Times New Roman" w:hAnsi="Times New Roman" w:cs="Times New Roman"/>
          <w:sz w:val="28"/>
          <w:szCs w:val="28"/>
          <w:lang w:eastAsia="zh-CN"/>
        </w:rPr>
        <w:t>соблюдать законодательство Российской Федерации, права и законные интересы контролируемых лиц;</w:t>
      </w:r>
    </w:p>
    <w:p w14:paraId="3D53057C" w14:textId="3022D95B" w:rsidR="0092132F" w:rsidRPr="0092132F" w:rsidRDefault="0092132F" w:rsidP="00921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709"/>
        <w:jc w:val="both"/>
        <w:rPr>
          <w:rFonts w:ascii="Times New Roman" w:hAnsi="Times New Roman" w:cs="Times New Roman"/>
          <w:sz w:val="28"/>
          <w:szCs w:val="28"/>
        </w:rPr>
      </w:pPr>
      <w:r w:rsidRPr="0092132F">
        <w:rPr>
          <w:rFonts w:ascii="Times New Roman" w:hAnsi="Times New Roman" w:cs="Times New Roman"/>
          <w:sz w:val="28"/>
          <w:szCs w:val="28"/>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350627E9" w14:textId="4B9D1AB2" w:rsidR="0092132F" w:rsidRPr="0092132F" w:rsidRDefault="0092132F" w:rsidP="0092132F">
      <w:pPr>
        <w:tabs>
          <w:tab w:val="left" w:pos="1134"/>
        </w:tabs>
        <w:spacing w:after="0" w:line="360" w:lineRule="atLeast"/>
        <w:ind w:firstLine="709"/>
        <w:jc w:val="both"/>
        <w:rPr>
          <w:rFonts w:ascii="Times New Roman" w:hAnsi="Times New Roman" w:cs="Times New Roman"/>
          <w:sz w:val="28"/>
          <w:szCs w:val="28"/>
        </w:rPr>
      </w:pPr>
      <w:r w:rsidRPr="0092132F">
        <w:rPr>
          <w:rFonts w:ascii="Times New Roman" w:hAnsi="Times New Roman" w:cs="Times New Roman"/>
          <w:sz w:val="28"/>
          <w:szCs w:val="28"/>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4835E285" w14:textId="18892BEA" w:rsidR="0092132F" w:rsidRPr="0092132F" w:rsidRDefault="0092132F" w:rsidP="0092132F">
      <w:pPr>
        <w:tabs>
          <w:tab w:val="left" w:pos="1134"/>
        </w:tabs>
        <w:spacing w:after="0" w:line="360" w:lineRule="atLeast"/>
        <w:ind w:firstLine="709"/>
        <w:jc w:val="both"/>
        <w:rPr>
          <w:rFonts w:ascii="Times New Roman" w:hAnsi="Times New Roman" w:cs="Times New Roman"/>
          <w:sz w:val="28"/>
          <w:szCs w:val="28"/>
        </w:rPr>
      </w:pPr>
      <w:r w:rsidRPr="0092132F">
        <w:rPr>
          <w:rFonts w:ascii="Times New Roman" w:hAnsi="Times New Roman" w:cs="Times New Roman"/>
          <w:sz w:val="28"/>
          <w:szCs w:val="28"/>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563FF017" w14:textId="13D6656C" w:rsidR="0092132F" w:rsidRPr="0092132F" w:rsidRDefault="0092132F" w:rsidP="0092132F">
      <w:pPr>
        <w:tabs>
          <w:tab w:val="left" w:pos="1134"/>
        </w:tabs>
        <w:spacing w:after="0" w:line="360" w:lineRule="atLeast"/>
        <w:ind w:firstLine="709"/>
        <w:jc w:val="both"/>
        <w:rPr>
          <w:rFonts w:ascii="Times New Roman" w:hAnsi="Times New Roman" w:cs="Times New Roman"/>
          <w:sz w:val="28"/>
          <w:szCs w:val="28"/>
        </w:rPr>
      </w:pPr>
      <w:r w:rsidRPr="0092132F">
        <w:rPr>
          <w:rFonts w:ascii="Times New Roman" w:hAnsi="Times New Roman" w:cs="Times New Roman"/>
          <w:sz w:val="28"/>
          <w:szCs w:val="28"/>
        </w:rP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Новгородской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осуществлять консультирование;</w:t>
      </w:r>
    </w:p>
    <w:p w14:paraId="6DEA9225" w14:textId="315B3A40" w:rsidR="0092132F" w:rsidRPr="0092132F" w:rsidRDefault="0092132F" w:rsidP="0092132F">
      <w:pPr>
        <w:tabs>
          <w:tab w:val="left" w:pos="1134"/>
        </w:tabs>
        <w:spacing w:after="0" w:line="360" w:lineRule="atLeast"/>
        <w:ind w:firstLine="709"/>
        <w:jc w:val="both"/>
        <w:rPr>
          <w:rFonts w:ascii="Times New Roman" w:hAnsi="Times New Roman" w:cs="Times New Roman"/>
          <w:sz w:val="28"/>
          <w:szCs w:val="28"/>
        </w:rPr>
      </w:pPr>
      <w:r w:rsidRPr="0092132F">
        <w:rPr>
          <w:rFonts w:ascii="Times New Roman" w:hAnsi="Times New Roman" w:cs="Times New Roman"/>
          <w:sz w:val="28"/>
          <w:szCs w:val="28"/>
        </w:rPr>
        <w:t>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14:paraId="5AF595F1" w14:textId="21B12700" w:rsidR="0092132F" w:rsidRPr="0092132F" w:rsidRDefault="0092132F" w:rsidP="0092132F">
      <w:pPr>
        <w:tabs>
          <w:tab w:val="left" w:pos="1134"/>
        </w:tabs>
        <w:spacing w:after="0" w:line="360" w:lineRule="atLeast"/>
        <w:ind w:firstLine="709"/>
        <w:jc w:val="both"/>
        <w:rPr>
          <w:rFonts w:ascii="Times New Roman" w:hAnsi="Times New Roman" w:cs="Times New Roman"/>
          <w:sz w:val="28"/>
          <w:szCs w:val="28"/>
        </w:rPr>
      </w:pPr>
      <w:r w:rsidRPr="0092132F">
        <w:rPr>
          <w:rFonts w:ascii="Times New Roman" w:hAnsi="Times New Roman" w:cs="Times New Roman"/>
          <w:sz w:val="28"/>
          <w:szCs w:val="28"/>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1A862C2C" w14:textId="2EA0DF50" w:rsidR="0092132F" w:rsidRPr="0092132F" w:rsidRDefault="0092132F" w:rsidP="0092132F">
      <w:pPr>
        <w:tabs>
          <w:tab w:val="left" w:pos="1134"/>
        </w:tabs>
        <w:spacing w:after="0" w:line="360" w:lineRule="atLeast"/>
        <w:ind w:firstLine="709"/>
        <w:jc w:val="both"/>
        <w:rPr>
          <w:rFonts w:ascii="Times New Roman" w:hAnsi="Times New Roman" w:cs="Times New Roman"/>
          <w:sz w:val="28"/>
          <w:szCs w:val="28"/>
        </w:rPr>
      </w:pPr>
      <w:r w:rsidRPr="0092132F">
        <w:rPr>
          <w:rFonts w:ascii="Times New Roman" w:hAnsi="Times New Roman" w:cs="Times New Roman"/>
          <w:sz w:val="28"/>
          <w:szCs w:val="28"/>
        </w:rPr>
        <w:lastRenderedPageBreak/>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285963DC" w14:textId="2BD442B5" w:rsidR="0092132F" w:rsidRPr="0092132F" w:rsidRDefault="0092132F" w:rsidP="0092132F">
      <w:pPr>
        <w:tabs>
          <w:tab w:val="left" w:pos="1134"/>
        </w:tabs>
        <w:spacing w:after="0" w:line="360" w:lineRule="atLeast"/>
        <w:ind w:firstLine="709"/>
        <w:jc w:val="both"/>
        <w:rPr>
          <w:rFonts w:ascii="Times New Roman" w:hAnsi="Times New Roman" w:cs="Times New Roman"/>
          <w:sz w:val="28"/>
          <w:szCs w:val="28"/>
        </w:rPr>
      </w:pPr>
      <w:r w:rsidRPr="0092132F">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0858BA87" w14:textId="78DEB355" w:rsidR="0092132F" w:rsidRPr="0092132F" w:rsidRDefault="0092132F" w:rsidP="0092132F">
      <w:pPr>
        <w:tabs>
          <w:tab w:val="left" w:pos="1134"/>
        </w:tabs>
        <w:spacing w:after="0" w:line="360" w:lineRule="atLeast"/>
        <w:ind w:firstLine="709"/>
        <w:jc w:val="both"/>
        <w:rPr>
          <w:rFonts w:ascii="Times New Roman" w:hAnsi="Times New Roman" w:cs="Times New Roman"/>
          <w:sz w:val="28"/>
          <w:szCs w:val="28"/>
        </w:rPr>
      </w:pPr>
      <w:r w:rsidRPr="0092132F">
        <w:rPr>
          <w:rFonts w:ascii="Times New Roman" w:hAnsi="Times New Roman" w:cs="Times New Roman"/>
          <w:sz w:val="28"/>
          <w:szCs w:val="28"/>
        </w:rPr>
        <w:t>доказывать обоснованность своих действий при их обжаловании в порядке, установленном законодательством Российской Федерации;</w:t>
      </w:r>
    </w:p>
    <w:p w14:paraId="4EF88B15" w14:textId="565F99D8" w:rsidR="0092132F" w:rsidRPr="0092132F" w:rsidRDefault="0092132F" w:rsidP="0092132F">
      <w:pPr>
        <w:tabs>
          <w:tab w:val="left" w:pos="1134"/>
        </w:tabs>
        <w:spacing w:after="0" w:line="360" w:lineRule="atLeast"/>
        <w:ind w:firstLine="709"/>
        <w:jc w:val="both"/>
        <w:rPr>
          <w:rFonts w:ascii="Times New Roman" w:hAnsi="Times New Roman" w:cs="Times New Roman"/>
          <w:sz w:val="28"/>
          <w:szCs w:val="28"/>
        </w:rPr>
      </w:pPr>
      <w:r w:rsidRPr="0092132F">
        <w:rPr>
          <w:rFonts w:ascii="Times New Roman" w:hAnsi="Times New Roman" w:cs="Times New Roman"/>
          <w:sz w:val="28"/>
          <w:szCs w:val="28"/>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2FFC8DC1" w14:textId="66BCD53A" w:rsidR="0092132F" w:rsidRPr="0092132F" w:rsidRDefault="0092132F" w:rsidP="0092132F">
      <w:pPr>
        <w:tabs>
          <w:tab w:val="left" w:pos="1134"/>
        </w:tabs>
        <w:spacing w:after="0" w:line="360" w:lineRule="atLeast"/>
        <w:ind w:firstLine="709"/>
        <w:jc w:val="both"/>
        <w:rPr>
          <w:rFonts w:ascii="Times New Roman" w:hAnsi="Times New Roman" w:cs="Times New Roman"/>
          <w:sz w:val="28"/>
          <w:szCs w:val="28"/>
        </w:rPr>
      </w:pPr>
      <w:r w:rsidRPr="0092132F">
        <w:rPr>
          <w:rFonts w:ascii="Times New Roman" w:hAnsi="Times New Roman" w:cs="Times New Roman"/>
          <w:sz w:val="28"/>
          <w:szCs w:val="28"/>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06D6F8E3" w14:textId="1DFCF95C"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осуществлять иные права и реализовать обязанности, установленные статьей 29 Федерального закона «О государственном контроле (надзоре) и муниципальном контроле в Р</w:t>
      </w:r>
      <w:r w:rsidR="00EA07D6">
        <w:rPr>
          <w:rFonts w:ascii="Times New Roman" w:hAnsi="Times New Roman" w:cs="Times New Roman"/>
          <w:sz w:val="28"/>
          <w:szCs w:val="28"/>
          <w:lang w:eastAsia="zh-CN"/>
        </w:rPr>
        <w:t xml:space="preserve">оссийской </w:t>
      </w:r>
      <w:r w:rsidRPr="0092132F">
        <w:rPr>
          <w:rFonts w:ascii="Times New Roman" w:hAnsi="Times New Roman" w:cs="Times New Roman"/>
          <w:sz w:val="28"/>
          <w:szCs w:val="28"/>
          <w:lang w:eastAsia="zh-CN"/>
        </w:rPr>
        <w:t>Ф</w:t>
      </w:r>
      <w:r w:rsidR="00EA07D6">
        <w:rPr>
          <w:rFonts w:ascii="Times New Roman" w:hAnsi="Times New Roman" w:cs="Times New Roman"/>
          <w:sz w:val="28"/>
          <w:szCs w:val="28"/>
          <w:lang w:eastAsia="zh-CN"/>
        </w:rPr>
        <w:t>едерации</w:t>
      </w:r>
      <w:r w:rsidRPr="0092132F">
        <w:rPr>
          <w:rFonts w:ascii="Times New Roman" w:hAnsi="Times New Roman" w:cs="Times New Roman"/>
          <w:sz w:val="28"/>
          <w:szCs w:val="28"/>
          <w:lang w:eastAsia="zh-CN"/>
        </w:rPr>
        <w:t>».</w:t>
      </w:r>
    </w:p>
    <w:p w14:paraId="0016D2CB" w14:textId="77777777" w:rsidR="0092132F" w:rsidRPr="0092132F" w:rsidRDefault="0092132F" w:rsidP="0092132F">
      <w:pPr>
        <w:spacing w:after="0" w:line="360" w:lineRule="atLeast"/>
        <w:ind w:firstLine="709"/>
        <w:jc w:val="both"/>
        <w:rPr>
          <w:rFonts w:ascii="Times New Roman" w:hAnsi="Times New Roman" w:cs="Times New Roman"/>
          <w:color w:val="000000"/>
          <w:sz w:val="28"/>
          <w:szCs w:val="28"/>
        </w:rPr>
      </w:pPr>
      <w:r w:rsidRPr="0092132F">
        <w:rPr>
          <w:rFonts w:ascii="Times New Roman" w:hAnsi="Times New Roman" w:cs="Times New Roman"/>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06A15D50"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color w:val="000000"/>
          <w:sz w:val="28"/>
          <w:szCs w:val="28"/>
          <w:lang w:eastAsia="zh-CN"/>
        </w:rPr>
        <w:t xml:space="preserve">1.7. К отношениям, связанным с осуществлением контроля в сфере благоустройства, организацией и проведением профилактических </w:t>
      </w:r>
      <w:proofErr w:type="spellStart"/>
      <w:r w:rsidRPr="0092132F">
        <w:rPr>
          <w:rFonts w:ascii="Times New Roman" w:hAnsi="Times New Roman" w:cs="Times New Roman"/>
          <w:color w:val="000000"/>
          <w:sz w:val="28"/>
          <w:szCs w:val="28"/>
          <w:lang w:eastAsia="zh-CN"/>
        </w:rPr>
        <w:t>мероп-риятий</w:t>
      </w:r>
      <w:proofErr w:type="spellEnd"/>
      <w:r w:rsidRPr="0092132F">
        <w:rPr>
          <w:rFonts w:ascii="Times New Roman" w:hAnsi="Times New Roman" w:cs="Times New Roman"/>
          <w:color w:val="000000"/>
          <w:sz w:val="28"/>
          <w:szCs w:val="28"/>
          <w:lang w:eastAsia="zh-CN"/>
        </w:rPr>
        <w:t>,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14:paraId="778575F1"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92132F">
        <w:rPr>
          <w:rFonts w:ascii="Times New Roman" w:hAnsi="Times New Roman" w:cs="Times New Roman"/>
          <w:color w:val="000000"/>
          <w:sz w:val="28"/>
          <w:szCs w:val="28"/>
          <w:lang w:eastAsia="zh-CN"/>
        </w:rPr>
        <w:t>1.8. Администрация осуществляет контроль за соблюдением Правил благоустройства, включающих:</w:t>
      </w:r>
    </w:p>
    <w:p w14:paraId="560A88AB" w14:textId="77777777" w:rsidR="0092132F" w:rsidRPr="0092132F" w:rsidRDefault="0092132F" w:rsidP="0092132F">
      <w:pPr>
        <w:widowControl w:val="0"/>
        <w:suppressAutoHyphens/>
        <w:autoSpaceDE w:val="0"/>
        <w:spacing w:after="0" w:line="360" w:lineRule="atLeast"/>
        <w:ind w:firstLine="709"/>
        <w:jc w:val="both"/>
        <w:rPr>
          <w:rFonts w:ascii="Times New Roman" w:hAnsi="Times New Roman" w:cs="Times New Roman"/>
          <w:color w:val="000000"/>
          <w:sz w:val="28"/>
          <w:szCs w:val="28"/>
        </w:rPr>
      </w:pPr>
      <w:r w:rsidRPr="0092132F">
        <w:rPr>
          <w:rFonts w:ascii="Times New Roman" w:hAnsi="Times New Roman" w:cs="Times New Roman"/>
          <w:color w:val="000000"/>
          <w:sz w:val="28"/>
          <w:szCs w:val="28"/>
        </w:rPr>
        <w:t>1) обязательные требования по содержанию прилегающих территорий;</w:t>
      </w:r>
    </w:p>
    <w:p w14:paraId="6D29E1F5" w14:textId="77777777" w:rsidR="0092132F" w:rsidRPr="0092132F" w:rsidRDefault="0092132F" w:rsidP="0092132F">
      <w:pPr>
        <w:tabs>
          <w:tab w:val="left" w:pos="1200"/>
        </w:tabs>
        <w:spacing w:after="0" w:line="360" w:lineRule="atLeast"/>
        <w:ind w:firstLine="709"/>
        <w:jc w:val="both"/>
        <w:rPr>
          <w:rFonts w:ascii="Times New Roman" w:hAnsi="Times New Roman" w:cs="Times New Roman"/>
          <w:color w:val="000000"/>
          <w:sz w:val="28"/>
          <w:szCs w:val="28"/>
        </w:rPr>
      </w:pPr>
      <w:r w:rsidRPr="0092132F">
        <w:rPr>
          <w:rFonts w:ascii="Times New Roman" w:hAnsi="Times New Roman" w:cs="Times New Roman"/>
          <w:color w:val="000000"/>
          <w:sz w:val="28"/>
          <w:szCs w:val="28"/>
        </w:rPr>
        <w:t xml:space="preserve">2) обязательные требования по содержанию элементов и объектов благоустройства, в том числе требования: </w:t>
      </w:r>
    </w:p>
    <w:p w14:paraId="7ACE6C09" w14:textId="77777777" w:rsidR="0092132F" w:rsidRPr="0092132F" w:rsidRDefault="0092132F" w:rsidP="0092132F">
      <w:pPr>
        <w:tabs>
          <w:tab w:val="left" w:pos="1200"/>
        </w:tabs>
        <w:spacing w:after="0" w:line="360" w:lineRule="atLeast"/>
        <w:ind w:firstLine="709"/>
        <w:jc w:val="both"/>
        <w:rPr>
          <w:rFonts w:ascii="Times New Roman" w:hAnsi="Times New Roman" w:cs="Times New Roman"/>
          <w:color w:val="000000"/>
          <w:sz w:val="28"/>
          <w:szCs w:val="28"/>
        </w:rPr>
      </w:pPr>
      <w:r w:rsidRPr="0092132F">
        <w:rPr>
          <w:rFonts w:ascii="Times New Roman" w:hAnsi="Times New Roman" w:cs="Times New Roman"/>
          <w:color w:val="000000"/>
          <w:sz w:val="28"/>
          <w:szCs w:val="28"/>
        </w:rPr>
        <w:t>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5C13952C" w14:textId="77777777" w:rsidR="0092132F" w:rsidRPr="0092132F" w:rsidRDefault="0092132F" w:rsidP="0092132F">
      <w:pPr>
        <w:spacing w:after="0" w:line="360" w:lineRule="atLeast"/>
        <w:ind w:firstLine="709"/>
        <w:jc w:val="both"/>
        <w:rPr>
          <w:rFonts w:ascii="Times New Roman" w:hAnsi="Times New Roman" w:cs="Times New Roman"/>
          <w:color w:val="000000"/>
          <w:sz w:val="28"/>
          <w:szCs w:val="28"/>
          <w:shd w:val="clear" w:color="auto" w:fill="FFFFFF"/>
        </w:rPr>
      </w:pPr>
      <w:r w:rsidRPr="0092132F">
        <w:rPr>
          <w:rFonts w:ascii="Times New Roman" w:hAnsi="Times New Roman" w:cs="Times New Roman"/>
          <w:color w:val="000000"/>
          <w:sz w:val="28"/>
          <w:szCs w:val="28"/>
        </w:rPr>
        <w:lastRenderedPageBreak/>
        <w:t xml:space="preserve">по </w:t>
      </w:r>
      <w:r w:rsidRPr="0092132F">
        <w:rPr>
          <w:rFonts w:ascii="Times New Roman" w:hAnsi="Times New Roman" w:cs="Times New Roman"/>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764E9538" w14:textId="7B6836AB" w:rsidR="0092132F" w:rsidRPr="0092132F" w:rsidRDefault="0092132F" w:rsidP="0092132F">
      <w:pPr>
        <w:spacing w:after="0" w:line="360" w:lineRule="atLeast"/>
        <w:ind w:firstLine="709"/>
        <w:jc w:val="both"/>
        <w:rPr>
          <w:rFonts w:ascii="Times New Roman" w:hAnsi="Times New Roman" w:cs="Times New Roman"/>
          <w:color w:val="000000"/>
          <w:sz w:val="28"/>
          <w:szCs w:val="28"/>
          <w:shd w:val="clear" w:color="auto" w:fill="FFFFFF"/>
        </w:rPr>
      </w:pPr>
      <w:r w:rsidRPr="0092132F">
        <w:rPr>
          <w:rFonts w:ascii="Times New Roman" w:hAnsi="Times New Roman" w:cs="Times New Roman"/>
          <w:color w:val="000000"/>
          <w:sz w:val="28"/>
          <w:szCs w:val="28"/>
        </w:rPr>
        <w:t xml:space="preserve">по </w:t>
      </w:r>
      <w:r w:rsidRPr="0092132F">
        <w:rPr>
          <w:rFonts w:ascii="Times New Roman" w:hAnsi="Times New Roman" w:cs="Times New Roman"/>
          <w:color w:val="000000"/>
          <w:sz w:val="28"/>
          <w:szCs w:val="28"/>
          <w:shd w:val="clear" w:color="auto" w:fill="FFFFFF"/>
        </w:rPr>
        <w:t xml:space="preserve">содержанию специальных знаков, надписей, содержащих </w:t>
      </w:r>
      <w:proofErr w:type="spellStart"/>
      <w:r w:rsidRPr="0092132F">
        <w:rPr>
          <w:rFonts w:ascii="Times New Roman" w:hAnsi="Times New Roman" w:cs="Times New Roman"/>
          <w:color w:val="000000"/>
          <w:sz w:val="28"/>
          <w:szCs w:val="28"/>
          <w:shd w:val="clear" w:color="auto" w:fill="FFFFFF"/>
        </w:rPr>
        <w:t>инфор</w:t>
      </w:r>
      <w:r w:rsidR="00EA07D6">
        <w:rPr>
          <w:rFonts w:ascii="Times New Roman" w:hAnsi="Times New Roman" w:cs="Times New Roman"/>
          <w:color w:val="000000"/>
          <w:sz w:val="28"/>
          <w:szCs w:val="28"/>
          <w:shd w:val="clear" w:color="auto" w:fill="FFFFFF"/>
        </w:rPr>
        <w:t>-</w:t>
      </w:r>
      <w:r w:rsidRPr="0092132F">
        <w:rPr>
          <w:rFonts w:ascii="Times New Roman" w:hAnsi="Times New Roman" w:cs="Times New Roman"/>
          <w:color w:val="000000"/>
          <w:sz w:val="28"/>
          <w:szCs w:val="28"/>
          <w:shd w:val="clear" w:color="auto" w:fill="FFFFFF"/>
        </w:rPr>
        <w:t>мацию</w:t>
      </w:r>
      <w:proofErr w:type="spellEnd"/>
      <w:r w:rsidRPr="0092132F">
        <w:rPr>
          <w:rFonts w:ascii="Times New Roman" w:hAnsi="Times New Roman" w:cs="Times New Roman"/>
          <w:color w:val="000000"/>
          <w:sz w:val="28"/>
          <w:szCs w:val="28"/>
          <w:shd w:val="clear" w:color="auto" w:fill="FFFFFF"/>
        </w:rPr>
        <w:t>, необходимую для эксплуатации инженерных сооружений;</w:t>
      </w:r>
    </w:p>
    <w:p w14:paraId="3FBF7630" w14:textId="77777777" w:rsidR="0092132F" w:rsidRPr="0092132F" w:rsidRDefault="0092132F" w:rsidP="0092132F">
      <w:pPr>
        <w:spacing w:after="0" w:line="360" w:lineRule="atLeast"/>
        <w:ind w:firstLine="709"/>
        <w:jc w:val="both"/>
        <w:rPr>
          <w:rFonts w:ascii="Times New Roman" w:hAnsi="Times New Roman" w:cs="Times New Roman"/>
          <w:color w:val="000000"/>
          <w:sz w:val="28"/>
          <w:szCs w:val="28"/>
        </w:rPr>
      </w:pPr>
      <w:r w:rsidRPr="0092132F">
        <w:rPr>
          <w:rFonts w:ascii="Times New Roman" w:hAnsi="Times New Roman" w:cs="Times New Roman"/>
          <w:color w:val="000000"/>
          <w:sz w:val="28"/>
          <w:szCs w:val="28"/>
        </w:rPr>
        <w:t>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Новгородской области</w:t>
      </w:r>
      <w:r w:rsidRPr="0092132F">
        <w:rPr>
          <w:rFonts w:ascii="Times New Roman" w:hAnsi="Times New Roman" w:cs="Times New Roman"/>
          <w:sz w:val="28"/>
          <w:szCs w:val="28"/>
        </w:rPr>
        <w:t xml:space="preserve"> </w:t>
      </w:r>
      <w:r w:rsidRPr="0092132F">
        <w:rPr>
          <w:rFonts w:ascii="Times New Roman" w:hAnsi="Times New Roman" w:cs="Times New Roman"/>
          <w:color w:val="000000"/>
          <w:sz w:val="28"/>
          <w:szCs w:val="28"/>
        </w:rPr>
        <w:t>и Правилами благоустройства;</w:t>
      </w:r>
    </w:p>
    <w:p w14:paraId="2F25D832" w14:textId="77777777" w:rsidR="0092132F" w:rsidRPr="0092132F" w:rsidRDefault="0092132F" w:rsidP="0092132F">
      <w:pPr>
        <w:spacing w:after="0" w:line="360" w:lineRule="atLeast"/>
        <w:ind w:firstLine="709"/>
        <w:jc w:val="both"/>
        <w:rPr>
          <w:rFonts w:ascii="Times New Roman" w:hAnsi="Times New Roman" w:cs="Times New Roman"/>
          <w:color w:val="000000"/>
          <w:sz w:val="28"/>
          <w:szCs w:val="28"/>
        </w:rPr>
      </w:pPr>
      <w:r w:rsidRPr="0092132F">
        <w:rPr>
          <w:rFonts w:ascii="Times New Roman" w:hAnsi="Times New Roman" w:cs="Times New Roman"/>
          <w:color w:val="000000"/>
          <w:sz w:val="28"/>
          <w:szCs w:val="28"/>
        </w:rPr>
        <w:t>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59E3B7F3" w14:textId="77777777" w:rsidR="0092132F" w:rsidRPr="0092132F" w:rsidRDefault="0092132F" w:rsidP="0092132F">
      <w:pPr>
        <w:spacing w:after="0" w:line="360" w:lineRule="atLeast"/>
        <w:ind w:firstLine="709"/>
        <w:jc w:val="both"/>
        <w:rPr>
          <w:rFonts w:ascii="Times New Roman" w:hAnsi="Times New Roman" w:cs="Times New Roman"/>
          <w:color w:val="000000"/>
          <w:sz w:val="28"/>
          <w:szCs w:val="28"/>
          <w:shd w:val="clear" w:color="auto" w:fill="FFFFFF"/>
        </w:rPr>
      </w:pPr>
      <w:r w:rsidRPr="0092132F">
        <w:rPr>
          <w:rFonts w:ascii="Times New Roman" w:hAnsi="Times New Roman" w:cs="Times New Roman"/>
          <w:color w:val="000000"/>
          <w:sz w:val="28"/>
          <w:szCs w:val="28"/>
          <w:shd w:val="clear" w:color="auto" w:fill="FFFFFF"/>
        </w:rPr>
        <w:t xml:space="preserve">о недопустимости </w:t>
      </w:r>
      <w:r w:rsidRPr="0092132F">
        <w:rPr>
          <w:rFonts w:ascii="Times New Roman" w:hAnsi="Times New Roman" w:cs="Times New Roman"/>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1014D18D" w14:textId="77777777" w:rsidR="0092132F" w:rsidRPr="0092132F" w:rsidRDefault="0092132F" w:rsidP="0092132F">
      <w:pPr>
        <w:tabs>
          <w:tab w:val="left" w:pos="1200"/>
        </w:tabs>
        <w:spacing w:after="0" w:line="360" w:lineRule="atLeast"/>
        <w:ind w:firstLine="709"/>
        <w:jc w:val="both"/>
        <w:rPr>
          <w:rFonts w:ascii="Times New Roman" w:hAnsi="Times New Roman" w:cs="Times New Roman"/>
          <w:color w:val="000000"/>
          <w:sz w:val="28"/>
          <w:szCs w:val="28"/>
        </w:rPr>
      </w:pPr>
      <w:r w:rsidRPr="0092132F">
        <w:rPr>
          <w:rFonts w:ascii="Times New Roman" w:hAnsi="Times New Roman" w:cs="Times New Roman"/>
          <w:color w:val="000000"/>
          <w:sz w:val="28"/>
          <w:szCs w:val="28"/>
        </w:rPr>
        <w:t xml:space="preserve">3) обязательные требования по уборке территории Демянского </w:t>
      </w:r>
      <w:proofErr w:type="spellStart"/>
      <w:r w:rsidRPr="0092132F">
        <w:rPr>
          <w:rFonts w:ascii="Times New Roman" w:hAnsi="Times New Roman" w:cs="Times New Roman"/>
          <w:color w:val="000000"/>
          <w:sz w:val="28"/>
          <w:szCs w:val="28"/>
        </w:rPr>
        <w:t>муници-пального</w:t>
      </w:r>
      <w:proofErr w:type="spellEnd"/>
      <w:r w:rsidRPr="0092132F">
        <w:rPr>
          <w:rFonts w:ascii="Times New Roman" w:hAnsi="Times New Roman" w:cs="Times New Roman"/>
          <w:color w:val="000000"/>
          <w:sz w:val="28"/>
          <w:szCs w:val="28"/>
        </w:rPr>
        <w:t xml:space="preserve"> округа в зимний период, включая контроль проведения мероприятий по очистке от снега, наледи и сосулек кровель зданий, сооружений; </w:t>
      </w:r>
    </w:p>
    <w:p w14:paraId="09B7D3C2" w14:textId="77777777" w:rsidR="0092132F" w:rsidRPr="0092132F" w:rsidRDefault="0092132F" w:rsidP="0092132F">
      <w:pPr>
        <w:tabs>
          <w:tab w:val="left" w:pos="1200"/>
        </w:tabs>
        <w:spacing w:after="0" w:line="360" w:lineRule="atLeast"/>
        <w:ind w:firstLine="709"/>
        <w:jc w:val="both"/>
        <w:rPr>
          <w:rFonts w:ascii="Times New Roman" w:hAnsi="Times New Roman" w:cs="Times New Roman"/>
          <w:color w:val="000000"/>
          <w:sz w:val="28"/>
          <w:szCs w:val="28"/>
        </w:rPr>
      </w:pPr>
      <w:r w:rsidRPr="0092132F">
        <w:rPr>
          <w:rFonts w:ascii="Times New Roman" w:hAnsi="Times New Roman" w:cs="Times New Roman"/>
          <w:color w:val="000000"/>
          <w:sz w:val="28"/>
          <w:szCs w:val="28"/>
        </w:rPr>
        <w:t xml:space="preserve">4) обязательные требования по уборке территории Демянского муниципального округа в летний период, включая обязательные требования по </w:t>
      </w:r>
      <w:r w:rsidRPr="0092132F">
        <w:rPr>
          <w:rFonts w:ascii="Times New Roman" w:eastAsia="Calibri" w:hAnsi="Times New Roman" w:cs="Times New Roman"/>
          <w:bCs/>
          <w:color w:val="000000"/>
          <w:sz w:val="28"/>
          <w:szCs w:val="28"/>
        </w:rPr>
        <w:t>выявлению карантинных, ядовитых и сорных растений, борьбе с ними, локализации, ликвидации их очагов</w:t>
      </w:r>
      <w:r w:rsidRPr="0092132F">
        <w:rPr>
          <w:rFonts w:ascii="Times New Roman" w:hAnsi="Times New Roman" w:cs="Times New Roman"/>
          <w:color w:val="000000"/>
          <w:sz w:val="28"/>
          <w:szCs w:val="28"/>
        </w:rPr>
        <w:t>;</w:t>
      </w:r>
    </w:p>
    <w:p w14:paraId="6C438287" w14:textId="77777777" w:rsidR="0092132F" w:rsidRPr="0092132F" w:rsidRDefault="0092132F" w:rsidP="0092132F">
      <w:pPr>
        <w:tabs>
          <w:tab w:val="left" w:pos="1200"/>
        </w:tabs>
        <w:spacing w:after="0" w:line="360" w:lineRule="atLeast"/>
        <w:ind w:firstLine="709"/>
        <w:jc w:val="both"/>
        <w:rPr>
          <w:rFonts w:ascii="Times New Roman" w:hAnsi="Times New Roman" w:cs="Times New Roman"/>
          <w:color w:val="000000"/>
          <w:sz w:val="28"/>
          <w:szCs w:val="28"/>
        </w:rPr>
      </w:pPr>
      <w:r w:rsidRPr="0092132F">
        <w:rPr>
          <w:rFonts w:ascii="Times New Roman" w:hAnsi="Times New Roman" w:cs="Times New Roman"/>
          <w:color w:val="000000"/>
          <w:sz w:val="28"/>
          <w:szCs w:val="28"/>
        </w:rPr>
        <w:t xml:space="preserve">5) дополнительные обязательные требования </w:t>
      </w:r>
      <w:r w:rsidRPr="0092132F">
        <w:rPr>
          <w:rFonts w:ascii="Times New Roman" w:hAnsi="Times New Roman" w:cs="Times New Roman"/>
          <w:color w:val="000000"/>
          <w:sz w:val="28"/>
          <w:szCs w:val="28"/>
          <w:shd w:val="clear" w:color="auto" w:fill="FFFFFF"/>
        </w:rPr>
        <w:t>пожарной безопасности</w:t>
      </w:r>
      <w:r w:rsidRPr="0092132F">
        <w:rPr>
          <w:rFonts w:ascii="Times New Roman" w:hAnsi="Times New Roman" w:cs="Times New Roman"/>
          <w:color w:val="000000"/>
          <w:sz w:val="28"/>
          <w:szCs w:val="28"/>
        </w:rPr>
        <w:t xml:space="preserve"> в </w:t>
      </w:r>
      <w:r w:rsidRPr="0092132F">
        <w:rPr>
          <w:rFonts w:ascii="Times New Roman" w:hAnsi="Times New Roman" w:cs="Times New Roman"/>
          <w:color w:val="000000"/>
          <w:sz w:val="28"/>
          <w:szCs w:val="28"/>
          <w:shd w:val="clear" w:color="auto" w:fill="FFFFFF"/>
        </w:rPr>
        <w:t xml:space="preserve">период действия особого противопожарного режима; </w:t>
      </w:r>
    </w:p>
    <w:p w14:paraId="74F37910" w14:textId="77777777" w:rsidR="0092132F" w:rsidRPr="0092132F" w:rsidRDefault="0092132F" w:rsidP="0092132F">
      <w:pPr>
        <w:tabs>
          <w:tab w:val="left" w:pos="1200"/>
        </w:tabs>
        <w:spacing w:after="0" w:line="360" w:lineRule="atLeast"/>
        <w:ind w:firstLine="709"/>
        <w:jc w:val="both"/>
        <w:rPr>
          <w:rFonts w:ascii="Times New Roman" w:hAnsi="Times New Roman" w:cs="Times New Roman"/>
          <w:color w:val="000000"/>
          <w:sz w:val="28"/>
          <w:szCs w:val="28"/>
        </w:rPr>
      </w:pPr>
      <w:r w:rsidRPr="0092132F">
        <w:rPr>
          <w:rFonts w:ascii="Times New Roman" w:hAnsi="Times New Roman" w:cs="Times New Roman"/>
          <w:bCs/>
          <w:color w:val="000000"/>
          <w:sz w:val="28"/>
          <w:szCs w:val="28"/>
        </w:rPr>
        <w:t xml:space="preserve">6) </w:t>
      </w:r>
      <w:r w:rsidRPr="0092132F">
        <w:rPr>
          <w:rFonts w:ascii="Times New Roman" w:hAnsi="Times New Roman" w:cs="Times New Roman"/>
          <w:color w:val="000000"/>
          <w:sz w:val="28"/>
          <w:szCs w:val="28"/>
        </w:rPr>
        <w:t xml:space="preserve">обязательные требования по </w:t>
      </w:r>
      <w:r w:rsidRPr="0092132F">
        <w:rPr>
          <w:rFonts w:ascii="Times New Roman" w:hAnsi="Times New Roman" w:cs="Times New Roman"/>
          <w:bCs/>
          <w:color w:val="000000"/>
          <w:sz w:val="28"/>
          <w:szCs w:val="28"/>
        </w:rPr>
        <w:t>прокладке, переустройству, ремонту и содержанию подземных коммуникаций на территориях общего пользования</w:t>
      </w:r>
      <w:r w:rsidRPr="0092132F">
        <w:rPr>
          <w:rFonts w:ascii="Times New Roman" w:hAnsi="Times New Roman" w:cs="Times New Roman"/>
          <w:color w:val="000000"/>
          <w:sz w:val="28"/>
          <w:szCs w:val="28"/>
        </w:rPr>
        <w:t>;</w:t>
      </w:r>
    </w:p>
    <w:p w14:paraId="3B785D1D" w14:textId="77777777" w:rsidR="0092132F" w:rsidRPr="0092132F" w:rsidRDefault="0092132F" w:rsidP="0092132F">
      <w:pPr>
        <w:tabs>
          <w:tab w:val="left" w:pos="1200"/>
        </w:tabs>
        <w:spacing w:after="0" w:line="360" w:lineRule="atLeast"/>
        <w:ind w:firstLine="709"/>
        <w:jc w:val="both"/>
        <w:rPr>
          <w:rFonts w:ascii="Times New Roman" w:hAnsi="Times New Roman" w:cs="Times New Roman"/>
          <w:color w:val="000000"/>
          <w:sz w:val="28"/>
          <w:szCs w:val="28"/>
        </w:rPr>
      </w:pPr>
      <w:r w:rsidRPr="0092132F">
        <w:rPr>
          <w:rFonts w:ascii="Times New Roman" w:hAnsi="Times New Roman" w:cs="Times New Roman"/>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14:paraId="1398F695" w14:textId="77777777" w:rsidR="0092132F" w:rsidRPr="0092132F" w:rsidRDefault="0092132F" w:rsidP="0092132F">
      <w:pPr>
        <w:tabs>
          <w:tab w:val="left" w:pos="1200"/>
        </w:tabs>
        <w:spacing w:after="0" w:line="360" w:lineRule="atLeast"/>
        <w:ind w:firstLine="709"/>
        <w:jc w:val="both"/>
        <w:rPr>
          <w:rFonts w:ascii="Times New Roman" w:hAnsi="Times New Roman" w:cs="Times New Roman"/>
          <w:color w:val="000000"/>
          <w:sz w:val="28"/>
          <w:szCs w:val="28"/>
        </w:rPr>
      </w:pPr>
      <w:r w:rsidRPr="0092132F">
        <w:rPr>
          <w:rFonts w:ascii="Times New Roman" w:eastAsia="Calibri" w:hAnsi="Times New Roman" w:cs="Times New Roman"/>
          <w:bCs/>
          <w:color w:val="000000"/>
          <w:sz w:val="28"/>
          <w:szCs w:val="28"/>
        </w:rPr>
        <w:t xml:space="preserve">8) </w:t>
      </w:r>
      <w:r w:rsidRPr="0092132F">
        <w:rPr>
          <w:rFonts w:ascii="Times New Roman" w:hAnsi="Times New Roman" w:cs="Times New Roman"/>
          <w:color w:val="000000"/>
          <w:sz w:val="28"/>
          <w:szCs w:val="28"/>
        </w:rPr>
        <w:t>обязательные требования по</w:t>
      </w:r>
      <w:r w:rsidRPr="0092132F">
        <w:rPr>
          <w:rFonts w:ascii="Times New Roman" w:eastAsia="Calibri" w:hAnsi="Times New Roman" w:cs="Times New Roman"/>
          <w:bCs/>
          <w:color w:val="000000"/>
          <w:sz w:val="28"/>
          <w:szCs w:val="28"/>
        </w:rPr>
        <w:t xml:space="preserve"> </w:t>
      </w:r>
      <w:r w:rsidRPr="0092132F">
        <w:rPr>
          <w:rFonts w:ascii="Times New Roman" w:hAnsi="Times New Roman" w:cs="Times New Roman"/>
          <w:color w:val="000000"/>
          <w:sz w:val="28"/>
          <w:szCs w:val="28"/>
        </w:rPr>
        <w:t>складированию твердых коммунальных отходов;</w:t>
      </w:r>
    </w:p>
    <w:p w14:paraId="6E386BD2" w14:textId="77777777" w:rsidR="0092132F" w:rsidRPr="0092132F" w:rsidRDefault="0092132F" w:rsidP="0092132F">
      <w:pPr>
        <w:tabs>
          <w:tab w:val="left" w:pos="1200"/>
        </w:tabs>
        <w:spacing w:after="0" w:line="360" w:lineRule="atLeast"/>
        <w:ind w:firstLine="709"/>
        <w:jc w:val="both"/>
        <w:rPr>
          <w:rFonts w:ascii="Times New Roman" w:hAnsi="Times New Roman" w:cs="Times New Roman"/>
          <w:color w:val="000000"/>
          <w:sz w:val="28"/>
          <w:szCs w:val="28"/>
        </w:rPr>
      </w:pPr>
      <w:r w:rsidRPr="0092132F">
        <w:rPr>
          <w:rFonts w:ascii="Times New Roman" w:hAnsi="Times New Roman" w:cs="Times New Roman"/>
          <w:color w:val="000000"/>
          <w:sz w:val="28"/>
          <w:szCs w:val="28"/>
        </w:rPr>
        <w:t>9) обязательные требования по</w:t>
      </w:r>
      <w:r w:rsidRPr="0092132F">
        <w:rPr>
          <w:rFonts w:ascii="Times New Roman" w:eastAsia="Calibri" w:hAnsi="Times New Roman" w:cs="Times New Roman"/>
          <w:bCs/>
          <w:color w:val="000000"/>
          <w:sz w:val="28"/>
          <w:szCs w:val="28"/>
        </w:rPr>
        <w:t xml:space="preserve"> </w:t>
      </w:r>
      <w:r w:rsidRPr="0092132F">
        <w:rPr>
          <w:rFonts w:ascii="Times New Roman" w:hAnsi="Times New Roman" w:cs="Times New Roman"/>
          <w:bCs/>
          <w:color w:val="000000"/>
          <w:sz w:val="28"/>
          <w:szCs w:val="28"/>
        </w:rPr>
        <w:t>выгулу животных</w:t>
      </w:r>
      <w:r w:rsidRPr="0092132F">
        <w:rPr>
          <w:rFonts w:ascii="Times New Roman" w:hAnsi="Times New Roman" w:cs="Times New Roman"/>
          <w:color w:val="000000"/>
          <w:sz w:val="28"/>
          <w:szCs w:val="28"/>
        </w:rPr>
        <w:t xml:space="preserve"> и требования о недопустимости </w:t>
      </w:r>
      <w:r w:rsidRPr="0092132F">
        <w:rPr>
          <w:rFonts w:ascii="Times New Roman" w:hAnsi="Times New Roman" w:cs="Times New Roman"/>
          <w:sz w:val="28"/>
          <w:szCs w:val="28"/>
        </w:rPr>
        <w:t xml:space="preserve">выпаса сельскохозяйственных животных и птиц на территориях </w:t>
      </w:r>
      <w:r w:rsidRPr="0092132F">
        <w:rPr>
          <w:rFonts w:ascii="Times New Roman" w:hAnsi="Times New Roman" w:cs="Times New Roman"/>
          <w:sz w:val="28"/>
          <w:szCs w:val="28"/>
        </w:rPr>
        <w:lastRenderedPageBreak/>
        <w:t>общего пользования и иных, предусмотренных Правилами благоустройства, территориях.</w:t>
      </w:r>
    </w:p>
    <w:p w14:paraId="058D5240"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92132F">
        <w:rPr>
          <w:rFonts w:ascii="Times New Roman" w:hAnsi="Times New Roman" w:cs="Times New Roman"/>
          <w:color w:val="000000"/>
          <w:sz w:val="28"/>
          <w:szCs w:val="28"/>
          <w:lang w:eastAsia="zh-CN"/>
        </w:rPr>
        <w:t>Управление правового обеспечения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19991793" w14:textId="77777777" w:rsidR="0092132F" w:rsidRPr="0092132F" w:rsidRDefault="0092132F" w:rsidP="0092132F">
      <w:pPr>
        <w:widowControl w:val="0"/>
        <w:suppressAutoHyphens/>
        <w:autoSpaceDE w:val="0"/>
        <w:spacing w:after="0" w:line="360" w:lineRule="atLeast"/>
        <w:ind w:firstLine="709"/>
        <w:jc w:val="both"/>
        <w:rPr>
          <w:rFonts w:ascii="Times New Roman" w:hAnsi="Times New Roman" w:cs="Times New Roman"/>
          <w:color w:val="000000"/>
          <w:sz w:val="28"/>
          <w:szCs w:val="28"/>
        </w:rPr>
      </w:pPr>
      <w:r w:rsidRPr="0092132F">
        <w:rPr>
          <w:rFonts w:ascii="Times New Roman" w:hAnsi="Times New Roman" w:cs="Times New Roman"/>
          <w:color w:val="000000"/>
          <w:sz w:val="28"/>
          <w:szCs w:val="28"/>
        </w:rPr>
        <w:t>1.9.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212A3054" w14:textId="77777777" w:rsidR="0092132F" w:rsidRPr="0092132F" w:rsidRDefault="0092132F" w:rsidP="0092132F">
      <w:pPr>
        <w:widowControl w:val="0"/>
        <w:suppressAutoHyphens/>
        <w:autoSpaceDE w:val="0"/>
        <w:spacing w:after="0" w:line="360" w:lineRule="atLeast"/>
        <w:ind w:firstLine="709"/>
        <w:jc w:val="both"/>
        <w:rPr>
          <w:rFonts w:ascii="Times New Roman" w:hAnsi="Times New Roman" w:cs="Times New Roman"/>
          <w:color w:val="000000"/>
          <w:sz w:val="28"/>
          <w:szCs w:val="28"/>
        </w:rPr>
      </w:pPr>
      <w:r w:rsidRPr="0092132F">
        <w:rPr>
          <w:rFonts w:ascii="Times New Roman" w:hAnsi="Times New Roman" w:cs="Times New Roman"/>
          <w:color w:val="000000"/>
          <w:sz w:val="28"/>
          <w:szCs w:val="28"/>
        </w:rPr>
        <w:t xml:space="preserve">Под объектами благоустройства в настоящем Положении понимаются территории различного функционального назначения, на которых </w:t>
      </w:r>
      <w:proofErr w:type="spellStart"/>
      <w:r w:rsidRPr="0092132F">
        <w:rPr>
          <w:rFonts w:ascii="Times New Roman" w:hAnsi="Times New Roman" w:cs="Times New Roman"/>
          <w:color w:val="000000"/>
          <w:sz w:val="28"/>
          <w:szCs w:val="28"/>
        </w:rPr>
        <w:t>осуще-ствляется</w:t>
      </w:r>
      <w:proofErr w:type="spellEnd"/>
      <w:r w:rsidRPr="0092132F">
        <w:rPr>
          <w:rFonts w:ascii="Times New Roman" w:hAnsi="Times New Roman" w:cs="Times New Roman"/>
          <w:color w:val="000000"/>
          <w:sz w:val="28"/>
          <w:szCs w:val="28"/>
        </w:rPr>
        <w:t xml:space="preserve"> деятельность по благоустройству, в том числе:</w:t>
      </w:r>
    </w:p>
    <w:p w14:paraId="6A8CDCC1" w14:textId="77777777" w:rsidR="0092132F" w:rsidRPr="0092132F" w:rsidRDefault="0092132F" w:rsidP="0092132F">
      <w:pPr>
        <w:widowControl w:val="0"/>
        <w:suppressAutoHyphens/>
        <w:autoSpaceDE w:val="0"/>
        <w:spacing w:after="0" w:line="360" w:lineRule="atLeast"/>
        <w:ind w:firstLine="709"/>
        <w:jc w:val="both"/>
        <w:rPr>
          <w:rFonts w:ascii="Times New Roman" w:hAnsi="Times New Roman" w:cs="Times New Roman"/>
          <w:color w:val="000000"/>
          <w:sz w:val="28"/>
          <w:szCs w:val="28"/>
        </w:rPr>
      </w:pPr>
      <w:r w:rsidRPr="0092132F">
        <w:rPr>
          <w:rFonts w:ascii="Times New Roman" w:hAnsi="Times New Roman" w:cs="Times New Roman"/>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38FDDAF0" w14:textId="77777777" w:rsidR="0092132F" w:rsidRPr="0092132F" w:rsidRDefault="0092132F" w:rsidP="0092132F">
      <w:pPr>
        <w:widowControl w:val="0"/>
        <w:suppressAutoHyphens/>
        <w:autoSpaceDE w:val="0"/>
        <w:spacing w:after="0" w:line="360" w:lineRule="atLeast"/>
        <w:ind w:firstLine="709"/>
        <w:jc w:val="both"/>
        <w:rPr>
          <w:rFonts w:ascii="Times New Roman" w:hAnsi="Times New Roman" w:cs="Times New Roman"/>
          <w:color w:val="000000"/>
          <w:sz w:val="28"/>
          <w:szCs w:val="28"/>
        </w:rPr>
      </w:pPr>
      <w:r w:rsidRPr="0092132F">
        <w:rPr>
          <w:rFonts w:ascii="Times New Roman" w:hAnsi="Times New Roman" w:cs="Times New Roman"/>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7DC50891" w14:textId="77777777" w:rsidR="0092132F" w:rsidRPr="0092132F" w:rsidRDefault="0092132F" w:rsidP="0092132F">
      <w:pPr>
        <w:widowControl w:val="0"/>
        <w:suppressAutoHyphens/>
        <w:autoSpaceDE w:val="0"/>
        <w:spacing w:after="0" w:line="360" w:lineRule="atLeast"/>
        <w:ind w:firstLine="709"/>
        <w:jc w:val="both"/>
        <w:rPr>
          <w:rFonts w:ascii="Times New Roman" w:hAnsi="Times New Roman" w:cs="Times New Roman"/>
          <w:color w:val="000000"/>
          <w:sz w:val="28"/>
          <w:szCs w:val="28"/>
        </w:rPr>
      </w:pPr>
      <w:r w:rsidRPr="0092132F">
        <w:rPr>
          <w:rFonts w:ascii="Times New Roman" w:hAnsi="Times New Roman" w:cs="Times New Roman"/>
          <w:color w:val="000000"/>
          <w:sz w:val="28"/>
          <w:szCs w:val="28"/>
        </w:rPr>
        <w:t>3) дворовые территории;</w:t>
      </w:r>
    </w:p>
    <w:p w14:paraId="0AE6ABA6" w14:textId="77777777" w:rsidR="0092132F" w:rsidRPr="0092132F" w:rsidRDefault="0092132F" w:rsidP="0092132F">
      <w:pPr>
        <w:widowControl w:val="0"/>
        <w:suppressAutoHyphens/>
        <w:autoSpaceDE w:val="0"/>
        <w:spacing w:after="0" w:line="360" w:lineRule="atLeast"/>
        <w:ind w:firstLine="709"/>
        <w:jc w:val="both"/>
        <w:rPr>
          <w:rFonts w:ascii="Times New Roman" w:hAnsi="Times New Roman" w:cs="Times New Roman"/>
          <w:color w:val="000000"/>
          <w:sz w:val="28"/>
          <w:szCs w:val="28"/>
        </w:rPr>
      </w:pPr>
      <w:r w:rsidRPr="0092132F">
        <w:rPr>
          <w:rFonts w:ascii="Times New Roman" w:hAnsi="Times New Roman" w:cs="Times New Roman"/>
          <w:color w:val="000000"/>
          <w:sz w:val="28"/>
          <w:szCs w:val="28"/>
        </w:rPr>
        <w:t>4) детские и спортивные площадки;</w:t>
      </w:r>
    </w:p>
    <w:p w14:paraId="4E53B447" w14:textId="77777777" w:rsidR="0092132F" w:rsidRPr="0092132F" w:rsidRDefault="0092132F" w:rsidP="0092132F">
      <w:pPr>
        <w:widowControl w:val="0"/>
        <w:suppressAutoHyphens/>
        <w:autoSpaceDE w:val="0"/>
        <w:spacing w:after="0" w:line="360" w:lineRule="atLeast"/>
        <w:ind w:firstLine="709"/>
        <w:jc w:val="both"/>
        <w:rPr>
          <w:rFonts w:ascii="Times New Roman" w:hAnsi="Times New Roman" w:cs="Times New Roman"/>
          <w:color w:val="000000"/>
          <w:sz w:val="28"/>
          <w:szCs w:val="28"/>
        </w:rPr>
      </w:pPr>
      <w:r w:rsidRPr="0092132F">
        <w:rPr>
          <w:rFonts w:ascii="Times New Roman" w:hAnsi="Times New Roman" w:cs="Times New Roman"/>
          <w:color w:val="000000"/>
          <w:sz w:val="28"/>
          <w:szCs w:val="28"/>
        </w:rPr>
        <w:t>5) площадки для выгула животных;</w:t>
      </w:r>
    </w:p>
    <w:p w14:paraId="7C37F1BD" w14:textId="77777777" w:rsidR="0092132F" w:rsidRPr="0092132F" w:rsidRDefault="0092132F" w:rsidP="0092132F">
      <w:pPr>
        <w:widowControl w:val="0"/>
        <w:suppressAutoHyphens/>
        <w:autoSpaceDE w:val="0"/>
        <w:spacing w:after="0" w:line="360" w:lineRule="atLeast"/>
        <w:ind w:firstLine="709"/>
        <w:jc w:val="both"/>
        <w:rPr>
          <w:rFonts w:ascii="Times New Roman" w:hAnsi="Times New Roman" w:cs="Times New Roman"/>
          <w:color w:val="000000"/>
          <w:sz w:val="28"/>
          <w:szCs w:val="28"/>
        </w:rPr>
      </w:pPr>
      <w:r w:rsidRPr="0092132F">
        <w:rPr>
          <w:rFonts w:ascii="Times New Roman" w:hAnsi="Times New Roman" w:cs="Times New Roman"/>
          <w:color w:val="000000"/>
          <w:sz w:val="28"/>
          <w:szCs w:val="28"/>
        </w:rPr>
        <w:t>6) парковки (парковочные места);</w:t>
      </w:r>
    </w:p>
    <w:p w14:paraId="0941D9B9" w14:textId="77777777" w:rsidR="0092132F" w:rsidRPr="0092132F" w:rsidRDefault="0092132F" w:rsidP="0092132F">
      <w:pPr>
        <w:widowControl w:val="0"/>
        <w:suppressAutoHyphens/>
        <w:autoSpaceDE w:val="0"/>
        <w:spacing w:after="0" w:line="360" w:lineRule="atLeast"/>
        <w:ind w:firstLine="709"/>
        <w:jc w:val="both"/>
        <w:rPr>
          <w:rFonts w:ascii="Times New Roman" w:hAnsi="Times New Roman" w:cs="Times New Roman"/>
          <w:color w:val="000000"/>
          <w:sz w:val="28"/>
          <w:szCs w:val="28"/>
        </w:rPr>
      </w:pPr>
      <w:r w:rsidRPr="0092132F">
        <w:rPr>
          <w:rFonts w:ascii="Times New Roman" w:hAnsi="Times New Roman" w:cs="Times New Roman"/>
          <w:color w:val="000000"/>
          <w:sz w:val="28"/>
          <w:szCs w:val="28"/>
        </w:rPr>
        <w:t>7) парки, скверы, иные зеленые зоны;</w:t>
      </w:r>
    </w:p>
    <w:p w14:paraId="3E4A3DA3" w14:textId="22537B61" w:rsidR="0092132F" w:rsidRPr="0092132F" w:rsidRDefault="0092132F" w:rsidP="0092132F">
      <w:pPr>
        <w:widowControl w:val="0"/>
        <w:suppressAutoHyphens/>
        <w:autoSpaceDE w:val="0"/>
        <w:spacing w:after="0" w:line="360" w:lineRule="atLeast"/>
        <w:ind w:firstLine="709"/>
        <w:jc w:val="both"/>
        <w:rPr>
          <w:rFonts w:ascii="Times New Roman" w:hAnsi="Times New Roman" w:cs="Times New Roman"/>
          <w:color w:val="000000"/>
          <w:sz w:val="28"/>
          <w:szCs w:val="28"/>
        </w:rPr>
      </w:pPr>
      <w:r w:rsidRPr="0092132F">
        <w:rPr>
          <w:rFonts w:ascii="Times New Roman" w:hAnsi="Times New Roman" w:cs="Times New Roman"/>
          <w:color w:val="000000"/>
          <w:sz w:val="28"/>
          <w:szCs w:val="28"/>
        </w:rPr>
        <w:t>8) технические и санитарно-защитные зоны</w:t>
      </w:r>
      <w:r w:rsidR="00EA07D6">
        <w:rPr>
          <w:rFonts w:ascii="Times New Roman" w:hAnsi="Times New Roman" w:cs="Times New Roman"/>
          <w:color w:val="000000"/>
          <w:sz w:val="28"/>
          <w:szCs w:val="28"/>
        </w:rPr>
        <w:t>.</w:t>
      </w:r>
    </w:p>
    <w:p w14:paraId="412B6F3B" w14:textId="77777777" w:rsidR="0092132F" w:rsidRPr="0092132F" w:rsidRDefault="0092132F" w:rsidP="0092132F">
      <w:pPr>
        <w:widowControl w:val="0"/>
        <w:suppressAutoHyphens/>
        <w:autoSpaceDE w:val="0"/>
        <w:spacing w:after="0" w:line="360" w:lineRule="atLeast"/>
        <w:ind w:firstLine="709"/>
        <w:jc w:val="both"/>
        <w:rPr>
          <w:rFonts w:ascii="Times New Roman" w:hAnsi="Times New Roman" w:cs="Times New Roman"/>
          <w:color w:val="000000"/>
          <w:sz w:val="28"/>
          <w:szCs w:val="28"/>
        </w:rPr>
      </w:pPr>
      <w:r w:rsidRPr="0092132F">
        <w:rPr>
          <w:rFonts w:ascii="Times New Roman" w:hAnsi="Times New Roman" w:cs="Times New Roman"/>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3A56FC2E"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92132F">
        <w:rPr>
          <w:rFonts w:ascii="Times New Roman" w:hAnsi="Times New Roman" w:cs="Times New Roman"/>
          <w:color w:val="000000"/>
          <w:sz w:val="28"/>
          <w:szCs w:val="28"/>
          <w:lang w:eastAsia="zh-CN"/>
        </w:rPr>
        <w:t xml:space="preserve">1.10. При осуществлении контроля в сфере благоустройства </w:t>
      </w:r>
      <w:r w:rsidRPr="0092132F">
        <w:rPr>
          <w:rFonts w:ascii="Times New Roman" w:hAnsi="Times New Roman" w:cs="Times New Roman"/>
          <w:color w:val="000000"/>
          <w:sz w:val="28"/>
          <w:szCs w:val="28"/>
          <w:shd w:val="clear" w:color="auto" w:fill="FFFFFF"/>
          <w:lang w:eastAsia="zh-CN"/>
        </w:rPr>
        <w:t>система оценки и управления рисками не применяется</w:t>
      </w:r>
      <w:r w:rsidRPr="0092132F">
        <w:rPr>
          <w:rFonts w:ascii="Times New Roman" w:hAnsi="Times New Roman" w:cs="Times New Roman"/>
          <w:color w:val="000000"/>
          <w:sz w:val="28"/>
          <w:szCs w:val="28"/>
          <w:lang w:eastAsia="zh-CN"/>
        </w:rPr>
        <w:t>.</w:t>
      </w:r>
    </w:p>
    <w:p w14:paraId="36155112"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92132F">
        <w:rPr>
          <w:rFonts w:ascii="Times New Roman" w:hAnsi="Times New Roman" w:cs="Times New Roman"/>
          <w:color w:val="000000"/>
          <w:sz w:val="28"/>
          <w:szCs w:val="28"/>
          <w:lang w:eastAsia="zh-CN"/>
        </w:rPr>
        <w:t>1.11 По результатам проведения контрольных(надзорных) мероприятий публичная оценка уровня соблюдения обязательных требований не присваивается.</w:t>
      </w:r>
    </w:p>
    <w:p w14:paraId="6AD3E9A4" w14:textId="77777777" w:rsidR="0092132F" w:rsidRDefault="0092132F" w:rsidP="0092132F">
      <w:pPr>
        <w:suppressAutoHyphens/>
        <w:autoSpaceDE w:val="0"/>
        <w:spacing w:after="0" w:line="360" w:lineRule="atLeast"/>
        <w:ind w:firstLine="709"/>
        <w:jc w:val="both"/>
        <w:rPr>
          <w:rFonts w:ascii="Times New Roman" w:hAnsi="Times New Roman" w:cs="Times New Roman"/>
          <w:color w:val="000000"/>
          <w:sz w:val="28"/>
          <w:szCs w:val="28"/>
          <w:lang w:eastAsia="zh-CN"/>
        </w:rPr>
      </w:pPr>
    </w:p>
    <w:p w14:paraId="126D27C4" w14:textId="77777777" w:rsidR="00EA07D6" w:rsidRDefault="00EA07D6" w:rsidP="0092132F">
      <w:pPr>
        <w:suppressAutoHyphens/>
        <w:autoSpaceDE w:val="0"/>
        <w:spacing w:after="0" w:line="360" w:lineRule="atLeast"/>
        <w:ind w:firstLine="709"/>
        <w:jc w:val="both"/>
        <w:rPr>
          <w:rFonts w:ascii="Times New Roman" w:hAnsi="Times New Roman" w:cs="Times New Roman"/>
          <w:color w:val="000000"/>
          <w:sz w:val="28"/>
          <w:szCs w:val="28"/>
          <w:lang w:eastAsia="zh-CN"/>
        </w:rPr>
      </w:pPr>
    </w:p>
    <w:p w14:paraId="5E2A014B" w14:textId="77777777" w:rsidR="00EA07D6" w:rsidRDefault="00EA07D6" w:rsidP="0092132F">
      <w:pPr>
        <w:suppressAutoHyphens/>
        <w:autoSpaceDE w:val="0"/>
        <w:spacing w:after="0" w:line="360" w:lineRule="atLeast"/>
        <w:ind w:firstLine="709"/>
        <w:jc w:val="both"/>
        <w:rPr>
          <w:rFonts w:ascii="Times New Roman" w:hAnsi="Times New Roman" w:cs="Times New Roman"/>
          <w:color w:val="000000"/>
          <w:sz w:val="28"/>
          <w:szCs w:val="28"/>
          <w:lang w:eastAsia="zh-CN"/>
        </w:rPr>
      </w:pPr>
    </w:p>
    <w:p w14:paraId="386D041C" w14:textId="77777777" w:rsidR="00EA07D6" w:rsidRDefault="00EA07D6" w:rsidP="0092132F">
      <w:pPr>
        <w:suppressAutoHyphens/>
        <w:autoSpaceDE w:val="0"/>
        <w:spacing w:after="0" w:line="360" w:lineRule="atLeast"/>
        <w:ind w:firstLine="709"/>
        <w:jc w:val="both"/>
        <w:rPr>
          <w:rFonts w:ascii="Times New Roman" w:hAnsi="Times New Roman" w:cs="Times New Roman"/>
          <w:color w:val="000000"/>
          <w:sz w:val="28"/>
          <w:szCs w:val="28"/>
          <w:lang w:eastAsia="zh-CN"/>
        </w:rPr>
      </w:pPr>
    </w:p>
    <w:p w14:paraId="3BAFDA7D" w14:textId="77777777" w:rsidR="00EA07D6" w:rsidRPr="0092132F" w:rsidRDefault="00EA07D6" w:rsidP="0092132F">
      <w:pPr>
        <w:suppressAutoHyphens/>
        <w:autoSpaceDE w:val="0"/>
        <w:spacing w:after="0" w:line="360" w:lineRule="atLeast"/>
        <w:ind w:firstLine="709"/>
        <w:jc w:val="both"/>
        <w:rPr>
          <w:rFonts w:ascii="Times New Roman" w:hAnsi="Times New Roman" w:cs="Times New Roman"/>
          <w:color w:val="000000"/>
          <w:sz w:val="28"/>
          <w:szCs w:val="28"/>
          <w:lang w:eastAsia="zh-CN"/>
        </w:rPr>
      </w:pPr>
    </w:p>
    <w:p w14:paraId="5EB72B11" w14:textId="77777777" w:rsidR="0092132F" w:rsidRPr="0092132F" w:rsidRDefault="0092132F" w:rsidP="00EA07D6">
      <w:pPr>
        <w:suppressAutoHyphens/>
        <w:autoSpaceDN w:val="0"/>
        <w:spacing w:after="0" w:line="240" w:lineRule="exact"/>
        <w:jc w:val="center"/>
        <w:textAlignment w:val="baseline"/>
        <w:rPr>
          <w:rFonts w:ascii="Times New Roman" w:eastAsia="Droid Sans Fallback" w:hAnsi="Times New Roman" w:cs="Times New Roman"/>
          <w:kern w:val="3"/>
          <w:sz w:val="28"/>
          <w:szCs w:val="28"/>
          <w:lang w:eastAsia="zh-CN" w:bidi="hi-IN"/>
        </w:rPr>
      </w:pPr>
      <w:r w:rsidRPr="0092132F">
        <w:rPr>
          <w:rFonts w:ascii="Times New Roman" w:eastAsia="Droid Sans Fallback" w:hAnsi="Times New Roman" w:cs="Times New Roman"/>
          <w:b/>
          <w:kern w:val="3"/>
          <w:sz w:val="28"/>
          <w:szCs w:val="28"/>
          <w:lang w:eastAsia="zh-CN" w:bidi="hi-IN"/>
        </w:rPr>
        <w:lastRenderedPageBreak/>
        <w:t>2. Управление рисками причинения вреда (ущерба) охраняемым</w:t>
      </w:r>
    </w:p>
    <w:p w14:paraId="33FC19FF" w14:textId="77777777" w:rsidR="0092132F" w:rsidRPr="0092132F" w:rsidRDefault="0092132F" w:rsidP="00EA07D6">
      <w:pPr>
        <w:suppressAutoHyphens/>
        <w:autoSpaceDN w:val="0"/>
        <w:spacing w:after="0" w:line="240" w:lineRule="exact"/>
        <w:jc w:val="center"/>
        <w:textAlignment w:val="baseline"/>
        <w:rPr>
          <w:rFonts w:ascii="Times New Roman" w:eastAsia="Droid Sans Fallback" w:hAnsi="Times New Roman" w:cs="Times New Roman"/>
          <w:b/>
          <w:kern w:val="3"/>
          <w:sz w:val="28"/>
          <w:szCs w:val="28"/>
          <w:lang w:eastAsia="zh-CN" w:bidi="hi-IN"/>
        </w:rPr>
      </w:pPr>
      <w:r w:rsidRPr="0092132F">
        <w:rPr>
          <w:rFonts w:ascii="Times New Roman" w:eastAsia="Droid Sans Fallback" w:hAnsi="Times New Roman" w:cs="Times New Roman"/>
          <w:b/>
          <w:kern w:val="3"/>
          <w:sz w:val="28"/>
          <w:szCs w:val="28"/>
          <w:lang w:eastAsia="zh-CN" w:bidi="hi-IN"/>
        </w:rPr>
        <w:t>законом ценностям при осуществлении муниципального контроля в сфере благоустройства</w:t>
      </w:r>
    </w:p>
    <w:p w14:paraId="697E17E9" w14:textId="77777777" w:rsidR="0092132F" w:rsidRPr="0092132F" w:rsidRDefault="0092132F" w:rsidP="0092132F">
      <w:pPr>
        <w:suppressAutoHyphens/>
        <w:autoSpaceDN w:val="0"/>
        <w:spacing w:after="0" w:line="360" w:lineRule="atLeast"/>
        <w:ind w:firstLine="709"/>
        <w:jc w:val="both"/>
        <w:textAlignment w:val="baseline"/>
        <w:rPr>
          <w:rFonts w:ascii="Times New Roman" w:eastAsia="Droid Sans Fallback" w:hAnsi="Times New Roman" w:cs="Times New Roman"/>
          <w:kern w:val="3"/>
          <w:sz w:val="28"/>
          <w:szCs w:val="28"/>
          <w:lang w:eastAsia="zh-CN" w:bidi="hi-IN"/>
        </w:rPr>
      </w:pPr>
    </w:p>
    <w:p w14:paraId="25684267" w14:textId="0943B029" w:rsidR="0092132F" w:rsidRPr="0092132F" w:rsidRDefault="0092132F" w:rsidP="0092132F">
      <w:pPr>
        <w:suppressAutoHyphens/>
        <w:autoSpaceDN w:val="0"/>
        <w:spacing w:after="0" w:line="360" w:lineRule="atLeast"/>
        <w:ind w:firstLine="709"/>
        <w:jc w:val="both"/>
        <w:textAlignment w:val="baseline"/>
        <w:rPr>
          <w:rFonts w:ascii="Times New Roman" w:eastAsia="Droid Sans Fallback" w:hAnsi="Times New Roman" w:cs="Times New Roman"/>
          <w:kern w:val="3"/>
          <w:sz w:val="28"/>
          <w:szCs w:val="28"/>
          <w:lang w:eastAsia="zh-CN" w:bidi="hi-IN"/>
        </w:rPr>
      </w:pPr>
      <w:r w:rsidRPr="0092132F">
        <w:rPr>
          <w:rFonts w:ascii="Times New Roman" w:eastAsia="Droid Sans Fallback" w:hAnsi="Times New Roman" w:cs="Times New Roman"/>
          <w:kern w:val="3"/>
          <w:sz w:val="28"/>
          <w:szCs w:val="28"/>
          <w:lang w:eastAsia="zh-CN" w:bidi="hi-IN"/>
        </w:rPr>
        <w:t>2.1. Муниципальный</w:t>
      </w:r>
      <w:r w:rsidRPr="0092132F">
        <w:rPr>
          <w:rFonts w:ascii="Times New Roman" w:eastAsia="Calibri" w:hAnsi="Times New Roman" w:cs="Times New Roman"/>
          <w:kern w:val="3"/>
          <w:sz w:val="28"/>
          <w:szCs w:val="28"/>
          <w:lang w:bidi="hi-IN"/>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2BC82D74" w14:textId="59E1507A" w:rsidR="0092132F" w:rsidRPr="0092132F" w:rsidRDefault="0092132F" w:rsidP="0092132F">
      <w:pPr>
        <w:suppressAutoHyphens/>
        <w:autoSpaceDN w:val="0"/>
        <w:spacing w:after="0" w:line="360" w:lineRule="atLeast"/>
        <w:ind w:firstLine="709"/>
        <w:jc w:val="both"/>
        <w:textAlignment w:val="baseline"/>
        <w:rPr>
          <w:rFonts w:ascii="Times New Roman" w:eastAsia="Calibri" w:hAnsi="Times New Roman" w:cs="Times New Roman"/>
          <w:kern w:val="3"/>
          <w:sz w:val="28"/>
          <w:szCs w:val="28"/>
          <w:lang w:bidi="hi-IN"/>
        </w:rPr>
      </w:pPr>
      <w:r w:rsidRPr="0092132F">
        <w:rPr>
          <w:rFonts w:ascii="Times New Roman" w:eastAsia="Calibri" w:hAnsi="Times New Roman" w:cs="Times New Roman"/>
          <w:kern w:val="3"/>
          <w:sz w:val="28"/>
          <w:szCs w:val="28"/>
          <w:lang w:bidi="hi-IN"/>
        </w:rPr>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применяет индикаторы риска нарушения обязательных требований.</w:t>
      </w:r>
    </w:p>
    <w:p w14:paraId="39849248" w14:textId="33D945A4"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eastAsia="Calibri" w:hAnsi="Times New Roman" w:cs="Times New Roman"/>
          <w:kern w:val="3"/>
          <w:sz w:val="28"/>
          <w:szCs w:val="28"/>
          <w:lang w:bidi="hi-IN"/>
        </w:rPr>
        <w:t>П</w:t>
      </w:r>
      <w:r w:rsidRPr="0092132F">
        <w:rPr>
          <w:rFonts w:ascii="Times New Roman" w:hAnsi="Times New Roman" w:cs="Times New Roman"/>
          <w:sz w:val="28"/>
          <w:szCs w:val="28"/>
          <w:lang w:eastAsia="zh-CN"/>
        </w:rPr>
        <w:t xml:space="preserve">еречень индикаторов риска по муниципальному контролю разрабатывается контрольным органом и утверждается решением Думы Демянского муниципального округа. </w:t>
      </w:r>
    </w:p>
    <w:p w14:paraId="2DECB783" w14:textId="44CF7D1C" w:rsidR="0092132F" w:rsidRPr="0092132F" w:rsidRDefault="0092132F" w:rsidP="0092132F">
      <w:pPr>
        <w:suppressAutoHyphens/>
        <w:autoSpaceDN w:val="0"/>
        <w:spacing w:after="0" w:line="360" w:lineRule="atLeast"/>
        <w:ind w:firstLine="709"/>
        <w:jc w:val="both"/>
        <w:textAlignment w:val="baseline"/>
        <w:rPr>
          <w:rFonts w:ascii="Times New Roman" w:eastAsia="Droid Sans Fallback" w:hAnsi="Times New Roman" w:cs="Times New Roman"/>
          <w:kern w:val="3"/>
          <w:sz w:val="28"/>
          <w:szCs w:val="28"/>
          <w:lang w:eastAsia="zh-CN" w:bidi="hi-IN"/>
        </w:rPr>
      </w:pPr>
      <w:r w:rsidRPr="0092132F">
        <w:rPr>
          <w:rFonts w:ascii="Times New Roman" w:eastAsia="Droid Sans Fallback" w:hAnsi="Times New Roman" w:cs="Times New Roman"/>
          <w:kern w:val="3"/>
          <w:sz w:val="28"/>
          <w:szCs w:val="28"/>
          <w:lang w:eastAsia="zh-CN" w:bidi="hi-IN"/>
        </w:rPr>
        <w:t>2.3.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14:paraId="6D48F0E2" w14:textId="66FF74A2" w:rsidR="0092132F" w:rsidRPr="0092132F" w:rsidRDefault="0092132F" w:rsidP="0092132F">
      <w:pPr>
        <w:suppressAutoHyphens/>
        <w:autoSpaceDN w:val="0"/>
        <w:spacing w:after="0" w:line="360" w:lineRule="atLeast"/>
        <w:ind w:firstLine="709"/>
        <w:jc w:val="both"/>
        <w:textAlignment w:val="baseline"/>
        <w:rPr>
          <w:rFonts w:ascii="Times New Roman" w:eastAsia="Droid Sans Fallback" w:hAnsi="Times New Roman" w:cs="Times New Roman"/>
          <w:kern w:val="3"/>
          <w:sz w:val="28"/>
          <w:szCs w:val="28"/>
          <w:lang w:eastAsia="zh-CN" w:bidi="hi-IN"/>
        </w:rPr>
      </w:pPr>
      <w:r w:rsidRPr="0092132F">
        <w:rPr>
          <w:rFonts w:ascii="Times New Roman" w:eastAsia="Droid Sans Fallback" w:hAnsi="Times New Roman" w:cs="Times New Roman"/>
          <w:kern w:val="3"/>
          <w:sz w:val="28"/>
          <w:szCs w:val="28"/>
          <w:lang w:eastAsia="zh-CN" w:bidi="hi-IN"/>
        </w:rPr>
        <w:t>1) средний риск;</w:t>
      </w:r>
    </w:p>
    <w:p w14:paraId="224DF534" w14:textId="712A6668" w:rsidR="0092132F" w:rsidRPr="0092132F" w:rsidRDefault="0092132F" w:rsidP="0092132F">
      <w:pPr>
        <w:suppressAutoHyphens/>
        <w:autoSpaceDN w:val="0"/>
        <w:spacing w:after="0" w:line="360" w:lineRule="atLeast"/>
        <w:ind w:firstLine="709"/>
        <w:jc w:val="both"/>
        <w:textAlignment w:val="baseline"/>
        <w:rPr>
          <w:rFonts w:ascii="Times New Roman" w:eastAsia="Droid Sans Fallback" w:hAnsi="Times New Roman" w:cs="Times New Roman"/>
          <w:kern w:val="3"/>
          <w:sz w:val="28"/>
          <w:szCs w:val="28"/>
          <w:lang w:eastAsia="zh-CN" w:bidi="hi-IN"/>
        </w:rPr>
      </w:pPr>
      <w:r w:rsidRPr="0092132F">
        <w:rPr>
          <w:rFonts w:ascii="Times New Roman" w:eastAsia="Droid Sans Fallback" w:hAnsi="Times New Roman" w:cs="Times New Roman"/>
          <w:kern w:val="3"/>
          <w:sz w:val="28"/>
          <w:szCs w:val="28"/>
          <w:lang w:eastAsia="zh-CN" w:bidi="hi-IN"/>
        </w:rPr>
        <w:t>2) умеренный риск;</w:t>
      </w:r>
    </w:p>
    <w:p w14:paraId="23C4A356" w14:textId="02A791C8" w:rsidR="0092132F" w:rsidRPr="0092132F" w:rsidRDefault="0092132F" w:rsidP="0092132F">
      <w:pPr>
        <w:suppressAutoHyphens/>
        <w:autoSpaceDN w:val="0"/>
        <w:spacing w:after="0" w:line="360" w:lineRule="atLeast"/>
        <w:ind w:firstLine="709"/>
        <w:jc w:val="both"/>
        <w:textAlignment w:val="baseline"/>
        <w:rPr>
          <w:rFonts w:ascii="Times New Roman" w:eastAsia="Droid Sans Fallback" w:hAnsi="Times New Roman" w:cs="Times New Roman"/>
          <w:kern w:val="3"/>
          <w:sz w:val="28"/>
          <w:szCs w:val="28"/>
          <w:lang w:eastAsia="zh-CN" w:bidi="hi-IN"/>
        </w:rPr>
      </w:pPr>
      <w:r w:rsidRPr="0092132F">
        <w:rPr>
          <w:rFonts w:ascii="Times New Roman" w:eastAsia="Droid Sans Fallback" w:hAnsi="Times New Roman" w:cs="Times New Roman"/>
          <w:kern w:val="3"/>
          <w:sz w:val="28"/>
          <w:szCs w:val="28"/>
          <w:lang w:eastAsia="zh-CN" w:bidi="hi-IN"/>
        </w:rPr>
        <w:t>3) низкий риск.</w:t>
      </w:r>
    </w:p>
    <w:p w14:paraId="49BACCBE" w14:textId="53E9B95C" w:rsidR="0092132F" w:rsidRPr="0092132F" w:rsidRDefault="0092132F" w:rsidP="0092132F">
      <w:pPr>
        <w:suppressAutoHyphens/>
        <w:autoSpaceDN w:val="0"/>
        <w:spacing w:after="0" w:line="360" w:lineRule="atLeast"/>
        <w:ind w:firstLine="709"/>
        <w:jc w:val="both"/>
        <w:textAlignment w:val="baseline"/>
        <w:rPr>
          <w:rFonts w:ascii="Times New Roman" w:eastAsia="Droid Sans Fallback" w:hAnsi="Times New Roman" w:cs="Times New Roman"/>
          <w:kern w:val="3"/>
          <w:sz w:val="28"/>
          <w:szCs w:val="28"/>
          <w:lang w:eastAsia="zh-CN" w:bidi="hi-IN"/>
        </w:rPr>
      </w:pPr>
      <w:r w:rsidRPr="0092132F">
        <w:rPr>
          <w:rFonts w:ascii="Times New Roman" w:eastAsia="Droid Sans Fallback" w:hAnsi="Times New Roman" w:cs="Times New Roman"/>
          <w:kern w:val="3"/>
          <w:sz w:val="28"/>
          <w:szCs w:val="28"/>
          <w:lang w:eastAsia="zh-CN" w:bidi="hi-IN"/>
        </w:rPr>
        <w:t>2.4. Объекты контроля относятся к следующим категориям риска:</w:t>
      </w:r>
    </w:p>
    <w:p w14:paraId="1E4D7F33" w14:textId="0D4BE439" w:rsidR="0092132F" w:rsidRPr="0092132F" w:rsidRDefault="0092132F" w:rsidP="0092132F">
      <w:pPr>
        <w:suppressAutoHyphens/>
        <w:autoSpaceDN w:val="0"/>
        <w:spacing w:after="0" w:line="360" w:lineRule="atLeast"/>
        <w:ind w:firstLine="709"/>
        <w:jc w:val="both"/>
        <w:textAlignment w:val="baseline"/>
        <w:rPr>
          <w:rFonts w:ascii="Times New Roman" w:eastAsia="Droid Sans Fallback" w:hAnsi="Times New Roman" w:cs="Times New Roman"/>
          <w:kern w:val="3"/>
          <w:sz w:val="28"/>
          <w:szCs w:val="28"/>
          <w:lang w:eastAsia="zh-CN" w:bidi="hi-IN"/>
        </w:rPr>
      </w:pPr>
      <w:r w:rsidRPr="0092132F">
        <w:rPr>
          <w:rFonts w:ascii="Times New Roman" w:eastAsia="Droid Sans Fallback" w:hAnsi="Times New Roman" w:cs="Times New Roman"/>
          <w:kern w:val="3"/>
          <w:sz w:val="28"/>
          <w:szCs w:val="28"/>
          <w:lang w:eastAsia="zh-CN" w:bidi="hi-IN"/>
        </w:rPr>
        <w:t>к категории среднего риска - юридические лица,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и (или)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w:t>
      </w:r>
    </w:p>
    <w:p w14:paraId="1E1589C4" w14:textId="78AEF094" w:rsidR="0092132F" w:rsidRPr="0092132F" w:rsidRDefault="0092132F" w:rsidP="0092132F">
      <w:pPr>
        <w:suppressAutoHyphens/>
        <w:autoSpaceDN w:val="0"/>
        <w:spacing w:after="0" w:line="360" w:lineRule="atLeast"/>
        <w:ind w:firstLine="709"/>
        <w:jc w:val="both"/>
        <w:textAlignment w:val="baseline"/>
        <w:rPr>
          <w:rFonts w:ascii="Times New Roman" w:eastAsia="Droid Sans Fallback" w:hAnsi="Times New Roman" w:cs="Times New Roman"/>
          <w:kern w:val="3"/>
          <w:sz w:val="28"/>
          <w:szCs w:val="28"/>
          <w:lang w:eastAsia="zh-CN" w:bidi="hi-IN"/>
        </w:rPr>
      </w:pPr>
      <w:r w:rsidRPr="0092132F">
        <w:rPr>
          <w:rFonts w:ascii="Times New Roman" w:eastAsia="Droid Sans Fallback" w:hAnsi="Times New Roman" w:cs="Times New Roman"/>
          <w:kern w:val="3"/>
          <w:sz w:val="28"/>
          <w:szCs w:val="28"/>
          <w:lang w:eastAsia="zh-CN" w:bidi="hi-IN"/>
        </w:rPr>
        <w:t xml:space="preserve">к категории умеренного риска - юридические лица,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и (или)  при наличии </w:t>
      </w:r>
      <w:r w:rsidRPr="0092132F">
        <w:rPr>
          <w:rFonts w:ascii="Times New Roman" w:eastAsia="Droid Sans Fallback" w:hAnsi="Times New Roman" w:cs="Times New Roman"/>
          <w:kern w:val="3"/>
          <w:sz w:val="28"/>
          <w:szCs w:val="28"/>
          <w:lang w:eastAsia="zh-CN" w:bidi="hi-IN"/>
        </w:rPr>
        <w:lastRenderedPageBreak/>
        <w:t>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w:t>
      </w:r>
    </w:p>
    <w:p w14:paraId="3B52ED8F" w14:textId="428492D3" w:rsidR="0092132F" w:rsidRPr="0092132F" w:rsidRDefault="0092132F" w:rsidP="0092132F">
      <w:pPr>
        <w:suppressAutoHyphens/>
        <w:autoSpaceDN w:val="0"/>
        <w:spacing w:after="0" w:line="360" w:lineRule="atLeast"/>
        <w:ind w:firstLine="709"/>
        <w:jc w:val="both"/>
        <w:textAlignment w:val="baseline"/>
        <w:rPr>
          <w:rFonts w:ascii="Times New Roman" w:eastAsia="Droid Sans Fallback" w:hAnsi="Times New Roman" w:cs="Times New Roman"/>
          <w:kern w:val="3"/>
          <w:sz w:val="28"/>
          <w:szCs w:val="28"/>
          <w:lang w:eastAsia="zh-CN" w:bidi="hi-IN"/>
        </w:rPr>
      </w:pPr>
      <w:r w:rsidRPr="0092132F">
        <w:rPr>
          <w:rFonts w:ascii="Times New Roman" w:eastAsia="Droid Sans Fallback" w:hAnsi="Times New Roman" w:cs="Times New Roman"/>
          <w:kern w:val="3"/>
          <w:sz w:val="28"/>
          <w:szCs w:val="28"/>
          <w:lang w:eastAsia="zh-CN" w:bidi="hi-IN"/>
        </w:rPr>
        <w:t>к категории низкого риска - объекты, не соответствующие критериям отнесения объектов, для среднего и умеренного риска.</w:t>
      </w:r>
    </w:p>
    <w:p w14:paraId="77705A1E" w14:textId="6CFDAA9A" w:rsidR="0092132F" w:rsidRPr="0092132F" w:rsidRDefault="0092132F" w:rsidP="0092132F">
      <w:pPr>
        <w:suppressAutoHyphens/>
        <w:autoSpaceDN w:val="0"/>
        <w:spacing w:after="0" w:line="360" w:lineRule="atLeast"/>
        <w:ind w:firstLine="709"/>
        <w:jc w:val="both"/>
        <w:textAlignment w:val="baseline"/>
        <w:rPr>
          <w:rFonts w:ascii="Times New Roman" w:eastAsia="Droid Sans Fallback" w:hAnsi="Times New Roman" w:cs="Times New Roman"/>
          <w:kern w:val="3"/>
          <w:sz w:val="28"/>
          <w:szCs w:val="28"/>
          <w:lang w:eastAsia="zh-CN" w:bidi="hi-IN"/>
        </w:rPr>
      </w:pPr>
      <w:r w:rsidRPr="0092132F">
        <w:rPr>
          <w:rFonts w:ascii="Times New Roman" w:eastAsia="Calibri" w:hAnsi="Times New Roman" w:cs="Times New Roman"/>
          <w:kern w:val="3"/>
          <w:sz w:val="28"/>
          <w:szCs w:val="28"/>
          <w:lang w:eastAsia="zh-CN" w:bidi="hi-IN"/>
        </w:rPr>
        <w:t xml:space="preserve">2.5. Управление правового обеспечения осуществляет учет объектов контроля. </w:t>
      </w:r>
      <w:r w:rsidRPr="0092132F">
        <w:rPr>
          <w:rFonts w:ascii="Times New Roman" w:eastAsia="Droid Sans Fallback" w:hAnsi="Times New Roman" w:cs="Times New Roman"/>
          <w:kern w:val="3"/>
          <w:sz w:val="28"/>
          <w:szCs w:val="28"/>
          <w:lang w:eastAsia="zh-CN" w:bidi="hi-IN"/>
        </w:rPr>
        <w:t>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2C3E2291" w14:textId="0779F265" w:rsidR="0092132F" w:rsidRPr="0092132F" w:rsidRDefault="0092132F" w:rsidP="0092132F">
      <w:pPr>
        <w:suppressAutoHyphens/>
        <w:autoSpaceDN w:val="0"/>
        <w:spacing w:after="0" w:line="360" w:lineRule="atLeast"/>
        <w:ind w:firstLine="709"/>
        <w:jc w:val="both"/>
        <w:textAlignment w:val="baseline"/>
        <w:rPr>
          <w:rFonts w:ascii="Times New Roman" w:eastAsia="Droid Sans Fallback" w:hAnsi="Times New Roman" w:cs="Times New Roman"/>
          <w:kern w:val="3"/>
          <w:sz w:val="28"/>
          <w:szCs w:val="28"/>
          <w:lang w:eastAsia="zh-CN" w:bidi="hi-IN"/>
        </w:rPr>
      </w:pPr>
      <w:r w:rsidRPr="0092132F">
        <w:rPr>
          <w:rFonts w:ascii="Times New Roman" w:eastAsia="Calibri" w:hAnsi="Times New Roman" w:cs="Times New Roman"/>
          <w:kern w:val="3"/>
          <w:sz w:val="28"/>
          <w:szCs w:val="28"/>
          <w:lang w:eastAsia="zh-CN" w:bidi="hi-IN"/>
        </w:rPr>
        <w:t>2.6.</w:t>
      </w:r>
      <w:r w:rsidR="00022A5A">
        <w:rPr>
          <w:rFonts w:ascii="Times New Roman" w:eastAsia="Calibri" w:hAnsi="Times New Roman" w:cs="Times New Roman"/>
          <w:kern w:val="3"/>
          <w:sz w:val="28"/>
          <w:szCs w:val="28"/>
          <w:lang w:eastAsia="zh-CN" w:bidi="hi-IN"/>
        </w:rPr>
        <w:t xml:space="preserve"> </w:t>
      </w:r>
      <w:r w:rsidRPr="0092132F">
        <w:rPr>
          <w:rFonts w:ascii="Times New Roman" w:eastAsia="Calibri" w:hAnsi="Times New Roman" w:cs="Times New Roman"/>
          <w:kern w:val="3"/>
          <w:sz w:val="28"/>
          <w:szCs w:val="28"/>
          <w:lang w:eastAsia="zh-CN" w:bidi="hi-IN"/>
        </w:rPr>
        <w:t xml:space="preserve">Управление правового обеспечения осуществляет категорирование объектов контроля в порядке, определенном статьей 24 </w:t>
      </w:r>
      <w:r w:rsidRPr="0092132F">
        <w:rPr>
          <w:rFonts w:ascii="Times New Roman" w:eastAsia="Droid Sans Fallback" w:hAnsi="Times New Roman" w:cs="Times New Roman"/>
          <w:kern w:val="3"/>
          <w:sz w:val="28"/>
          <w:szCs w:val="28"/>
          <w:lang w:eastAsia="zh-CN" w:bidi="hi-IN"/>
        </w:rPr>
        <w:t>Федерального закона от 31.07.2020 № 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14:paraId="66C0DD47" w14:textId="77777777" w:rsidR="0092132F" w:rsidRPr="0092132F" w:rsidRDefault="0092132F" w:rsidP="0092132F">
      <w:pPr>
        <w:spacing w:after="0" w:line="360" w:lineRule="atLeast"/>
        <w:ind w:firstLine="709"/>
        <w:jc w:val="both"/>
        <w:rPr>
          <w:rFonts w:ascii="Times New Roman" w:hAnsi="Times New Roman" w:cs="Times New Roman"/>
          <w:sz w:val="28"/>
          <w:szCs w:val="28"/>
        </w:rPr>
      </w:pPr>
    </w:p>
    <w:p w14:paraId="0FF5ED60" w14:textId="77777777" w:rsidR="0092132F" w:rsidRPr="0092132F" w:rsidRDefault="0092132F" w:rsidP="00022A5A">
      <w:pPr>
        <w:suppressAutoHyphens/>
        <w:autoSpaceDE w:val="0"/>
        <w:spacing w:after="0" w:line="240" w:lineRule="exact"/>
        <w:jc w:val="center"/>
        <w:rPr>
          <w:rFonts w:ascii="Times New Roman" w:hAnsi="Times New Roman" w:cs="Times New Roman"/>
          <w:b/>
          <w:bCs/>
          <w:color w:val="000000"/>
          <w:sz w:val="28"/>
          <w:szCs w:val="28"/>
          <w:lang w:eastAsia="zh-CN"/>
        </w:rPr>
      </w:pPr>
      <w:r w:rsidRPr="0092132F">
        <w:rPr>
          <w:rFonts w:ascii="Times New Roman" w:hAnsi="Times New Roman" w:cs="Times New Roman"/>
          <w:b/>
          <w:bCs/>
          <w:color w:val="000000"/>
          <w:sz w:val="28"/>
          <w:szCs w:val="28"/>
          <w:lang w:eastAsia="zh-CN"/>
        </w:rPr>
        <w:t>3. Профилактика рисков причинения вреда (ущерба)</w:t>
      </w:r>
    </w:p>
    <w:p w14:paraId="68A023A9" w14:textId="17A0593D" w:rsidR="0092132F" w:rsidRPr="0092132F" w:rsidRDefault="0092132F" w:rsidP="00022A5A">
      <w:pPr>
        <w:suppressAutoHyphens/>
        <w:autoSpaceDE w:val="0"/>
        <w:spacing w:after="0" w:line="240" w:lineRule="exact"/>
        <w:jc w:val="center"/>
        <w:rPr>
          <w:rFonts w:ascii="Times New Roman" w:hAnsi="Times New Roman" w:cs="Times New Roman"/>
          <w:b/>
          <w:bCs/>
          <w:color w:val="000000"/>
          <w:sz w:val="28"/>
          <w:szCs w:val="28"/>
          <w:lang w:eastAsia="zh-CN"/>
        </w:rPr>
      </w:pPr>
      <w:r w:rsidRPr="0092132F">
        <w:rPr>
          <w:rFonts w:ascii="Times New Roman" w:hAnsi="Times New Roman" w:cs="Times New Roman"/>
          <w:b/>
          <w:bCs/>
          <w:color w:val="000000"/>
          <w:sz w:val="28"/>
          <w:szCs w:val="28"/>
          <w:lang w:eastAsia="zh-CN"/>
        </w:rPr>
        <w:t>охраняемым законом ценностям</w:t>
      </w:r>
    </w:p>
    <w:p w14:paraId="6284F58A"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b/>
          <w:bCs/>
          <w:color w:val="000000"/>
          <w:sz w:val="28"/>
          <w:szCs w:val="28"/>
          <w:lang w:eastAsia="zh-CN"/>
        </w:rPr>
      </w:pPr>
    </w:p>
    <w:p w14:paraId="21CCA599"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color w:val="000000"/>
          <w:sz w:val="28"/>
          <w:szCs w:val="28"/>
          <w:lang w:eastAsia="zh-CN"/>
        </w:rPr>
        <w:t>3.1. Управление правового обеспечения осуществляет контроль в сфере благоустройства в том числе посредством проведения профилактических мероприятий.</w:t>
      </w:r>
    </w:p>
    <w:p w14:paraId="42F998BA"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color w:val="000000"/>
          <w:sz w:val="28"/>
          <w:szCs w:val="28"/>
          <w:lang w:eastAsia="zh-CN"/>
        </w:rPr>
        <w:t>3.2. Профилактические мероприятия осуществляются управлением правового обеспечения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C64EF9C"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color w:val="000000"/>
          <w:sz w:val="28"/>
          <w:szCs w:val="28"/>
          <w:lang w:eastAsia="zh-CN"/>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7491DEC"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color w:val="000000"/>
          <w:sz w:val="28"/>
          <w:szCs w:val="28"/>
          <w:lang w:eastAsia="zh-CN"/>
        </w:rPr>
        <w:lastRenderedPageBreak/>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B0DB016"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color w:val="000000"/>
          <w:sz w:val="28"/>
          <w:szCs w:val="28"/>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уполномоченному должностному лицу для принятия решения о проведении контрольных мероприятий.</w:t>
      </w:r>
    </w:p>
    <w:p w14:paraId="37293587" w14:textId="461F7A6A"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color w:val="000000"/>
          <w:sz w:val="28"/>
          <w:szCs w:val="28"/>
          <w:lang w:eastAsia="zh-CN"/>
        </w:rPr>
        <w:t>3.5. При осуществлении Администрацией контроля в сфере благоустройства могут проводиться следующие виды профилактических мероприятий:</w:t>
      </w:r>
    </w:p>
    <w:p w14:paraId="42F74759"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color w:val="000000"/>
          <w:sz w:val="28"/>
          <w:szCs w:val="28"/>
          <w:lang w:eastAsia="zh-CN"/>
        </w:rPr>
        <w:t>1) информирование;</w:t>
      </w:r>
    </w:p>
    <w:p w14:paraId="2378E9DD"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92132F">
        <w:rPr>
          <w:rFonts w:ascii="Times New Roman" w:hAnsi="Times New Roman" w:cs="Times New Roman"/>
          <w:color w:val="000000"/>
          <w:sz w:val="28"/>
          <w:szCs w:val="28"/>
          <w:lang w:eastAsia="zh-CN"/>
        </w:rPr>
        <w:t>2) объявление предостережений;</w:t>
      </w:r>
    </w:p>
    <w:p w14:paraId="70B09687"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92132F">
        <w:rPr>
          <w:rFonts w:ascii="Times New Roman" w:hAnsi="Times New Roman" w:cs="Times New Roman"/>
          <w:color w:val="000000"/>
          <w:sz w:val="28"/>
          <w:szCs w:val="28"/>
          <w:lang w:eastAsia="zh-CN"/>
        </w:rPr>
        <w:t>3) консультирование;</w:t>
      </w:r>
    </w:p>
    <w:p w14:paraId="418BB1AE"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92132F">
        <w:rPr>
          <w:rFonts w:ascii="Times New Roman" w:hAnsi="Times New Roman" w:cs="Times New Roman"/>
          <w:color w:val="000000"/>
          <w:sz w:val="28"/>
          <w:szCs w:val="28"/>
          <w:lang w:eastAsia="zh-CN"/>
        </w:rPr>
        <w:t>4) профилактический визит;</w:t>
      </w:r>
    </w:p>
    <w:p w14:paraId="272C24C6"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92132F">
        <w:rPr>
          <w:rFonts w:ascii="Times New Roman" w:hAnsi="Times New Roman" w:cs="Times New Roman"/>
          <w:color w:val="000000"/>
          <w:sz w:val="28"/>
          <w:szCs w:val="28"/>
          <w:lang w:eastAsia="zh-CN"/>
        </w:rPr>
        <w:t>5) обобщение правоприменительной практики.</w:t>
      </w:r>
    </w:p>
    <w:p w14:paraId="638B7B1F" w14:textId="7D099CAC" w:rsidR="0092132F" w:rsidRPr="0092132F" w:rsidRDefault="0092132F" w:rsidP="0092132F">
      <w:pPr>
        <w:spacing w:after="0" w:line="360" w:lineRule="atLeast"/>
        <w:ind w:firstLine="709"/>
        <w:jc w:val="both"/>
        <w:rPr>
          <w:rFonts w:ascii="Times New Roman" w:hAnsi="Times New Roman" w:cs="Times New Roman"/>
          <w:color w:val="000000"/>
          <w:sz w:val="28"/>
          <w:szCs w:val="28"/>
        </w:rPr>
      </w:pPr>
      <w:r w:rsidRPr="0092132F">
        <w:rPr>
          <w:rFonts w:ascii="Times New Roman" w:hAnsi="Times New Roman" w:cs="Times New Roman"/>
          <w:color w:val="000000"/>
          <w:sz w:val="28"/>
          <w:szCs w:val="28"/>
        </w:rPr>
        <w:t xml:space="preserve">3.6. Информирование осуществляется </w:t>
      </w:r>
      <w:r w:rsidR="00022A5A">
        <w:rPr>
          <w:rFonts w:ascii="Times New Roman" w:hAnsi="Times New Roman" w:cs="Times New Roman"/>
          <w:color w:val="000000"/>
          <w:sz w:val="28"/>
          <w:szCs w:val="28"/>
        </w:rPr>
        <w:t>А</w:t>
      </w:r>
      <w:r w:rsidRPr="0092132F">
        <w:rPr>
          <w:rFonts w:ascii="Times New Roman" w:hAnsi="Times New Roman" w:cs="Times New Roman"/>
          <w:color w:val="000000"/>
          <w:sz w:val="28"/>
          <w:szCs w:val="28"/>
        </w:rPr>
        <w:t xml:space="preserve">дминистрацией по вопросам соблюдения обязательных требований посредством размещения соответствующих сведений на официальном сайте </w:t>
      </w:r>
      <w:r w:rsidR="00022A5A">
        <w:rPr>
          <w:rFonts w:ascii="Times New Roman" w:hAnsi="Times New Roman" w:cs="Times New Roman"/>
          <w:color w:val="000000"/>
          <w:sz w:val="28"/>
          <w:szCs w:val="28"/>
        </w:rPr>
        <w:t>А</w:t>
      </w:r>
      <w:r w:rsidRPr="0092132F">
        <w:rPr>
          <w:rFonts w:ascii="Times New Roman" w:hAnsi="Times New Roman" w:cs="Times New Roman"/>
          <w:color w:val="000000"/>
          <w:sz w:val="28"/>
          <w:szCs w:val="28"/>
        </w:rPr>
        <w:t xml:space="preserve">дминистрации в информационно-телекоммуникационной сети «Интернет» (далее – официальный сайт </w:t>
      </w:r>
      <w:r w:rsidR="00022A5A">
        <w:rPr>
          <w:rFonts w:ascii="Times New Roman" w:hAnsi="Times New Roman" w:cs="Times New Roman"/>
          <w:color w:val="000000"/>
          <w:sz w:val="28"/>
          <w:szCs w:val="28"/>
        </w:rPr>
        <w:t>А</w:t>
      </w:r>
      <w:r w:rsidRPr="0092132F">
        <w:rPr>
          <w:rFonts w:ascii="Times New Roman" w:hAnsi="Times New Roman" w:cs="Times New Roman"/>
          <w:color w:val="000000"/>
          <w:sz w:val="28"/>
          <w:szCs w:val="28"/>
        </w:rPr>
        <w:t>дминистрации) в специальном разделе, посвященном контрольной деятельности (</w:t>
      </w:r>
      <w:r w:rsidRPr="0092132F">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92132F">
        <w:rPr>
          <w:rFonts w:ascii="Times New Roman" w:hAnsi="Times New Roman" w:cs="Times New Roman"/>
          <w:color w:val="000000"/>
          <w:sz w:val="28"/>
          <w:szCs w:val="28"/>
        </w:rPr>
        <w:t xml:space="preserve">официального сайта </w:t>
      </w:r>
      <w:r w:rsidR="00022A5A">
        <w:rPr>
          <w:rFonts w:ascii="Times New Roman" w:hAnsi="Times New Roman" w:cs="Times New Roman"/>
          <w:color w:val="000000"/>
          <w:sz w:val="28"/>
          <w:szCs w:val="28"/>
        </w:rPr>
        <w:t>А</w:t>
      </w:r>
      <w:r w:rsidRPr="0092132F">
        <w:rPr>
          <w:rFonts w:ascii="Times New Roman" w:hAnsi="Times New Roman" w:cs="Times New Roman"/>
          <w:color w:val="000000"/>
          <w:sz w:val="28"/>
          <w:szCs w:val="28"/>
        </w:rPr>
        <w:t>дминистрации</w:t>
      </w:r>
      <w:r w:rsidRPr="0092132F">
        <w:rPr>
          <w:rFonts w:ascii="Times New Roman" w:hAnsi="Times New Roman" w:cs="Times New Roman"/>
          <w:color w:val="000000"/>
          <w:sz w:val="28"/>
          <w:szCs w:val="28"/>
          <w:shd w:val="clear" w:color="auto" w:fill="FFFFFF"/>
        </w:rPr>
        <w:t>)</w:t>
      </w:r>
      <w:r w:rsidRPr="0092132F">
        <w:rPr>
          <w:rFonts w:ascii="Times New Roman" w:hAnsi="Times New Roman" w:cs="Times New Roman"/>
          <w:color w:val="000000"/>
          <w:sz w:val="28"/>
          <w:szCs w:val="28"/>
        </w:rPr>
        <w:t>, в средствах массовой информации,</w:t>
      </w:r>
      <w:r w:rsidRPr="0092132F">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78FF4121" w14:textId="5EC0C511" w:rsidR="0092132F" w:rsidRPr="0092132F" w:rsidRDefault="0092132F" w:rsidP="0092132F">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92132F">
        <w:rPr>
          <w:rFonts w:ascii="Times New Roman" w:hAnsi="Times New Roman" w:cs="Times New Roman"/>
          <w:color w:val="000000"/>
          <w:sz w:val="28"/>
          <w:szCs w:val="28"/>
          <w:lang w:eastAsia="zh-CN"/>
        </w:rPr>
        <w:t xml:space="preserve">Администрация обязана размещать и поддерживать в актуальном состоянии на официальном сайте </w:t>
      </w:r>
      <w:r w:rsidR="00022A5A">
        <w:rPr>
          <w:rFonts w:ascii="Times New Roman" w:hAnsi="Times New Roman" w:cs="Times New Roman"/>
          <w:color w:val="000000"/>
          <w:sz w:val="28"/>
          <w:szCs w:val="28"/>
          <w:lang w:eastAsia="zh-CN"/>
        </w:rPr>
        <w:t>А</w:t>
      </w:r>
      <w:r w:rsidRPr="0092132F">
        <w:rPr>
          <w:rFonts w:ascii="Times New Roman" w:hAnsi="Times New Roman" w:cs="Times New Roman"/>
          <w:color w:val="000000"/>
          <w:sz w:val="28"/>
          <w:szCs w:val="28"/>
          <w:lang w:eastAsia="zh-CN"/>
        </w:rPr>
        <w:t xml:space="preserve">дминистрации в специальном разделе, посвященном контрольной деятельности, сведения, предусмотренные </w:t>
      </w:r>
      <w:hyperlink r:id="rId11" w:history="1">
        <w:r w:rsidRPr="0092132F">
          <w:rPr>
            <w:rFonts w:ascii="Times New Roman" w:hAnsi="Times New Roman" w:cs="Times New Roman"/>
            <w:color w:val="000000"/>
            <w:sz w:val="28"/>
            <w:szCs w:val="28"/>
            <w:lang w:eastAsia="zh-CN"/>
          </w:rPr>
          <w:t>частью 3 статьи 46</w:t>
        </w:r>
      </w:hyperlink>
      <w:r w:rsidRPr="0092132F">
        <w:rPr>
          <w:rFonts w:ascii="Times New Roman" w:hAnsi="Times New Roman" w:cs="Times New Roman"/>
          <w:color w:val="00000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14:paraId="73728C44"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Администрация вправе осуществлять информирование также в иных формах:</w:t>
      </w:r>
    </w:p>
    <w:p w14:paraId="0C7C0185" w14:textId="6DBA01E9"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при проведении собраний, конференций граждан, круглых столов и в иных формах совместного присутствия граждан;</w:t>
      </w:r>
    </w:p>
    <w:p w14:paraId="0C5305B0" w14:textId="5094E78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lastRenderedPageBreak/>
        <w:t>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14:paraId="680DF785" w14:textId="6C432B66"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размещение информации в социальных сетях Администрации.</w:t>
      </w:r>
    </w:p>
    <w:p w14:paraId="7ADD8733" w14:textId="112A83D7" w:rsidR="0092132F" w:rsidRPr="0092132F" w:rsidRDefault="0092132F" w:rsidP="0092132F">
      <w:pPr>
        <w:spacing w:after="0" w:line="360" w:lineRule="atLeast"/>
        <w:ind w:firstLine="709"/>
        <w:jc w:val="both"/>
        <w:rPr>
          <w:rFonts w:ascii="Times New Roman" w:hAnsi="Times New Roman" w:cs="Times New Roman"/>
          <w:color w:val="000000"/>
          <w:sz w:val="28"/>
          <w:szCs w:val="28"/>
        </w:rPr>
      </w:pPr>
      <w:r w:rsidRPr="0092132F">
        <w:rPr>
          <w:rFonts w:ascii="Times New Roman" w:hAnsi="Times New Roman" w:cs="Times New Roman"/>
          <w:color w:val="000000"/>
          <w:sz w:val="28"/>
          <w:szCs w:val="28"/>
        </w:rPr>
        <w:t>3.7.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(бездействия) контролируемого лица могут привести или приводят к нарушению обязательных требований, а также предложение о принятии мер по обеспечению соблюдению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(бездействий)</w:t>
      </w:r>
      <w:r w:rsidR="00022A5A">
        <w:rPr>
          <w:rFonts w:ascii="Times New Roman" w:hAnsi="Times New Roman" w:cs="Times New Roman"/>
          <w:color w:val="000000"/>
          <w:sz w:val="28"/>
          <w:szCs w:val="28"/>
        </w:rPr>
        <w:t xml:space="preserve"> </w:t>
      </w:r>
      <w:r w:rsidRPr="0092132F">
        <w:rPr>
          <w:rFonts w:ascii="Times New Roman" w:hAnsi="Times New Roman" w:cs="Times New Roman"/>
          <w:color w:val="000000"/>
          <w:sz w:val="28"/>
          <w:szCs w:val="28"/>
        </w:rPr>
        <w:t>контролируемого лица, которые могу привести или приводят к нарушению обязательных требований.</w:t>
      </w:r>
    </w:p>
    <w:p w14:paraId="1F98A039" w14:textId="62EC9F9E" w:rsidR="0092132F" w:rsidRPr="0092132F" w:rsidRDefault="0092132F" w:rsidP="0092132F">
      <w:pPr>
        <w:spacing w:after="0" w:line="360" w:lineRule="atLeast"/>
        <w:ind w:firstLine="709"/>
        <w:jc w:val="both"/>
        <w:rPr>
          <w:rFonts w:ascii="Times New Roman" w:hAnsi="Times New Roman" w:cs="Times New Roman"/>
          <w:color w:val="000000"/>
          <w:sz w:val="28"/>
          <w:szCs w:val="28"/>
        </w:rPr>
      </w:pPr>
      <w:r w:rsidRPr="0092132F">
        <w:rPr>
          <w:rFonts w:ascii="Times New Roman" w:hAnsi="Times New Roman" w:cs="Times New Roman"/>
          <w:color w:val="000000"/>
          <w:sz w:val="28"/>
          <w:szCs w:val="28"/>
        </w:rPr>
        <w:t>Предостережение о недопустимости нарушения обязательных требований и предложение</w:t>
      </w:r>
      <w:r w:rsidRPr="0092132F">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92132F">
        <w:rPr>
          <w:rFonts w:ascii="Times New Roman" w:hAnsi="Times New Roman" w:cs="Times New Roman"/>
          <w:color w:val="000000"/>
          <w:sz w:val="28"/>
          <w:szCs w:val="28"/>
        </w:rPr>
        <w:t xml:space="preserve"> объявляются контролируемому лицу в случае наличия у </w:t>
      </w:r>
      <w:r w:rsidR="00022A5A">
        <w:rPr>
          <w:rFonts w:ascii="Times New Roman" w:hAnsi="Times New Roman" w:cs="Times New Roman"/>
          <w:color w:val="000000"/>
          <w:sz w:val="28"/>
          <w:szCs w:val="28"/>
        </w:rPr>
        <w:t>А</w:t>
      </w:r>
      <w:r w:rsidRPr="0092132F">
        <w:rPr>
          <w:rFonts w:ascii="Times New Roman" w:hAnsi="Times New Roman" w:cs="Times New Roman"/>
          <w:color w:val="000000"/>
          <w:sz w:val="28"/>
          <w:szCs w:val="28"/>
        </w:rPr>
        <w:t xml:space="preserve">дминистрации сведений о готовящихся нарушениях обязательных требований </w:t>
      </w:r>
      <w:r w:rsidRPr="0092132F">
        <w:rPr>
          <w:rFonts w:ascii="Times New Roman" w:hAnsi="Times New Roman" w:cs="Times New Roman"/>
          <w:color w:val="000000"/>
          <w:sz w:val="28"/>
          <w:szCs w:val="28"/>
          <w:shd w:val="clear" w:color="auto" w:fill="FFFFFF"/>
        </w:rPr>
        <w:t>или признаках нарушений обязательных требований </w:t>
      </w:r>
      <w:r w:rsidRPr="0092132F">
        <w:rPr>
          <w:rFonts w:ascii="Times New Roman" w:hAnsi="Times New Roman" w:cs="Times New Roman"/>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(заместителем </w:t>
      </w:r>
      <w:r w:rsidR="00022A5A">
        <w:rPr>
          <w:rFonts w:ascii="Times New Roman" w:hAnsi="Times New Roman" w:cs="Times New Roman"/>
          <w:color w:val="000000"/>
          <w:sz w:val="28"/>
          <w:szCs w:val="28"/>
        </w:rPr>
        <w:t>Г</w:t>
      </w:r>
      <w:r w:rsidRPr="0092132F">
        <w:rPr>
          <w:rFonts w:ascii="Times New Roman" w:hAnsi="Times New Roman" w:cs="Times New Roman"/>
          <w:color w:val="000000"/>
          <w:sz w:val="28"/>
          <w:szCs w:val="28"/>
        </w:rPr>
        <w:t>лавы, уполномоченным должностным лицом управления правового обеспечения) Демянского муниципального округа не позднее 30 дней со дня получения указанных сведений.</w:t>
      </w:r>
    </w:p>
    <w:p w14:paraId="3D476560" w14:textId="6639C229"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По результатам рассмотрения предостережения контролируемым лицом в течение 20 рабочих дней может быть подано в </w:t>
      </w:r>
      <w:r w:rsidR="00022A5A">
        <w:rPr>
          <w:rFonts w:ascii="Times New Roman" w:hAnsi="Times New Roman" w:cs="Times New Roman"/>
          <w:sz w:val="28"/>
          <w:szCs w:val="28"/>
          <w:lang w:eastAsia="zh-CN"/>
        </w:rPr>
        <w:t>А</w:t>
      </w:r>
      <w:r w:rsidRPr="0092132F">
        <w:rPr>
          <w:rFonts w:ascii="Times New Roman" w:hAnsi="Times New Roman" w:cs="Times New Roman"/>
          <w:sz w:val="28"/>
          <w:szCs w:val="28"/>
          <w:lang w:eastAsia="zh-CN"/>
        </w:rPr>
        <w:t>дминистрацию возражение, в котором указываются:</w:t>
      </w:r>
    </w:p>
    <w:p w14:paraId="7708F654"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а) наименование юридического лица, фамилия, имя, отчество (при наличии) индивидуального предпринимателя;</w:t>
      </w:r>
    </w:p>
    <w:p w14:paraId="2DDEE848"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б) идентификационный номер налогоплательщика - контролируемого лица;</w:t>
      </w:r>
    </w:p>
    <w:p w14:paraId="5B81DE0F"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в) дата и номер предостережения, направленного в адрес контролируемого лица;</w:t>
      </w:r>
    </w:p>
    <w:p w14:paraId="2030BF5E"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14:paraId="092A2B6E" w14:textId="6AAF5AF0"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lastRenderedPageBreak/>
        <w:t xml:space="preserve">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w:t>
      </w:r>
      <w:r w:rsidR="00022A5A">
        <w:rPr>
          <w:rFonts w:ascii="Times New Roman" w:hAnsi="Times New Roman" w:cs="Times New Roman"/>
          <w:sz w:val="28"/>
          <w:szCs w:val="28"/>
          <w:lang w:eastAsia="zh-CN"/>
        </w:rPr>
        <w:t>А</w:t>
      </w:r>
      <w:r w:rsidRPr="0092132F">
        <w:rPr>
          <w:rFonts w:ascii="Times New Roman" w:hAnsi="Times New Roman" w:cs="Times New Roman"/>
          <w:sz w:val="28"/>
          <w:szCs w:val="28"/>
          <w:lang w:eastAsia="zh-CN"/>
        </w:rPr>
        <w:t>дминистрацию, либо иными указанными в предостережении способами.</w:t>
      </w:r>
    </w:p>
    <w:p w14:paraId="31D0C9DE"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Контрольный орган, по итогам рассмотрения возражения, принимает решение:</w:t>
      </w:r>
    </w:p>
    <w:p w14:paraId="31DD1840" w14:textId="1D05F1A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отменить предостережение;</w:t>
      </w:r>
    </w:p>
    <w:p w14:paraId="09F8177C" w14:textId="0F8C6A80"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оставить предостережение в силе.</w:t>
      </w:r>
    </w:p>
    <w:p w14:paraId="0DA9A76C"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14:paraId="408896A0" w14:textId="6A141DD4"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color w:val="000000"/>
          <w:sz w:val="28"/>
          <w:szCs w:val="28"/>
          <w:lang w:eastAsia="zh-CN"/>
        </w:rPr>
        <w:t>3.8.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53076166" w14:textId="4B416D8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color w:val="000000"/>
          <w:sz w:val="28"/>
          <w:szCs w:val="28"/>
          <w:lang w:eastAsia="zh-CN"/>
        </w:rPr>
        <w:t xml:space="preserve">Личный прием граждан проводится </w:t>
      </w:r>
      <w:r w:rsidR="00022A5A">
        <w:rPr>
          <w:rFonts w:ascii="Times New Roman" w:hAnsi="Times New Roman" w:cs="Times New Roman"/>
          <w:color w:val="000000"/>
          <w:sz w:val="28"/>
          <w:szCs w:val="28"/>
          <w:lang w:eastAsia="zh-CN"/>
        </w:rPr>
        <w:t>Г</w:t>
      </w:r>
      <w:r w:rsidRPr="0092132F">
        <w:rPr>
          <w:rFonts w:ascii="Times New Roman" w:hAnsi="Times New Roman" w:cs="Times New Roman"/>
          <w:color w:val="000000"/>
          <w:sz w:val="28"/>
          <w:szCs w:val="28"/>
          <w:lang w:eastAsia="zh-CN"/>
        </w:rPr>
        <w:t xml:space="preserve">лавой (заместителем </w:t>
      </w:r>
      <w:r w:rsidR="00022A5A">
        <w:rPr>
          <w:rFonts w:ascii="Times New Roman" w:hAnsi="Times New Roman" w:cs="Times New Roman"/>
          <w:color w:val="000000"/>
          <w:sz w:val="28"/>
          <w:szCs w:val="28"/>
          <w:lang w:eastAsia="zh-CN"/>
        </w:rPr>
        <w:t>Г</w:t>
      </w:r>
      <w:r w:rsidRPr="0092132F">
        <w:rPr>
          <w:rFonts w:ascii="Times New Roman" w:hAnsi="Times New Roman" w:cs="Times New Roman"/>
          <w:color w:val="000000"/>
          <w:sz w:val="28"/>
          <w:szCs w:val="28"/>
          <w:lang w:eastAsia="zh-CN"/>
        </w:rPr>
        <w:t xml:space="preserve">лавы) Демянского муниципального округа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w:t>
      </w:r>
      <w:r w:rsidR="00022A5A">
        <w:rPr>
          <w:rFonts w:ascii="Times New Roman" w:hAnsi="Times New Roman" w:cs="Times New Roman"/>
          <w:color w:val="000000"/>
          <w:sz w:val="28"/>
          <w:szCs w:val="28"/>
          <w:lang w:eastAsia="zh-CN"/>
        </w:rPr>
        <w:t>А</w:t>
      </w:r>
      <w:r w:rsidRPr="0092132F">
        <w:rPr>
          <w:rFonts w:ascii="Times New Roman" w:hAnsi="Times New Roman" w:cs="Times New Roman"/>
          <w:color w:val="000000"/>
          <w:sz w:val="28"/>
          <w:szCs w:val="28"/>
          <w:lang w:eastAsia="zh-CN"/>
        </w:rPr>
        <w:t>дминистрации в специальном разделе, посвященном контрольной деятельности.</w:t>
      </w:r>
    </w:p>
    <w:p w14:paraId="5D3067C2"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color w:val="000000"/>
          <w:sz w:val="28"/>
          <w:szCs w:val="28"/>
          <w:lang w:eastAsia="zh-CN"/>
        </w:rPr>
        <w:t>Консультирование осуществляется в устной или письменной форме по следующим вопросам:</w:t>
      </w:r>
    </w:p>
    <w:p w14:paraId="25097849"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color w:val="000000"/>
          <w:sz w:val="28"/>
          <w:szCs w:val="28"/>
          <w:lang w:eastAsia="zh-CN"/>
        </w:rPr>
        <w:t>1) организация и осуществление контроля в сфере благоустройства;</w:t>
      </w:r>
    </w:p>
    <w:p w14:paraId="77585731"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color w:val="000000"/>
          <w:sz w:val="28"/>
          <w:szCs w:val="28"/>
          <w:lang w:eastAsia="zh-CN"/>
        </w:rPr>
        <w:t>2) порядок осуществления контрольных мероприятий, установленных настоящим Положением;</w:t>
      </w:r>
    </w:p>
    <w:p w14:paraId="1315E85E"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color w:val="000000"/>
          <w:sz w:val="28"/>
          <w:szCs w:val="28"/>
          <w:lang w:eastAsia="zh-CN"/>
        </w:rPr>
        <w:t>3) порядок обжалования действий (бездействия) должностных лиц, уполномоченных осуществлять контроль;</w:t>
      </w:r>
    </w:p>
    <w:p w14:paraId="4A801179"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92132F">
        <w:rPr>
          <w:rFonts w:ascii="Times New Roman" w:hAnsi="Times New Roman" w:cs="Times New Roman"/>
          <w:color w:val="000000"/>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E2B390F"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92132F">
        <w:rPr>
          <w:rFonts w:ascii="Times New Roman" w:hAnsi="Times New Roman" w:cs="Times New Roman"/>
          <w:color w:val="000000"/>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14:paraId="4B38AFB8" w14:textId="6EBDC07D"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color w:val="000000"/>
          <w:sz w:val="28"/>
          <w:szCs w:val="28"/>
          <w:lang w:eastAsia="zh-CN"/>
        </w:rPr>
        <w:t>Консультирование в письменной форме осуществляется должностным лицом, уполномоченным осуществлять контроль, в следующих случаях:</w:t>
      </w:r>
    </w:p>
    <w:p w14:paraId="58B9F352"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color w:val="000000"/>
          <w:sz w:val="28"/>
          <w:szCs w:val="28"/>
          <w:lang w:eastAsia="zh-CN"/>
        </w:rPr>
        <w:lastRenderedPageBreak/>
        <w:t>1) контролируемым лицом представлен письменный запрос о представлении письменного ответа по вопросам консультирования;</w:t>
      </w:r>
    </w:p>
    <w:p w14:paraId="70B86395"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color w:val="000000"/>
          <w:sz w:val="28"/>
          <w:szCs w:val="28"/>
          <w:lang w:eastAsia="zh-CN"/>
        </w:rPr>
        <w:t>2) за время консультирования предоставить в устной форме ответ на поставленные вопросы невозможно;</w:t>
      </w:r>
    </w:p>
    <w:p w14:paraId="6CD14050"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color w:val="000000"/>
          <w:sz w:val="28"/>
          <w:szCs w:val="28"/>
          <w:lang w:eastAsia="zh-CN"/>
        </w:rPr>
        <w:t>3) ответ на поставленные вопросы требует дополнительного запроса сведений.</w:t>
      </w:r>
    </w:p>
    <w:p w14:paraId="329D4090"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color w:val="000000"/>
          <w:sz w:val="28"/>
          <w:szCs w:val="28"/>
          <w:lang w:eastAsia="zh-CN"/>
        </w:rPr>
        <w:t xml:space="preserve">При осуществлении консультирования должностное лицо, </w:t>
      </w:r>
      <w:proofErr w:type="spellStart"/>
      <w:r w:rsidRPr="0092132F">
        <w:rPr>
          <w:rFonts w:ascii="Times New Roman" w:hAnsi="Times New Roman" w:cs="Times New Roman"/>
          <w:color w:val="000000"/>
          <w:sz w:val="28"/>
          <w:szCs w:val="28"/>
          <w:lang w:eastAsia="zh-CN"/>
        </w:rPr>
        <w:t>уполномо-ченное</w:t>
      </w:r>
      <w:proofErr w:type="spellEnd"/>
      <w:r w:rsidRPr="0092132F">
        <w:rPr>
          <w:rFonts w:ascii="Times New Roman" w:hAnsi="Times New Roman" w:cs="Times New Roman"/>
          <w:color w:val="000000"/>
          <w:sz w:val="28"/>
          <w:szCs w:val="28"/>
          <w:lang w:eastAsia="zh-CN"/>
        </w:rPr>
        <w:t xml:space="preserve">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55C2A5C2"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275DEE53" w14:textId="189039DF"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color w:val="000000"/>
          <w:sz w:val="28"/>
          <w:szCs w:val="28"/>
          <w:lang w:eastAsia="zh-CN"/>
        </w:rPr>
        <w:t xml:space="preserve">Информация, ставшая известной должностному лицу, уполномоченному осуществлять контроль, в ходе консультирования, не может использоваться </w:t>
      </w:r>
      <w:r w:rsidR="00115538">
        <w:rPr>
          <w:rFonts w:ascii="Times New Roman" w:hAnsi="Times New Roman" w:cs="Times New Roman"/>
          <w:color w:val="000000"/>
          <w:sz w:val="28"/>
          <w:szCs w:val="28"/>
          <w:lang w:eastAsia="zh-CN"/>
        </w:rPr>
        <w:t>А</w:t>
      </w:r>
      <w:r w:rsidRPr="0092132F">
        <w:rPr>
          <w:rFonts w:ascii="Times New Roman" w:hAnsi="Times New Roman" w:cs="Times New Roman"/>
          <w:color w:val="000000"/>
          <w:sz w:val="28"/>
          <w:szCs w:val="28"/>
          <w:lang w:eastAsia="zh-CN"/>
        </w:rPr>
        <w:t>дминистрацией в целях оценки контролируемого лица по вопросам соблюдения обязательных требований.</w:t>
      </w:r>
    </w:p>
    <w:p w14:paraId="598CC0BD"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color w:val="000000"/>
          <w:sz w:val="28"/>
          <w:szCs w:val="28"/>
          <w:lang w:eastAsia="zh-CN"/>
        </w:rPr>
        <w:t>Должностными лицами, уполномоченными осуществлять контроль, ведется журнал учета консультирований.</w:t>
      </w:r>
    </w:p>
    <w:p w14:paraId="07CB03A8" w14:textId="28276795" w:rsidR="0092132F" w:rsidRPr="0092132F" w:rsidRDefault="0092132F" w:rsidP="0092132F">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92132F">
        <w:rPr>
          <w:rFonts w:ascii="Times New Roman" w:hAnsi="Times New Roman" w:cs="Times New Roman"/>
          <w:color w:val="000000"/>
          <w:sz w:val="28"/>
          <w:szCs w:val="28"/>
          <w:lang w:eastAsia="zh-CN"/>
        </w:rPr>
        <w:t xml:space="preserve">В случае поступления в </w:t>
      </w:r>
      <w:r w:rsidR="00022A5A">
        <w:rPr>
          <w:rFonts w:ascii="Times New Roman" w:hAnsi="Times New Roman" w:cs="Times New Roman"/>
          <w:color w:val="000000"/>
          <w:sz w:val="28"/>
          <w:szCs w:val="28"/>
          <w:lang w:eastAsia="zh-CN"/>
        </w:rPr>
        <w:t>А</w:t>
      </w:r>
      <w:r w:rsidRPr="0092132F">
        <w:rPr>
          <w:rFonts w:ascii="Times New Roman" w:hAnsi="Times New Roman" w:cs="Times New Roman"/>
          <w:color w:val="000000"/>
          <w:sz w:val="28"/>
          <w:szCs w:val="28"/>
          <w:lang w:eastAsia="zh-CN"/>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proofErr w:type="spellStart"/>
      <w:r w:rsidRPr="0092132F">
        <w:rPr>
          <w:rFonts w:ascii="Times New Roman" w:hAnsi="Times New Roman" w:cs="Times New Roman"/>
          <w:color w:val="000000"/>
          <w:sz w:val="28"/>
          <w:szCs w:val="28"/>
          <w:lang w:eastAsia="zh-CN"/>
        </w:rPr>
        <w:t>Админис-трации</w:t>
      </w:r>
      <w:proofErr w:type="spellEnd"/>
      <w:r w:rsidRPr="0092132F">
        <w:rPr>
          <w:rFonts w:ascii="Times New Roman" w:hAnsi="Times New Roman" w:cs="Times New Roman"/>
          <w:color w:val="000000"/>
          <w:sz w:val="28"/>
          <w:szCs w:val="28"/>
          <w:lang w:eastAsia="zh-CN"/>
        </w:rPr>
        <w:t xml:space="preserve"> в специальном разделе, посвященном контрольной деятельности, письменного разъяснения, подписанного </w:t>
      </w:r>
      <w:r w:rsidR="00022A5A">
        <w:rPr>
          <w:rFonts w:ascii="Times New Roman" w:hAnsi="Times New Roman" w:cs="Times New Roman"/>
          <w:color w:val="000000"/>
          <w:sz w:val="28"/>
          <w:szCs w:val="28"/>
          <w:lang w:eastAsia="zh-CN"/>
        </w:rPr>
        <w:t>Г</w:t>
      </w:r>
      <w:r w:rsidRPr="0092132F">
        <w:rPr>
          <w:rFonts w:ascii="Times New Roman" w:hAnsi="Times New Roman" w:cs="Times New Roman"/>
          <w:color w:val="000000"/>
          <w:sz w:val="28"/>
          <w:szCs w:val="28"/>
          <w:lang w:eastAsia="zh-CN"/>
        </w:rPr>
        <w:t xml:space="preserve">лавой (заместителем </w:t>
      </w:r>
      <w:r w:rsidR="00022A5A">
        <w:rPr>
          <w:rFonts w:ascii="Times New Roman" w:hAnsi="Times New Roman" w:cs="Times New Roman"/>
          <w:color w:val="000000"/>
          <w:sz w:val="28"/>
          <w:szCs w:val="28"/>
          <w:lang w:eastAsia="zh-CN"/>
        </w:rPr>
        <w:t>Г</w:t>
      </w:r>
      <w:r w:rsidRPr="0092132F">
        <w:rPr>
          <w:rFonts w:ascii="Times New Roman" w:hAnsi="Times New Roman" w:cs="Times New Roman"/>
          <w:color w:val="000000"/>
          <w:sz w:val="28"/>
          <w:szCs w:val="28"/>
          <w:lang w:eastAsia="zh-CN"/>
        </w:rPr>
        <w:t xml:space="preserve">лавы) Демянского муниципального округа или должностным лицом, </w:t>
      </w:r>
      <w:proofErr w:type="spellStart"/>
      <w:r w:rsidRPr="0092132F">
        <w:rPr>
          <w:rFonts w:ascii="Times New Roman" w:hAnsi="Times New Roman" w:cs="Times New Roman"/>
          <w:color w:val="000000"/>
          <w:sz w:val="28"/>
          <w:szCs w:val="28"/>
          <w:lang w:eastAsia="zh-CN"/>
        </w:rPr>
        <w:t>уполномо-ченным</w:t>
      </w:r>
      <w:proofErr w:type="spellEnd"/>
      <w:r w:rsidRPr="0092132F">
        <w:rPr>
          <w:rFonts w:ascii="Times New Roman" w:hAnsi="Times New Roman" w:cs="Times New Roman"/>
          <w:color w:val="000000"/>
          <w:sz w:val="28"/>
          <w:szCs w:val="28"/>
          <w:lang w:eastAsia="zh-CN"/>
        </w:rPr>
        <w:t xml:space="preserve"> осуществлять контроль.</w:t>
      </w:r>
    </w:p>
    <w:p w14:paraId="1257F437"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3.9.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53408D96"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6E84A8C1"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«О государственном контроле (надзоре) и муниципальном контроле в Российской Федерации» с периодичностью, установленной постановлением Правительства Российской Федерации. </w:t>
      </w:r>
    </w:p>
    <w:p w14:paraId="724AD837"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lastRenderedPageBreak/>
        <w:t>Обязательные профилактические визиты в отношении объектов контроля низкой категории риска не проводятся.</w:t>
      </w:r>
    </w:p>
    <w:p w14:paraId="3C55A998"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14:paraId="3D58108C" w14:textId="10793DE0" w:rsidR="0092132F" w:rsidRPr="0092132F" w:rsidRDefault="0092132F" w:rsidP="0092132F">
      <w:pPr>
        <w:suppressAutoHyphens/>
        <w:autoSpaceDN w:val="0"/>
        <w:spacing w:after="0" w:line="360" w:lineRule="atLeast"/>
        <w:ind w:firstLine="709"/>
        <w:jc w:val="both"/>
        <w:textAlignment w:val="baseline"/>
        <w:rPr>
          <w:rFonts w:ascii="Times New Roman" w:eastAsia="Droid Sans Fallback" w:hAnsi="Times New Roman" w:cs="Times New Roman"/>
          <w:kern w:val="3"/>
          <w:sz w:val="28"/>
          <w:szCs w:val="28"/>
          <w:lang w:eastAsia="zh-CN" w:bidi="hi-IN"/>
        </w:rPr>
      </w:pPr>
      <w:r w:rsidRPr="0092132F">
        <w:rPr>
          <w:rFonts w:ascii="Times New Roman" w:eastAsia="Droid Sans Fallback" w:hAnsi="Times New Roman" w:cs="Times New Roman"/>
          <w:kern w:val="3"/>
          <w:sz w:val="28"/>
          <w:szCs w:val="28"/>
          <w:lang w:eastAsia="zh-CN" w:bidi="hi-IN"/>
        </w:rPr>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14:paraId="767FAD03" w14:textId="7008DAFA" w:rsidR="0092132F" w:rsidRPr="0092132F" w:rsidRDefault="0092132F" w:rsidP="0092132F">
      <w:pPr>
        <w:suppressAutoHyphens/>
        <w:autoSpaceDN w:val="0"/>
        <w:spacing w:after="0" w:line="360" w:lineRule="atLeast"/>
        <w:ind w:firstLine="709"/>
        <w:jc w:val="both"/>
        <w:textAlignment w:val="baseline"/>
        <w:rPr>
          <w:rFonts w:ascii="Times New Roman" w:eastAsia="Droid Sans Fallback" w:hAnsi="Times New Roman" w:cs="Times New Roman"/>
          <w:kern w:val="3"/>
          <w:sz w:val="28"/>
          <w:szCs w:val="28"/>
          <w:lang w:eastAsia="zh-CN" w:bidi="hi-IN"/>
        </w:rPr>
      </w:pPr>
      <w:r w:rsidRPr="0092132F">
        <w:rPr>
          <w:rFonts w:ascii="Times New Roman" w:eastAsia="Droid Sans Fallback" w:hAnsi="Times New Roman" w:cs="Times New Roman"/>
          <w:kern w:val="3"/>
          <w:sz w:val="28"/>
          <w:szCs w:val="28"/>
          <w:lang w:eastAsia="zh-CN" w:bidi="hi-IN"/>
        </w:rPr>
        <w:t xml:space="preserve">Заявление подается посредством Единого портала государственных и муниципальных услуг (функций).  </w:t>
      </w:r>
    </w:p>
    <w:p w14:paraId="1B1D4A59" w14:textId="1EC5A727" w:rsidR="0092132F" w:rsidRPr="0092132F" w:rsidRDefault="0092132F" w:rsidP="0092132F">
      <w:pPr>
        <w:suppressAutoHyphens/>
        <w:autoSpaceDN w:val="0"/>
        <w:spacing w:after="0" w:line="360" w:lineRule="atLeast"/>
        <w:ind w:firstLine="709"/>
        <w:jc w:val="both"/>
        <w:textAlignment w:val="baseline"/>
        <w:rPr>
          <w:rFonts w:ascii="Times New Roman" w:eastAsia="Droid Sans Fallback" w:hAnsi="Times New Roman" w:cs="Times New Roman"/>
          <w:kern w:val="3"/>
          <w:sz w:val="28"/>
          <w:szCs w:val="28"/>
          <w:lang w:eastAsia="zh-CN" w:bidi="hi-IN"/>
        </w:rPr>
      </w:pPr>
      <w:r w:rsidRPr="0092132F">
        <w:rPr>
          <w:rFonts w:ascii="Times New Roman" w:eastAsia="Droid Sans Fallback" w:hAnsi="Times New Roman" w:cs="Times New Roman"/>
          <w:kern w:val="3"/>
          <w:sz w:val="28"/>
          <w:szCs w:val="28"/>
          <w:lang w:eastAsia="zh-CN" w:bidi="hi-IN"/>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4DB9EE5B" w14:textId="1FAA403D" w:rsidR="0092132F" w:rsidRPr="0092132F" w:rsidRDefault="0092132F" w:rsidP="0092132F">
      <w:pPr>
        <w:suppressAutoHyphens/>
        <w:autoSpaceDN w:val="0"/>
        <w:spacing w:after="0" w:line="360" w:lineRule="atLeast"/>
        <w:ind w:firstLine="709"/>
        <w:jc w:val="both"/>
        <w:textAlignment w:val="baseline"/>
        <w:rPr>
          <w:rFonts w:ascii="Times New Roman" w:eastAsia="Droid Sans Fallback" w:hAnsi="Times New Roman" w:cs="Times New Roman"/>
          <w:kern w:val="3"/>
          <w:sz w:val="28"/>
          <w:szCs w:val="28"/>
          <w:lang w:eastAsia="zh-CN" w:bidi="hi-IN"/>
        </w:rPr>
      </w:pPr>
      <w:r w:rsidRPr="0092132F">
        <w:rPr>
          <w:rFonts w:ascii="Times New Roman" w:eastAsia="Droid Sans Fallback" w:hAnsi="Times New Roman" w:cs="Times New Roman"/>
          <w:kern w:val="3"/>
          <w:sz w:val="28"/>
          <w:szCs w:val="28"/>
          <w:lang w:eastAsia="zh-CN" w:bidi="hi-IN"/>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70F9F179" w14:textId="616F190F" w:rsidR="0092132F" w:rsidRPr="0092132F" w:rsidRDefault="0092132F" w:rsidP="0092132F">
      <w:pPr>
        <w:suppressAutoHyphens/>
        <w:autoSpaceDN w:val="0"/>
        <w:spacing w:after="0" w:line="360" w:lineRule="atLeast"/>
        <w:ind w:firstLine="709"/>
        <w:jc w:val="both"/>
        <w:textAlignment w:val="baseline"/>
        <w:rPr>
          <w:rFonts w:ascii="Times New Roman" w:hAnsi="Times New Roman" w:cs="Times New Roman"/>
          <w:kern w:val="3"/>
          <w:sz w:val="28"/>
          <w:szCs w:val="28"/>
          <w:lang w:eastAsia="zh-CN" w:bidi="hi-IN"/>
        </w:rPr>
      </w:pPr>
      <w:r w:rsidRPr="0092132F">
        <w:rPr>
          <w:rFonts w:ascii="Times New Roman" w:hAnsi="Times New Roman" w:cs="Times New Roman"/>
          <w:kern w:val="3"/>
          <w:sz w:val="28"/>
          <w:szCs w:val="28"/>
          <w:lang w:eastAsia="zh-CN" w:bidi="hi-IN"/>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3FB195AF" w14:textId="5B584EC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3.10. Обобщение правоприменительной практики осуществляется </w:t>
      </w:r>
      <w:r w:rsidR="00115538">
        <w:rPr>
          <w:rFonts w:ascii="Times New Roman" w:hAnsi="Times New Roman" w:cs="Times New Roman"/>
          <w:sz w:val="28"/>
          <w:szCs w:val="28"/>
          <w:lang w:eastAsia="zh-CN"/>
        </w:rPr>
        <w:t>А</w:t>
      </w:r>
      <w:r w:rsidRPr="0092132F">
        <w:rPr>
          <w:rFonts w:ascii="Times New Roman" w:hAnsi="Times New Roman" w:cs="Times New Roman"/>
          <w:sz w:val="28"/>
          <w:szCs w:val="28"/>
          <w:lang w:eastAsia="zh-CN"/>
        </w:rPr>
        <w:t>дминистрацией посредством сбора и анализа данных о проведенных контрольных мероприятиях и их результатах.</w:t>
      </w:r>
    </w:p>
    <w:p w14:paraId="1AC8359D" w14:textId="374050CE"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подписываемым зам</w:t>
      </w:r>
      <w:r w:rsidR="00115538">
        <w:rPr>
          <w:rFonts w:ascii="Times New Roman" w:hAnsi="Times New Roman" w:cs="Times New Roman"/>
          <w:sz w:val="28"/>
          <w:szCs w:val="28"/>
          <w:lang w:eastAsia="zh-CN"/>
        </w:rPr>
        <w:t>естителем</w:t>
      </w:r>
      <w:r w:rsidRPr="0092132F">
        <w:rPr>
          <w:rFonts w:ascii="Times New Roman" w:hAnsi="Times New Roman" w:cs="Times New Roman"/>
          <w:sz w:val="28"/>
          <w:szCs w:val="28"/>
          <w:lang w:eastAsia="zh-CN"/>
        </w:rPr>
        <w:t xml:space="preserve"> </w:t>
      </w:r>
      <w:r w:rsidR="00115538">
        <w:rPr>
          <w:rFonts w:ascii="Times New Roman" w:hAnsi="Times New Roman" w:cs="Times New Roman"/>
          <w:sz w:val="28"/>
          <w:szCs w:val="28"/>
          <w:lang w:eastAsia="zh-CN"/>
        </w:rPr>
        <w:t>Г</w:t>
      </w:r>
      <w:r w:rsidRPr="0092132F">
        <w:rPr>
          <w:rFonts w:ascii="Times New Roman" w:hAnsi="Times New Roman" w:cs="Times New Roman"/>
          <w:sz w:val="28"/>
          <w:szCs w:val="28"/>
          <w:lang w:eastAsia="zh-CN"/>
        </w:rPr>
        <w:t>лав</w:t>
      </w:r>
      <w:r w:rsidR="00115538">
        <w:rPr>
          <w:rFonts w:ascii="Times New Roman" w:hAnsi="Times New Roman" w:cs="Times New Roman"/>
          <w:sz w:val="28"/>
          <w:szCs w:val="28"/>
          <w:lang w:eastAsia="zh-CN"/>
        </w:rPr>
        <w:t>ы</w:t>
      </w:r>
      <w:r w:rsidRPr="0092132F">
        <w:rPr>
          <w:rFonts w:ascii="Times New Roman" w:hAnsi="Times New Roman" w:cs="Times New Roman"/>
          <w:sz w:val="28"/>
          <w:szCs w:val="28"/>
          <w:lang w:eastAsia="zh-CN"/>
        </w:rPr>
        <w:t xml:space="preserve"> Администрации. Указанный доклад размещается в срок до </w:t>
      </w:r>
      <w:r w:rsidR="00115538">
        <w:rPr>
          <w:rFonts w:ascii="Times New Roman" w:hAnsi="Times New Roman" w:cs="Times New Roman"/>
          <w:sz w:val="28"/>
          <w:szCs w:val="28"/>
          <w:lang w:eastAsia="zh-CN"/>
        </w:rPr>
        <w:t>0</w:t>
      </w:r>
      <w:r w:rsidRPr="0092132F">
        <w:rPr>
          <w:rFonts w:ascii="Times New Roman" w:hAnsi="Times New Roman" w:cs="Times New Roman"/>
          <w:sz w:val="28"/>
          <w:szCs w:val="28"/>
          <w:lang w:eastAsia="zh-CN"/>
        </w:rPr>
        <w:t xml:space="preserve">1 июля года, следующего за отчетным годом, на официальном сайте </w:t>
      </w:r>
      <w:r w:rsidR="00115538">
        <w:rPr>
          <w:rFonts w:ascii="Times New Roman" w:hAnsi="Times New Roman" w:cs="Times New Roman"/>
          <w:sz w:val="28"/>
          <w:szCs w:val="28"/>
          <w:lang w:eastAsia="zh-CN"/>
        </w:rPr>
        <w:t>А</w:t>
      </w:r>
      <w:r w:rsidRPr="0092132F">
        <w:rPr>
          <w:rFonts w:ascii="Times New Roman" w:hAnsi="Times New Roman" w:cs="Times New Roman"/>
          <w:sz w:val="28"/>
          <w:szCs w:val="28"/>
          <w:lang w:eastAsia="zh-CN"/>
        </w:rPr>
        <w:t>дминистрации в специальном разделе, посвященном контрольной деятельности.</w:t>
      </w:r>
    </w:p>
    <w:p w14:paraId="0DBD961D" w14:textId="77777777" w:rsidR="0092132F" w:rsidRPr="0092132F" w:rsidRDefault="0092132F" w:rsidP="0092132F">
      <w:pPr>
        <w:autoSpaceDE w:val="0"/>
        <w:autoSpaceDN w:val="0"/>
        <w:adjustRightInd w:val="0"/>
        <w:spacing w:after="0" w:line="360" w:lineRule="atLeast"/>
        <w:ind w:firstLine="709"/>
        <w:jc w:val="both"/>
        <w:rPr>
          <w:rFonts w:ascii="Times New Roman" w:eastAsia="Calibri" w:hAnsi="Times New Roman" w:cs="Times New Roman"/>
          <w:sz w:val="28"/>
          <w:szCs w:val="28"/>
        </w:rPr>
      </w:pPr>
    </w:p>
    <w:p w14:paraId="3D34945A" w14:textId="77777777" w:rsidR="0092132F" w:rsidRPr="0092132F" w:rsidRDefault="0092132F" w:rsidP="00115538">
      <w:pPr>
        <w:suppressAutoHyphens/>
        <w:autoSpaceDE w:val="0"/>
        <w:spacing w:after="0" w:line="240" w:lineRule="exact"/>
        <w:jc w:val="center"/>
        <w:rPr>
          <w:rFonts w:ascii="Times New Roman" w:hAnsi="Times New Roman" w:cs="Times New Roman"/>
          <w:b/>
          <w:bCs/>
          <w:color w:val="000000"/>
          <w:sz w:val="28"/>
          <w:szCs w:val="28"/>
          <w:lang w:eastAsia="zh-CN"/>
        </w:rPr>
      </w:pPr>
      <w:r w:rsidRPr="0092132F">
        <w:rPr>
          <w:rFonts w:ascii="Times New Roman" w:hAnsi="Times New Roman" w:cs="Times New Roman"/>
          <w:b/>
          <w:bCs/>
          <w:color w:val="000000"/>
          <w:sz w:val="28"/>
          <w:szCs w:val="28"/>
          <w:lang w:eastAsia="zh-CN"/>
        </w:rPr>
        <w:t>4. Осуществление контрольных мероприятий и контрольных действий</w:t>
      </w:r>
    </w:p>
    <w:p w14:paraId="252C14EB"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b/>
          <w:bCs/>
          <w:color w:val="000000"/>
          <w:sz w:val="28"/>
          <w:szCs w:val="28"/>
          <w:lang w:eastAsia="zh-CN"/>
        </w:rPr>
      </w:pPr>
    </w:p>
    <w:p w14:paraId="272B3525"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92132F">
        <w:rPr>
          <w:rFonts w:ascii="Times New Roman" w:hAnsi="Times New Roman" w:cs="Times New Roman"/>
          <w:color w:val="000000"/>
          <w:sz w:val="28"/>
          <w:szCs w:val="28"/>
          <w:lang w:eastAsia="zh-CN"/>
        </w:rPr>
        <w:t xml:space="preserve">4.1. Муниципальный контроль осуществляется путем проведения контрольных (надзорных) мероприятий со взаимодействием с </w:t>
      </w:r>
      <w:r w:rsidRPr="0092132F">
        <w:rPr>
          <w:rFonts w:ascii="Times New Roman" w:hAnsi="Times New Roman" w:cs="Times New Roman"/>
          <w:color w:val="000000"/>
          <w:sz w:val="28"/>
          <w:szCs w:val="28"/>
          <w:lang w:eastAsia="zh-CN"/>
        </w:rPr>
        <w:lastRenderedPageBreak/>
        <w:t xml:space="preserve">контролируемым лицом и контрольных (надзорных) мероприятий без взаимодействия с контролируемым лицом. </w:t>
      </w:r>
    </w:p>
    <w:p w14:paraId="3FA281A4" w14:textId="55C0C35E"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Муниципальный контроль осуществляется без проведения плановых контрольных (надзорных) мероприятий. </w:t>
      </w:r>
    </w:p>
    <w:p w14:paraId="58544911"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92132F">
        <w:rPr>
          <w:rFonts w:ascii="Times New Roman" w:hAnsi="Times New Roman" w:cs="Times New Roman"/>
          <w:color w:val="000000"/>
          <w:sz w:val="28"/>
          <w:szCs w:val="28"/>
          <w:lang w:eastAsia="zh-CN"/>
        </w:rPr>
        <w:t xml:space="preserve">4.2. В рамках осуществления муниципального контроля во взаимодействии с контролируемым лицом проводятся следующие контрольные мероприятия: </w:t>
      </w:r>
    </w:p>
    <w:p w14:paraId="3483FEDF"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а) инспекционный визит; </w:t>
      </w:r>
    </w:p>
    <w:p w14:paraId="46D587DB"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б) документарная проверка; </w:t>
      </w:r>
    </w:p>
    <w:p w14:paraId="08C9A40B"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в) выездная проверка. </w:t>
      </w:r>
    </w:p>
    <w:p w14:paraId="3AA6F869"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4.3. Без взаимодействия с контролируемым лицом проводятся следующие контрольные мероприятия (далее - контрольные мероприятия без взаимодействия): </w:t>
      </w:r>
    </w:p>
    <w:p w14:paraId="3294B9C0"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а) наблюдение за соблюдением обязательных требований (мониторинг безопасности); </w:t>
      </w:r>
    </w:p>
    <w:p w14:paraId="0EA6B9EB"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б) выездное обследование. </w:t>
      </w:r>
    </w:p>
    <w:p w14:paraId="2D372492"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w:t>
      </w:r>
    </w:p>
    <w:p w14:paraId="3782B15B"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4.4. Контрольные (надзорные) мероприятия и контрольные (надзорные) действия проводятся в порядке и на основаниях, установленных Федеральным законом «О государственном контроле (надзоре) и муниципальном контроле в Российской Федерации».</w:t>
      </w:r>
    </w:p>
    <w:p w14:paraId="2BDAD25E"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4.5. 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 </w:t>
      </w:r>
    </w:p>
    <w:p w14:paraId="04C51F9E"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4.6.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14:paraId="195A9E1B" w14:textId="1549E3A3"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сведений, отнесенных законодательством Российской Федерации к государственной тайне; </w:t>
      </w:r>
    </w:p>
    <w:p w14:paraId="44704401" w14:textId="1B432FDF"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объектов, территорий, которые законодательством Российской Федерации отнесены к режимным и особо важным объектам. </w:t>
      </w:r>
    </w:p>
    <w:p w14:paraId="21EDBE2C"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Фотографии, аудио- и видеозаписи, используемые для фиксации доказательств, должны позволять однозначно идентифицировать объект </w:t>
      </w:r>
      <w:r w:rsidRPr="0092132F">
        <w:rPr>
          <w:rFonts w:ascii="Times New Roman" w:hAnsi="Times New Roman" w:cs="Times New Roman"/>
          <w:sz w:val="28"/>
          <w:szCs w:val="28"/>
          <w:lang w:eastAsia="zh-CN"/>
        </w:rPr>
        <w:lastRenderedPageBreak/>
        <w:t xml:space="preserve">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14:paraId="38A54F5D"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 </w:t>
      </w:r>
    </w:p>
    <w:p w14:paraId="38E27129"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4.7.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14:paraId="621C0B95" w14:textId="1B06AC3E"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4.8.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14:paraId="68F53D3A" w14:textId="2E140DE4"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осмотр; </w:t>
      </w:r>
    </w:p>
    <w:p w14:paraId="233ABBB4" w14:textId="2124DD95"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инструментальное обследование (с применением видеозаписи); </w:t>
      </w:r>
    </w:p>
    <w:p w14:paraId="1F3FB5DE" w14:textId="4F184165"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испытание.</w:t>
      </w:r>
    </w:p>
    <w:p w14:paraId="6A30D871" w14:textId="2158ED7E"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4.9.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w:t>
      </w:r>
      <w:r w:rsidRPr="0092132F">
        <w:rPr>
          <w:rFonts w:ascii="Times New Roman" w:hAnsi="Times New Roman" w:cs="Times New Roman"/>
          <w:sz w:val="28"/>
          <w:szCs w:val="28"/>
          <w:lang w:eastAsia="zh-CN"/>
        </w:rPr>
        <w:lastRenderedPageBreak/>
        <w:t xml:space="preserve">(осуществления деятельности) контролируемого лица (его филиалов, представительств, обособленных структурных подразделений) либо объекта надзора. </w:t>
      </w:r>
    </w:p>
    <w:p w14:paraId="6EEC5C3C"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В ходе инспекционного визита могут совершаться следующие контрольные (надзорные) действия: </w:t>
      </w:r>
    </w:p>
    <w:p w14:paraId="7C9B6D4B" w14:textId="4FE2CEA0"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осмотр;</w:t>
      </w:r>
    </w:p>
    <w:p w14:paraId="71BCCE0E" w14:textId="48B35171"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опрос; </w:t>
      </w:r>
    </w:p>
    <w:p w14:paraId="7339DA01" w14:textId="47119FF5"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получение письменных объяснений; </w:t>
      </w:r>
    </w:p>
    <w:p w14:paraId="0D6D605D" w14:textId="47F27533"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инструментальное обследование; </w:t>
      </w:r>
    </w:p>
    <w:p w14:paraId="381676F9" w14:textId="472A51DC"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14:paraId="50DF0838"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4.10.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14:paraId="174B3D6A"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В ходе документарной проверки могут совершаться следующие контрольные действия: </w:t>
      </w:r>
    </w:p>
    <w:p w14:paraId="3C7FC2A8" w14:textId="56541F92"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получение письменных объяснений; </w:t>
      </w:r>
    </w:p>
    <w:p w14:paraId="0C5B74E3" w14:textId="21DBD7F9"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истребование документов; </w:t>
      </w:r>
    </w:p>
    <w:p w14:paraId="2B9FD161" w14:textId="38A56026"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экспертиза. </w:t>
      </w:r>
    </w:p>
    <w:p w14:paraId="2D303076"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4.11.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14:paraId="2CBFD784"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В ходе выездной проверки могут совершаться следующие контрольные действия: </w:t>
      </w:r>
    </w:p>
    <w:p w14:paraId="56BBA2B7" w14:textId="60344D88"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осмотр; </w:t>
      </w:r>
    </w:p>
    <w:p w14:paraId="775E366C" w14:textId="7DC8A713"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досмотр; </w:t>
      </w:r>
    </w:p>
    <w:p w14:paraId="745AB54F" w14:textId="45863818"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опрос;</w:t>
      </w:r>
    </w:p>
    <w:p w14:paraId="56EA7D13" w14:textId="6CF6A1FB"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получение письменных объяснений; </w:t>
      </w:r>
    </w:p>
    <w:p w14:paraId="7CCD38F6" w14:textId="3F0973D6"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истребование документов; </w:t>
      </w:r>
    </w:p>
    <w:p w14:paraId="680F2742" w14:textId="69E838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инструментальное обследование. </w:t>
      </w:r>
    </w:p>
    <w:p w14:paraId="2861EC6A"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4.12.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 государственном контроле (надзоре) и муниципальном контроле в Российской Федерации».</w:t>
      </w:r>
    </w:p>
    <w:p w14:paraId="4FB76564"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lastRenderedPageBreak/>
        <w:t xml:space="preserve">4.13. Инспекционный визит, выездная проверка может быть проведен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14:paraId="49B980B9"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Осмотр, досмотр, опрос, экспертиза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14:paraId="6C8C196A"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4.14.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 </w:t>
      </w:r>
    </w:p>
    <w:p w14:paraId="55B7DA0A" w14:textId="64EC22EC"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нахождение на стационарном лечении в медицинском учреждении; </w:t>
      </w:r>
    </w:p>
    <w:p w14:paraId="09348615" w14:textId="18D23238"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нахождение за пределами Российской Федерации; </w:t>
      </w:r>
    </w:p>
    <w:p w14:paraId="3F087BF1" w14:textId="0CB18CC9"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административный арест; </w:t>
      </w:r>
    </w:p>
    <w:p w14:paraId="43879BC0" w14:textId="53977B94"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14:paraId="446EEE5D" w14:textId="654A59A0"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14:paraId="6EBB48EA"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Информация лица должна содержать: </w:t>
      </w:r>
    </w:p>
    <w:p w14:paraId="21E91EC3"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а) описание обстоятельств непреодолимой силы и их продолжительность; </w:t>
      </w:r>
    </w:p>
    <w:p w14:paraId="074DEC18"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14:paraId="5367129C"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14:paraId="3441C5DC"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color w:val="000000"/>
          <w:sz w:val="28"/>
          <w:szCs w:val="28"/>
          <w:lang w:eastAsia="zh-CN"/>
        </w:rPr>
      </w:pPr>
    </w:p>
    <w:p w14:paraId="2A0B03C8" w14:textId="77777777" w:rsidR="00115538" w:rsidRDefault="00115538" w:rsidP="00115538">
      <w:pPr>
        <w:suppressAutoHyphens/>
        <w:autoSpaceDE w:val="0"/>
        <w:spacing w:after="0" w:line="240" w:lineRule="exact"/>
        <w:jc w:val="center"/>
        <w:rPr>
          <w:rFonts w:ascii="Times New Roman" w:hAnsi="Times New Roman" w:cs="Times New Roman"/>
          <w:b/>
          <w:bCs/>
          <w:color w:val="000000"/>
          <w:sz w:val="28"/>
          <w:szCs w:val="28"/>
          <w:lang w:eastAsia="zh-CN"/>
        </w:rPr>
      </w:pPr>
      <w:bookmarkStart w:id="2" w:name="_Hlk192667151"/>
    </w:p>
    <w:p w14:paraId="3454EEB7" w14:textId="77777777" w:rsidR="00115538" w:rsidRDefault="00115538" w:rsidP="00115538">
      <w:pPr>
        <w:suppressAutoHyphens/>
        <w:autoSpaceDE w:val="0"/>
        <w:spacing w:after="0" w:line="240" w:lineRule="exact"/>
        <w:jc w:val="center"/>
        <w:rPr>
          <w:rFonts w:ascii="Times New Roman" w:hAnsi="Times New Roman" w:cs="Times New Roman"/>
          <w:b/>
          <w:bCs/>
          <w:color w:val="000000"/>
          <w:sz w:val="28"/>
          <w:szCs w:val="28"/>
          <w:lang w:eastAsia="zh-CN"/>
        </w:rPr>
      </w:pPr>
    </w:p>
    <w:p w14:paraId="50AB7A24" w14:textId="77777777" w:rsidR="00115538" w:rsidRDefault="00115538" w:rsidP="00115538">
      <w:pPr>
        <w:suppressAutoHyphens/>
        <w:autoSpaceDE w:val="0"/>
        <w:spacing w:after="0" w:line="240" w:lineRule="exact"/>
        <w:jc w:val="center"/>
        <w:rPr>
          <w:rFonts w:ascii="Times New Roman" w:hAnsi="Times New Roman" w:cs="Times New Roman"/>
          <w:b/>
          <w:bCs/>
          <w:color w:val="000000"/>
          <w:sz w:val="28"/>
          <w:szCs w:val="28"/>
          <w:lang w:eastAsia="zh-CN"/>
        </w:rPr>
      </w:pPr>
    </w:p>
    <w:p w14:paraId="1B493E17" w14:textId="77777777" w:rsidR="00115538" w:rsidRDefault="00115538" w:rsidP="00115538">
      <w:pPr>
        <w:suppressAutoHyphens/>
        <w:autoSpaceDE w:val="0"/>
        <w:spacing w:after="0" w:line="240" w:lineRule="exact"/>
        <w:jc w:val="center"/>
        <w:rPr>
          <w:rFonts w:ascii="Times New Roman" w:hAnsi="Times New Roman" w:cs="Times New Roman"/>
          <w:b/>
          <w:bCs/>
          <w:color w:val="000000"/>
          <w:sz w:val="28"/>
          <w:szCs w:val="28"/>
          <w:lang w:eastAsia="zh-CN"/>
        </w:rPr>
      </w:pPr>
    </w:p>
    <w:p w14:paraId="5A5064EF" w14:textId="5D798DFE" w:rsidR="0092132F" w:rsidRDefault="0092132F" w:rsidP="00115538">
      <w:pPr>
        <w:suppressAutoHyphens/>
        <w:autoSpaceDE w:val="0"/>
        <w:spacing w:after="0" w:line="240" w:lineRule="exact"/>
        <w:jc w:val="center"/>
        <w:rPr>
          <w:rFonts w:ascii="Times New Roman" w:hAnsi="Times New Roman" w:cs="Times New Roman"/>
          <w:b/>
          <w:bCs/>
          <w:color w:val="000000"/>
          <w:sz w:val="28"/>
          <w:szCs w:val="28"/>
          <w:lang w:eastAsia="zh-CN"/>
        </w:rPr>
      </w:pPr>
      <w:r w:rsidRPr="0092132F">
        <w:rPr>
          <w:rFonts w:ascii="Times New Roman" w:hAnsi="Times New Roman" w:cs="Times New Roman"/>
          <w:b/>
          <w:bCs/>
          <w:color w:val="000000"/>
          <w:sz w:val="28"/>
          <w:szCs w:val="28"/>
          <w:lang w:eastAsia="zh-CN"/>
        </w:rPr>
        <w:lastRenderedPageBreak/>
        <w:t>5. Результаты контрольного мероприятия</w:t>
      </w:r>
    </w:p>
    <w:p w14:paraId="1BE90F34" w14:textId="77777777" w:rsidR="00115538" w:rsidRPr="0092132F" w:rsidRDefault="00115538" w:rsidP="00115538">
      <w:pPr>
        <w:suppressAutoHyphens/>
        <w:autoSpaceDE w:val="0"/>
        <w:spacing w:after="0" w:line="240" w:lineRule="exact"/>
        <w:jc w:val="center"/>
        <w:rPr>
          <w:rFonts w:ascii="Times New Roman" w:hAnsi="Times New Roman" w:cs="Times New Roman"/>
          <w:b/>
          <w:bCs/>
          <w:color w:val="000000"/>
          <w:sz w:val="28"/>
          <w:szCs w:val="28"/>
          <w:lang w:eastAsia="zh-CN"/>
        </w:rPr>
      </w:pPr>
    </w:p>
    <w:p w14:paraId="593D00C3" w14:textId="4AAEC915" w:rsidR="0092132F" w:rsidRPr="0092132F" w:rsidRDefault="0092132F" w:rsidP="0092132F">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92132F">
        <w:rPr>
          <w:rFonts w:ascii="Times New Roman" w:hAnsi="Times New Roman" w:cs="Times New Roman"/>
          <w:color w:val="000000"/>
          <w:sz w:val="28"/>
          <w:szCs w:val="28"/>
          <w:lang w:eastAsia="zh-CN"/>
        </w:rPr>
        <w:t xml:space="preserve">5.1. 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w:t>
      </w:r>
    </w:p>
    <w:p w14:paraId="14530DD0" w14:textId="754CB740" w:rsidR="0092132F" w:rsidRPr="0092132F" w:rsidRDefault="0092132F" w:rsidP="0092132F">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92132F">
        <w:rPr>
          <w:rFonts w:ascii="Times New Roman" w:hAnsi="Times New Roman" w:cs="Times New Roman"/>
          <w:color w:val="000000"/>
          <w:sz w:val="28"/>
          <w:szCs w:val="28"/>
          <w:lang w:eastAsia="zh-CN"/>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14:paraId="5145974A" w14:textId="2461D652" w:rsidR="0092132F" w:rsidRPr="0092132F" w:rsidRDefault="0092132F" w:rsidP="0092132F">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92132F">
        <w:rPr>
          <w:rFonts w:ascii="Times New Roman" w:hAnsi="Times New Roman" w:cs="Times New Roman"/>
          <w:color w:val="000000"/>
          <w:sz w:val="28"/>
          <w:szCs w:val="28"/>
          <w:lang w:eastAsia="zh-CN"/>
        </w:rPr>
        <w:t xml:space="preserve">Документы, иные материалы, являющиеся доказательствами нарушения обязательных требований, приобщаются к акту. </w:t>
      </w:r>
    </w:p>
    <w:p w14:paraId="75C9CA98" w14:textId="5AD2E6CE" w:rsidR="0092132F" w:rsidRPr="0092132F" w:rsidRDefault="0092132F" w:rsidP="0092132F">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92132F">
        <w:rPr>
          <w:rFonts w:ascii="Times New Roman" w:hAnsi="Times New Roman" w:cs="Times New Roman"/>
          <w:color w:val="000000"/>
          <w:sz w:val="28"/>
          <w:szCs w:val="28"/>
          <w:lang w:eastAsia="zh-CN"/>
        </w:rPr>
        <w:t>Акт составляется в сроки, определенные частью 3 статьи 87 Федерального закона «О государственном контроле (надзоре) и муниципальном контроле в Российской Федерации»</w:t>
      </w:r>
    </w:p>
    <w:p w14:paraId="596E2BD1" w14:textId="59A6A7F9" w:rsidR="0092132F" w:rsidRPr="0092132F" w:rsidRDefault="0092132F" w:rsidP="0092132F">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92132F">
        <w:rPr>
          <w:rFonts w:ascii="Times New Roman" w:hAnsi="Times New Roman" w:cs="Times New Roman"/>
          <w:color w:val="000000"/>
          <w:sz w:val="28"/>
          <w:szCs w:val="28"/>
          <w:lang w:eastAsia="zh-CN"/>
        </w:rPr>
        <w:t xml:space="preserve">5.2. В случае проведения контрольных (надзорных) мероприятий с использованием мобильного приложения </w:t>
      </w:r>
      <w:r w:rsidR="00CE6957">
        <w:rPr>
          <w:rFonts w:ascii="Times New Roman" w:hAnsi="Times New Roman" w:cs="Times New Roman"/>
          <w:color w:val="000000"/>
          <w:sz w:val="28"/>
          <w:szCs w:val="28"/>
          <w:lang w:eastAsia="zh-CN"/>
        </w:rPr>
        <w:t>«</w:t>
      </w:r>
      <w:r w:rsidRPr="0092132F">
        <w:rPr>
          <w:rFonts w:ascii="Times New Roman" w:hAnsi="Times New Roman" w:cs="Times New Roman"/>
          <w:color w:val="000000"/>
          <w:sz w:val="28"/>
          <w:szCs w:val="28"/>
          <w:lang w:eastAsia="zh-CN"/>
        </w:rPr>
        <w:t>Инспектор</w:t>
      </w:r>
      <w:r w:rsidR="00CE6957">
        <w:rPr>
          <w:rFonts w:ascii="Times New Roman" w:hAnsi="Times New Roman" w:cs="Times New Roman"/>
          <w:color w:val="000000"/>
          <w:sz w:val="28"/>
          <w:szCs w:val="28"/>
          <w:lang w:eastAsia="zh-CN"/>
        </w:rPr>
        <w:t>»</w:t>
      </w:r>
      <w:r w:rsidRPr="0092132F">
        <w:rPr>
          <w:rFonts w:ascii="Times New Roman" w:hAnsi="Times New Roman" w:cs="Times New Roman"/>
          <w:color w:val="000000"/>
          <w:sz w:val="28"/>
          <w:szCs w:val="28"/>
          <w:lang w:eastAsia="zh-CN"/>
        </w:rPr>
        <w:t xml:space="preserve">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статьей 21 настоящего Федерального закона.</w:t>
      </w:r>
    </w:p>
    <w:p w14:paraId="7293E1D7" w14:textId="3FB954A4" w:rsidR="0092132F" w:rsidRPr="0092132F" w:rsidRDefault="0092132F" w:rsidP="0092132F">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92132F">
        <w:rPr>
          <w:rFonts w:ascii="Times New Roman" w:hAnsi="Times New Roman" w:cs="Times New Roman"/>
          <w:color w:val="000000"/>
          <w:sz w:val="28"/>
          <w:szCs w:val="28"/>
          <w:lang w:eastAsia="zh-CN"/>
        </w:rPr>
        <w:t xml:space="preserve">5.3.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14:paraId="2E4BEB0B" w14:textId="0D33D56E"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Предписание, указанное в абзаце 1 настоящего пункта, выдается в порядке, определенном статьей 90.1 Федерального закона «О государственном контроле (надзоре) и муниципальном контроле в Российской Федерации». </w:t>
      </w:r>
    </w:p>
    <w:p w14:paraId="3184DB3D" w14:textId="69C9C81C"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lastRenderedPageBreak/>
        <w:t>5.4.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частью 3 статьи 87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настоящего Федерального закона.</w:t>
      </w:r>
    </w:p>
    <w:p w14:paraId="50DB8F9F" w14:textId="2150BAC5"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5.5. </w:t>
      </w:r>
      <w:r w:rsidR="00CE6957">
        <w:rPr>
          <w:rFonts w:ascii="Times New Roman" w:hAnsi="Times New Roman" w:cs="Times New Roman"/>
          <w:sz w:val="28"/>
          <w:szCs w:val="28"/>
          <w:lang w:eastAsia="zh-CN"/>
        </w:rPr>
        <w:t>К</w:t>
      </w:r>
      <w:r w:rsidRPr="0092132F">
        <w:rPr>
          <w:rFonts w:ascii="Times New Roman" w:hAnsi="Times New Roman" w:cs="Times New Roman"/>
          <w:sz w:val="28"/>
          <w:szCs w:val="28"/>
          <w:lang w:eastAsia="zh-CN"/>
        </w:rPr>
        <w:t>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контрольного (надзорного) мероприятия составляется в случаях:</w:t>
      </w:r>
    </w:p>
    <w:p w14:paraId="1221A626" w14:textId="6B0C7E00"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объявления предостережения о недопустимости нарушения обязательных требований;</w:t>
      </w:r>
    </w:p>
    <w:p w14:paraId="2FEFBC0C" w14:textId="6ACF9AAD"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14:paraId="1B0DF3B3" w14:textId="7201A054"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5.6. По результатам проведения контрольных (надзорных) мероприятий публичная оценка уровня соблюдения обязательных требований не присваивается. </w:t>
      </w:r>
    </w:p>
    <w:p w14:paraId="3024A3BB"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color w:val="000000"/>
          <w:sz w:val="28"/>
          <w:szCs w:val="28"/>
          <w:lang w:eastAsia="zh-CN"/>
        </w:rPr>
      </w:pPr>
    </w:p>
    <w:bookmarkEnd w:id="2"/>
    <w:p w14:paraId="08AA12A8" w14:textId="77777777" w:rsidR="0092132F" w:rsidRPr="0092132F" w:rsidRDefault="0092132F" w:rsidP="00CE6957">
      <w:pPr>
        <w:suppressAutoHyphens/>
        <w:autoSpaceDE w:val="0"/>
        <w:spacing w:after="0" w:line="240" w:lineRule="exact"/>
        <w:jc w:val="center"/>
        <w:rPr>
          <w:rFonts w:ascii="Times New Roman" w:hAnsi="Times New Roman" w:cs="Times New Roman"/>
          <w:b/>
          <w:bCs/>
          <w:color w:val="000000"/>
          <w:sz w:val="28"/>
          <w:szCs w:val="28"/>
          <w:lang w:eastAsia="zh-CN"/>
        </w:rPr>
      </w:pPr>
      <w:r w:rsidRPr="0092132F">
        <w:rPr>
          <w:rFonts w:ascii="Times New Roman" w:hAnsi="Times New Roman" w:cs="Times New Roman"/>
          <w:b/>
          <w:bCs/>
          <w:color w:val="000000"/>
          <w:sz w:val="28"/>
          <w:szCs w:val="28"/>
          <w:lang w:eastAsia="zh-CN"/>
        </w:rPr>
        <w:t>6. Обжалование решений Администрации, действий (бездействия) должностных лиц, уполномоченных осуществлять контроль в сфере благоустройства</w:t>
      </w:r>
    </w:p>
    <w:p w14:paraId="7F9A6E36"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b/>
          <w:bCs/>
          <w:color w:val="000000"/>
          <w:sz w:val="28"/>
          <w:szCs w:val="28"/>
          <w:lang w:eastAsia="zh-CN"/>
        </w:rPr>
      </w:pPr>
    </w:p>
    <w:p w14:paraId="6283187F" w14:textId="77777777" w:rsidR="0092132F" w:rsidRPr="0092132F" w:rsidRDefault="0092132F" w:rsidP="0092132F">
      <w:pPr>
        <w:pStyle w:val="ConsPlusNormal"/>
        <w:spacing w:line="360" w:lineRule="atLeast"/>
        <w:ind w:firstLine="709"/>
        <w:jc w:val="both"/>
        <w:rPr>
          <w:rFonts w:ascii="Times New Roman" w:hAnsi="Times New Roman" w:cs="Times New Roman"/>
          <w:color w:val="000000"/>
          <w:sz w:val="28"/>
          <w:szCs w:val="28"/>
        </w:rPr>
      </w:pPr>
      <w:bookmarkStart w:id="3" w:name="_Hlk192667301"/>
      <w:r w:rsidRPr="0092132F">
        <w:rPr>
          <w:rFonts w:ascii="Times New Roman" w:hAnsi="Times New Roman" w:cs="Times New Roman"/>
          <w:color w:val="000000"/>
          <w:sz w:val="28"/>
          <w:szCs w:val="28"/>
          <w:lang w:eastAsia="zh-CN"/>
        </w:rPr>
        <w:t xml:space="preserve">6.1. </w:t>
      </w:r>
      <w:r w:rsidRPr="0092132F">
        <w:rPr>
          <w:rFonts w:ascii="Times New Roman" w:hAnsi="Times New Roman" w:cs="Times New Roman"/>
          <w:sz w:val="28"/>
          <w:szCs w:val="28"/>
        </w:rPr>
        <w:t xml:space="preserve">Контролируемые лица вправе обжаловать </w:t>
      </w:r>
      <w:r w:rsidRPr="0092132F">
        <w:rPr>
          <w:rFonts w:ascii="Times New Roman" w:hAnsi="Times New Roman" w:cs="Times New Roman"/>
          <w:color w:val="000000"/>
          <w:sz w:val="28"/>
          <w:szCs w:val="28"/>
        </w:rPr>
        <w:t xml:space="preserve">решения контрольных (надзорных) органов, действия (бездействие) их должностных лиц в порядке, установленном законодательством. </w:t>
      </w:r>
    </w:p>
    <w:p w14:paraId="5A4FA091" w14:textId="77777777" w:rsidR="0092132F" w:rsidRPr="0092132F" w:rsidRDefault="0092132F" w:rsidP="0092132F">
      <w:pPr>
        <w:spacing w:after="0" w:line="360" w:lineRule="atLeast"/>
        <w:ind w:firstLine="709"/>
        <w:jc w:val="both"/>
        <w:rPr>
          <w:rFonts w:ascii="Times New Roman" w:hAnsi="Times New Roman" w:cs="Times New Roman"/>
          <w:sz w:val="28"/>
          <w:szCs w:val="28"/>
        </w:rPr>
      </w:pPr>
      <w:r w:rsidRPr="0092132F">
        <w:rPr>
          <w:rFonts w:ascii="Times New Roman" w:hAnsi="Times New Roman" w:cs="Times New Roman"/>
          <w:sz w:val="28"/>
          <w:szCs w:val="28"/>
        </w:rPr>
        <w:t>6.2. При осуществлении вида муниципального контроля досудебный порядок подачи жалоб не применяется.</w:t>
      </w:r>
    </w:p>
    <w:bookmarkEnd w:id="3"/>
    <w:p w14:paraId="3BCFD21D" w14:textId="77777777" w:rsidR="0092132F" w:rsidRPr="0092132F" w:rsidRDefault="0092132F" w:rsidP="0092132F">
      <w:pPr>
        <w:spacing w:after="0" w:line="360" w:lineRule="atLeast"/>
        <w:ind w:firstLine="709"/>
        <w:jc w:val="both"/>
        <w:rPr>
          <w:rFonts w:ascii="Times New Roman" w:hAnsi="Times New Roman" w:cs="Times New Roman"/>
          <w:sz w:val="28"/>
          <w:szCs w:val="28"/>
        </w:rPr>
      </w:pPr>
    </w:p>
    <w:p w14:paraId="2EBC6A8B" w14:textId="77777777" w:rsidR="0092132F" w:rsidRDefault="0092132F" w:rsidP="00CE6957">
      <w:pPr>
        <w:suppressAutoHyphens/>
        <w:autoSpaceDE w:val="0"/>
        <w:spacing w:after="0" w:line="240" w:lineRule="exact"/>
        <w:jc w:val="center"/>
        <w:rPr>
          <w:rFonts w:ascii="Times New Roman" w:hAnsi="Times New Roman" w:cs="Times New Roman"/>
          <w:b/>
          <w:bCs/>
          <w:color w:val="000000"/>
          <w:sz w:val="28"/>
          <w:szCs w:val="28"/>
          <w:lang w:eastAsia="zh-CN"/>
        </w:rPr>
      </w:pPr>
      <w:bookmarkStart w:id="4" w:name="_Hlk192667368"/>
      <w:r w:rsidRPr="0092132F">
        <w:rPr>
          <w:rFonts w:ascii="Times New Roman" w:hAnsi="Times New Roman" w:cs="Times New Roman"/>
          <w:b/>
          <w:bCs/>
          <w:color w:val="000000"/>
          <w:sz w:val="28"/>
          <w:szCs w:val="28"/>
          <w:lang w:eastAsia="zh-CN"/>
        </w:rPr>
        <w:t>7. Заключительные положения</w:t>
      </w:r>
    </w:p>
    <w:p w14:paraId="61E6D41F" w14:textId="77777777" w:rsidR="00CE6957" w:rsidRPr="0092132F" w:rsidRDefault="00CE6957" w:rsidP="00CE6957">
      <w:pPr>
        <w:suppressAutoHyphens/>
        <w:autoSpaceDE w:val="0"/>
        <w:spacing w:after="0" w:line="240" w:lineRule="exact"/>
        <w:jc w:val="center"/>
        <w:rPr>
          <w:rFonts w:ascii="Times New Roman" w:hAnsi="Times New Roman" w:cs="Times New Roman"/>
          <w:b/>
          <w:bCs/>
          <w:color w:val="000000"/>
          <w:sz w:val="28"/>
          <w:szCs w:val="28"/>
          <w:lang w:eastAsia="zh-CN"/>
        </w:rPr>
      </w:pPr>
    </w:p>
    <w:p w14:paraId="0D501F54"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14:paraId="55CEA245" w14:textId="77777777" w:rsidR="0092132F" w:rsidRPr="0092132F" w:rsidRDefault="0092132F" w:rsidP="0092132F">
      <w:pPr>
        <w:suppressAutoHyphens/>
        <w:autoSpaceDE w:val="0"/>
        <w:spacing w:after="0" w:line="360" w:lineRule="atLeast"/>
        <w:ind w:firstLine="709"/>
        <w:jc w:val="both"/>
        <w:rPr>
          <w:rFonts w:ascii="Times New Roman" w:hAnsi="Times New Roman" w:cs="Times New Roman"/>
          <w:sz w:val="28"/>
          <w:szCs w:val="28"/>
          <w:lang w:eastAsia="zh-CN"/>
        </w:rPr>
      </w:pPr>
      <w:r w:rsidRPr="0092132F">
        <w:rPr>
          <w:rFonts w:ascii="Times New Roman" w:hAnsi="Times New Roman" w:cs="Times New Roman"/>
          <w:sz w:val="28"/>
          <w:szCs w:val="28"/>
          <w:lang w:eastAsia="zh-CN"/>
        </w:rPr>
        <w:t>7.2. Пункт 5.5. настоящего Положения вступает в силу с 01.09.2025.</w:t>
      </w:r>
    </w:p>
    <w:bookmarkEnd w:id="4"/>
    <w:p w14:paraId="3D897414" w14:textId="77777777" w:rsidR="00CE6957" w:rsidRDefault="0092132F" w:rsidP="00CE6957">
      <w:pPr>
        <w:suppressAutoHyphens/>
        <w:spacing w:after="0" w:line="240" w:lineRule="exact"/>
        <w:jc w:val="center"/>
        <w:rPr>
          <w:rFonts w:ascii="Times New Roman" w:hAnsi="Times New Roman" w:cs="Times New Roman"/>
          <w:b/>
          <w:bCs/>
          <w:color w:val="000000"/>
          <w:sz w:val="28"/>
          <w:szCs w:val="28"/>
          <w:lang w:eastAsia="zh-CN"/>
        </w:rPr>
      </w:pPr>
      <w:r w:rsidRPr="0092132F">
        <w:rPr>
          <w:rFonts w:ascii="Times New Roman" w:hAnsi="Times New Roman" w:cs="Times New Roman"/>
          <w:b/>
          <w:bCs/>
          <w:color w:val="000000"/>
          <w:sz w:val="28"/>
          <w:szCs w:val="28"/>
          <w:lang w:eastAsia="zh-CN"/>
        </w:rPr>
        <w:lastRenderedPageBreak/>
        <w:t xml:space="preserve">8. Ключевые показатели муниципального контроля в сфере благоустройства на территории Демянского муниципального округа </w:t>
      </w:r>
    </w:p>
    <w:p w14:paraId="236D5167" w14:textId="77777777" w:rsidR="00CE6957" w:rsidRDefault="0092132F" w:rsidP="00CE6957">
      <w:pPr>
        <w:suppressAutoHyphens/>
        <w:spacing w:after="0" w:line="240" w:lineRule="exact"/>
        <w:jc w:val="center"/>
        <w:rPr>
          <w:rFonts w:ascii="Times New Roman" w:hAnsi="Times New Roman" w:cs="Times New Roman"/>
          <w:b/>
          <w:bCs/>
          <w:color w:val="000000"/>
          <w:sz w:val="28"/>
          <w:szCs w:val="28"/>
          <w:lang w:eastAsia="zh-CN"/>
        </w:rPr>
      </w:pPr>
      <w:r w:rsidRPr="0092132F">
        <w:rPr>
          <w:rFonts w:ascii="Times New Roman" w:hAnsi="Times New Roman" w:cs="Times New Roman"/>
          <w:b/>
          <w:bCs/>
          <w:color w:val="000000"/>
          <w:sz w:val="28"/>
          <w:szCs w:val="28"/>
          <w:lang w:eastAsia="zh-CN"/>
        </w:rPr>
        <w:t xml:space="preserve">и их целевые значения, индикативные показатели муниципального контроля в сфере благоустройства на территории </w:t>
      </w:r>
    </w:p>
    <w:p w14:paraId="275F6639" w14:textId="5D370951" w:rsidR="0092132F" w:rsidRPr="0092132F" w:rsidRDefault="0092132F" w:rsidP="00CE6957">
      <w:pPr>
        <w:suppressAutoHyphens/>
        <w:spacing w:after="0" w:line="240" w:lineRule="exact"/>
        <w:jc w:val="center"/>
        <w:rPr>
          <w:rFonts w:ascii="Times New Roman" w:hAnsi="Times New Roman" w:cs="Times New Roman"/>
          <w:b/>
          <w:bCs/>
          <w:color w:val="000000"/>
          <w:sz w:val="28"/>
          <w:szCs w:val="28"/>
          <w:lang w:eastAsia="zh-CN"/>
        </w:rPr>
      </w:pPr>
      <w:r w:rsidRPr="0092132F">
        <w:rPr>
          <w:rFonts w:ascii="Times New Roman" w:hAnsi="Times New Roman" w:cs="Times New Roman"/>
          <w:b/>
          <w:bCs/>
          <w:color w:val="000000"/>
          <w:sz w:val="28"/>
          <w:szCs w:val="28"/>
          <w:lang w:eastAsia="zh-CN"/>
        </w:rPr>
        <w:t xml:space="preserve">Демянского муниципального округа </w:t>
      </w:r>
    </w:p>
    <w:p w14:paraId="11E168BC" w14:textId="77777777" w:rsidR="0092132F" w:rsidRPr="0092132F" w:rsidRDefault="0092132F" w:rsidP="0092132F">
      <w:pPr>
        <w:suppressAutoHyphens/>
        <w:spacing w:after="0" w:line="360" w:lineRule="atLeast"/>
        <w:ind w:firstLine="709"/>
        <w:jc w:val="both"/>
        <w:rPr>
          <w:rFonts w:ascii="Times New Roman" w:hAnsi="Times New Roman" w:cs="Times New Roman"/>
          <w:b/>
          <w:bCs/>
          <w:color w:val="000000"/>
          <w:sz w:val="28"/>
          <w:szCs w:val="28"/>
          <w:lang w:eastAsia="zh-CN"/>
        </w:rPr>
      </w:pPr>
    </w:p>
    <w:p w14:paraId="0F7BA77A" w14:textId="77777777" w:rsidR="0092132F" w:rsidRPr="0092132F" w:rsidRDefault="0092132F" w:rsidP="0092132F">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92132F">
        <w:rPr>
          <w:rFonts w:ascii="Times New Roman" w:eastAsia="Calibri" w:hAnsi="Times New Roman" w:cs="Times New Roman"/>
          <w:sz w:val="28"/>
          <w:szCs w:val="28"/>
        </w:rPr>
        <w:t xml:space="preserve">8.1. Оценка результативности и эффективности осуществления муниципальный контроль в сфере благоустройства на территории Демянского муниципального округа осуществляется на основании </w:t>
      </w:r>
      <w:hyperlink r:id="rId12" w:history="1">
        <w:r w:rsidRPr="0092132F">
          <w:rPr>
            <w:rFonts w:ascii="Times New Roman" w:eastAsia="Calibri" w:hAnsi="Times New Roman" w:cs="Times New Roman"/>
            <w:sz w:val="28"/>
            <w:szCs w:val="28"/>
          </w:rPr>
          <w:t>статьи 30</w:t>
        </w:r>
      </w:hyperlink>
      <w:r w:rsidRPr="0092132F">
        <w:rPr>
          <w:rFonts w:ascii="Times New Roman" w:eastAsia="Calibri"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15D4A91F" w14:textId="33D8A241" w:rsidR="0092132F" w:rsidRPr="0092132F" w:rsidRDefault="0092132F" w:rsidP="0092132F">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92132F">
        <w:rPr>
          <w:rFonts w:ascii="Times New Roman" w:eastAsia="Calibri" w:hAnsi="Times New Roman" w:cs="Times New Roman"/>
          <w:sz w:val="28"/>
          <w:szCs w:val="28"/>
        </w:rPr>
        <w:t>8.2. Ключевые показатели вида контроля и их целевые значения, индикативные показатели для муниципального контроля в сфере благоустройства на территории Демянского муниципального округа утверждаются решением Думы Демянского муниципального округа.</w:t>
      </w:r>
    </w:p>
    <w:p w14:paraId="1A68CDC6" w14:textId="77777777" w:rsidR="0092132F" w:rsidRPr="0092132F" w:rsidRDefault="0092132F" w:rsidP="0092132F">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92132F">
        <w:rPr>
          <w:rFonts w:ascii="Times New Roman" w:eastAsia="Calibri" w:hAnsi="Times New Roman" w:cs="Times New Roman"/>
          <w:sz w:val="28"/>
          <w:szCs w:val="28"/>
        </w:rPr>
        <w:t>8.3. Ключевые показатели и их целевые значения:</w:t>
      </w:r>
    </w:p>
    <w:p w14:paraId="41AAF1A8" w14:textId="77777777" w:rsidR="0092132F" w:rsidRPr="0092132F" w:rsidRDefault="0092132F" w:rsidP="0092132F">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92132F">
        <w:rPr>
          <w:rFonts w:ascii="Times New Roman" w:eastAsia="Calibri" w:hAnsi="Times New Roman" w:cs="Times New Roman"/>
          <w:sz w:val="28"/>
          <w:szCs w:val="28"/>
        </w:rPr>
        <w:t>Ключевой показатель рассчитывается по формуле:</w:t>
      </w:r>
    </w:p>
    <w:p w14:paraId="560593DF" w14:textId="77777777" w:rsidR="0092132F" w:rsidRPr="0092132F" w:rsidRDefault="0092132F" w:rsidP="0092132F">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92132F">
        <w:rPr>
          <w:rFonts w:ascii="Times New Roman" w:eastAsia="Calibri" w:hAnsi="Times New Roman" w:cs="Times New Roman"/>
          <w:sz w:val="28"/>
          <w:szCs w:val="28"/>
        </w:rPr>
        <w:t>КП = (</w:t>
      </w:r>
      <w:proofErr w:type="spellStart"/>
      <w:r w:rsidRPr="0092132F">
        <w:rPr>
          <w:rFonts w:ascii="Times New Roman" w:eastAsia="Calibri" w:hAnsi="Times New Roman" w:cs="Times New Roman"/>
          <w:sz w:val="28"/>
          <w:szCs w:val="28"/>
        </w:rPr>
        <w:t>В</w:t>
      </w:r>
      <w:r w:rsidRPr="0092132F">
        <w:rPr>
          <w:rFonts w:ascii="Times New Roman" w:eastAsia="Calibri" w:hAnsi="Times New Roman" w:cs="Times New Roman"/>
          <w:sz w:val="28"/>
          <w:szCs w:val="28"/>
          <w:vertAlign w:val="subscript"/>
        </w:rPr>
        <w:t>общ</w:t>
      </w:r>
      <w:proofErr w:type="spellEnd"/>
      <w:r w:rsidRPr="0092132F">
        <w:rPr>
          <w:rFonts w:ascii="Times New Roman" w:eastAsia="Calibri" w:hAnsi="Times New Roman" w:cs="Times New Roman"/>
          <w:sz w:val="28"/>
          <w:szCs w:val="28"/>
          <w:vertAlign w:val="subscript"/>
        </w:rPr>
        <w:t>.</w:t>
      </w:r>
      <w:r w:rsidRPr="0092132F">
        <w:rPr>
          <w:rFonts w:ascii="Times New Roman" w:eastAsia="Calibri" w:hAnsi="Times New Roman" w:cs="Times New Roman"/>
          <w:sz w:val="28"/>
          <w:szCs w:val="28"/>
        </w:rPr>
        <w:t xml:space="preserve"> / ВРП) x 100,</w:t>
      </w:r>
    </w:p>
    <w:p w14:paraId="2F06A3AF" w14:textId="77777777" w:rsidR="0092132F" w:rsidRPr="0092132F" w:rsidRDefault="0092132F" w:rsidP="0092132F">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92132F">
        <w:rPr>
          <w:rFonts w:ascii="Times New Roman" w:eastAsia="Calibri" w:hAnsi="Times New Roman" w:cs="Times New Roman"/>
          <w:sz w:val="28"/>
          <w:szCs w:val="28"/>
        </w:rPr>
        <w:t>где:</w:t>
      </w:r>
    </w:p>
    <w:p w14:paraId="2CC249F7" w14:textId="77777777" w:rsidR="0092132F" w:rsidRPr="0092132F" w:rsidRDefault="0092132F" w:rsidP="0092132F">
      <w:pPr>
        <w:autoSpaceDE w:val="0"/>
        <w:autoSpaceDN w:val="0"/>
        <w:adjustRightInd w:val="0"/>
        <w:spacing w:after="0" w:line="360" w:lineRule="atLeast"/>
        <w:ind w:firstLine="709"/>
        <w:jc w:val="both"/>
        <w:rPr>
          <w:rFonts w:ascii="Times New Roman" w:eastAsia="Calibri" w:hAnsi="Times New Roman" w:cs="Times New Roman"/>
          <w:sz w:val="28"/>
          <w:szCs w:val="28"/>
        </w:rPr>
      </w:pPr>
      <w:proofErr w:type="spellStart"/>
      <w:r w:rsidRPr="0092132F">
        <w:rPr>
          <w:rFonts w:ascii="Times New Roman" w:eastAsia="Calibri" w:hAnsi="Times New Roman" w:cs="Times New Roman"/>
          <w:sz w:val="28"/>
          <w:szCs w:val="28"/>
        </w:rPr>
        <w:t>В</w:t>
      </w:r>
      <w:r w:rsidRPr="0092132F">
        <w:rPr>
          <w:rFonts w:ascii="Times New Roman" w:eastAsia="Calibri" w:hAnsi="Times New Roman" w:cs="Times New Roman"/>
          <w:sz w:val="28"/>
          <w:szCs w:val="28"/>
          <w:vertAlign w:val="subscript"/>
        </w:rPr>
        <w:t>общ</w:t>
      </w:r>
      <w:proofErr w:type="spellEnd"/>
      <w:r w:rsidRPr="0092132F">
        <w:rPr>
          <w:rFonts w:ascii="Times New Roman" w:eastAsia="Calibri" w:hAnsi="Times New Roman" w:cs="Times New Roman"/>
          <w:sz w:val="28"/>
          <w:szCs w:val="28"/>
          <w:vertAlign w:val="subscript"/>
        </w:rPr>
        <w:t>.</w:t>
      </w:r>
      <w:r w:rsidRPr="0092132F">
        <w:rPr>
          <w:rFonts w:ascii="Times New Roman" w:eastAsia="Calibri" w:hAnsi="Times New Roman" w:cs="Times New Roman"/>
          <w:sz w:val="28"/>
          <w:szCs w:val="28"/>
        </w:rPr>
        <w:t xml:space="preserve"> - вред, причиненный объектам благоустройства, находящимся на территории муниципального образования вследствие нарушений </w:t>
      </w:r>
      <w:proofErr w:type="spellStart"/>
      <w:r w:rsidRPr="0092132F">
        <w:rPr>
          <w:rFonts w:ascii="Times New Roman" w:eastAsia="Calibri" w:hAnsi="Times New Roman" w:cs="Times New Roman"/>
          <w:sz w:val="28"/>
          <w:szCs w:val="28"/>
        </w:rPr>
        <w:t>законо-дательства</w:t>
      </w:r>
      <w:proofErr w:type="spellEnd"/>
      <w:r w:rsidRPr="0092132F">
        <w:rPr>
          <w:rFonts w:ascii="Times New Roman" w:eastAsia="Calibri" w:hAnsi="Times New Roman" w:cs="Times New Roman"/>
          <w:sz w:val="28"/>
          <w:szCs w:val="28"/>
        </w:rPr>
        <w:t xml:space="preserve"> в сфере благоустройства, совершенных контролируемыми лицами (тыс. руб.);</w:t>
      </w:r>
    </w:p>
    <w:p w14:paraId="349C56F5" w14:textId="77777777" w:rsidR="0092132F" w:rsidRPr="0092132F" w:rsidRDefault="0092132F" w:rsidP="0092132F">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92132F">
        <w:rPr>
          <w:rFonts w:ascii="Times New Roman" w:eastAsia="Calibri" w:hAnsi="Times New Roman" w:cs="Times New Roman"/>
          <w:sz w:val="28"/>
          <w:szCs w:val="28"/>
        </w:rPr>
        <w:t xml:space="preserve">ВРП - объем охраняемых законом ценностей на территории </w:t>
      </w:r>
      <w:proofErr w:type="spellStart"/>
      <w:r w:rsidRPr="0092132F">
        <w:rPr>
          <w:rFonts w:ascii="Times New Roman" w:eastAsia="Calibri" w:hAnsi="Times New Roman" w:cs="Times New Roman"/>
          <w:sz w:val="28"/>
          <w:szCs w:val="28"/>
        </w:rPr>
        <w:t>муници-пального</w:t>
      </w:r>
      <w:proofErr w:type="spellEnd"/>
      <w:r w:rsidRPr="0092132F">
        <w:rPr>
          <w:rFonts w:ascii="Times New Roman" w:eastAsia="Calibri" w:hAnsi="Times New Roman" w:cs="Times New Roman"/>
          <w:sz w:val="28"/>
          <w:szCs w:val="28"/>
        </w:rPr>
        <w:t xml:space="preserve"> образования (тыс. руб.).</w:t>
      </w:r>
    </w:p>
    <w:p w14:paraId="6CC0C0C1" w14:textId="77777777" w:rsidR="0092132F" w:rsidRPr="0092132F" w:rsidRDefault="0092132F" w:rsidP="0092132F">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92132F">
        <w:rPr>
          <w:rFonts w:ascii="Times New Roman" w:eastAsia="Calibri" w:hAnsi="Times New Roman" w:cs="Times New Roman"/>
          <w:sz w:val="28"/>
          <w:szCs w:val="28"/>
        </w:rPr>
        <w:t>Отчетным периодом для расчета значения ключевого показателя является календарный год.</w:t>
      </w:r>
    </w:p>
    <w:p w14:paraId="39AF9E74" w14:textId="77777777" w:rsidR="0092132F" w:rsidRPr="0092132F" w:rsidRDefault="0092132F" w:rsidP="0092132F">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92132F">
        <w:rPr>
          <w:rFonts w:ascii="Times New Roman" w:eastAsia="Calibri" w:hAnsi="Times New Roman" w:cs="Times New Roman"/>
          <w:sz w:val="28"/>
          <w:szCs w:val="28"/>
        </w:rPr>
        <w:t>Целевое значение ключевого показателя определяется исходя из ежегодного снижения значения ключевого показателя на 1 %.</w:t>
      </w:r>
    </w:p>
    <w:p w14:paraId="215EA92D" w14:textId="77777777" w:rsidR="0092132F" w:rsidRPr="0092132F" w:rsidRDefault="0092132F" w:rsidP="0092132F">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92132F">
        <w:rPr>
          <w:rFonts w:ascii="Times New Roman" w:eastAsia="Calibri" w:hAnsi="Times New Roman" w:cs="Times New Roman"/>
          <w:sz w:val="28"/>
          <w:szCs w:val="28"/>
        </w:rPr>
        <w:t>8.4. Индикативные показатели:</w:t>
      </w:r>
    </w:p>
    <w:p w14:paraId="478CDF71" w14:textId="77777777" w:rsidR="0092132F" w:rsidRPr="0092132F" w:rsidRDefault="0092132F" w:rsidP="0092132F">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92132F">
        <w:rPr>
          <w:rFonts w:ascii="Times New Roman" w:eastAsia="Calibri" w:hAnsi="Times New Roman" w:cs="Times New Roman"/>
          <w:sz w:val="28"/>
          <w:szCs w:val="28"/>
        </w:rPr>
        <w:t>1) количество плановых контрольных (надзорных) мероприятий, проведенных за отчетный период;</w:t>
      </w:r>
    </w:p>
    <w:p w14:paraId="0264BF75" w14:textId="77777777" w:rsidR="0092132F" w:rsidRPr="0092132F" w:rsidRDefault="0092132F" w:rsidP="0092132F">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92132F">
        <w:rPr>
          <w:rFonts w:ascii="Times New Roman" w:eastAsia="Calibri" w:hAnsi="Times New Roman" w:cs="Times New Roman"/>
          <w:sz w:val="28"/>
          <w:szCs w:val="28"/>
        </w:rPr>
        <w:t>2) количество внеплановых контрольных (надзорных) мероприятий, проведенных за отчетный период;</w:t>
      </w:r>
    </w:p>
    <w:p w14:paraId="6E1190F7" w14:textId="77777777" w:rsidR="0092132F" w:rsidRPr="0092132F" w:rsidRDefault="0092132F" w:rsidP="0092132F">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92132F">
        <w:rPr>
          <w:rFonts w:ascii="Times New Roman" w:eastAsia="Calibri" w:hAnsi="Times New Roman" w:cs="Times New Roman"/>
          <w:sz w:val="28"/>
          <w:szCs w:val="28"/>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32F34D0B" w14:textId="77777777" w:rsidR="0092132F" w:rsidRPr="0092132F" w:rsidRDefault="0092132F" w:rsidP="0092132F">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92132F">
        <w:rPr>
          <w:rFonts w:ascii="Times New Roman" w:eastAsia="Calibri" w:hAnsi="Times New Roman" w:cs="Times New Roman"/>
          <w:sz w:val="28"/>
          <w:szCs w:val="28"/>
        </w:rPr>
        <w:t>4) общее количество контрольных (надзорных) мероприятий с взаимодействием, проведенных за отчетный период;</w:t>
      </w:r>
    </w:p>
    <w:p w14:paraId="3ADF6C66" w14:textId="77777777" w:rsidR="0092132F" w:rsidRPr="0092132F" w:rsidRDefault="0092132F" w:rsidP="0092132F">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92132F">
        <w:rPr>
          <w:rFonts w:ascii="Times New Roman" w:eastAsia="Calibri" w:hAnsi="Times New Roman" w:cs="Times New Roman"/>
          <w:sz w:val="28"/>
          <w:szCs w:val="28"/>
        </w:rPr>
        <w:t>5) количество контрольных (надзорных) мероприятий с взаимодействием по каждому виду КНМ, проведенных за отчетный период;</w:t>
      </w:r>
    </w:p>
    <w:p w14:paraId="284E50E2" w14:textId="77777777" w:rsidR="0092132F" w:rsidRPr="0092132F" w:rsidRDefault="0092132F" w:rsidP="0092132F">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92132F">
        <w:rPr>
          <w:rFonts w:ascii="Times New Roman" w:eastAsia="Calibri" w:hAnsi="Times New Roman" w:cs="Times New Roman"/>
          <w:sz w:val="28"/>
          <w:szCs w:val="28"/>
        </w:rPr>
        <w:lastRenderedPageBreak/>
        <w:t>6) количество контрольных (надзорных) мероприятий, проведенных с использованием средств дистанционного взаимодействия, за отчетный период;</w:t>
      </w:r>
    </w:p>
    <w:p w14:paraId="5F81C10C" w14:textId="77777777" w:rsidR="0092132F" w:rsidRPr="0092132F" w:rsidRDefault="0092132F" w:rsidP="0092132F">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92132F">
        <w:rPr>
          <w:rFonts w:ascii="Times New Roman" w:eastAsia="Calibri" w:hAnsi="Times New Roman" w:cs="Times New Roman"/>
          <w:sz w:val="28"/>
          <w:szCs w:val="28"/>
        </w:rPr>
        <w:t>7) количество обязательных профилактических визитов, проведенных за отчетный период;</w:t>
      </w:r>
    </w:p>
    <w:p w14:paraId="0FD7C620" w14:textId="77777777" w:rsidR="0092132F" w:rsidRPr="0092132F" w:rsidRDefault="0092132F" w:rsidP="0092132F">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92132F">
        <w:rPr>
          <w:rFonts w:ascii="Times New Roman" w:eastAsia="Calibri" w:hAnsi="Times New Roman" w:cs="Times New Roman"/>
          <w:sz w:val="28"/>
          <w:szCs w:val="28"/>
        </w:rPr>
        <w:t xml:space="preserve">8) количество предостережений о недопустимости нарушения </w:t>
      </w:r>
      <w:proofErr w:type="spellStart"/>
      <w:r w:rsidRPr="0092132F">
        <w:rPr>
          <w:rFonts w:ascii="Times New Roman" w:eastAsia="Calibri" w:hAnsi="Times New Roman" w:cs="Times New Roman"/>
          <w:sz w:val="28"/>
          <w:szCs w:val="28"/>
        </w:rPr>
        <w:t>обязате-льных</w:t>
      </w:r>
      <w:proofErr w:type="spellEnd"/>
      <w:r w:rsidRPr="0092132F">
        <w:rPr>
          <w:rFonts w:ascii="Times New Roman" w:eastAsia="Calibri" w:hAnsi="Times New Roman" w:cs="Times New Roman"/>
          <w:sz w:val="28"/>
          <w:szCs w:val="28"/>
        </w:rPr>
        <w:t xml:space="preserve"> требований, объявленных за отчетный период;</w:t>
      </w:r>
    </w:p>
    <w:p w14:paraId="63D86827" w14:textId="77777777" w:rsidR="0092132F" w:rsidRPr="0092132F" w:rsidRDefault="0092132F" w:rsidP="0092132F">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92132F">
        <w:rPr>
          <w:rFonts w:ascii="Times New Roman" w:eastAsia="Calibri" w:hAnsi="Times New Roman" w:cs="Times New Roman"/>
          <w:sz w:val="28"/>
          <w:szCs w:val="28"/>
        </w:rPr>
        <w:t>9) количество контрольных (надзорных) мероприятий, по результатам которых выявлены нарушения обязательных требований, за отчетный период;</w:t>
      </w:r>
    </w:p>
    <w:p w14:paraId="002098A8" w14:textId="77777777" w:rsidR="0092132F" w:rsidRPr="0092132F" w:rsidRDefault="0092132F" w:rsidP="0092132F">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92132F">
        <w:rPr>
          <w:rFonts w:ascii="Times New Roman" w:eastAsia="Calibri" w:hAnsi="Times New Roman" w:cs="Times New Roman"/>
          <w:sz w:val="28"/>
          <w:szCs w:val="28"/>
        </w:rPr>
        <w:t>10) количество контрольных (надзорных) мероприятий, по итогам которых возбуждены дела об административных правонарушениях, за отчетный период;</w:t>
      </w:r>
    </w:p>
    <w:p w14:paraId="7D8D1B80" w14:textId="77777777" w:rsidR="0092132F" w:rsidRPr="0092132F" w:rsidRDefault="0092132F" w:rsidP="0092132F">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92132F">
        <w:rPr>
          <w:rFonts w:ascii="Times New Roman" w:eastAsia="Calibri" w:hAnsi="Times New Roman" w:cs="Times New Roman"/>
          <w:sz w:val="28"/>
          <w:szCs w:val="28"/>
        </w:rPr>
        <w:t>11) сумма административных штрафов, наложенных по результатам контрольных (надзорных) мероприятий, за отчетный период;</w:t>
      </w:r>
    </w:p>
    <w:p w14:paraId="2964FFBB" w14:textId="77777777" w:rsidR="0092132F" w:rsidRPr="0092132F" w:rsidRDefault="0092132F" w:rsidP="0092132F">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92132F">
        <w:rPr>
          <w:rFonts w:ascii="Times New Roman" w:eastAsia="Calibri" w:hAnsi="Times New Roman" w:cs="Times New Roman"/>
          <w:sz w:val="28"/>
          <w:szCs w:val="28"/>
        </w:rPr>
        <w:t>12) количество направленных в органы прокуратуры заявлений о согласовании проведения контрольных (надзорных) мероприятий, за отчетный период;</w:t>
      </w:r>
    </w:p>
    <w:p w14:paraId="22B35EF6" w14:textId="77777777" w:rsidR="0092132F" w:rsidRPr="0092132F" w:rsidRDefault="0092132F" w:rsidP="0092132F">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92132F">
        <w:rPr>
          <w:rFonts w:ascii="Times New Roman" w:eastAsia="Calibri" w:hAnsi="Times New Roman" w:cs="Times New Roman"/>
          <w:sz w:val="28"/>
          <w:szCs w:val="28"/>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14:paraId="564EB56B" w14:textId="77777777" w:rsidR="0092132F" w:rsidRPr="0092132F" w:rsidRDefault="0092132F" w:rsidP="0092132F">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92132F">
        <w:rPr>
          <w:rFonts w:ascii="Times New Roman" w:eastAsia="Calibri" w:hAnsi="Times New Roman" w:cs="Times New Roman"/>
          <w:sz w:val="28"/>
          <w:szCs w:val="28"/>
        </w:rPr>
        <w:t>14) общее количество учтенных объектов контроля на конец отчетного периода;</w:t>
      </w:r>
    </w:p>
    <w:p w14:paraId="2492B09A" w14:textId="77777777" w:rsidR="0092132F" w:rsidRPr="0092132F" w:rsidRDefault="0092132F" w:rsidP="0092132F">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92132F">
        <w:rPr>
          <w:rFonts w:ascii="Times New Roman" w:eastAsia="Calibri" w:hAnsi="Times New Roman" w:cs="Times New Roman"/>
          <w:sz w:val="28"/>
          <w:szCs w:val="28"/>
        </w:rPr>
        <w:t>15) количество учтенных объектов контроля, отнесенных к категориям риска, по каждой из категорий риска, на конец отчетного периода;</w:t>
      </w:r>
    </w:p>
    <w:p w14:paraId="2A8DB88C" w14:textId="77777777" w:rsidR="0092132F" w:rsidRPr="0092132F" w:rsidRDefault="0092132F" w:rsidP="0092132F">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92132F">
        <w:rPr>
          <w:rFonts w:ascii="Times New Roman" w:eastAsia="Calibri" w:hAnsi="Times New Roman" w:cs="Times New Roman"/>
          <w:sz w:val="28"/>
          <w:szCs w:val="28"/>
        </w:rPr>
        <w:t>16) количество учтенных контролируемых лиц на конец отчетного периода;</w:t>
      </w:r>
    </w:p>
    <w:p w14:paraId="19ED99F8" w14:textId="77777777" w:rsidR="0092132F" w:rsidRPr="0092132F" w:rsidRDefault="0092132F" w:rsidP="0092132F">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92132F">
        <w:rPr>
          <w:rFonts w:ascii="Times New Roman" w:eastAsia="Calibri" w:hAnsi="Times New Roman" w:cs="Times New Roman"/>
          <w:sz w:val="28"/>
          <w:szCs w:val="28"/>
        </w:rPr>
        <w:t>17) количество учтенных контролируемых лиц, в отношении которых проведены контрольные (надзорные) мероприятия, за отчетный период;</w:t>
      </w:r>
    </w:p>
    <w:p w14:paraId="4B388108" w14:textId="77777777" w:rsidR="0092132F" w:rsidRPr="0092132F" w:rsidRDefault="0092132F" w:rsidP="0092132F">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92132F">
        <w:rPr>
          <w:rFonts w:ascii="Times New Roman" w:eastAsia="Calibri" w:hAnsi="Times New Roman" w:cs="Times New Roman"/>
          <w:sz w:val="28"/>
          <w:szCs w:val="28"/>
        </w:rPr>
        <w:t>18) количество жалоб, в отношении которых контрольным (надзорным) органом был нарушен срок рассмотрения, за отчетный период;</w:t>
      </w:r>
    </w:p>
    <w:p w14:paraId="51BAE3C0" w14:textId="77777777" w:rsidR="0092132F" w:rsidRPr="0092132F" w:rsidRDefault="0092132F" w:rsidP="0092132F">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92132F">
        <w:rPr>
          <w:rFonts w:ascii="Times New Roman" w:eastAsia="Calibri" w:hAnsi="Times New Roman" w:cs="Times New Roman"/>
          <w:sz w:val="28"/>
          <w:szCs w:val="28"/>
        </w:rPr>
        <w:t>19)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(бездействия) должностных лиц контрольных (надзорных) органов недействительными, за отчетный период;</w:t>
      </w:r>
    </w:p>
    <w:p w14:paraId="09C02069" w14:textId="77777777" w:rsidR="0092132F" w:rsidRPr="0092132F" w:rsidRDefault="0092132F" w:rsidP="0092132F">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92132F">
        <w:rPr>
          <w:rFonts w:ascii="Times New Roman" w:eastAsia="Calibri" w:hAnsi="Times New Roman" w:cs="Times New Roman"/>
          <w:sz w:val="28"/>
          <w:szCs w:val="28"/>
        </w:rPr>
        <w:t>20) 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за отчетный период;</w:t>
      </w:r>
    </w:p>
    <w:p w14:paraId="2AA7FF96" w14:textId="77777777" w:rsidR="0092132F" w:rsidRPr="0092132F" w:rsidRDefault="0092132F" w:rsidP="0092132F">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92132F">
        <w:rPr>
          <w:rFonts w:ascii="Times New Roman" w:eastAsia="Calibri" w:hAnsi="Times New Roman" w:cs="Times New Roman"/>
          <w:sz w:val="28"/>
          <w:szCs w:val="28"/>
        </w:rPr>
        <w:t>21) количество исковых заявлений об оспаривании решений, действий (бездействия) должностных лиц контрольных (надзорных) органов, направ</w:t>
      </w:r>
      <w:r w:rsidRPr="0092132F">
        <w:rPr>
          <w:rFonts w:ascii="Times New Roman" w:eastAsia="Calibri" w:hAnsi="Times New Roman" w:cs="Times New Roman"/>
          <w:sz w:val="28"/>
          <w:szCs w:val="28"/>
        </w:rPr>
        <w:lastRenderedPageBreak/>
        <w:t>ленных контролируемыми лицами в судебном порядке, по которым принято решение об удовлетворении заявленных требований, за отчетный период;</w:t>
      </w:r>
    </w:p>
    <w:p w14:paraId="0A04F41D" w14:textId="77777777" w:rsidR="0092132F" w:rsidRPr="0092132F" w:rsidRDefault="0092132F" w:rsidP="0092132F">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92132F">
        <w:rPr>
          <w:rFonts w:ascii="Times New Roman" w:eastAsia="Calibri" w:hAnsi="Times New Roman" w:cs="Times New Roman"/>
          <w:sz w:val="28"/>
          <w:szCs w:val="28"/>
        </w:rPr>
        <w:t xml:space="preserve">22) количество контрольных (надзорных) мероприятий, проведенных с грубым нарушением требований к организации и осуществлению </w:t>
      </w:r>
      <w:proofErr w:type="spellStart"/>
      <w:r w:rsidRPr="0092132F">
        <w:rPr>
          <w:rFonts w:ascii="Times New Roman" w:eastAsia="Calibri" w:hAnsi="Times New Roman" w:cs="Times New Roman"/>
          <w:sz w:val="28"/>
          <w:szCs w:val="28"/>
        </w:rPr>
        <w:t>госуда-рственного</w:t>
      </w:r>
      <w:proofErr w:type="spellEnd"/>
      <w:r w:rsidRPr="0092132F">
        <w:rPr>
          <w:rFonts w:ascii="Times New Roman" w:eastAsia="Calibri" w:hAnsi="Times New Roman" w:cs="Times New Roman"/>
          <w:sz w:val="28"/>
          <w:szCs w:val="28"/>
        </w:rPr>
        <w:t xml:space="preserve"> контроля (надзора) и результаты, которых были признаны недействительными и (или) отменены, за отчетный период.</w:t>
      </w:r>
    </w:p>
    <w:p w14:paraId="1E4FBB3E" w14:textId="77777777" w:rsidR="007C7FD4" w:rsidRDefault="007C7FD4" w:rsidP="007C7FD4">
      <w:pPr>
        <w:autoSpaceDE w:val="0"/>
        <w:autoSpaceDN w:val="0"/>
        <w:adjustRightInd w:val="0"/>
        <w:spacing w:after="0" w:line="240" w:lineRule="auto"/>
        <w:ind w:left="1125"/>
        <w:contextualSpacing/>
        <w:jc w:val="center"/>
        <w:rPr>
          <w:rFonts w:ascii="Times New Roman" w:eastAsia="Times New Roman" w:hAnsi="Times New Roman" w:cs="Times New Roman"/>
          <w:b/>
          <w:bCs/>
          <w:sz w:val="28"/>
          <w:szCs w:val="28"/>
          <w:lang w:eastAsia="ru-RU"/>
        </w:rPr>
      </w:pPr>
    </w:p>
    <w:p w14:paraId="73CF06C6" w14:textId="77777777" w:rsidR="00DE4C70" w:rsidRDefault="00DE4C70" w:rsidP="00DE4C70">
      <w:pPr>
        <w:widowControl w:val="0"/>
        <w:spacing w:after="0" w:line="360" w:lineRule="atLeast"/>
        <w:jc w:val="both"/>
        <w:rPr>
          <w:rFonts w:ascii="Times New Roman" w:eastAsia="Times New Roman" w:hAnsi="Times New Roman" w:cs="Times New Roman"/>
          <w:sz w:val="28"/>
          <w:szCs w:val="28"/>
        </w:rPr>
      </w:pPr>
    </w:p>
    <w:p w14:paraId="6843BE2E" w14:textId="77777777" w:rsidR="00DE4C70" w:rsidRDefault="00DE4C70" w:rsidP="00DE4C70">
      <w:pPr>
        <w:widowControl w:val="0"/>
        <w:spacing w:after="0" w:line="360" w:lineRule="atLeast"/>
        <w:jc w:val="both"/>
        <w:rPr>
          <w:rFonts w:ascii="Times New Roman" w:eastAsia="Times New Roman" w:hAnsi="Times New Roman" w:cs="Times New Roman"/>
          <w:sz w:val="28"/>
          <w:szCs w:val="28"/>
        </w:rPr>
      </w:pPr>
    </w:p>
    <w:p w14:paraId="09E3EC6A" w14:textId="77777777" w:rsidR="008856C9" w:rsidRDefault="008856C9" w:rsidP="00DE4C70">
      <w:pPr>
        <w:spacing w:after="0" w:line="240" w:lineRule="exact"/>
        <w:jc w:val="center"/>
        <w:rPr>
          <w:rFonts w:ascii="Times New Roman" w:eastAsia="Times New Roman" w:hAnsi="Times New Roman" w:cs="Times New Roman"/>
          <w:sz w:val="28"/>
          <w:szCs w:val="28"/>
        </w:rPr>
      </w:pPr>
    </w:p>
    <w:sectPr w:rsidR="008856C9" w:rsidSect="00A7261C">
      <w:headerReference w:type="default" r:id="rId13"/>
      <w:pgSz w:w="11906" w:h="16840"/>
      <w:pgMar w:top="1134" w:right="567" w:bottom="568"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C7823" w14:textId="77777777" w:rsidR="00B44E94" w:rsidRDefault="00B44E94" w:rsidP="00930942">
      <w:pPr>
        <w:spacing w:after="0" w:line="240" w:lineRule="auto"/>
      </w:pPr>
      <w:r>
        <w:separator/>
      </w:r>
    </w:p>
  </w:endnote>
  <w:endnote w:type="continuationSeparator" w:id="0">
    <w:p w14:paraId="1958ABCF" w14:textId="77777777" w:rsidR="00B44E94" w:rsidRDefault="00B44E94" w:rsidP="00930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roid Sans Fallback">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10684" w14:textId="77777777" w:rsidR="00B44E94" w:rsidRDefault="00B44E94" w:rsidP="00930942">
      <w:pPr>
        <w:spacing w:after="0" w:line="240" w:lineRule="auto"/>
      </w:pPr>
      <w:r>
        <w:separator/>
      </w:r>
    </w:p>
  </w:footnote>
  <w:footnote w:type="continuationSeparator" w:id="0">
    <w:p w14:paraId="3E518B51" w14:textId="77777777" w:rsidR="00B44E94" w:rsidRDefault="00B44E94" w:rsidP="00930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8770386"/>
      <w:docPartObj>
        <w:docPartGallery w:val="Page Numbers (Top of Page)"/>
        <w:docPartUnique/>
      </w:docPartObj>
    </w:sdtPr>
    <w:sdtContent>
      <w:p w14:paraId="324F3047" w14:textId="77777777" w:rsidR="003544C8" w:rsidRDefault="003544C8">
        <w:pPr>
          <w:pStyle w:val="af4"/>
          <w:jc w:val="center"/>
        </w:pPr>
        <w:r>
          <w:fldChar w:fldCharType="begin"/>
        </w:r>
        <w:r>
          <w:instrText>PAGE   \* MERGEFORMAT</w:instrText>
        </w:r>
        <w:r>
          <w:fldChar w:fldCharType="separate"/>
        </w:r>
        <w:r w:rsidR="00130D37">
          <w:rPr>
            <w:noProof/>
          </w:rPr>
          <w:t>2</w:t>
        </w:r>
        <w:r>
          <w:fldChar w:fldCharType="end"/>
        </w:r>
      </w:p>
    </w:sdtContent>
  </w:sdt>
  <w:p w14:paraId="22FBEDC9" w14:textId="77777777" w:rsidR="00EE133A" w:rsidRDefault="00EE133A">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6531348"/>
      <w:docPartObj>
        <w:docPartGallery w:val="Page Numbers (Top of Page)"/>
        <w:docPartUnique/>
      </w:docPartObj>
    </w:sdtPr>
    <w:sdtContent>
      <w:p w14:paraId="1E7D8EDA" w14:textId="77777777" w:rsidR="008856C9" w:rsidRDefault="008856C9">
        <w:pPr>
          <w:pStyle w:val="af4"/>
          <w:jc w:val="center"/>
        </w:pPr>
        <w:r>
          <w:fldChar w:fldCharType="begin"/>
        </w:r>
        <w:r>
          <w:instrText>PAGE   \* MERGEFORMAT</w:instrText>
        </w:r>
        <w:r>
          <w:fldChar w:fldCharType="separate"/>
        </w:r>
        <w:r w:rsidR="00D91287">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E8F"/>
    <w:multiLevelType w:val="hybridMultilevel"/>
    <w:tmpl w:val="A31620C8"/>
    <w:lvl w:ilvl="0" w:tplc="86A0472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15:restartNumberingAfterBreak="0">
    <w:nsid w:val="0D650E98"/>
    <w:multiLevelType w:val="hybridMultilevel"/>
    <w:tmpl w:val="0ACEBFC6"/>
    <w:lvl w:ilvl="0" w:tplc="75B8A10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C1474E"/>
    <w:multiLevelType w:val="hybridMultilevel"/>
    <w:tmpl w:val="A1408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50159B"/>
    <w:multiLevelType w:val="hybridMultilevel"/>
    <w:tmpl w:val="D4263F00"/>
    <w:lvl w:ilvl="0" w:tplc="E7F65B60">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B384D38"/>
    <w:multiLevelType w:val="multilevel"/>
    <w:tmpl w:val="587AB6E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6" w15:restartNumberingAfterBreak="0">
    <w:nsid w:val="3B1C6513"/>
    <w:multiLevelType w:val="multilevel"/>
    <w:tmpl w:val="0E286D74"/>
    <w:lvl w:ilvl="0">
      <w:start w:val="1"/>
      <w:numFmt w:val="decimal"/>
      <w:lvlText w:val="%1."/>
      <w:lvlJc w:val="left"/>
      <w:pPr>
        <w:ind w:left="1560" w:hanging="102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15:restartNumberingAfterBreak="0">
    <w:nsid w:val="3C6944A2"/>
    <w:multiLevelType w:val="multilevel"/>
    <w:tmpl w:val="85A8EE48"/>
    <w:lvl w:ilvl="0">
      <w:start w:val="1"/>
      <w:numFmt w:val="decimal"/>
      <w:lvlText w:val="%1."/>
      <w:lvlJc w:val="left"/>
      <w:pPr>
        <w:ind w:left="915" w:hanging="360"/>
      </w:pPr>
      <w:rPr>
        <w:rFonts w:hint="default"/>
      </w:rPr>
    </w:lvl>
    <w:lvl w:ilvl="1">
      <w:start w:val="1"/>
      <w:numFmt w:val="decimal"/>
      <w:isLgl/>
      <w:lvlText w:val="%1.%2"/>
      <w:lvlJc w:val="left"/>
      <w:pPr>
        <w:ind w:left="1545" w:hanging="420"/>
      </w:pPr>
      <w:rPr>
        <w:rFonts w:hint="default"/>
      </w:rPr>
    </w:lvl>
    <w:lvl w:ilvl="2">
      <w:start w:val="1"/>
      <w:numFmt w:val="decimal"/>
      <w:isLgl/>
      <w:lvlText w:val="%1.%2.%3"/>
      <w:lvlJc w:val="left"/>
      <w:pPr>
        <w:ind w:left="2415" w:hanging="720"/>
      </w:pPr>
      <w:rPr>
        <w:rFonts w:hint="default"/>
      </w:rPr>
    </w:lvl>
    <w:lvl w:ilvl="3">
      <w:start w:val="1"/>
      <w:numFmt w:val="decimal"/>
      <w:isLgl/>
      <w:lvlText w:val="%1.%2.%3.%4"/>
      <w:lvlJc w:val="left"/>
      <w:pPr>
        <w:ind w:left="3345" w:hanging="108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845" w:hanging="1440"/>
      </w:pPr>
      <w:rPr>
        <w:rFonts w:hint="default"/>
      </w:rPr>
    </w:lvl>
    <w:lvl w:ilvl="6">
      <w:start w:val="1"/>
      <w:numFmt w:val="decimal"/>
      <w:isLgl/>
      <w:lvlText w:val="%1.%2.%3.%4.%5.%6.%7"/>
      <w:lvlJc w:val="left"/>
      <w:pPr>
        <w:ind w:left="5415" w:hanging="1440"/>
      </w:pPr>
      <w:rPr>
        <w:rFonts w:hint="default"/>
      </w:rPr>
    </w:lvl>
    <w:lvl w:ilvl="7">
      <w:start w:val="1"/>
      <w:numFmt w:val="decimal"/>
      <w:isLgl/>
      <w:lvlText w:val="%1.%2.%3.%4.%5.%6.%7.%8"/>
      <w:lvlJc w:val="left"/>
      <w:pPr>
        <w:ind w:left="6345" w:hanging="1800"/>
      </w:pPr>
      <w:rPr>
        <w:rFonts w:hint="default"/>
      </w:rPr>
    </w:lvl>
    <w:lvl w:ilvl="8">
      <w:start w:val="1"/>
      <w:numFmt w:val="decimal"/>
      <w:isLgl/>
      <w:lvlText w:val="%1.%2.%3.%4.%5.%6.%7.%8.%9"/>
      <w:lvlJc w:val="left"/>
      <w:pPr>
        <w:ind w:left="7275" w:hanging="2160"/>
      </w:pPr>
      <w:rPr>
        <w:rFonts w:hint="default"/>
      </w:rPr>
    </w:lvl>
  </w:abstractNum>
  <w:abstractNum w:abstractNumId="8" w15:restartNumberingAfterBreak="0">
    <w:nsid w:val="3DAD6387"/>
    <w:multiLevelType w:val="hybridMultilevel"/>
    <w:tmpl w:val="57943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9C0E02"/>
    <w:multiLevelType w:val="multilevel"/>
    <w:tmpl w:val="28721D8E"/>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15:restartNumberingAfterBreak="0">
    <w:nsid w:val="434E54C2"/>
    <w:multiLevelType w:val="hybridMultilevel"/>
    <w:tmpl w:val="56927F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A9D31DB"/>
    <w:multiLevelType w:val="hybridMultilevel"/>
    <w:tmpl w:val="6D8CFBE0"/>
    <w:lvl w:ilvl="0" w:tplc="309072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580336E7"/>
    <w:multiLevelType w:val="multilevel"/>
    <w:tmpl w:val="007A9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C723B9"/>
    <w:multiLevelType w:val="hybridMultilevel"/>
    <w:tmpl w:val="9AB0DB3A"/>
    <w:lvl w:ilvl="0" w:tplc="6080A3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66E5657"/>
    <w:multiLevelType w:val="hybridMultilevel"/>
    <w:tmpl w:val="031EEDB6"/>
    <w:lvl w:ilvl="0" w:tplc="A20637F4">
      <w:start w:val="1"/>
      <w:numFmt w:val="upperRoman"/>
      <w:lvlText w:val="%1."/>
      <w:lvlJc w:val="left"/>
      <w:pPr>
        <w:ind w:left="1080" w:hanging="720"/>
      </w:pPr>
      <w:rPr>
        <w:rFonts w:cs="Times New Roman" w:hint="default"/>
        <w:sz w:val="28"/>
        <w:u w:val="none"/>
      </w:rPr>
    </w:lvl>
    <w:lvl w:ilvl="1" w:tplc="0348318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7424478D"/>
    <w:multiLevelType w:val="hybridMultilevel"/>
    <w:tmpl w:val="84346946"/>
    <w:lvl w:ilvl="0" w:tplc="704A2A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767C537D"/>
    <w:multiLevelType w:val="hybridMultilevel"/>
    <w:tmpl w:val="9342C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05088486">
    <w:abstractNumId w:val="5"/>
  </w:num>
  <w:num w:numId="2" w16cid:durableId="268245236">
    <w:abstractNumId w:val="0"/>
  </w:num>
  <w:num w:numId="3" w16cid:durableId="616569185">
    <w:abstractNumId w:val="3"/>
  </w:num>
  <w:num w:numId="4" w16cid:durableId="567348641">
    <w:abstractNumId w:val="13"/>
  </w:num>
  <w:num w:numId="5" w16cid:durableId="1588609496">
    <w:abstractNumId w:val="14"/>
  </w:num>
  <w:num w:numId="6" w16cid:durableId="564412996">
    <w:abstractNumId w:val="11"/>
  </w:num>
  <w:num w:numId="7" w16cid:durableId="304505585">
    <w:abstractNumId w:val="1"/>
  </w:num>
  <w:num w:numId="8" w16cid:durableId="1688143065">
    <w:abstractNumId w:val="2"/>
  </w:num>
  <w:num w:numId="9" w16cid:durableId="2023700717">
    <w:abstractNumId w:val="6"/>
  </w:num>
  <w:num w:numId="10" w16cid:durableId="17657769">
    <w:abstractNumId w:val="4"/>
  </w:num>
  <w:num w:numId="11" w16cid:durableId="621499462">
    <w:abstractNumId w:val="12"/>
  </w:num>
  <w:num w:numId="12" w16cid:durableId="15392713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3407795">
    <w:abstractNumId w:val="9"/>
  </w:num>
  <w:num w:numId="14" w16cid:durableId="205140790">
    <w:abstractNumId w:val="16"/>
  </w:num>
  <w:num w:numId="15" w16cid:durableId="537939987">
    <w:abstractNumId w:val="8"/>
  </w:num>
  <w:num w:numId="16" w16cid:durableId="1763601951">
    <w:abstractNumId w:val="15"/>
  </w:num>
  <w:num w:numId="17" w16cid:durableId="20773114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14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70F4"/>
    <w:rsid w:val="0000063F"/>
    <w:rsid w:val="00003493"/>
    <w:rsid w:val="00012DDA"/>
    <w:rsid w:val="00022A5A"/>
    <w:rsid w:val="00026141"/>
    <w:rsid w:val="00027BB8"/>
    <w:rsid w:val="00041BEF"/>
    <w:rsid w:val="00042DA3"/>
    <w:rsid w:val="00044CF8"/>
    <w:rsid w:val="00050609"/>
    <w:rsid w:val="00051FE6"/>
    <w:rsid w:val="00060565"/>
    <w:rsid w:val="000609C0"/>
    <w:rsid w:val="00067F8B"/>
    <w:rsid w:val="000702CF"/>
    <w:rsid w:val="00090DC6"/>
    <w:rsid w:val="00094710"/>
    <w:rsid w:val="000A3256"/>
    <w:rsid w:val="000A7718"/>
    <w:rsid w:val="000B0698"/>
    <w:rsid w:val="000B5E86"/>
    <w:rsid w:val="000B7DEF"/>
    <w:rsid w:val="000C3174"/>
    <w:rsid w:val="000C31EC"/>
    <w:rsid w:val="000C4162"/>
    <w:rsid w:val="000D26C6"/>
    <w:rsid w:val="000D7ED4"/>
    <w:rsid w:val="000E06F2"/>
    <w:rsid w:val="000E7470"/>
    <w:rsid w:val="0010565F"/>
    <w:rsid w:val="00110C2D"/>
    <w:rsid w:val="00115538"/>
    <w:rsid w:val="0011747F"/>
    <w:rsid w:val="00130D37"/>
    <w:rsid w:val="001330C7"/>
    <w:rsid w:val="00135454"/>
    <w:rsid w:val="00137A09"/>
    <w:rsid w:val="0015044D"/>
    <w:rsid w:val="00156B66"/>
    <w:rsid w:val="00161247"/>
    <w:rsid w:val="00161933"/>
    <w:rsid w:val="0016582F"/>
    <w:rsid w:val="001778AC"/>
    <w:rsid w:val="001857B5"/>
    <w:rsid w:val="00186858"/>
    <w:rsid w:val="00190391"/>
    <w:rsid w:val="00197561"/>
    <w:rsid w:val="001A0862"/>
    <w:rsid w:val="001B3CBB"/>
    <w:rsid w:val="001B6D80"/>
    <w:rsid w:val="001C6092"/>
    <w:rsid w:val="001D0A98"/>
    <w:rsid w:val="001D1882"/>
    <w:rsid w:val="001D24F5"/>
    <w:rsid w:val="001E08CC"/>
    <w:rsid w:val="0021122A"/>
    <w:rsid w:val="00212D6A"/>
    <w:rsid w:val="00215995"/>
    <w:rsid w:val="00225674"/>
    <w:rsid w:val="00241D78"/>
    <w:rsid w:val="00247AC8"/>
    <w:rsid w:val="002674C6"/>
    <w:rsid w:val="00274B0A"/>
    <w:rsid w:val="0027797C"/>
    <w:rsid w:val="0028176A"/>
    <w:rsid w:val="00282573"/>
    <w:rsid w:val="002958C8"/>
    <w:rsid w:val="002A0308"/>
    <w:rsid w:val="002A6613"/>
    <w:rsid w:val="002C5122"/>
    <w:rsid w:val="002C6556"/>
    <w:rsid w:val="002D4AF0"/>
    <w:rsid w:val="002D5545"/>
    <w:rsid w:val="002D7E03"/>
    <w:rsid w:val="002F3353"/>
    <w:rsid w:val="002F42EF"/>
    <w:rsid w:val="002F7022"/>
    <w:rsid w:val="0031065E"/>
    <w:rsid w:val="00320A34"/>
    <w:rsid w:val="00325AEC"/>
    <w:rsid w:val="00326864"/>
    <w:rsid w:val="0032774C"/>
    <w:rsid w:val="00332202"/>
    <w:rsid w:val="0033305E"/>
    <w:rsid w:val="003331B9"/>
    <w:rsid w:val="0033451B"/>
    <w:rsid w:val="00337A56"/>
    <w:rsid w:val="003438D5"/>
    <w:rsid w:val="003441BB"/>
    <w:rsid w:val="003533EC"/>
    <w:rsid w:val="003544C8"/>
    <w:rsid w:val="0036087D"/>
    <w:rsid w:val="00361F99"/>
    <w:rsid w:val="0036311C"/>
    <w:rsid w:val="00380A5B"/>
    <w:rsid w:val="00384A94"/>
    <w:rsid w:val="003B46AB"/>
    <w:rsid w:val="003B7867"/>
    <w:rsid w:val="003C0087"/>
    <w:rsid w:val="003C303F"/>
    <w:rsid w:val="003C7172"/>
    <w:rsid w:val="003D5A98"/>
    <w:rsid w:val="003E1E7F"/>
    <w:rsid w:val="003F30A6"/>
    <w:rsid w:val="003F5465"/>
    <w:rsid w:val="003F780E"/>
    <w:rsid w:val="00403527"/>
    <w:rsid w:val="00411529"/>
    <w:rsid w:val="00411E2A"/>
    <w:rsid w:val="004128A1"/>
    <w:rsid w:val="004158DC"/>
    <w:rsid w:val="00421C39"/>
    <w:rsid w:val="00424E47"/>
    <w:rsid w:val="00425669"/>
    <w:rsid w:val="00427079"/>
    <w:rsid w:val="00434730"/>
    <w:rsid w:val="00443FE2"/>
    <w:rsid w:val="00454CD3"/>
    <w:rsid w:val="004650A0"/>
    <w:rsid w:val="0047191B"/>
    <w:rsid w:val="0047368A"/>
    <w:rsid w:val="0049356D"/>
    <w:rsid w:val="00493B95"/>
    <w:rsid w:val="00494C43"/>
    <w:rsid w:val="004A18BB"/>
    <w:rsid w:val="004B697E"/>
    <w:rsid w:val="004C03E5"/>
    <w:rsid w:val="004C4FFC"/>
    <w:rsid w:val="004C6D6A"/>
    <w:rsid w:val="004D1DB1"/>
    <w:rsid w:val="004D3333"/>
    <w:rsid w:val="004D3E17"/>
    <w:rsid w:val="004E545C"/>
    <w:rsid w:val="00510BD6"/>
    <w:rsid w:val="005114E9"/>
    <w:rsid w:val="00513128"/>
    <w:rsid w:val="00517767"/>
    <w:rsid w:val="005251B9"/>
    <w:rsid w:val="00540351"/>
    <w:rsid w:val="00540799"/>
    <w:rsid w:val="00545219"/>
    <w:rsid w:val="005514D0"/>
    <w:rsid w:val="005551BD"/>
    <w:rsid w:val="005708E6"/>
    <w:rsid w:val="00570DCE"/>
    <w:rsid w:val="0057755A"/>
    <w:rsid w:val="00580422"/>
    <w:rsid w:val="0058271B"/>
    <w:rsid w:val="00582F71"/>
    <w:rsid w:val="00592218"/>
    <w:rsid w:val="0059307E"/>
    <w:rsid w:val="005973D9"/>
    <w:rsid w:val="005A2052"/>
    <w:rsid w:val="005A49AC"/>
    <w:rsid w:val="005B0D5B"/>
    <w:rsid w:val="005C25EC"/>
    <w:rsid w:val="005E12BB"/>
    <w:rsid w:val="0061663A"/>
    <w:rsid w:val="0062090F"/>
    <w:rsid w:val="006231B4"/>
    <w:rsid w:val="0062427C"/>
    <w:rsid w:val="00631918"/>
    <w:rsid w:val="00636328"/>
    <w:rsid w:val="0064674C"/>
    <w:rsid w:val="006547E8"/>
    <w:rsid w:val="00665BCD"/>
    <w:rsid w:val="00671034"/>
    <w:rsid w:val="006761A3"/>
    <w:rsid w:val="0068689E"/>
    <w:rsid w:val="00687BA8"/>
    <w:rsid w:val="006903C8"/>
    <w:rsid w:val="00694399"/>
    <w:rsid w:val="006B218B"/>
    <w:rsid w:val="006E1EF6"/>
    <w:rsid w:val="006E2C43"/>
    <w:rsid w:val="006E5F7B"/>
    <w:rsid w:val="006E604E"/>
    <w:rsid w:val="006E6E51"/>
    <w:rsid w:val="007253EB"/>
    <w:rsid w:val="00730306"/>
    <w:rsid w:val="007340E5"/>
    <w:rsid w:val="007503F5"/>
    <w:rsid w:val="007528F4"/>
    <w:rsid w:val="007648D1"/>
    <w:rsid w:val="00767E0C"/>
    <w:rsid w:val="00770D17"/>
    <w:rsid w:val="00777FA1"/>
    <w:rsid w:val="00791A90"/>
    <w:rsid w:val="007A6F35"/>
    <w:rsid w:val="007C2F2E"/>
    <w:rsid w:val="007C7D74"/>
    <w:rsid w:val="007C7FD4"/>
    <w:rsid w:val="007D3D56"/>
    <w:rsid w:val="007F4B31"/>
    <w:rsid w:val="00805E41"/>
    <w:rsid w:val="00814B3F"/>
    <w:rsid w:val="00830F1C"/>
    <w:rsid w:val="00833608"/>
    <w:rsid w:val="00833B3D"/>
    <w:rsid w:val="00833BCE"/>
    <w:rsid w:val="00835372"/>
    <w:rsid w:val="00837015"/>
    <w:rsid w:val="0084229D"/>
    <w:rsid w:val="00843AAF"/>
    <w:rsid w:val="008519B7"/>
    <w:rsid w:val="008567F2"/>
    <w:rsid w:val="00867873"/>
    <w:rsid w:val="00876C24"/>
    <w:rsid w:val="00882753"/>
    <w:rsid w:val="008856C9"/>
    <w:rsid w:val="008A489E"/>
    <w:rsid w:val="008B79D1"/>
    <w:rsid w:val="008C3AC8"/>
    <w:rsid w:val="008E2218"/>
    <w:rsid w:val="008E7B88"/>
    <w:rsid w:val="008F0FA6"/>
    <w:rsid w:val="0090399E"/>
    <w:rsid w:val="00904FB9"/>
    <w:rsid w:val="00905E58"/>
    <w:rsid w:val="00906011"/>
    <w:rsid w:val="00906D68"/>
    <w:rsid w:val="0092132F"/>
    <w:rsid w:val="0092144F"/>
    <w:rsid w:val="009235DE"/>
    <w:rsid w:val="00923C5D"/>
    <w:rsid w:val="00927CA1"/>
    <w:rsid w:val="00930942"/>
    <w:rsid w:val="00932C4E"/>
    <w:rsid w:val="00946232"/>
    <w:rsid w:val="009511E3"/>
    <w:rsid w:val="0095776A"/>
    <w:rsid w:val="00962B87"/>
    <w:rsid w:val="009651BC"/>
    <w:rsid w:val="00967705"/>
    <w:rsid w:val="00973F58"/>
    <w:rsid w:val="00974A8C"/>
    <w:rsid w:val="009915AF"/>
    <w:rsid w:val="00994E91"/>
    <w:rsid w:val="00995099"/>
    <w:rsid w:val="009A1926"/>
    <w:rsid w:val="009A43D9"/>
    <w:rsid w:val="009A6E17"/>
    <w:rsid w:val="009B0852"/>
    <w:rsid w:val="009C041D"/>
    <w:rsid w:val="009C0BDE"/>
    <w:rsid w:val="009E0604"/>
    <w:rsid w:val="009E2017"/>
    <w:rsid w:val="009F0DEF"/>
    <w:rsid w:val="009F16C6"/>
    <w:rsid w:val="009F2B81"/>
    <w:rsid w:val="009F2F1C"/>
    <w:rsid w:val="00A027E7"/>
    <w:rsid w:val="00A12AD6"/>
    <w:rsid w:val="00A16C6D"/>
    <w:rsid w:val="00A241B8"/>
    <w:rsid w:val="00A30EE9"/>
    <w:rsid w:val="00A34A9D"/>
    <w:rsid w:val="00A43A90"/>
    <w:rsid w:val="00A4490F"/>
    <w:rsid w:val="00A5002E"/>
    <w:rsid w:val="00A50630"/>
    <w:rsid w:val="00A54251"/>
    <w:rsid w:val="00A54C7F"/>
    <w:rsid w:val="00A61CCC"/>
    <w:rsid w:val="00A62C74"/>
    <w:rsid w:val="00A635B0"/>
    <w:rsid w:val="00A64F8D"/>
    <w:rsid w:val="00A70F1D"/>
    <w:rsid w:val="00A7261C"/>
    <w:rsid w:val="00A72F93"/>
    <w:rsid w:val="00A8412C"/>
    <w:rsid w:val="00A8740F"/>
    <w:rsid w:val="00A87DB9"/>
    <w:rsid w:val="00A919A3"/>
    <w:rsid w:val="00A92316"/>
    <w:rsid w:val="00AA21FE"/>
    <w:rsid w:val="00AB48F8"/>
    <w:rsid w:val="00AC38D7"/>
    <w:rsid w:val="00AC4151"/>
    <w:rsid w:val="00AC774B"/>
    <w:rsid w:val="00AE46E0"/>
    <w:rsid w:val="00AF28CE"/>
    <w:rsid w:val="00AF368F"/>
    <w:rsid w:val="00B03344"/>
    <w:rsid w:val="00B151FE"/>
    <w:rsid w:val="00B1643F"/>
    <w:rsid w:val="00B20C0C"/>
    <w:rsid w:val="00B24873"/>
    <w:rsid w:val="00B35A75"/>
    <w:rsid w:val="00B44E94"/>
    <w:rsid w:val="00B52A00"/>
    <w:rsid w:val="00B57AC1"/>
    <w:rsid w:val="00B768BC"/>
    <w:rsid w:val="00B81769"/>
    <w:rsid w:val="00B81821"/>
    <w:rsid w:val="00B82138"/>
    <w:rsid w:val="00B840DA"/>
    <w:rsid w:val="00B92D4D"/>
    <w:rsid w:val="00BA314D"/>
    <w:rsid w:val="00BA506D"/>
    <w:rsid w:val="00BA5A2C"/>
    <w:rsid w:val="00BA7A08"/>
    <w:rsid w:val="00BB54A3"/>
    <w:rsid w:val="00BC1914"/>
    <w:rsid w:val="00BC38CA"/>
    <w:rsid w:val="00BC70F4"/>
    <w:rsid w:val="00BC741A"/>
    <w:rsid w:val="00BD7758"/>
    <w:rsid w:val="00BE161D"/>
    <w:rsid w:val="00BE384A"/>
    <w:rsid w:val="00BF44CD"/>
    <w:rsid w:val="00C17688"/>
    <w:rsid w:val="00C21977"/>
    <w:rsid w:val="00C23FEA"/>
    <w:rsid w:val="00C244DB"/>
    <w:rsid w:val="00C32E5A"/>
    <w:rsid w:val="00C34BFE"/>
    <w:rsid w:val="00C37ACE"/>
    <w:rsid w:val="00C46461"/>
    <w:rsid w:val="00C46D0F"/>
    <w:rsid w:val="00C54130"/>
    <w:rsid w:val="00C60416"/>
    <w:rsid w:val="00C6224E"/>
    <w:rsid w:val="00C65F00"/>
    <w:rsid w:val="00C67642"/>
    <w:rsid w:val="00C768CF"/>
    <w:rsid w:val="00C87D0F"/>
    <w:rsid w:val="00C935DB"/>
    <w:rsid w:val="00C94A0F"/>
    <w:rsid w:val="00C94FB5"/>
    <w:rsid w:val="00C96CA2"/>
    <w:rsid w:val="00CA02F9"/>
    <w:rsid w:val="00CB2010"/>
    <w:rsid w:val="00CB2672"/>
    <w:rsid w:val="00CC0D93"/>
    <w:rsid w:val="00CD3360"/>
    <w:rsid w:val="00CD6DB7"/>
    <w:rsid w:val="00CE4759"/>
    <w:rsid w:val="00CE6957"/>
    <w:rsid w:val="00CF3855"/>
    <w:rsid w:val="00CF594C"/>
    <w:rsid w:val="00D00083"/>
    <w:rsid w:val="00D06529"/>
    <w:rsid w:val="00D07448"/>
    <w:rsid w:val="00D120C0"/>
    <w:rsid w:val="00D15364"/>
    <w:rsid w:val="00D17411"/>
    <w:rsid w:val="00D21C71"/>
    <w:rsid w:val="00D275BC"/>
    <w:rsid w:val="00D40ECB"/>
    <w:rsid w:val="00D62B03"/>
    <w:rsid w:val="00D66CFB"/>
    <w:rsid w:val="00D91287"/>
    <w:rsid w:val="00D94D55"/>
    <w:rsid w:val="00DB44BE"/>
    <w:rsid w:val="00DB7CDD"/>
    <w:rsid w:val="00DC0410"/>
    <w:rsid w:val="00DD303D"/>
    <w:rsid w:val="00DD3B7C"/>
    <w:rsid w:val="00DE3357"/>
    <w:rsid w:val="00DE4C70"/>
    <w:rsid w:val="00DE6F68"/>
    <w:rsid w:val="00DF1EFF"/>
    <w:rsid w:val="00DF2D11"/>
    <w:rsid w:val="00DF4DFC"/>
    <w:rsid w:val="00E03FB9"/>
    <w:rsid w:val="00E05D3A"/>
    <w:rsid w:val="00E0689D"/>
    <w:rsid w:val="00E0768A"/>
    <w:rsid w:val="00E10F4D"/>
    <w:rsid w:val="00E11294"/>
    <w:rsid w:val="00E12AD6"/>
    <w:rsid w:val="00E15A86"/>
    <w:rsid w:val="00E24DAF"/>
    <w:rsid w:val="00E31677"/>
    <w:rsid w:val="00E32CB1"/>
    <w:rsid w:val="00E342F6"/>
    <w:rsid w:val="00E53907"/>
    <w:rsid w:val="00E54101"/>
    <w:rsid w:val="00E56D53"/>
    <w:rsid w:val="00E63EC3"/>
    <w:rsid w:val="00E64300"/>
    <w:rsid w:val="00E70CDB"/>
    <w:rsid w:val="00E773BD"/>
    <w:rsid w:val="00E84C76"/>
    <w:rsid w:val="00EA07D6"/>
    <w:rsid w:val="00EA20B6"/>
    <w:rsid w:val="00EA5F61"/>
    <w:rsid w:val="00EB62C6"/>
    <w:rsid w:val="00EC27AA"/>
    <w:rsid w:val="00EC798A"/>
    <w:rsid w:val="00ED399D"/>
    <w:rsid w:val="00EE133A"/>
    <w:rsid w:val="00EE3B3E"/>
    <w:rsid w:val="00EE69AF"/>
    <w:rsid w:val="00EF248D"/>
    <w:rsid w:val="00EF4FBB"/>
    <w:rsid w:val="00F03DB9"/>
    <w:rsid w:val="00F14A34"/>
    <w:rsid w:val="00F14FFE"/>
    <w:rsid w:val="00F158A0"/>
    <w:rsid w:val="00F22B4D"/>
    <w:rsid w:val="00F23E36"/>
    <w:rsid w:val="00F270F9"/>
    <w:rsid w:val="00F302C2"/>
    <w:rsid w:val="00F33AEA"/>
    <w:rsid w:val="00F379E9"/>
    <w:rsid w:val="00F41836"/>
    <w:rsid w:val="00F510A2"/>
    <w:rsid w:val="00F54D65"/>
    <w:rsid w:val="00F75133"/>
    <w:rsid w:val="00F75ECB"/>
    <w:rsid w:val="00F86AAB"/>
    <w:rsid w:val="00FA47C5"/>
    <w:rsid w:val="00FA52A4"/>
    <w:rsid w:val="00FA713D"/>
    <w:rsid w:val="00FD1E9C"/>
    <w:rsid w:val="00FE0E12"/>
    <w:rsid w:val="00FE1412"/>
    <w:rsid w:val="00FE3ED0"/>
    <w:rsid w:val="00FE478C"/>
    <w:rsid w:val="00FF2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F039E"/>
  <w15:docId w15:val="{7D3D4043-3E58-4410-93A2-B621161B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300"/>
    <w:pPr>
      <w:ind w:left="720"/>
      <w:contextualSpacing/>
    </w:pPr>
  </w:style>
  <w:style w:type="paragraph" w:customStyle="1" w:styleId="a4">
    <w:name w:val="Знак Знак Знак Знак Знак Знак Знак"/>
    <w:basedOn w:val="a"/>
    <w:rsid w:val="00C5413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Знак Знак Знак"/>
    <w:basedOn w:val="a"/>
    <w:rsid w:val="00BA5A2C"/>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1">
    <w:name w:val="Нет списка1"/>
    <w:next w:val="a2"/>
    <w:uiPriority w:val="99"/>
    <w:semiHidden/>
    <w:unhideWhenUsed/>
    <w:rsid w:val="0092144F"/>
  </w:style>
  <w:style w:type="character" w:styleId="a6">
    <w:name w:val="Hyperlink"/>
    <w:basedOn w:val="a0"/>
    <w:uiPriority w:val="99"/>
    <w:unhideWhenUsed/>
    <w:rsid w:val="0092144F"/>
    <w:rPr>
      <w:color w:val="0000FF"/>
      <w:u w:val="single"/>
    </w:rPr>
  </w:style>
  <w:style w:type="character" w:styleId="a7">
    <w:name w:val="FollowedHyperlink"/>
    <w:basedOn w:val="a0"/>
    <w:uiPriority w:val="99"/>
    <w:semiHidden/>
    <w:unhideWhenUsed/>
    <w:rsid w:val="0092144F"/>
    <w:rPr>
      <w:color w:val="800080"/>
      <w:u w:val="single"/>
    </w:rPr>
  </w:style>
  <w:style w:type="paragraph" w:customStyle="1" w:styleId="xl65">
    <w:name w:val="xl6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6">
    <w:name w:val="xl6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7">
    <w:name w:val="xl6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68">
    <w:name w:val="xl68"/>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9">
    <w:name w:val="xl69"/>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70">
    <w:name w:val="xl70"/>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1">
    <w:name w:val="xl7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2">
    <w:name w:val="xl72"/>
    <w:basedOn w:val="a"/>
    <w:rsid w:val="0092144F"/>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3">
    <w:name w:val="xl7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4">
    <w:name w:val="xl7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5">
    <w:name w:val="xl7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76">
    <w:name w:val="xl7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8">
    <w:name w:val="xl7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9">
    <w:name w:val="xl7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1">
    <w:name w:val="xl8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2">
    <w:name w:val="xl8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4">
    <w:name w:val="xl8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6">
    <w:name w:val="xl86"/>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7">
    <w:name w:val="xl87"/>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8">
    <w:name w:val="xl8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0">
    <w:name w:val="xl9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1">
    <w:name w:val="xl9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2">
    <w:name w:val="xl9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4">
    <w:name w:val="xl94"/>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5">
    <w:name w:val="xl9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6">
    <w:name w:val="xl9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8">
    <w:name w:val="xl98"/>
    <w:basedOn w:val="a"/>
    <w:rsid w:val="0092144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9">
    <w:name w:val="xl9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1">
    <w:name w:val="xl10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2">
    <w:name w:val="xl10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3">
    <w:name w:val="xl103"/>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5">
    <w:name w:val="xl105"/>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6">
    <w:name w:val="xl10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7">
    <w:name w:val="xl107"/>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8">
    <w:name w:val="xl10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09">
    <w:name w:val="xl10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10">
    <w:name w:val="xl110"/>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3">
    <w:name w:val="xl11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4">
    <w:name w:val="xl11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5">
    <w:name w:val="xl115"/>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16">
    <w:name w:val="xl11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7">
    <w:name w:val="xl117"/>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8">
    <w:name w:val="xl11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9">
    <w:name w:val="xl11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0">
    <w:name w:val="xl12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21">
    <w:name w:val="xl121"/>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2">
    <w:name w:val="xl12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3">
    <w:name w:val="xl12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4">
    <w:name w:val="xl12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5">
    <w:name w:val="xl12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6">
    <w:name w:val="xl126"/>
    <w:basedOn w:val="a"/>
    <w:rsid w:val="0092144F"/>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7">
    <w:name w:val="xl127"/>
    <w:basedOn w:val="a"/>
    <w:rsid w:val="0092144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92144F"/>
    <w:pPr>
      <w:spacing w:before="100" w:beforeAutospacing="1" w:after="100" w:afterAutospacing="1" w:line="240" w:lineRule="auto"/>
    </w:pPr>
    <w:rPr>
      <w:rFonts w:ascii="Arial" w:eastAsia="Times New Roman" w:hAnsi="Arial" w:cs="Arial"/>
      <w:sz w:val="24"/>
      <w:szCs w:val="24"/>
      <w:lang w:eastAsia="ru-RU"/>
    </w:rPr>
  </w:style>
  <w:style w:type="paragraph" w:customStyle="1" w:styleId="xl129">
    <w:name w:val="xl12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0">
    <w:name w:val="xl13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1">
    <w:name w:val="xl13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2">
    <w:name w:val="xl132"/>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3">
    <w:name w:val="xl13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4">
    <w:name w:val="xl13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6">
    <w:name w:val="xl136"/>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7">
    <w:name w:val="xl13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8">
    <w:name w:val="xl138"/>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9">
    <w:name w:val="xl139"/>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0">
    <w:name w:val="xl14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1">
    <w:name w:val="xl14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2">
    <w:name w:val="xl14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5">
    <w:name w:val="xl145"/>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6">
    <w:name w:val="xl146"/>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7">
    <w:name w:val="xl147"/>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8">
    <w:name w:val="xl14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0">
    <w:name w:val="xl150"/>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1">
    <w:name w:val="xl151"/>
    <w:basedOn w:val="a"/>
    <w:rsid w:val="0092144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3">
    <w:name w:val="xl15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4">
    <w:name w:val="xl154"/>
    <w:basedOn w:val="a"/>
    <w:rsid w:val="0092144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56">
    <w:name w:val="xl15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57">
    <w:name w:val="xl157"/>
    <w:basedOn w:val="a"/>
    <w:rsid w:val="0092144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9">
    <w:name w:val="xl15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61">
    <w:name w:val="xl16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numbering" w:customStyle="1" w:styleId="2">
    <w:name w:val="Нет списка2"/>
    <w:next w:val="a2"/>
    <w:uiPriority w:val="99"/>
    <w:semiHidden/>
    <w:unhideWhenUsed/>
    <w:rsid w:val="00974A8C"/>
  </w:style>
  <w:style w:type="paragraph" w:customStyle="1" w:styleId="xl162">
    <w:name w:val="xl162"/>
    <w:basedOn w:val="a"/>
    <w:rsid w:val="00974A8C"/>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63">
    <w:name w:val="xl163"/>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64">
    <w:name w:val="xl164"/>
    <w:basedOn w:val="a"/>
    <w:rsid w:val="00974A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974A8C"/>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67">
    <w:name w:val="xl167"/>
    <w:basedOn w:val="a"/>
    <w:rsid w:val="00974A8C"/>
    <w:pPr>
      <w:spacing w:before="100" w:beforeAutospacing="1" w:after="100" w:afterAutospacing="1" w:line="240" w:lineRule="auto"/>
      <w:jc w:val="center"/>
    </w:pPr>
    <w:rPr>
      <w:rFonts w:ascii="Arial" w:eastAsia="Times New Roman" w:hAnsi="Arial" w:cs="Arial"/>
      <w:sz w:val="24"/>
      <w:szCs w:val="24"/>
      <w:lang w:eastAsia="ru-RU"/>
    </w:rPr>
  </w:style>
  <w:style w:type="numbering" w:customStyle="1" w:styleId="3">
    <w:name w:val="Нет списка3"/>
    <w:next w:val="a2"/>
    <w:uiPriority w:val="99"/>
    <w:semiHidden/>
    <w:unhideWhenUsed/>
    <w:rsid w:val="00ED399D"/>
  </w:style>
  <w:style w:type="paragraph" w:customStyle="1" w:styleId="xl168">
    <w:name w:val="xl168"/>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9">
    <w:name w:val="xl16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0">
    <w:name w:val="xl170"/>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71">
    <w:name w:val="xl171"/>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2">
    <w:name w:val="xl172"/>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3">
    <w:name w:val="xl173"/>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74">
    <w:name w:val="xl174"/>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5">
    <w:name w:val="xl175"/>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7">
    <w:name w:val="xl177"/>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8">
    <w:name w:val="xl17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9">
    <w:name w:val="xl179"/>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1">
    <w:name w:val="xl181"/>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2">
    <w:name w:val="xl182"/>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84">
    <w:name w:val="xl184"/>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5">
    <w:name w:val="xl185"/>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6">
    <w:name w:val="xl186"/>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7">
    <w:name w:val="xl187"/>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8">
    <w:name w:val="xl188"/>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9">
    <w:name w:val="xl189"/>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0">
    <w:name w:val="xl190"/>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2">
    <w:name w:val="xl192"/>
    <w:basedOn w:val="a"/>
    <w:rsid w:val="00ED399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basedOn w:val="a"/>
    <w:rsid w:val="00ED399D"/>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4">
    <w:name w:val="xl194"/>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5">
    <w:name w:val="xl195"/>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96">
    <w:name w:val="xl196"/>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8">
    <w:name w:val="xl19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9">
    <w:name w:val="xl19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0">
    <w:name w:val="xl20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201">
    <w:name w:val="xl201"/>
    <w:basedOn w:val="a"/>
    <w:rsid w:val="00ED39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2">
    <w:name w:val="xl202"/>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3">
    <w:name w:val="xl203"/>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4">
    <w:name w:val="xl204"/>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5">
    <w:name w:val="xl205"/>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6">
    <w:name w:val="xl206"/>
    <w:basedOn w:val="a"/>
    <w:rsid w:val="00ED399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07">
    <w:name w:val="xl207"/>
    <w:basedOn w:val="a"/>
    <w:rsid w:val="00ED39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Знак Знак Знак Знак Знак Знак Знак"/>
    <w:basedOn w:val="a"/>
    <w:rsid w:val="00730306"/>
    <w:pPr>
      <w:spacing w:before="100" w:beforeAutospacing="1" w:after="100" w:afterAutospacing="1" w:line="240" w:lineRule="auto"/>
    </w:pPr>
    <w:rPr>
      <w:rFonts w:ascii="Tahoma" w:eastAsia="Times New Roman" w:hAnsi="Tahoma" w:cs="Times New Roman"/>
      <w:sz w:val="20"/>
      <w:szCs w:val="20"/>
      <w:lang w:val="en-US"/>
    </w:rPr>
  </w:style>
  <w:style w:type="table" w:styleId="a9">
    <w:name w:val="Table Grid"/>
    <w:basedOn w:val="a1"/>
    <w:uiPriority w:val="59"/>
    <w:rsid w:val="00730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Знак Знак Знак Знак Знак"/>
    <w:basedOn w:val="a"/>
    <w:rsid w:val="00384A9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b">
    <w:name w:val="Знак Знак Знак Знак Знак Знак Знак"/>
    <w:basedOn w:val="a"/>
    <w:rsid w:val="002F42E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c">
    <w:name w:val="Знак Знак Знак Знак Знак Знак Знак"/>
    <w:basedOn w:val="a"/>
    <w:rsid w:val="0031065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d">
    <w:name w:val="Знак Знак Знак Знак Знак Знак Знак"/>
    <w:basedOn w:val="a"/>
    <w:rsid w:val="001778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e">
    <w:name w:val="Знак Знак Знак Знак Знак Знак Знак"/>
    <w:basedOn w:val="a"/>
    <w:rsid w:val="00411E2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
    <w:name w:val="Знак Знак Знак Знак Знак Знак Знак"/>
    <w:basedOn w:val="a"/>
    <w:rsid w:val="000E74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0">
    <w:name w:val="Знак Знак Знак Знак Знак Знак Знак"/>
    <w:basedOn w:val="a"/>
    <w:rsid w:val="004C4FFC"/>
    <w:pPr>
      <w:spacing w:before="100" w:beforeAutospacing="1" w:after="100" w:afterAutospacing="1" w:line="240" w:lineRule="auto"/>
    </w:pPr>
    <w:rPr>
      <w:rFonts w:ascii="Tahoma" w:eastAsia="Times New Roman" w:hAnsi="Tahoma" w:cs="Times New Roman"/>
      <w:sz w:val="20"/>
      <w:szCs w:val="20"/>
      <w:lang w:val="en-US"/>
    </w:rPr>
  </w:style>
  <w:style w:type="paragraph" w:styleId="af1">
    <w:name w:val="Normal (Web)"/>
    <w:basedOn w:val="a"/>
    <w:uiPriority w:val="99"/>
    <w:unhideWhenUsed/>
    <w:rsid w:val="001B3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uiPriority w:val="22"/>
    <w:qFormat/>
    <w:rsid w:val="001B3CBB"/>
    <w:rPr>
      <w:b/>
      <w:bCs/>
    </w:rPr>
  </w:style>
  <w:style w:type="paragraph" w:customStyle="1" w:styleId="ConsPlusTitle">
    <w:name w:val="ConsPlusTitle"/>
    <w:rsid w:val="004C03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4C03E5"/>
    <w:pPr>
      <w:widowControl w:val="0"/>
      <w:autoSpaceDE w:val="0"/>
      <w:autoSpaceDN w:val="0"/>
      <w:spacing w:after="0" w:line="240" w:lineRule="auto"/>
    </w:pPr>
    <w:rPr>
      <w:rFonts w:ascii="Calibri" w:eastAsia="Times New Roman" w:hAnsi="Calibri" w:cs="Calibri"/>
      <w:szCs w:val="20"/>
      <w:lang w:eastAsia="ru-RU"/>
    </w:rPr>
  </w:style>
  <w:style w:type="paragraph" w:styleId="af3">
    <w:name w:val="No Spacing"/>
    <w:uiPriority w:val="1"/>
    <w:qFormat/>
    <w:rsid w:val="001857B5"/>
    <w:pPr>
      <w:spacing w:after="0" w:line="240" w:lineRule="auto"/>
    </w:pPr>
  </w:style>
  <w:style w:type="paragraph" w:styleId="af4">
    <w:name w:val="header"/>
    <w:basedOn w:val="a"/>
    <w:link w:val="af5"/>
    <w:uiPriority w:val="99"/>
    <w:unhideWhenUsed/>
    <w:rsid w:val="00930942"/>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930942"/>
  </w:style>
  <w:style w:type="paragraph" w:styleId="af6">
    <w:name w:val="footer"/>
    <w:basedOn w:val="a"/>
    <w:link w:val="af7"/>
    <w:uiPriority w:val="99"/>
    <w:unhideWhenUsed/>
    <w:rsid w:val="00930942"/>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930942"/>
  </w:style>
  <w:style w:type="paragraph" w:styleId="af8">
    <w:name w:val="Balloon Text"/>
    <w:basedOn w:val="a"/>
    <w:link w:val="af9"/>
    <w:uiPriority w:val="99"/>
    <w:semiHidden/>
    <w:unhideWhenUsed/>
    <w:rsid w:val="00FE478C"/>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FE478C"/>
    <w:rPr>
      <w:rFonts w:ascii="Tahoma" w:hAnsi="Tahoma" w:cs="Tahoma"/>
      <w:sz w:val="16"/>
      <w:szCs w:val="16"/>
    </w:rPr>
  </w:style>
  <w:style w:type="table" w:customStyle="1" w:styleId="10">
    <w:name w:val="Сетка таблицы1"/>
    <w:basedOn w:val="a1"/>
    <w:next w:val="a9"/>
    <w:uiPriority w:val="59"/>
    <w:rsid w:val="002A03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2132F"/>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89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89501&amp;dst=10033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83039&amp;date=02.12.202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2350D-E875-4CB4-9A91-D4ECD8A7D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2024</TotalTime>
  <Pages>23</Pages>
  <Words>7422</Words>
  <Characters>42310</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Левина Тамара Александровна</dc:creator>
  <cp:lastModifiedBy>Киселёва Светлана Алексеевна</cp:lastModifiedBy>
  <cp:revision>301</cp:revision>
  <cp:lastPrinted>2025-03-24T07:45:00Z</cp:lastPrinted>
  <dcterms:created xsi:type="dcterms:W3CDTF">2018-07-27T07:24:00Z</dcterms:created>
  <dcterms:modified xsi:type="dcterms:W3CDTF">2025-03-24T07:45:00Z</dcterms:modified>
</cp:coreProperties>
</file>