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9464"/>
      </w:tblGrid>
      <w:tr w:rsidR="009F0DEF" w:rsidRPr="009F0DEF" w14:paraId="45F65DDB" w14:textId="77777777" w:rsidTr="00540799">
        <w:trPr>
          <w:cantSplit/>
          <w:trHeight w:val="486"/>
        </w:trPr>
        <w:tc>
          <w:tcPr>
            <w:tcW w:w="9464" w:type="dxa"/>
          </w:tcPr>
          <w:p w14:paraId="7063F68C" w14:textId="77777777"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1B74D7BC" wp14:editId="6C85142C">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14:paraId="31CA9CA8" w14:textId="77777777" w:rsidTr="00540799">
        <w:trPr>
          <w:cantSplit/>
          <w:trHeight w:val="950"/>
        </w:trPr>
        <w:tc>
          <w:tcPr>
            <w:tcW w:w="9464" w:type="dxa"/>
          </w:tcPr>
          <w:p w14:paraId="177B8449" w14:textId="77777777"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14:paraId="788EA34E" w14:textId="77777777"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14:paraId="131BEFC9" w14:textId="77777777"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14:paraId="23AF98B2" w14:textId="77777777" w:rsidTr="00540799">
        <w:trPr>
          <w:cantSplit/>
          <w:trHeight w:val="567"/>
        </w:trPr>
        <w:tc>
          <w:tcPr>
            <w:tcW w:w="9464" w:type="dxa"/>
          </w:tcPr>
          <w:p w14:paraId="44E89A12" w14:textId="77777777"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14:paraId="2A6B717E"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14:paraId="76EDB727" w14:textId="1F8B763F" w:rsidR="009F0DEF" w:rsidRPr="009F0DEF" w:rsidRDefault="00395DFD"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20.03.2025</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246</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14:paraId="18983ED8"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14:paraId="642EA6C9" w14:textId="77777777" w:rsidTr="00540799">
        <w:trPr>
          <w:cantSplit/>
          <w:trHeight w:val="834"/>
        </w:trPr>
        <w:tc>
          <w:tcPr>
            <w:tcW w:w="9464" w:type="dxa"/>
          </w:tcPr>
          <w:p w14:paraId="2281AF4B" w14:textId="77777777"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14:paraId="525A22F5" w14:textId="77777777" w:rsidTr="00BA314D">
        <w:trPr>
          <w:cantSplit/>
          <w:trHeight w:val="82"/>
        </w:trPr>
        <w:tc>
          <w:tcPr>
            <w:tcW w:w="9464" w:type="dxa"/>
          </w:tcPr>
          <w:p w14:paraId="6263CBE6" w14:textId="77777777" w:rsidR="002E512D" w:rsidRDefault="002E512D" w:rsidP="002E512D">
            <w:pPr>
              <w:spacing w:after="0" w:line="240" w:lineRule="exact"/>
              <w:jc w:val="center"/>
              <w:rPr>
                <w:rFonts w:ascii="Times New Roman" w:hAnsi="Times New Roman" w:cs="Times New Roman"/>
                <w:b/>
                <w:bCs/>
                <w:color w:val="000000"/>
                <w:sz w:val="28"/>
                <w:szCs w:val="28"/>
              </w:rPr>
            </w:pPr>
            <w:r w:rsidRPr="002E512D">
              <w:rPr>
                <w:rFonts w:ascii="Times New Roman" w:hAnsi="Times New Roman" w:cs="Times New Roman"/>
                <w:b/>
                <w:bCs/>
                <w:color w:val="000000"/>
                <w:sz w:val="28"/>
                <w:szCs w:val="28"/>
              </w:rPr>
              <w:t xml:space="preserve">Об утверждении Положения о муниципальном контроле </w:t>
            </w:r>
          </w:p>
          <w:p w14:paraId="662C6619" w14:textId="77777777" w:rsidR="002E512D" w:rsidRDefault="002E512D" w:rsidP="002E512D">
            <w:pPr>
              <w:spacing w:after="0" w:line="240" w:lineRule="exact"/>
              <w:jc w:val="center"/>
              <w:rPr>
                <w:rFonts w:ascii="Times New Roman" w:hAnsi="Times New Roman" w:cs="Times New Roman"/>
                <w:b/>
                <w:bCs/>
                <w:color w:val="000000"/>
                <w:sz w:val="28"/>
                <w:szCs w:val="28"/>
              </w:rPr>
            </w:pPr>
            <w:r w:rsidRPr="002E512D">
              <w:rPr>
                <w:rFonts w:ascii="Times New Roman" w:hAnsi="Times New Roman" w:cs="Times New Roman"/>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p>
          <w:p w14:paraId="6CC1655A" w14:textId="299221EE" w:rsidR="00A16C6D" w:rsidRPr="002E512D" w:rsidRDefault="002E512D" w:rsidP="002E512D">
            <w:pPr>
              <w:spacing w:after="0" w:line="240" w:lineRule="exact"/>
              <w:jc w:val="center"/>
              <w:rPr>
                <w:rFonts w:ascii="Times New Roman" w:hAnsi="Times New Roman" w:cs="Times New Roman"/>
                <w:b/>
                <w:sz w:val="28"/>
                <w:szCs w:val="28"/>
              </w:rPr>
            </w:pPr>
            <w:r w:rsidRPr="002E512D">
              <w:rPr>
                <w:rFonts w:ascii="Times New Roman" w:hAnsi="Times New Roman" w:cs="Times New Roman"/>
                <w:b/>
                <w:sz w:val="28"/>
                <w:szCs w:val="28"/>
              </w:rPr>
              <w:t xml:space="preserve">Демянского муниципального округа </w:t>
            </w:r>
            <w:r w:rsidRPr="002E512D">
              <w:rPr>
                <w:rFonts w:ascii="Times New Roman" w:hAnsi="Times New Roman" w:cs="Times New Roman"/>
                <w:b/>
                <w:sz w:val="20"/>
                <w:szCs w:val="20"/>
              </w:rPr>
              <w:t xml:space="preserve"> </w:t>
            </w:r>
          </w:p>
        </w:tc>
      </w:tr>
    </w:tbl>
    <w:p w14:paraId="66FBF52E" w14:textId="77777777"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14:paraId="6AF9E04B" w14:textId="77777777" w:rsidR="00C935DB" w:rsidRDefault="00C935DB" w:rsidP="00C935DB">
      <w:pPr>
        <w:spacing w:after="0" w:line="240" w:lineRule="auto"/>
        <w:jc w:val="both"/>
        <w:rPr>
          <w:rFonts w:ascii="Times New Roman" w:eastAsia="Times New Roman" w:hAnsi="Times New Roman" w:cs="Times New Roman"/>
          <w:sz w:val="28"/>
          <w:szCs w:val="28"/>
          <w:lang w:eastAsia="ru-RU"/>
        </w:rPr>
      </w:pPr>
    </w:p>
    <w:p w14:paraId="4B903212" w14:textId="45D4ADC5" w:rsidR="002E512D" w:rsidRPr="002E512D" w:rsidRDefault="002E512D" w:rsidP="002E512D">
      <w:pPr>
        <w:autoSpaceDE w:val="0"/>
        <w:autoSpaceDN w:val="0"/>
        <w:adjustRightInd w:val="0"/>
        <w:spacing w:after="0" w:line="360" w:lineRule="atLeast"/>
        <w:ind w:firstLine="709"/>
        <w:jc w:val="both"/>
        <w:rPr>
          <w:rFonts w:ascii="Times New Roman" w:hAnsi="Times New Roman" w:cs="Times New Roman"/>
          <w:sz w:val="28"/>
          <w:szCs w:val="28"/>
        </w:rPr>
      </w:pPr>
      <w:r w:rsidRPr="002E512D">
        <w:rPr>
          <w:rFonts w:ascii="Times New Roman" w:hAnsi="Times New Roman" w:cs="Times New Roman"/>
          <w:color w:val="000000"/>
          <w:sz w:val="28"/>
          <w:szCs w:val="28"/>
        </w:rPr>
        <w:t xml:space="preserve">В соответствии со статьей 3.1 </w:t>
      </w:r>
      <w:bookmarkStart w:id="0" w:name="_Hlk77673480"/>
      <w:r w:rsidRPr="002E512D">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w:t>
      </w:r>
      <w:r>
        <w:rPr>
          <w:rFonts w:ascii="Times New Roman" w:hAnsi="Times New Roman" w:cs="Times New Roman"/>
          <w:color w:val="000000"/>
          <w:sz w:val="28"/>
          <w:szCs w:val="28"/>
        </w:rPr>
        <w:t xml:space="preserve">  </w:t>
      </w:r>
      <w:r w:rsidRPr="002E512D">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2E512D">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Демянского муниципального округа, </w:t>
      </w:r>
      <w:r w:rsidRPr="002E512D">
        <w:rPr>
          <w:rFonts w:ascii="Times New Roman" w:hAnsi="Times New Roman" w:cs="Times New Roman"/>
          <w:sz w:val="28"/>
          <w:szCs w:val="28"/>
        </w:rPr>
        <w:t>Дума Демянского муниципального округа:</w:t>
      </w:r>
    </w:p>
    <w:p w14:paraId="75DDB04E" w14:textId="77777777" w:rsidR="002E512D" w:rsidRPr="002E512D" w:rsidRDefault="002E512D" w:rsidP="002E512D">
      <w:pPr>
        <w:spacing w:after="0" w:line="360" w:lineRule="atLeast"/>
        <w:jc w:val="both"/>
        <w:rPr>
          <w:rFonts w:ascii="Times New Roman" w:hAnsi="Times New Roman" w:cs="Times New Roman"/>
          <w:b/>
          <w:sz w:val="28"/>
          <w:szCs w:val="28"/>
        </w:rPr>
      </w:pPr>
      <w:r w:rsidRPr="002E512D">
        <w:rPr>
          <w:rFonts w:ascii="Times New Roman" w:hAnsi="Times New Roman" w:cs="Times New Roman"/>
          <w:b/>
          <w:sz w:val="28"/>
          <w:szCs w:val="28"/>
        </w:rPr>
        <w:t>РЕШИЛА:</w:t>
      </w:r>
    </w:p>
    <w:p w14:paraId="54C1A362" w14:textId="77777777" w:rsidR="002E512D" w:rsidRPr="002E512D" w:rsidRDefault="002E512D" w:rsidP="002E512D">
      <w:pPr>
        <w:shd w:val="clear" w:color="auto" w:fill="FFFFFF"/>
        <w:spacing w:after="0" w:line="360" w:lineRule="atLeast"/>
        <w:ind w:firstLine="709"/>
        <w:jc w:val="both"/>
        <w:rPr>
          <w:rFonts w:ascii="Times New Roman" w:hAnsi="Times New Roman" w:cs="Times New Roman"/>
          <w:color w:val="000000"/>
          <w:sz w:val="28"/>
          <w:szCs w:val="28"/>
        </w:rPr>
      </w:pPr>
      <w:r w:rsidRPr="002E512D">
        <w:rPr>
          <w:rFonts w:ascii="Times New Roman" w:hAnsi="Times New Roman" w:cs="Times New Roman"/>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Pr="002E512D">
        <w:rPr>
          <w:rFonts w:ascii="Times New Roman" w:hAnsi="Times New Roman" w:cs="Times New Roman"/>
          <w:color w:val="000000"/>
          <w:sz w:val="28"/>
          <w:szCs w:val="28"/>
          <w:lang w:eastAsia="zh-CN"/>
        </w:rPr>
        <w:t>Демянского муниципального округа</w:t>
      </w:r>
      <w:r w:rsidRPr="002E512D">
        <w:rPr>
          <w:rFonts w:ascii="Times New Roman" w:hAnsi="Times New Roman" w:cs="Times New Roman"/>
          <w:color w:val="000000"/>
          <w:sz w:val="28"/>
          <w:szCs w:val="28"/>
        </w:rPr>
        <w:t>.</w:t>
      </w:r>
    </w:p>
    <w:p w14:paraId="23A5DAF8" w14:textId="77777777" w:rsidR="002E512D" w:rsidRPr="002E512D" w:rsidRDefault="002E512D" w:rsidP="002E512D">
      <w:pPr>
        <w:spacing w:after="0" w:line="360" w:lineRule="atLeast"/>
        <w:ind w:firstLine="709"/>
        <w:jc w:val="both"/>
        <w:rPr>
          <w:rFonts w:ascii="Times New Roman" w:eastAsia="Calibri" w:hAnsi="Times New Roman" w:cs="Times New Roman"/>
          <w:sz w:val="28"/>
          <w:szCs w:val="28"/>
        </w:rPr>
      </w:pPr>
      <w:r w:rsidRPr="002E512D">
        <w:rPr>
          <w:rFonts w:ascii="Times New Roman" w:eastAsia="Calibri" w:hAnsi="Times New Roman" w:cs="Times New Roman"/>
          <w:sz w:val="28"/>
          <w:szCs w:val="28"/>
        </w:rPr>
        <w:t>2.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14:paraId="0F1E7D62" w14:textId="77777777" w:rsidR="002A0308" w:rsidRDefault="002A0308" w:rsidP="00C935DB">
      <w:pPr>
        <w:spacing w:after="0" w:line="240" w:lineRule="auto"/>
        <w:jc w:val="both"/>
        <w:rPr>
          <w:rFonts w:ascii="Times New Roman" w:eastAsia="Times New Roman" w:hAnsi="Times New Roman" w:cs="Times New Roman"/>
          <w:sz w:val="28"/>
          <w:szCs w:val="28"/>
          <w:lang w:eastAsia="ru-RU"/>
        </w:rPr>
      </w:pPr>
    </w:p>
    <w:p w14:paraId="39B23301" w14:textId="77777777" w:rsidR="002E512D" w:rsidRDefault="002E512D"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B82138" w14:paraId="214179F4" w14:textId="77777777" w:rsidTr="002E512D">
        <w:tc>
          <w:tcPr>
            <w:tcW w:w="4928" w:type="dxa"/>
          </w:tcPr>
          <w:p w14:paraId="31FB348D" w14:textId="77777777" w:rsidR="002E512D" w:rsidRDefault="002E512D" w:rsidP="002E512D">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Первый заместитель </w:t>
            </w:r>
          </w:p>
          <w:p w14:paraId="6BB7490C" w14:textId="77777777" w:rsidR="003E0E92" w:rsidRDefault="002E512D" w:rsidP="002E512D">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Главы Администрации </w:t>
            </w:r>
          </w:p>
          <w:p w14:paraId="1FBCCDE1" w14:textId="13E71A85" w:rsidR="00B82138" w:rsidRPr="00130D37" w:rsidRDefault="003E0E92" w:rsidP="002E512D">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2E512D">
              <w:rPr>
                <w:rFonts w:ascii="Times New Roman" w:eastAsia="Times New Roman" w:hAnsi="Times New Roman" w:cs="Times New Roman"/>
                <w:b/>
                <w:spacing w:val="-4"/>
                <w:sz w:val="28"/>
                <w:szCs w:val="28"/>
                <w:lang w:eastAsia="ru-RU"/>
              </w:rPr>
              <w:t>Н.В. Ш</w:t>
            </w:r>
            <w:proofErr w:type="spellStart"/>
            <w:r w:rsidR="002E512D">
              <w:rPr>
                <w:rFonts w:ascii="Times New Roman" w:eastAsia="Times New Roman" w:hAnsi="Times New Roman" w:cs="Times New Roman"/>
                <w:b/>
                <w:spacing w:val="-4"/>
                <w:sz w:val="28"/>
                <w:szCs w:val="28"/>
                <w:lang w:eastAsia="ru-RU"/>
              </w:rPr>
              <w:t>енгоф</w:t>
            </w:r>
            <w:proofErr w:type="spellEnd"/>
          </w:p>
        </w:tc>
        <w:tc>
          <w:tcPr>
            <w:tcW w:w="4642" w:type="dxa"/>
            <w:hideMark/>
          </w:tcPr>
          <w:p w14:paraId="1EDA94EA" w14:textId="77777777" w:rsidR="002E512D" w:rsidRDefault="002E512D" w:rsidP="002E512D">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председателя </w:t>
            </w:r>
          </w:p>
          <w:p w14:paraId="756B4391" w14:textId="77777777" w:rsidR="003E0E92" w:rsidRDefault="002E512D" w:rsidP="002E512D">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Думы </w:t>
            </w:r>
          </w:p>
          <w:p w14:paraId="2932E9D6" w14:textId="6CCD32A1" w:rsidR="00B82138" w:rsidRPr="00130D37" w:rsidRDefault="003E0E92" w:rsidP="002E512D">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E512D">
              <w:rPr>
                <w:rFonts w:ascii="Times New Roman" w:eastAsia="Times New Roman" w:hAnsi="Times New Roman" w:cs="Times New Roman"/>
                <w:b/>
                <w:sz w:val="28"/>
                <w:szCs w:val="28"/>
                <w:lang w:eastAsia="ru-RU"/>
              </w:rPr>
              <w:t>Е.И. Егоров</w:t>
            </w:r>
          </w:p>
        </w:tc>
      </w:tr>
    </w:tbl>
    <w:p w14:paraId="3554DAF0"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1360013B"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3D083DDF" w14:textId="77777777"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9"/>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14:paraId="3FDBEFD9" w14:textId="77777777" w:rsidTr="009C041D">
        <w:tc>
          <w:tcPr>
            <w:tcW w:w="5778" w:type="dxa"/>
          </w:tcPr>
          <w:p w14:paraId="003A6790" w14:textId="77777777"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14:paraId="5BA3A0BB" w14:textId="0B1B3DF4"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2E512D">
              <w:rPr>
                <w:rFonts w:ascii="Times New Roman" w:eastAsia="Times New Roman" w:hAnsi="Times New Roman" w:cs="Times New Roman"/>
                <w:sz w:val="28"/>
                <w:szCs w:val="28"/>
                <w:lang w:eastAsia="ru-RU"/>
              </w:rPr>
              <w:t>О</w:t>
            </w:r>
          </w:p>
          <w:p w14:paraId="2F5A003A" w14:textId="77777777"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14:paraId="2AC76E37" w14:textId="77A2EC63"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95DFD">
              <w:rPr>
                <w:rFonts w:ascii="Times New Roman" w:eastAsia="Times New Roman" w:hAnsi="Times New Roman" w:cs="Times New Roman"/>
                <w:sz w:val="28"/>
                <w:szCs w:val="28"/>
                <w:lang w:eastAsia="ru-RU"/>
              </w:rPr>
              <w:t>20.03.2025</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95DFD">
              <w:rPr>
                <w:rFonts w:ascii="Times New Roman" w:eastAsia="Times New Roman" w:hAnsi="Times New Roman" w:cs="Times New Roman"/>
                <w:sz w:val="28"/>
                <w:szCs w:val="28"/>
                <w:lang w:eastAsia="ru-RU"/>
              </w:rPr>
              <w:t>246</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14:paraId="2D933534" w14:textId="77777777" w:rsidR="00010CFE" w:rsidRDefault="00010CFE" w:rsidP="002E512D">
      <w:pPr>
        <w:spacing w:after="0" w:line="240" w:lineRule="exact"/>
        <w:jc w:val="center"/>
        <w:rPr>
          <w:rFonts w:ascii="Times New Roman" w:hAnsi="Times New Roman" w:cs="Times New Roman"/>
          <w:b/>
          <w:bCs/>
          <w:color w:val="000000"/>
          <w:sz w:val="28"/>
          <w:szCs w:val="28"/>
        </w:rPr>
      </w:pPr>
    </w:p>
    <w:p w14:paraId="7F673BCB" w14:textId="10B5E808" w:rsidR="002E512D" w:rsidRPr="002E512D" w:rsidRDefault="002E512D" w:rsidP="002E512D">
      <w:pPr>
        <w:spacing w:after="0" w:line="240" w:lineRule="exact"/>
        <w:jc w:val="center"/>
        <w:rPr>
          <w:rFonts w:ascii="Times New Roman" w:hAnsi="Times New Roman" w:cs="Times New Roman"/>
          <w:b/>
          <w:bCs/>
          <w:color w:val="000000"/>
          <w:sz w:val="28"/>
          <w:szCs w:val="28"/>
        </w:rPr>
      </w:pPr>
      <w:r w:rsidRPr="002E512D">
        <w:rPr>
          <w:rFonts w:ascii="Times New Roman" w:hAnsi="Times New Roman" w:cs="Times New Roman"/>
          <w:b/>
          <w:bCs/>
          <w:color w:val="000000"/>
          <w:sz w:val="28"/>
          <w:szCs w:val="28"/>
        </w:rPr>
        <w:t xml:space="preserve">Положение </w:t>
      </w:r>
    </w:p>
    <w:p w14:paraId="7FC7F5DE" w14:textId="77777777" w:rsidR="00010CFE" w:rsidRDefault="002E512D" w:rsidP="00010CFE">
      <w:pPr>
        <w:spacing w:before="120" w:after="0" w:line="240" w:lineRule="exact"/>
        <w:jc w:val="center"/>
        <w:rPr>
          <w:rFonts w:ascii="Times New Roman" w:hAnsi="Times New Roman" w:cs="Times New Roman"/>
          <w:color w:val="000000"/>
          <w:sz w:val="28"/>
          <w:szCs w:val="28"/>
        </w:rPr>
      </w:pPr>
      <w:r w:rsidRPr="00010CFE">
        <w:rPr>
          <w:rFonts w:ascii="Times New Roman" w:hAnsi="Times New Roman" w:cs="Times New Roman"/>
          <w:color w:val="000000"/>
          <w:sz w:val="28"/>
          <w:szCs w:val="28"/>
        </w:rPr>
        <w:t xml:space="preserve">о муниципальном контроле на автомобильном транспорте, городском </w:t>
      </w:r>
    </w:p>
    <w:p w14:paraId="1593295D" w14:textId="77777777" w:rsidR="00010CFE" w:rsidRDefault="002E512D" w:rsidP="002E512D">
      <w:pPr>
        <w:spacing w:after="0" w:line="240" w:lineRule="exact"/>
        <w:jc w:val="center"/>
        <w:rPr>
          <w:rFonts w:ascii="Times New Roman" w:hAnsi="Times New Roman" w:cs="Times New Roman"/>
          <w:color w:val="000000"/>
          <w:sz w:val="28"/>
          <w:szCs w:val="28"/>
        </w:rPr>
      </w:pPr>
      <w:r w:rsidRPr="00010CFE">
        <w:rPr>
          <w:rFonts w:ascii="Times New Roman" w:hAnsi="Times New Roman" w:cs="Times New Roman"/>
          <w:color w:val="000000"/>
          <w:sz w:val="28"/>
          <w:szCs w:val="28"/>
        </w:rPr>
        <w:t xml:space="preserve">наземном электрическом транспорте и в дорожном хозяйстве в границах </w:t>
      </w:r>
    </w:p>
    <w:p w14:paraId="03F52780" w14:textId="353035F8" w:rsidR="002E512D" w:rsidRPr="00010CFE" w:rsidRDefault="002E512D" w:rsidP="002E512D">
      <w:pPr>
        <w:spacing w:after="0" w:line="240" w:lineRule="exact"/>
        <w:jc w:val="center"/>
        <w:rPr>
          <w:rFonts w:ascii="Times New Roman" w:hAnsi="Times New Roman" w:cs="Times New Roman"/>
          <w:i/>
          <w:iCs/>
          <w:color w:val="000000"/>
        </w:rPr>
      </w:pPr>
      <w:r w:rsidRPr="00010CFE">
        <w:rPr>
          <w:rFonts w:ascii="Times New Roman" w:hAnsi="Times New Roman" w:cs="Times New Roman"/>
          <w:sz w:val="28"/>
          <w:szCs w:val="28"/>
        </w:rPr>
        <w:t xml:space="preserve">Демянского муниципального округа </w:t>
      </w:r>
      <w:r w:rsidRPr="00010CFE">
        <w:rPr>
          <w:rFonts w:ascii="Times New Roman" w:hAnsi="Times New Roman" w:cs="Times New Roman"/>
          <w:sz w:val="20"/>
          <w:szCs w:val="20"/>
        </w:rPr>
        <w:t xml:space="preserve"> </w:t>
      </w:r>
    </w:p>
    <w:p w14:paraId="696F2A02" w14:textId="77777777" w:rsidR="00010CFE" w:rsidRDefault="00010CFE"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61F275D2" w14:textId="5D3F88C7" w:rsidR="002E512D" w:rsidRPr="00010CFE" w:rsidRDefault="002E512D" w:rsidP="00010CFE">
      <w:pPr>
        <w:suppressAutoHyphens/>
        <w:autoSpaceDE w:val="0"/>
        <w:spacing w:after="0" w:line="240" w:lineRule="exact"/>
        <w:jc w:val="center"/>
        <w:rPr>
          <w:rFonts w:ascii="Times New Roman" w:hAnsi="Times New Roman" w:cs="Times New Roman"/>
          <w:b/>
          <w:bCs/>
          <w:color w:val="000000"/>
          <w:sz w:val="28"/>
          <w:szCs w:val="28"/>
          <w:lang w:eastAsia="zh-CN"/>
        </w:rPr>
      </w:pPr>
      <w:r w:rsidRPr="00010CFE">
        <w:rPr>
          <w:rFonts w:ascii="Times New Roman" w:hAnsi="Times New Roman" w:cs="Times New Roman"/>
          <w:b/>
          <w:bCs/>
          <w:color w:val="000000"/>
          <w:sz w:val="28"/>
          <w:szCs w:val="28"/>
          <w:lang w:eastAsia="zh-CN"/>
        </w:rPr>
        <w:t>1. Общие положения</w:t>
      </w:r>
    </w:p>
    <w:p w14:paraId="2D9EE1D1"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4349D150"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1.1. Настоящее Положение устанавливает порядок осуществления </w:t>
      </w:r>
      <w:bookmarkStart w:id="1" w:name="_Hlk79156810"/>
      <w:bookmarkStart w:id="2" w:name="_Hlk79673330"/>
      <w:r w:rsidRPr="00010CFE">
        <w:rPr>
          <w:rFonts w:ascii="Times New Roman" w:hAnsi="Times New Roman" w:cs="Times New Roman"/>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Демянского муниципального округа </w:t>
      </w:r>
      <w:bookmarkEnd w:id="1"/>
      <w:r w:rsidRPr="00010CFE">
        <w:rPr>
          <w:rFonts w:ascii="Times New Roman" w:hAnsi="Times New Roman" w:cs="Times New Roman"/>
          <w:color w:val="000000"/>
          <w:sz w:val="28"/>
          <w:szCs w:val="28"/>
          <w:lang w:eastAsia="zh-CN"/>
        </w:rPr>
        <w:t>(далее – муниципальный контроль на автомобильном транспорте)</w:t>
      </w:r>
      <w:bookmarkEnd w:id="2"/>
      <w:r w:rsidRPr="00010CFE">
        <w:rPr>
          <w:rFonts w:ascii="Times New Roman" w:hAnsi="Times New Roman" w:cs="Times New Roman"/>
          <w:color w:val="000000"/>
          <w:sz w:val="28"/>
          <w:szCs w:val="28"/>
          <w:lang w:eastAsia="zh-CN"/>
        </w:rPr>
        <w:t>.</w:t>
      </w:r>
    </w:p>
    <w:p w14:paraId="01EFC15C" w14:textId="699F52CD"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65D98AFC"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 Демянского муниципального округа (далее – автомобильные дороги местного значения или автомобильные дороги общего пользования местного значения):</w:t>
      </w:r>
    </w:p>
    <w:p w14:paraId="65B5D7F6"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C2AF739"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75B0D09"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B100F7A" w14:textId="75853A9E"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t xml:space="preserve">1.3. Муниципальный контроль на автомобильном транспорте </w:t>
      </w:r>
      <w:proofErr w:type="spellStart"/>
      <w:r w:rsidRPr="00010CFE">
        <w:rPr>
          <w:rFonts w:ascii="Times New Roman" w:hAnsi="Times New Roman" w:cs="Times New Roman"/>
          <w:color w:val="000000"/>
          <w:sz w:val="28"/>
          <w:szCs w:val="28"/>
        </w:rPr>
        <w:t>осуществ-ляется</w:t>
      </w:r>
      <w:proofErr w:type="spellEnd"/>
      <w:r w:rsidRPr="00010CFE">
        <w:rPr>
          <w:rFonts w:ascii="Times New Roman" w:hAnsi="Times New Roman" w:cs="Times New Roman"/>
          <w:color w:val="000000"/>
          <w:sz w:val="28"/>
          <w:szCs w:val="28"/>
        </w:rPr>
        <w:t xml:space="preserve"> </w:t>
      </w:r>
      <w:r w:rsidR="00010CFE">
        <w:rPr>
          <w:rFonts w:ascii="Times New Roman" w:hAnsi="Times New Roman" w:cs="Times New Roman"/>
          <w:color w:val="000000"/>
          <w:sz w:val="28"/>
          <w:szCs w:val="28"/>
        </w:rPr>
        <w:t>А</w:t>
      </w:r>
      <w:r w:rsidRPr="00010CFE">
        <w:rPr>
          <w:rFonts w:ascii="Times New Roman" w:hAnsi="Times New Roman" w:cs="Times New Roman"/>
          <w:color w:val="000000"/>
          <w:sz w:val="28"/>
          <w:szCs w:val="28"/>
        </w:rPr>
        <w:t xml:space="preserve">дминистрацией </w:t>
      </w:r>
      <w:r w:rsidRPr="00010CFE">
        <w:rPr>
          <w:rFonts w:ascii="Times New Roman" w:hAnsi="Times New Roman" w:cs="Times New Roman"/>
          <w:color w:val="000000"/>
          <w:sz w:val="28"/>
          <w:szCs w:val="28"/>
          <w:lang w:eastAsia="zh-CN"/>
        </w:rPr>
        <w:t>Демянского муниципального округа</w:t>
      </w:r>
      <w:r w:rsidRPr="00010CFE">
        <w:rPr>
          <w:rFonts w:ascii="Times New Roman" w:hAnsi="Times New Roman" w:cs="Times New Roman"/>
          <w:i/>
          <w:iCs/>
          <w:color w:val="000000"/>
          <w:sz w:val="28"/>
          <w:szCs w:val="28"/>
        </w:rPr>
        <w:t xml:space="preserve"> </w:t>
      </w:r>
      <w:r w:rsidRPr="00010CFE">
        <w:rPr>
          <w:rFonts w:ascii="Times New Roman" w:hAnsi="Times New Roman" w:cs="Times New Roman"/>
          <w:color w:val="000000"/>
          <w:sz w:val="28"/>
          <w:szCs w:val="28"/>
        </w:rPr>
        <w:t xml:space="preserve">(далее – </w:t>
      </w:r>
      <w:r w:rsidR="00010CFE">
        <w:rPr>
          <w:rFonts w:ascii="Times New Roman" w:hAnsi="Times New Roman" w:cs="Times New Roman"/>
          <w:color w:val="000000"/>
          <w:sz w:val="28"/>
          <w:szCs w:val="28"/>
        </w:rPr>
        <w:t>А</w:t>
      </w:r>
      <w:r w:rsidRPr="00010CFE">
        <w:rPr>
          <w:rFonts w:ascii="Times New Roman" w:hAnsi="Times New Roman" w:cs="Times New Roman"/>
          <w:color w:val="000000"/>
          <w:sz w:val="28"/>
          <w:szCs w:val="28"/>
        </w:rPr>
        <w:t>дминистрация).</w:t>
      </w:r>
    </w:p>
    <w:p w14:paraId="222E82CE" w14:textId="056D1866"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lastRenderedPageBreak/>
        <w:t xml:space="preserve">От имени </w:t>
      </w:r>
      <w:r w:rsidR="00010CFE">
        <w:rPr>
          <w:rFonts w:ascii="Times New Roman" w:hAnsi="Times New Roman" w:cs="Times New Roman"/>
          <w:color w:val="000000"/>
          <w:sz w:val="28"/>
          <w:szCs w:val="28"/>
        </w:rPr>
        <w:t>А</w:t>
      </w:r>
      <w:r w:rsidRPr="00010CFE">
        <w:rPr>
          <w:rFonts w:ascii="Times New Roman" w:hAnsi="Times New Roman" w:cs="Times New Roman"/>
          <w:color w:val="000000"/>
          <w:sz w:val="28"/>
          <w:szCs w:val="28"/>
        </w:rPr>
        <w:t xml:space="preserve">дминистрации полномочия по муниципальному дорожному контролю осуществляются управлением правового обеспечения Администрации округа (далее- </w:t>
      </w:r>
      <w:r w:rsidR="000479DD">
        <w:rPr>
          <w:rFonts w:ascii="Times New Roman" w:hAnsi="Times New Roman" w:cs="Times New Roman"/>
          <w:color w:val="000000"/>
          <w:sz w:val="28"/>
          <w:szCs w:val="28"/>
        </w:rPr>
        <w:t>у</w:t>
      </w:r>
      <w:r w:rsidRPr="00010CFE">
        <w:rPr>
          <w:rFonts w:ascii="Times New Roman" w:hAnsi="Times New Roman" w:cs="Times New Roman"/>
          <w:color w:val="000000"/>
          <w:sz w:val="28"/>
          <w:szCs w:val="28"/>
        </w:rPr>
        <w:t>правление правового обеспечения).</w:t>
      </w:r>
    </w:p>
    <w:p w14:paraId="6D5CD740" w14:textId="4E6A55BA"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t>1.</w:t>
      </w:r>
      <w:r w:rsidR="0006683B">
        <w:rPr>
          <w:rFonts w:ascii="Times New Roman" w:hAnsi="Times New Roman" w:cs="Times New Roman"/>
          <w:color w:val="000000"/>
          <w:sz w:val="28"/>
          <w:szCs w:val="28"/>
        </w:rPr>
        <w:t>4</w:t>
      </w:r>
      <w:r w:rsidR="00010CFE">
        <w:rPr>
          <w:rFonts w:ascii="Times New Roman" w:hAnsi="Times New Roman" w:cs="Times New Roman"/>
          <w:color w:val="000000"/>
          <w:sz w:val="28"/>
          <w:szCs w:val="28"/>
        </w:rPr>
        <w:t>.</w:t>
      </w:r>
      <w:r w:rsidRPr="00010CFE">
        <w:rPr>
          <w:rFonts w:ascii="Times New Roman" w:hAnsi="Times New Roman" w:cs="Times New Roman"/>
          <w:color w:val="000000"/>
          <w:sz w:val="28"/>
          <w:szCs w:val="28"/>
        </w:rPr>
        <w:t xml:space="preserve"> Руководство деятельностью по осуществлению муниципального контроля осуществляет Глава Демянского муниципального округа.</w:t>
      </w:r>
    </w:p>
    <w:p w14:paraId="1DBA97DB" w14:textId="042DC234"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t>1.</w:t>
      </w:r>
      <w:r w:rsidR="0006683B">
        <w:rPr>
          <w:rFonts w:ascii="Times New Roman" w:hAnsi="Times New Roman" w:cs="Times New Roman"/>
          <w:color w:val="000000"/>
          <w:sz w:val="28"/>
          <w:szCs w:val="28"/>
        </w:rPr>
        <w:t>5</w:t>
      </w:r>
      <w:r w:rsidR="00010CFE">
        <w:rPr>
          <w:rFonts w:ascii="Times New Roman" w:hAnsi="Times New Roman" w:cs="Times New Roman"/>
          <w:color w:val="000000"/>
          <w:sz w:val="28"/>
          <w:szCs w:val="28"/>
        </w:rPr>
        <w:t>.</w:t>
      </w:r>
      <w:r w:rsidRPr="00010CFE">
        <w:rPr>
          <w:rFonts w:ascii="Times New Roman" w:hAnsi="Times New Roman" w:cs="Times New Roman"/>
          <w:color w:val="000000"/>
          <w:sz w:val="28"/>
          <w:szCs w:val="28"/>
        </w:rPr>
        <w:t xml:space="preserve"> Должностными лицами Администрации, уполномоченными на принятие решения о проведении контрольного мероприятия:</w:t>
      </w:r>
    </w:p>
    <w:p w14:paraId="1A606BBA" w14:textId="55447CDA"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о проведении контрольных (надзорных) мероприятий со взаимодействием;</w:t>
      </w:r>
    </w:p>
    <w:p w14:paraId="001176C5" w14:textId="41EEE038"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о проведении профилактических мероприятий;</w:t>
      </w:r>
    </w:p>
    <w:p w14:paraId="39061FE2" w14:textId="188C4188"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sz w:val="28"/>
          <w:szCs w:val="28"/>
          <w:lang w:eastAsia="zh-CN"/>
        </w:rPr>
        <w:t>о выдаче задания на проведение контрольного (надзорного) мероприятия без взаимодействия,</w:t>
      </w:r>
      <w:r w:rsidRPr="00010CFE">
        <w:rPr>
          <w:rFonts w:ascii="Times New Roman" w:hAnsi="Times New Roman" w:cs="Times New Roman"/>
          <w:color w:val="000000"/>
          <w:sz w:val="28"/>
          <w:szCs w:val="28"/>
        </w:rPr>
        <w:t xml:space="preserve"> являются </w:t>
      </w:r>
      <w:r w:rsidR="00010CFE">
        <w:rPr>
          <w:rFonts w:ascii="Times New Roman" w:hAnsi="Times New Roman" w:cs="Times New Roman"/>
          <w:color w:val="000000"/>
          <w:sz w:val="28"/>
          <w:szCs w:val="28"/>
        </w:rPr>
        <w:t>з</w:t>
      </w:r>
      <w:r w:rsidRPr="00010CFE">
        <w:rPr>
          <w:rFonts w:ascii="Times New Roman" w:hAnsi="Times New Roman" w:cs="Times New Roman"/>
          <w:color w:val="000000"/>
          <w:sz w:val="28"/>
          <w:szCs w:val="28"/>
        </w:rPr>
        <w:t>ам</w:t>
      </w:r>
      <w:r w:rsidR="00010CFE">
        <w:rPr>
          <w:rFonts w:ascii="Times New Roman" w:hAnsi="Times New Roman" w:cs="Times New Roman"/>
          <w:color w:val="000000"/>
          <w:sz w:val="28"/>
          <w:szCs w:val="28"/>
        </w:rPr>
        <w:t>еститель</w:t>
      </w:r>
      <w:r w:rsidRPr="00010CFE">
        <w:rPr>
          <w:rFonts w:ascii="Times New Roman" w:hAnsi="Times New Roman" w:cs="Times New Roman"/>
          <w:color w:val="000000"/>
          <w:sz w:val="28"/>
          <w:szCs w:val="28"/>
        </w:rPr>
        <w:t xml:space="preserve"> </w:t>
      </w:r>
      <w:r w:rsidR="00010CFE">
        <w:rPr>
          <w:rFonts w:ascii="Times New Roman" w:hAnsi="Times New Roman" w:cs="Times New Roman"/>
          <w:color w:val="000000"/>
          <w:sz w:val="28"/>
          <w:szCs w:val="28"/>
        </w:rPr>
        <w:t>Г</w:t>
      </w:r>
      <w:r w:rsidRPr="00010CFE">
        <w:rPr>
          <w:rFonts w:ascii="Times New Roman" w:hAnsi="Times New Roman" w:cs="Times New Roman"/>
          <w:color w:val="000000"/>
          <w:sz w:val="28"/>
          <w:szCs w:val="28"/>
        </w:rPr>
        <w:t>лавы муниципального округа, руководитель управления правового обеспечения (далее -уполномоченные должностные лица)</w:t>
      </w:r>
      <w:r w:rsidR="00010CFE">
        <w:rPr>
          <w:rFonts w:ascii="Times New Roman" w:hAnsi="Times New Roman" w:cs="Times New Roman"/>
          <w:color w:val="000000"/>
          <w:sz w:val="28"/>
          <w:szCs w:val="28"/>
        </w:rPr>
        <w:t>.</w:t>
      </w:r>
    </w:p>
    <w:p w14:paraId="3B020369" w14:textId="4CA40615"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t>1.</w:t>
      </w:r>
      <w:r w:rsidR="0006683B">
        <w:rPr>
          <w:rFonts w:ascii="Times New Roman" w:hAnsi="Times New Roman" w:cs="Times New Roman"/>
          <w:color w:val="000000"/>
          <w:sz w:val="28"/>
          <w:szCs w:val="28"/>
        </w:rPr>
        <w:t>6</w:t>
      </w:r>
      <w:r w:rsidRPr="00010CFE">
        <w:rPr>
          <w:rFonts w:ascii="Times New Roman" w:hAnsi="Times New Roman" w:cs="Times New Roman"/>
          <w:color w:val="000000"/>
          <w:sz w:val="28"/>
          <w:szCs w:val="28"/>
        </w:rPr>
        <w:t xml:space="preserve">. Должностными лицами Администрации, уполномоченными осуществлять муниципальный дорожный контроль, являются начальник </w:t>
      </w:r>
      <w:r w:rsidR="00010CFE">
        <w:rPr>
          <w:rFonts w:ascii="Times New Roman" w:hAnsi="Times New Roman" w:cs="Times New Roman"/>
          <w:color w:val="000000"/>
          <w:sz w:val="28"/>
          <w:szCs w:val="28"/>
        </w:rPr>
        <w:t>у</w:t>
      </w:r>
      <w:r w:rsidRPr="00010CFE">
        <w:rPr>
          <w:rFonts w:ascii="Times New Roman" w:hAnsi="Times New Roman" w:cs="Times New Roman"/>
          <w:color w:val="000000"/>
          <w:sz w:val="28"/>
          <w:szCs w:val="28"/>
        </w:rPr>
        <w:t xml:space="preserve">правления правового обеспечения Администрации, главные и ведущие специалисты </w:t>
      </w:r>
      <w:r w:rsidR="00010CFE">
        <w:rPr>
          <w:rFonts w:ascii="Times New Roman" w:hAnsi="Times New Roman" w:cs="Times New Roman"/>
          <w:color w:val="000000"/>
          <w:sz w:val="28"/>
          <w:szCs w:val="28"/>
        </w:rPr>
        <w:t>у</w:t>
      </w:r>
      <w:r w:rsidRPr="00010CFE">
        <w:rPr>
          <w:rFonts w:ascii="Times New Roman" w:hAnsi="Times New Roman" w:cs="Times New Roman"/>
          <w:color w:val="000000"/>
          <w:sz w:val="28"/>
          <w:szCs w:val="28"/>
        </w:rPr>
        <w:t>правления правового обеспечения Администрации Демянского муниципального округа (далее также –</w:t>
      </w:r>
      <w:bookmarkStart w:id="3" w:name="_Hlk158892335"/>
      <w:r w:rsidRPr="00010CFE">
        <w:rPr>
          <w:rFonts w:ascii="Times New Roman" w:hAnsi="Times New Roman" w:cs="Times New Roman"/>
          <w:color w:val="000000"/>
          <w:sz w:val="28"/>
          <w:szCs w:val="28"/>
        </w:rPr>
        <w:t xml:space="preserve"> должностные лица, уполномоченные осуществлять контроль)</w:t>
      </w:r>
      <w:bookmarkEnd w:id="3"/>
      <w:r w:rsidRPr="00010CFE">
        <w:rPr>
          <w:rFonts w:ascii="Times New Roman" w:hAnsi="Times New Roman" w:cs="Times New Roman"/>
          <w:color w:val="000000"/>
          <w:sz w:val="28"/>
          <w:szCs w:val="28"/>
        </w:rPr>
        <w:t>. В должностные обязанности должностных лиц уполномоченных осуществлять контроль (далее также</w:t>
      </w:r>
      <w:r w:rsidR="00010CFE">
        <w:rPr>
          <w:rFonts w:ascii="Times New Roman" w:hAnsi="Times New Roman" w:cs="Times New Roman"/>
          <w:color w:val="000000"/>
          <w:sz w:val="28"/>
          <w:szCs w:val="28"/>
        </w:rPr>
        <w:t xml:space="preserve"> </w:t>
      </w:r>
      <w:r w:rsidRPr="00010CFE">
        <w:rPr>
          <w:rFonts w:ascii="Times New Roman" w:hAnsi="Times New Roman" w:cs="Times New Roman"/>
          <w:color w:val="000000"/>
          <w:sz w:val="28"/>
          <w:szCs w:val="28"/>
        </w:rPr>
        <w:t>-</w:t>
      </w:r>
      <w:r w:rsidR="00010CFE">
        <w:rPr>
          <w:rFonts w:ascii="Times New Roman" w:hAnsi="Times New Roman" w:cs="Times New Roman"/>
          <w:color w:val="000000"/>
          <w:sz w:val="28"/>
          <w:szCs w:val="28"/>
        </w:rPr>
        <w:t xml:space="preserve"> </w:t>
      </w:r>
      <w:r w:rsidRPr="00010CFE">
        <w:rPr>
          <w:rFonts w:ascii="Times New Roman" w:hAnsi="Times New Roman" w:cs="Times New Roman"/>
          <w:color w:val="000000"/>
          <w:sz w:val="28"/>
          <w:szCs w:val="28"/>
        </w:rPr>
        <w:t>Инспектор) Администрации в соответствии с их должностной инструкцией входит осуществление полномочий по муниципальному дорожному контролю:</w:t>
      </w:r>
    </w:p>
    <w:p w14:paraId="5749A03F" w14:textId="060FDB88"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при выявлении нарушения обязательного требования принимать меры, установленные действующим законодательством, в том числе предусмотренные ч</w:t>
      </w:r>
      <w:r w:rsidR="003B3400">
        <w:rPr>
          <w:rFonts w:ascii="Times New Roman" w:hAnsi="Times New Roman" w:cs="Times New Roman"/>
          <w:sz w:val="28"/>
          <w:szCs w:val="28"/>
          <w:lang w:eastAsia="zh-CN"/>
        </w:rPr>
        <w:t>астью</w:t>
      </w:r>
      <w:r w:rsidRPr="00010CFE">
        <w:rPr>
          <w:rFonts w:ascii="Times New Roman" w:hAnsi="Times New Roman" w:cs="Times New Roman"/>
          <w:sz w:val="28"/>
          <w:szCs w:val="28"/>
          <w:lang w:eastAsia="zh-CN"/>
        </w:rPr>
        <w:t xml:space="preserve"> 1 ст</w:t>
      </w:r>
      <w:r w:rsidR="003B3400">
        <w:rPr>
          <w:rFonts w:ascii="Times New Roman" w:hAnsi="Times New Roman" w:cs="Times New Roman"/>
          <w:sz w:val="28"/>
          <w:szCs w:val="28"/>
          <w:lang w:eastAsia="zh-CN"/>
        </w:rPr>
        <w:t>атьи</w:t>
      </w:r>
      <w:r w:rsidRPr="00010CFE">
        <w:rPr>
          <w:rFonts w:ascii="Times New Roman" w:hAnsi="Times New Roman" w:cs="Times New Roman"/>
          <w:sz w:val="28"/>
          <w:szCs w:val="28"/>
          <w:lang w:eastAsia="zh-CN"/>
        </w:rPr>
        <w:t xml:space="preserve"> 90 Федерального закона «О государственном контроле (надзоре) и муниципальном контроле в Р</w:t>
      </w:r>
      <w:r w:rsidR="003B3400">
        <w:rPr>
          <w:rFonts w:ascii="Times New Roman" w:hAnsi="Times New Roman" w:cs="Times New Roman"/>
          <w:sz w:val="28"/>
          <w:szCs w:val="28"/>
          <w:lang w:eastAsia="zh-CN"/>
        </w:rPr>
        <w:t xml:space="preserve">оссийской </w:t>
      </w:r>
      <w:r w:rsidRPr="00010CFE">
        <w:rPr>
          <w:rFonts w:ascii="Times New Roman" w:hAnsi="Times New Roman" w:cs="Times New Roman"/>
          <w:sz w:val="28"/>
          <w:szCs w:val="28"/>
          <w:lang w:eastAsia="zh-CN"/>
        </w:rPr>
        <w:t>Ф</w:t>
      </w:r>
      <w:r w:rsidR="003B3400">
        <w:rPr>
          <w:rFonts w:ascii="Times New Roman" w:hAnsi="Times New Roman" w:cs="Times New Roman"/>
          <w:sz w:val="28"/>
          <w:szCs w:val="28"/>
          <w:lang w:eastAsia="zh-CN"/>
        </w:rPr>
        <w:t>едерации</w:t>
      </w:r>
      <w:r w:rsidRPr="00010CFE">
        <w:rPr>
          <w:rFonts w:ascii="Times New Roman" w:hAnsi="Times New Roman" w:cs="Times New Roman"/>
          <w:sz w:val="28"/>
          <w:szCs w:val="28"/>
          <w:lang w:eastAsia="zh-CN"/>
        </w:rPr>
        <w:t>»;</w:t>
      </w:r>
    </w:p>
    <w:p w14:paraId="3E956734" w14:textId="2965AC93"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14:paraId="04A51953" w14:textId="08260EA4"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составлять и подписывать протоколы контрольных (надзорных) действий, прилагаемые к нему документы;</w:t>
      </w:r>
    </w:p>
    <w:p w14:paraId="4CC93A0D" w14:textId="6F609F02"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5EC4E7B4" w14:textId="4DB8BB62"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составлять и подписывать акт (заключение) по итогам контрольного (надзорного) мероприятия;</w:t>
      </w:r>
    </w:p>
    <w:p w14:paraId="42F9BC35" w14:textId="777479E2"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p>
    <w:p w14:paraId="01B6129A" w14:textId="7E990BFB"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lastRenderedPageBreak/>
        <w:t>вправе, а в установленных случаях обязан, осуществлять фото и видео фиксацию, в порядке, установленном нормативными правовыми актами;</w:t>
      </w:r>
    </w:p>
    <w:p w14:paraId="40F44D27" w14:textId="14F9179D"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использовать специальное оборудование и (или) технические приборы для целей проведения контрольных (надзорных) мероприятий, в том числе являться допущенным к использованию специального оборудования, которое применяется в ходе контрольного (надзорного) мероприятия;</w:t>
      </w:r>
    </w:p>
    <w:p w14:paraId="77409547" w14:textId="5F11AD26"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03ABB9E9" w14:textId="7693BA4F"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6E07CF85" w14:textId="10E3F34A"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готовить, подписывать и направлять контролируемым лицам предостережения о недопустимости нарушения обязательных требований;</w:t>
      </w:r>
    </w:p>
    <w:p w14:paraId="3CB12424" w14:textId="5590A31D"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обращаться в соответствии с Федеральным </w:t>
      </w:r>
      <w:hyperlink r:id="rId10" w:history="1">
        <w:r w:rsidRPr="003B3400">
          <w:rPr>
            <w:rFonts w:ascii="Times New Roman" w:hAnsi="Times New Roman" w:cs="Times New Roman"/>
            <w:sz w:val="28"/>
            <w:szCs w:val="28"/>
            <w:lang w:eastAsia="zh-CN"/>
          </w:rPr>
          <w:t>законом</w:t>
        </w:r>
      </w:hyperlink>
      <w:r w:rsidRPr="00010CFE">
        <w:rPr>
          <w:rFonts w:ascii="Times New Roman" w:hAnsi="Times New Roman" w:cs="Times New Roman"/>
          <w:sz w:val="28"/>
          <w:szCs w:val="28"/>
          <w:lang w:eastAsia="zh-CN"/>
        </w:rPr>
        <w:t xml:space="preserve"> от </w:t>
      </w:r>
      <w:r w:rsidR="003B3400">
        <w:rPr>
          <w:rFonts w:ascii="Times New Roman" w:hAnsi="Times New Roman" w:cs="Times New Roman"/>
          <w:sz w:val="28"/>
          <w:szCs w:val="28"/>
          <w:lang w:eastAsia="zh-CN"/>
        </w:rPr>
        <w:t>0</w:t>
      </w:r>
      <w:r w:rsidRPr="00010CFE">
        <w:rPr>
          <w:rFonts w:ascii="Times New Roman" w:hAnsi="Times New Roman" w:cs="Times New Roman"/>
          <w:sz w:val="28"/>
          <w:szCs w:val="28"/>
          <w:lang w:eastAsia="zh-CN"/>
        </w:rPr>
        <w:t xml:space="preserve">7 февраля 2011 года № 3-ФЗ </w:t>
      </w:r>
      <w:r w:rsidR="003B3400">
        <w:rPr>
          <w:rFonts w:ascii="Times New Roman" w:hAnsi="Times New Roman" w:cs="Times New Roman"/>
          <w:sz w:val="28"/>
          <w:szCs w:val="28"/>
          <w:lang w:eastAsia="zh-CN"/>
        </w:rPr>
        <w:t>«</w:t>
      </w:r>
      <w:r w:rsidRPr="00010CFE">
        <w:rPr>
          <w:rFonts w:ascii="Times New Roman" w:hAnsi="Times New Roman" w:cs="Times New Roman"/>
          <w:sz w:val="28"/>
          <w:szCs w:val="28"/>
          <w:lang w:eastAsia="zh-CN"/>
        </w:rPr>
        <w:t>О полиции</w:t>
      </w:r>
      <w:r w:rsidR="003B3400">
        <w:rPr>
          <w:rFonts w:ascii="Times New Roman" w:hAnsi="Times New Roman" w:cs="Times New Roman"/>
          <w:sz w:val="28"/>
          <w:szCs w:val="28"/>
          <w:lang w:eastAsia="zh-CN"/>
        </w:rPr>
        <w:t>»</w:t>
      </w:r>
      <w:r w:rsidRPr="00010CFE">
        <w:rPr>
          <w:rFonts w:ascii="Times New Roman" w:hAnsi="Times New Roman" w:cs="Times New Roman"/>
          <w:sz w:val="28"/>
          <w:szCs w:val="28"/>
          <w:lang w:eastAsia="zh-CN"/>
        </w:rPr>
        <w:t xml:space="preserve"> за содействием к органам полиции в случаях, если инспектору оказывается противодействие или угрожает опасность;</w:t>
      </w:r>
    </w:p>
    <w:p w14:paraId="72C4589C" w14:textId="13AD0288" w:rsidR="002E512D" w:rsidRPr="00010CFE" w:rsidRDefault="002E512D" w:rsidP="00010CFE">
      <w:pPr>
        <w:suppressAutoHyphens/>
        <w:autoSpaceDE w:val="0"/>
        <w:spacing w:after="0" w:line="360" w:lineRule="atLeast"/>
        <w:ind w:firstLine="709"/>
        <w:jc w:val="both"/>
        <w:rPr>
          <w:rFonts w:ascii="Times New Roman" w:hAnsi="Times New Roman" w:cs="Times New Roman"/>
          <w:color w:val="FF0000"/>
          <w:sz w:val="28"/>
          <w:szCs w:val="28"/>
          <w:lang w:eastAsia="zh-CN"/>
        </w:rPr>
      </w:pPr>
      <w:r w:rsidRPr="00010CFE">
        <w:rPr>
          <w:rFonts w:ascii="Times New Roman" w:hAnsi="Times New Roman" w:cs="Times New Roman"/>
          <w:sz w:val="28"/>
          <w:szCs w:val="28"/>
          <w:lang w:eastAsia="zh-CN"/>
        </w:rPr>
        <w:t>соблюдать законодательство Российской Федерации, права и законные интересы контролируемых лиц;</w:t>
      </w:r>
    </w:p>
    <w:p w14:paraId="71884936" w14:textId="09B80E92" w:rsidR="002E512D" w:rsidRPr="00010CFE" w:rsidRDefault="002E512D" w:rsidP="0001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46D963B" w14:textId="103647F8"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B29016B" w14:textId="2CE80EBE"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F28313F" w14:textId="7D71B559"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lastRenderedPageBreak/>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осуществлять консультирование;</w:t>
      </w:r>
    </w:p>
    <w:p w14:paraId="43F633C0" w14:textId="2EB15D71"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572C1BF3" w14:textId="7337D154"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23912E4" w14:textId="1BD0CDA5"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29697F5" w14:textId="0CBECBEA"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65077C2" w14:textId="20CA1F2A"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14:paraId="280F1ABB" w14:textId="34EA1DC9"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68135D3" w14:textId="1A4488BC" w:rsidR="002E512D" w:rsidRPr="00010CFE" w:rsidRDefault="002E512D" w:rsidP="00010CFE">
      <w:pPr>
        <w:tabs>
          <w:tab w:val="left" w:pos="1134"/>
        </w:tabs>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5FABAD8" w14:textId="34A7811D"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осуществлять иные права и реализовать обязанности, установленные статьей 29 Федерального закона «О государственном контроле (надзоре) и муниципальном контроле в Р</w:t>
      </w:r>
      <w:r w:rsidR="003B3400">
        <w:rPr>
          <w:rFonts w:ascii="Times New Roman" w:hAnsi="Times New Roman" w:cs="Times New Roman"/>
          <w:sz w:val="28"/>
          <w:szCs w:val="28"/>
          <w:lang w:eastAsia="zh-CN"/>
        </w:rPr>
        <w:t xml:space="preserve">оссийской </w:t>
      </w:r>
      <w:r w:rsidRPr="00010CFE">
        <w:rPr>
          <w:rFonts w:ascii="Times New Roman" w:hAnsi="Times New Roman" w:cs="Times New Roman"/>
          <w:sz w:val="28"/>
          <w:szCs w:val="28"/>
          <w:lang w:eastAsia="zh-CN"/>
        </w:rPr>
        <w:t>Ф</w:t>
      </w:r>
      <w:r w:rsidR="003B3400">
        <w:rPr>
          <w:rFonts w:ascii="Times New Roman" w:hAnsi="Times New Roman" w:cs="Times New Roman"/>
          <w:sz w:val="28"/>
          <w:szCs w:val="28"/>
          <w:lang w:eastAsia="zh-CN"/>
        </w:rPr>
        <w:t>едерации</w:t>
      </w:r>
      <w:r w:rsidRPr="00010CFE">
        <w:rPr>
          <w:rFonts w:ascii="Times New Roman" w:hAnsi="Times New Roman" w:cs="Times New Roman"/>
          <w:sz w:val="28"/>
          <w:szCs w:val="28"/>
          <w:lang w:eastAsia="zh-CN"/>
        </w:rPr>
        <w:t>».</w:t>
      </w:r>
    </w:p>
    <w:p w14:paraId="7EDEA61D" w14:textId="7BA870B5"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t xml:space="preserve">Должностные лица, уполномоченные осуществлять контроль, при осуществлении муниципального дорожного контроля имеют права, обязанности и несут ответственность в соответствии с Федеральным законом </w:t>
      </w:r>
      <w:r w:rsidR="003B3400">
        <w:rPr>
          <w:rFonts w:ascii="Times New Roman" w:hAnsi="Times New Roman" w:cs="Times New Roman"/>
          <w:color w:val="000000"/>
          <w:sz w:val="28"/>
          <w:szCs w:val="28"/>
        </w:rPr>
        <w:t xml:space="preserve">                    </w:t>
      </w:r>
      <w:r w:rsidRPr="00010CFE">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 и иными федеральными законами.</w:t>
      </w:r>
    </w:p>
    <w:p w14:paraId="3E97A8D6" w14:textId="1282DDCA"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1.</w:t>
      </w:r>
      <w:r w:rsidR="0006683B">
        <w:rPr>
          <w:rFonts w:ascii="Times New Roman" w:hAnsi="Times New Roman" w:cs="Times New Roman"/>
          <w:color w:val="000000"/>
          <w:sz w:val="28"/>
          <w:szCs w:val="28"/>
          <w:lang w:eastAsia="zh-CN"/>
        </w:rPr>
        <w:t>7</w:t>
      </w:r>
      <w:r w:rsidRPr="00010CFE">
        <w:rPr>
          <w:rFonts w:ascii="Times New Roman" w:hAnsi="Times New Roman" w:cs="Times New Roman"/>
          <w:color w:val="000000"/>
          <w:sz w:val="28"/>
          <w:szCs w:val="28"/>
          <w:lang w:eastAsia="zh-CN"/>
        </w:rPr>
        <w:t xml:space="preserve">. К отношениям, связанным с осуществлением </w:t>
      </w:r>
      <w:bookmarkStart w:id="4" w:name="_Hlk77673892"/>
      <w:r w:rsidRPr="00010CFE">
        <w:rPr>
          <w:rFonts w:ascii="Times New Roman" w:hAnsi="Times New Roman" w:cs="Times New Roman"/>
          <w:color w:val="000000"/>
          <w:sz w:val="28"/>
          <w:szCs w:val="28"/>
          <w:lang w:eastAsia="zh-CN"/>
        </w:rPr>
        <w:t>муниципального контроля на автомобильном транспорте</w:t>
      </w:r>
      <w:bookmarkEnd w:id="4"/>
      <w:r w:rsidRPr="00010CFE">
        <w:rPr>
          <w:rFonts w:ascii="Times New Roman" w:hAnsi="Times New Roman" w:cs="Times New Roman"/>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5B34EEC9" w14:textId="659BEE68"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1.</w:t>
      </w:r>
      <w:r w:rsidR="0006683B">
        <w:rPr>
          <w:rFonts w:ascii="Times New Roman" w:hAnsi="Times New Roman" w:cs="Times New Roman"/>
          <w:color w:val="000000"/>
          <w:sz w:val="28"/>
          <w:szCs w:val="28"/>
          <w:lang w:eastAsia="zh-CN"/>
        </w:rPr>
        <w:t>8</w:t>
      </w:r>
      <w:r w:rsidRPr="00010CFE">
        <w:rPr>
          <w:rFonts w:ascii="Times New Roman" w:hAnsi="Times New Roman" w:cs="Times New Roman"/>
          <w:color w:val="000000"/>
          <w:sz w:val="28"/>
          <w:szCs w:val="28"/>
          <w:lang w:eastAsia="zh-CN"/>
        </w:rPr>
        <w:t xml:space="preserve">. Объектами </w:t>
      </w:r>
      <w:bookmarkStart w:id="5" w:name="_Hlk77676821"/>
      <w:r w:rsidRPr="00010CFE">
        <w:rPr>
          <w:rFonts w:ascii="Times New Roman" w:hAnsi="Times New Roman" w:cs="Times New Roman"/>
          <w:color w:val="000000"/>
          <w:sz w:val="28"/>
          <w:szCs w:val="28"/>
          <w:lang w:eastAsia="zh-CN"/>
        </w:rPr>
        <w:t xml:space="preserve">муниципального контроля на автомобильном транспорте </w:t>
      </w:r>
      <w:bookmarkEnd w:id="5"/>
      <w:r w:rsidRPr="00010CFE">
        <w:rPr>
          <w:rFonts w:ascii="Times New Roman" w:hAnsi="Times New Roman" w:cs="Times New Roman"/>
          <w:color w:val="000000"/>
          <w:sz w:val="28"/>
          <w:szCs w:val="28"/>
          <w:lang w:eastAsia="zh-CN"/>
        </w:rPr>
        <w:t>являются:</w:t>
      </w:r>
    </w:p>
    <w:p w14:paraId="18B97515" w14:textId="792C43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а) в рамках пункта 1 части 1 статьи 16 Федерального закона </w:t>
      </w:r>
      <w:r w:rsidR="003B3400">
        <w:rPr>
          <w:rFonts w:ascii="Times New Roman" w:hAnsi="Times New Roman" w:cs="Times New Roman"/>
          <w:color w:val="000000"/>
          <w:sz w:val="28"/>
          <w:szCs w:val="28"/>
          <w:lang w:eastAsia="zh-CN"/>
        </w:rPr>
        <w:t xml:space="preserve">                 </w:t>
      </w:r>
      <w:r w:rsidRPr="00010CFE">
        <w:rPr>
          <w:rFonts w:ascii="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w:t>
      </w:r>
    </w:p>
    <w:p w14:paraId="1DCD54D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693D588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17A46B9"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AF827EE" w14:textId="5E7D5959"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б) в рамках пункта 2 части 1 статьи 16 Федерального закона </w:t>
      </w:r>
      <w:r w:rsidR="003B3400">
        <w:rPr>
          <w:rFonts w:ascii="Times New Roman" w:hAnsi="Times New Roman" w:cs="Times New Roman"/>
          <w:color w:val="000000"/>
          <w:sz w:val="28"/>
          <w:szCs w:val="28"/>
          <w:lang w:eastAsia="zh-CN"/>
        </w:rPr>
        <w:t xml:space="preserve">                 </w:t>
      </w:r>
      <w:r w:rsidRPr="00010CFE">
        <w:rPr>
          <w:rFonts w:ascii="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w:t>
      </w:r>
    </w:p>
    <w:p w14:paraId="1D20D810"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00DA85F"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bookmarkStart w:id="6" w:name="_Hlk77675416"/>
      <w:r w:rsidRPr="00010CFE">
        <w:rPr>
          <w:rFonts w:ascii="Times New Roman" w:hAnsi="Times New Roman" w:cs="Times New Roman"/>
          <w:color w:val="000000"/>
          <w:sz w:val="28"/>
          <w:szCs w:val="28"/>
          <w:lang w:eastAsia="zh-CN"/>
        </w:rPr>
        <w:t xml:space="preserve">внесение платы за </w:t>
      </w:r>
      <w:bookmarkEnd w:id="6"/>
      <w:r w:rsidRPr="00010CFE">
        <w:rPr>
          <w:rFonts w:ascii="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700EDB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9ACA84C"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внесение платы за</w:t>
      </w:r>
      <w:r w:rsidRPr="00010CFE">
        <w:rPr>
          <w:rFonts w:ascii="Times New Roman" w:hAnsi="Times New Roman" w:cs="Times New Roman"/>
          <w:sz w:val="28"/>
          <w:szCs w:val="28"/>
          <w:lang w:eastAsia="zh-CN"/>
        </w:rPr>
        <w:t xml:space="preserve"> </w:t>
      </w:r>
      <w:r w:rsidRPr="00010CFE">
        <w:rPr>
          <w:rFonts w:ascii="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6FC16092"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8A2AFB5"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43B978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D312202"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0F28C42"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14:paraId="13FB782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313E12AB"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14:paraId="355EE611" w14:textId="0CF9E950"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1.</w:t>
      </w:r>
      <w:r w:rsidR="0006683B">
        <w:rPr>
          <w:rFonts w:ascii="Times New Roman" w:hAnsi="Times New Roman" w:cs="Times New Roman"/>
          <w:color w:val="000000"/>
          <w:sz w:val="28"/>
          <w:szCs w:val="28"/>
          <w:lang w:eastAsia="zh-CN"/>
        </w:rPr>
        <w:t>9</w:t>
      </w:r>
      <w:r w:rsidRPr="00010CFE">
        <w:rPr>
          <w:rFonts w:ascii="Times New Roman" w:hAnsi="Times New Roman" w:cs="Times New Roman"/>
          <w:color w:val="000000"/>
          <w:sz w:val="28"/>
          <w:szCs w:val="28"/>
          <w:lang w:eastAsia="zh-CN"/>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4ACD9A5" w14:textId="269B939E"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1.1</w:t>
      </w:r>
      <w:r w:rsidR="0006683B">
        <w:rPr>
          <w:rFonts w:ascii="Times New Roman" w:hAnsi="Times New Roman" w:cs="Times New Roman"/>
          <w:color w:val="000000"/>
          <w:sz w:val="28"/>
          <w:szCs w:val="28"/>
          <w:lang w:eastAsia="zh-CN"/>
        </w:rPr>
        <w:t>0</w:t>
      </w:r>
      <w:r w:rsidRPr="00010CFE">
        <w:rPr>
          <w:rFonts w:ascii="Times New Roman" w:hAnsi="Times New Roman" w:cs="Times New Roman"/>
          <w:color w:val="000000"/>
          <w:sz w:val="28"/>
          <w:szCs w:val="28"/>
          <w:lang w:eastAsia="zh-CN"/>
        </w:rPr>
        <w:t>. Система оценки и управления рисками при осуществлении муниципального контроля на автомобильном транспорте не применяется.</w:t>
      </w:r>
    </w:p>
    <w:p w14:paraId="46263CA6" w14:textId="3680ABFB"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1.1</w:t>
      </w:r>
      <w:r w:rsidR="0006683B">
        <w:rPr>
          <w:rFonts w:ascii="Times New Roman" w:hAnsi="Times New Roman" w:cs="Times New Roman"/>
          <w:color w:val="000000"/>
          <w:sz w:val="28"/>
          <w:szCs w:val="28"/>
          <w:lang w:eastAsia="zh-CN"/>
        </w:rPr>
        <w:t>1</w:t>
      </w:r>
      <w:r w:rsidRPr="00010CFE">
        <w:rPr>
          <w:rFonts w:ascii="Times New Roman" w:hAnsi="Times New Roman" w:cs="Times New Roman"/>
          <w:color w:val="000000"/>
          <w:sz w:val="28"/>
          <w:szCs w:val="28"/>
          <w:lang w:eastAsia="zh-CN"/>
        </w:rPr>
        <w:t>. По результатам проведения контрольных(надзорных) мероприятий публичная оценка уровня соблюдения обязательных требований не присваивается.</w:t>
      </w:r>
    </w:p>
    <w:p w14:paraId="43F17E80"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228ED84E"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5D0D0013"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56C8CDA4"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7085E644"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5BDFA8C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2E5BA21B" w14:textId="77777777" w:rsidR="002E512D" w:rsidRPr="00010CFE" w:rsidRDefault="002E512D" w:rsidP="003B3400">
      <w:pPr>
        <w:suppressAutoHyphens/>
        <w:autoSpaceDN w:val="0"/>
        <w:spacing w:after="0" w:line="240" w:lineRule="exact"/>
        <w:jc w:val="center"/>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b/>
          <w:kern w:val="3"/>
          <w:sz w:val="28"/>
          <w:szCs w:val="28"/>
          <w:lang w:eastAsia="zh-CN" w:bidi="hi-IN"/>
        </w:rPr>
        <w:lastRenderedPageBreak/>
        <w:t>2. Управление рисками причинения вреда (ущерба) охраняемым</w:t>
      </w:r>
    </w:p>
    <w:p w14:paraId="0C66B34A" w14:textId="77777777" w:rsidR="002E512D" w:rsidRPr="00010CFE" w:rsidRDefault="002E512D" w:rsidP="003B3400">
      <w:pPr>
        <w:suppressAutoHyphens/>
        <w:autoSpaceDN w:val="0"/>
        <w:spacing w:after="0" w:line="240" w:lineRule="exact"/>
        <w:jc w:val="center"/>
        <w:textAlignment w:val="baseline"/>
        <w:rPr>
          <w:rFonts w:ascii="Times New Roman" w:eastAsia="Droid Sans Fallback" w:hAnsi="Times New Roman" w:cs="Times New Roman"/>
          <w:b/>
          <w:kern w:val="3"/>
          <w:sz w:val="28"/>
          <w:szCs w:val="28"/>
          <w:lang w:eastAsia="zh-CN" w:bidi="hi-IN"/>
        </w:rPr>
      </w:pPr>
      <w:r w:rsidRPr="00010CFE">
        <w:rPr>
          <w:rFonts w:ascii="Times New Roman" w:eastAsia="Droid Sans Fallback" w:hAnsi="Times New Roman" w:cs="Times New Roman"/>
          <w:b/>
          <w:kern w:val="3"/>
          <w:sz w:val="28"/>
          <w:szCs w:val="28"/>
          <w:lang w:eastAsia="zh-CN" w:bidi="hi-IN"/>
        </w:rPr>
        <w:t>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Демянского муниципального округа</w:t>
      </w:r>
    </w:p>
    <w:p w14:paraId="5AF8CA50" w14:textId="77777777"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p>
    <w:p w14:paraId="15765441" w14:textId="4DF06FA0"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2.1. Муниципальный</w:t>
      </w:r>
      <w:r w:rsidRPr="00010CFE">
        <w:rPr>
          <w:rFonts w:ascii="Times New Roman" w:eastAsia="Calibri" w:hAnsi="Times New Roman" w:cs="Times New Roman"/>
          <w:kern w:val="3"/>
          <w:sz w:val="28"/>
          <w:szCs w:val="28"/>
          <w:lang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78AF862" w14:textId="6C7239DF" w:rsidR="002E512D" w:rsidRPr="00010CFE" w:rsidRDefault="002E512D" w:rsidP="00010CFE">
      <w:pPr>
        <w:suppressAutoHyphens/>
        <w:autoSpaceDN w:val="0"/>
        <w:spacing w:after="0" w:line="360" w:lineRule="atLeast"/>
        <w:ind w:firstLine="709"/>
        <w:jc w:val="both"/>
        <w:textAlignment w:val="baseline"/>
        <w:rPr>
          <w:rFonts w:ascii="Times New Roman" w:eastAsia="Calibri" w:hAnsi="Times New Roman" w:cs="Times New Roman"/>
          <w:kern w:val="3"/>
          <w:sz w:val="28"/>
          <w:szCs w:val="28"/>
          <w:lang w:bidi="hi-IN"/>
        </w:rPr>
      </w:pPr>
      <w:r w:rsidRPr="00010CFE">
        <w:rPr>
          <w:rFonts w:ascii="Times New Roman" w:eastAsia="Calibri" w:hAnsi="Times New Roman" w:cs="Times New Roman"/>
          <w:kern w:val="3"/>
          <w:sz w:val="28"/>
          <w:szCs w:val="28"/>
          <w:lang w:bidi="hi-IN"/>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14:paraId="2967BF57" w14:textId="75231772"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eastAsia="Calibri" w:hAnsi="Times New Roman" w:cs="Times New Roman"/>
          <w:kern w:val="3"/>
          <w:sz w:val="28"/>
          <w:szCs w:val="28"/>
          <w:lang w:bidi="hi-IN"/>
        </w:rPr>
        <w:t>П</w:t>
      </w:r>
      <w:r w:rsidRPr="00010CFE">
        <w:rPr>
          <w:rFonts w:ascii="Times New Roman" w:hAnsi="Times New Roman" w:cs="Times New Roman"/>
          <w:sz w:val="28"/>
          <w:szCs w:val="28"/>
          <w:lang w:eastAsia="zh-CN"/>
        </w:rPr>
        <w:t>еречень индикаторов риска по муниципальному контролю разрабатывается контрольным органом и утверждается решением Думы Демянского муниципального округа</w:t>
      </w:r>
      <w:r w:rsidRPr="00010CFE">
        <w:rPr>
          <w:rFonts w:ascii="Times New Roman" w:hAnsi="Times New Roman" w:cs="Times New Roman"/>
          <w:i/>
          <w:iCs/>
          <w:sz w:val="28"/>
          <w:szCs w:val="28"/>
          <w:lang w:eastAsia="zh-CN"/>
        </w:rPr>
        <w:t>.</w:t>
      </w:r>
      <w:r w:rsidRPr="00010CFE">
        <w:rPr>
          <w:rFonts w:ascii="Times New Roman" w:hAnsi="Times New Roman" w:cs="Times New Roman"/>
          <w:sz w:val="28"/>
          <w:szCs w:val="28"/>
          <w:lang w:eastAsia="zh-CN"/>
        </w:rPr>
        <w:t xml:space="preserve"> </w:t>
      </w:r>
    </w:p>
    <w:p w14:paraId="0C242A46" w14:textId="1BB458E0"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627685B6" w14:textId="70C2568C"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1) средний риск;</w:t>
      </w:r>
    </w:p>
    <w:p w14:paraId="77F47F7D" w14:textId="6A7F3C82"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2) умеренный риск;</w:t>
      </w:r>
    </w:p>
    <w:p w14:paraId="79CBDF95" w14:textId="2E41269D"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3) низкий риск.</w:t>
      </w:r>
    </w:p>
    <w:p w14:paraId="3BF69FCC" w14:textId="77777777" w:rsidR="002E512D" w:rsidRPr="00010CFE" w:rsidRDefault="002E512D" w:rsidP="00010CFE">
      <w:pPr>
        <w:suppressAutoHyphens/>
        <w:spacing w:after="0" w:line="360" w:lineRule="atLeast"/>
        <w:ind w:firstLine="709"/>
        <w:jc w:val="both"/>
        <w:rPr>
          <w:rFonts w:ascii="Times New Roman" w:eastAsia="SimSun" w:hAnsi="Times New Roman" w:cs="Times New Roman"/>
          <w:kern w:val="2"/>
          <w:sz w:val="28"/>
          <w:szCs w:val="28"/>
          <w:bdr w:val="none" w:sz="0" w:space="0" w:color="000000"/>
          <w:shd w:val="clear" w:color="auto" w:fill="FFFFFF"/>
          <w:lang w:eastAsia="zh-CN"/>
        </w:rPr>
      </w:pPr>
      <w:r w:rsidRPr="00010CFE">
        <w:rPr>
          <w:rFonts w:ascii="Times New Roman" w:eastAsia="SimSun" w:hAnsi="Times New Roman" w:cs="Times New Roman"/>
          <w:kern w:val="2"/>
          <w:sz w:val="28"/>
          <w:szCs w:val="28"/>
          <w:bdr w:val="none" w:sz="0" w:space="0" w:color="000000"/>
          <w:shd w:val="clear" w:color="auto" w:fill="FFFFFF"/>
          <w:lang w:eastAsia="zh-CN"/>
        </w:rPr>
        <w:t>2.4. Объекты контроля относятся к следующим категориям риска:</w:t>
      </w:r>
    </w:p>
    <w:p w14:paraId="7F5D2F2B" w14:textId="62CFF96B" w:rsidR="002E512D" w:rsidRPr="00010CFE" w:rsidRDefault="002E512D" w:rsidP="00010CFE">
      <w:pPr>
        <w:suppressAutoHyphens/>
        <w:spacing w:after="0" w:line="360" w:lineRule="atLeast"/>
        <w:ind w:firstLine="709"/>
        <w:jc w:val="both"/>
        <w:rPr>
          <w:rFonts w:ascii="Times New Roman" w:eastAsia="SimSun" w:hAnsi="Times New Roman" w:cs="Times New Roman"/>
          <w:kern w:val="2"/>
          <w:sz w:val="28"/>
          <w:szCs w:val="28"/>
          <w:lang w:eastAsia="zh-CN"/>
        </w:rPr>
      </w:pPr>
      <w:r w:rsidRPr="00010CFE">
        <w:rPr>
          <w:rFonts w:ascii="Times New Roman" w:eastAsia="SimSun" w:hAnsi="Times New Roman" w:cs="Times New Roman"/>
          <w:kern w:val="2"/>
          <w:sz w:val="28"/>
          <w:szCs w:val="28"/>
          <w:lang w:eastAsia="zh-CN"/>
        </w:rPr>
        <w:t xml:space="preserve">2.4.1. к категории среднего риска – юридические лица, индивидуальные предприниматели при наличии вступившего в законную силу в течение </w:t>
      </w:r>
      <w:r w:rsidR="003B3400">
        <w:rPr>
          <w:rFonts w:ascii="Times New Roman" w:eastAsia="SimSun" w:hAnsi="Times New Roman" w:cs="Times New Roman"/>
          <w:kern w:val="2"/>
          <w:sz w:val="28"/>
          <w:szCs w:val="28"/>
          <w:lang w:eastAsia="zh-CN"/>
        </w:rPr>
        <w:t xml:space="preserve">          </w:t>
      </w:r>
      <w:r w:rsidRPr="00010CFE">
        <w:rPr>
          <w:rFonts w:ascii="Times New Roman" w:eastAsia="SimSun" w:hAnsi="Times New Roman" w:cs="Times New Roman"/>
          <w:kern w:val="2"/>
          <w:sz w:val="28"/>
          <w:szCs w:val="28"/>
          <w:lang w:eastAsia="zh-CN"/>
        </w:rPr>
        <w:t>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14:paraId="34E79190" w14:textId="23C0D925" w:rsidR="002E512D" w:rsidRPr="00010CFE" w:rsidRDefault="002E512D" w:rsidP="00010CFE">
      <w:pPr>
        <w:suppressAutoHyphens/>
        <w:spacing w:after="0" w:line="360" w:lineRule="atLeast"/>
        <w:ind w:firstLine="709"/>
        <w:jc w:val="both"/>
        <w:rPr>
          <w:rFonts w:ascii="Times New Roman" w:eastAsia="SimSun" w:hAnsi="Times New Roman" w:cs="Times New Roman"/>
          <w:kern w:val="2"/>
          <w:sz w:val="28"/>
          <w:szCs w:val="28"/>
          <w:lang w:eastAsia="zh-CN"/>
        </w:rPr>
      </w:pPr>
      <w:r w:rsidRPr="00010CFE">
        <w:rPr>
          <w:rFonts w:ascii="Times New Roman" w:eastAsia="SimSun" w:hAnsi="Times New Roman" w:cs="Times New Roman"/>
          <w:kern w:val="2"/>
          <w:sz w:val="28"/>
          <w:szCs w:val="28"/>
          <w:lang w:eastAsia="zh-CN"/>
        </w:rPr>
        <w:t xml:space="preserve">2.4.2. умеренной категории риска - юридические лица, индивидуальные предприниматели при наличии вступившего в законную силу в течение </w:t>
      </w:r>
      <w:r w:rsidR="003B3400">
        <w:rPr>
          <w:rFonts w:ascii="Times New Roman" w:eastAsia="SimSun" w:hAnsi="Times New Roman" w:cs="Times New Roman"/>
          <w:kern w:val="2"/>
          <w:sz w:val="28"/>
          <w:szCs w:val="28"/>
          <w:lang w:eastAsia="zh-CN"/>
        </w:rPr>
        <w:t xml:space="preserve">         </w:t>
      </w:r>
      <w:r w:rsidRPr="00010CFE">
        <w:rPr>
          <w:rFonts w:ascii="Times New Roman" w:eastAsia="SimSun" w:hAnsi="Times New Roman" w:cs="Times New Roman"/>
          <w:kern w:val="2"/>
          <w:sz w:val="28"/>
          <w:szCs w:val="28"/>
          <w:lang w:eastAsia="zh-CN"/>
        </w:rPr>
        <w:t xml:space="preserve">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w:t>
      </w:r>
      <w:r w:rsidRPr="00010CFE">
        <w:rPr>
          <w:rFonts w:ascii="Times New Roman" w:eastAsia="SimSun" w:hAnsi="Times New Roman" w:cs="Times New Roman"/>
          <w:kern w:val="2"/>
          <w:sz w:val="28"/>
          <w:szCs w:val="28"/>
          <w:lang w:eastAsia="zh-CN"/>
        </w:rPr>
        <w:lastRenderedPageBreak/>
        <w:t>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14:paraId="32C80E6A" w14:textId="4B9A24AA" w:rsidR="002E512D" w:rsidRPr="00010CFE" w:rsidRDefault="003B3400" w:rsidP="00010CFE">
      <w:pPr>
        <w:spacing w:after="0" w:line="360" w:lineRule="atLeast"/>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2.4.3. </w:t>
      </w:r>
      <w:r w:rsidR="002E512D" w:rsidRPr="00010CFE">
        <w:rPr>
          <w:rFonts w:ascii="Times New Roman" w:eastAsia="SimSun" w:hAnsi="Times New Roman" w:cs="Times New Roman"/>
          <w:kern w:val="2"/>
          <w:sz w:val="28"/>
          <w:szCs w:val="28"/>
          <w:lang w:eastAsia="zh-CN"/>
        </w:rPr>
        <w:t>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14:paraId="3FDDCED3" w14:textId="4357C3A7"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Calibri" w:hAnsi="Times New Roman" w:cs="Times New Roman"/>
          <w:kern w:val="3"/>
          <w:sz w:val="28"/>
          <w:szCs w:val="28"/>
          <w:lang w:eastAsia="zh-CN" w:bidi="hi-IN"/>
        </w:rPr>
        <w:t xml:space="preserve">2.5. Управление правового обеспечения осуществляет учет объектов контроля. </w:t>
      </w:r>
      <w:r w:rsidRPr="00010CFE">
        <w:rPr>
          <w:rFonts w:ascii="Times New Roman" w:eastAsia="Droid Sans Fallback" w:hAnsi="Times New Roman" w:cs="Times New Roman"/>
          <w:kern w:val="3"/>
          <w:sz w:val="28"/>
          <w:szCs w:val="28"/>
          <w:lang w:eastAsia="zh-CN" w:bidi="hi-IN"/>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DC3F8E5" w14:textId="3683619E" w:rsidR="002E512D" w:rsidRPr="00010CFE" w:rsidRDefault="002E512D" w:rsidP="00D00BC4">
      <w:pPr>
        <w:suppressAutoHyphens/>
        <w:autoSpaceDN w:val="0"/>
        <w:spacing w:after="0" w:line="360" w:lineRule="atLeast"/>
        <w:ind w:firstLine="709"/>
        <w:jc w:val="both"/>
        <w:textAlignment w:val="baseline"/>
        <w:rPr>
          <w:rFonts w:ascii="Times New Roman" w:hAnsi="Times New Roman" w:cs="Times New Roman"/>
          <w:b/>
          <w:bCs/>
          <w:color w:val="000000"/>
          <w:sz w:val="28"/>
          <w:szCs w:val="28"/>
          <w:lang w:eastAsia="zh-CN"/>
        </w:rPr>
      </w:pPr>
      <w:r w:rsidRPr="00010CFE">
        <w:rPr>
          <w:rFonts w:ascii="Times New Roman" w:eastAsia="Calibri" w:hAnsi="Times New Roman" w:cs="Times New Roman"/>
          <w:kern w:val="3"/>
          <w:sz w:val="28"/>
          <w:szCs w:val="28"/>
          <w:lang w:eastAsia="zh-CN" w:bidi="hi-IN"/>
        </w:rPr>
        <w:t>2.6.</w:t>
      </w:r>
      <w:r w:rsidR="00D00BC4">
        <w:rPr>
          <w:rFonts w:ascii="Times New Roman" w:eastAsia="Calibri" w:hAnsi="Times New Roman" w:cs="Times New Roman"/>
          <w:kern w:val="3"/>
          <w:sz w:val="28"/>
          <w:szCs w:val="28"/>
          <w:lang w:eastAsia="zh-CN" w:bidi="hi-IN"/>
        </w:rPr>
        <w:t xml:space="preserve"> </w:t>
      </w:r>
      <w:r w:rsidRPr="00010CFE">
        <w:rPr>
          <w:rFonts w:ascii="Times New Roman" w:eastAsia="Calibri" w:hAnsi="Times New Roman" w:cs="Times New Roman"/>
          <w:kern w:val="3"/>
          <w:sz w:val="28"/>
          <w:szCs w:val="28"/>
          <w:lang w:eastAsia="zh-CN" w:bidi="hi-IN"/>
        </w:rPr>
        <w:t xml:space="preserve">Управление правового обеспечения осуществляет категорирование объектов контроля в порядке, определенном статьей 24 </w:t>
      </w:r>
      <w:r w:rsidRPr="00010CFE">
        <w:rPr>
          <w:rFonts w:ascii="Times New Roman" w:eastAsia="Droid Sans Fallback" w:hAnsi="Times New Roman" w:cs="Times New Roman"/>
          <w:kern w:val="3"/>
          <w:sz w:val="28"/>
          <w:szCs w:val="28"/>
          <w:lang w:eastAsia="zh-CN" w:bidi="hi-IN"/>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523025CF"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1C274E05" w14:textId="77777777" w:rsidR="002E512D" w:rsidRPr="00010CFE" w:rsidRDefault="002E512D" w:rsidP="00D00BC4">
      <w:pPr>
        <w:suppressAutoHyphens/>
        <w:autoSpaceDE w:val="0"/>
        <w:spacing w:after="0" w:line="240" w:lineRule="exact"/>
        <w:jc w:val="center"/>
        <w:rPr>
          <w:rFonts w:ascii="Times New Roman" w:hAnsi="Times New Roman" w:cs="Times New Roman"/>
          <w:b/>
          <w:bCs/>
          <w:color w:val="000000"/>
          <w:sz w:val="28"/>
          <w:szCs w:val="28"/>
          <w:lang w:eastAsia="zh-CN"/>
        </w:rPr>
      </w:pPr>
      <w:r w:rsidRPr="00010CFE">
        <w:rPr>
          <w:rFonts w:ascii="Times New Roman" w:hAnsi="Times New Roman" w:cs="Times New Roman"/>
          <w:b/>
          <w:bCs/>
          <w:color w:val="000000"/>
          <w:sz w:val="28"/>
          <w:szCs w:val="28"/>
          <w:lang w:eastAsia="zh-CN"/>
        </w:rPr>
        <w:t>3. Профилактика рисков причинения вреда (ущерба)</w:t>
      </w:r>
    </w:p>
    <w:p w14:paraId="2AE8C4CC" w14:textId="54633E44" w:rsidR="002E512D" w:rsidRPr="00010CFE" w:rsidRDefault="002E512D" w:rsidP="00D00BC4">
      <w:pPr>
        <w:suppressAutoHyphens/>
        <w:autoSpaceDE w:val="0"/>
        <w:spacing w:after="0" w:line="240" w:lineRule="exact"/>
        <w:jc w:val="center"/>
        <w:rPr>
          <w:rFonts w:ascii="Times New Roman" w:hAnsi="Times New Roman" w:cs="Times New Roman"/>
          <w:b/>
          <w:bCs/>
          <w:color w:val="000000"/>
          <w:sz w:val="28"/>
          <w:szCs w:val="28"/>
          <w:lang w:eastAsia="zh-CN"/>
        </w:rPr>
      </w:pPr>
      <w:r w:rsidRPr="00010CFE">
        <w:rPr>
          <w:rFonts w:ascii="Times New Roman" w:hAnsi="Times New Roman" w:cs="Times New Roman"/>
          <w:b/>
          <w:bCs/>
          <w:color w:val="000000"/>
          <w:sz w:val="28"/>
          <w:szCs w:val="28"/>
          <w:lang w:eastAsia="zh-CN"/>
        </w:rPr>
        <w:t>охраняемым законом ценностям</w:t>
      </w:r>
    </w:p>
    <w:p w14:paraId="3ED29BAE"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30AB2652"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3.1. Управление правового обеспечения осуществляет контроль на автомобильном транспорте в том числе посредством проведения профилактических мероприятий.</w:t>
      </w:r>
    </w:p>
    <w:p w14:paraId="30E9F5E6"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3.2. Профилактические мероприятия осуществляются управлением правового обеспечения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A8B57CB"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3.3. При осуществлении контроля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B3B50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010CFE">
        <w:rPr>
          <w:rFonts w:ascii="Times New Roman" w:hAnsi="Times New Roman" w:cs="Times New Roman"/>
          <w:color w:val="000000"/>
          <w:sz w:val="28"/>
          <w:szCs w:val="28"/>
          <w:lang w:eastAsia="zh-CN"/>
        </w:rPr>
        <w:lastRenderedPageBreak/>
        <w:t>профилактические мероприятия, не предусмотренные программой профилактики рисков причинения вреда.</w:t>
      </w:r>
    </w:p>
    <w:p w14:paraId="7F35974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дорожный контроль, незамедлительно направляет информацию об этом уполномоченному должностному лицу для принятия решения о проведении контрольных мероприятий.</w:t>
      </w:r>
    </w:p>
    <w:p w14:paraId="45FA4E3F" w14:textId="271AC8C2"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3.5. При осуществлении Администрацией контроля на автомобильном транспорте могут проводиться следующие виды профилактических мероприятий:</w:t>
      </w:r>
    </w:p>
    <w:p w14:paraId="2E98A8AB"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1) информирование;</w:t>
      </w:r>
    </w:p>
    <w:p w14:paraId="318B8389"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2) объявление предостережений;</w:t>
      </w:r>
    </w:p>
    <w:p w14:paraId="5041E953"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3) консультирование;</w:t>
      </w:r>
    </w:p>
    <w:p w14:paraId="0BA0E4BB"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4) профилактический визит;</w:t>
      </w:r>
    </w:p>
    <w:p w14:paraId="367389AA"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5)обобщение правоприменительной практики.</w:t>
      </w:r>
    </w:p>
    <w:p w14:paraId="09750D49" w14:textId="0A80E73A"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t xml:space="preserve">3.6. Информирование осуществляется </w:t>
      </w:r>
      <w:r w:rsidR="00D00BC4">
        <w:rPr>
          <w:rFonts w:ascii="Times New Roman" w:hAnsi="Times New Roman" w:cs="Times New Roman"/>
          <w:color w:val="000000"/>
          <w:sz w:val="28"/>
          <w:szCs w:val="28"/>
        </w:rPr>
        <w:t>А</w:t>
      </w:r>
      <w:r w:rsidRPr="00010CFE">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w:t>
      </w:r>
      <w:proofErr w:type="spellStart"/>
      <w:r w:rsidRPr="00010CFE">
        <w:rPr>
          <w:rFonts w:ascii="Times New Roman" w:hAnsi="Times New Roman" w:cs="Times New Roman"/>
          <w:color w:val="000000"/>
          <w:sz w:val="28"/>
          <w:szCs w:val="28"/>
        </w:rPr>
        <w:t>соответ-ствующих</w:t>
      </w:r>
      <w:proofErr w:type="spellEnd"/>
      <w:r w:rsidRPr="00010CFE">
        <w:rPr>
          <w:rFonts w:ascii="Times New Roman" w:hAnsi="Times New Roman" w:cs="Times New Roman"/>
          <w:color w:val="000000"/>
          <w:sz w:val="28"/>
          <w:szCs w:val="28"/>
        </w:rPr>
        <w:t xml:space="preserve"> сведений на официальном сайте </w:t>
      </w:r>
      <w:r w:rsidR="00D00BC4">
        <w:rPr>
          <w:rFonts w:ascii="Times New Roman" w:hAnsi="Times New Roman" w:cs="Times New Roman"/>
          <w:color w:val="000000"/>
          <w:sz w:val="28"/>
          <w:szCs w:val="28"/>
        </w:rPr>
        <w:t>А</w:t>
      </w:r>
      <w:r w:rsidRPr="00010CFE">
        <w:rPr>
          <w:rFonts w:ascii="Times New Roman" w:hAnsi="Times New Roman" w:cs="Times New Roman"/>
          <w:color w:val="000000"/>
          <w:sz w:val="28"/>
          <w:szCs w:val="28"/>
        </w:rPr>
        <w:t xml:space="preserve">дминистрации в информационно-телекоммуникационной сети «Интернет» (далее – официальный сайт </w:t>
      </w:r>
      <w:r w:rsidR="00680D10">
        <w:rPr>
          <w:rFonts w:ascii="Times New Roman" w:hAnsi="Times New Roman" w:cs="Times New Roman"/>
          <w:color w:val="000000"/>
          <w:sz w:val="28"/>
          <w:szCs w:val="28"/>
        </w:rPr>
        <w:t>А</w:t>
      </w:r>
      <w:r w:rsidRPr="00010CFE">
        <w:rPr>
          <w:rFonts w:ascii="Times New Roman" w:hAnsi="Times New Roman" w:cs="Times New Roman"/>
          <w:color w:val="000000"/>
          <w:sz w:val="28"/>
          <w:szCs w:val="28"/>
        </w:rPr>
        <w:t>дминистрации) в специальном разделе, посвященном контрольной деятельности (</w:t>
      </w:r>
      <w:r w:rsidRPr="00010CF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10CFE">
        <w:rPr>
          <w:rFonts w:ascii="Times New Roman" w:hAnsi="Times New Roman" w:cs="Times New Roman"/>
          <w:color w:val="000000"/>
          <w:sz w:val="28"/>
          <w:szCs w:val="28"/>
        </w:rPr>
        <w:t xml:space="preserve">официального сайта </w:t>
      </w:r>
      <w:r w:rsidR="00680D10">
        <w:rPr>
          <w:rFonts w:ascii="Times New Roman" w:hAnsi="Times New Roman" w:cs="Times New Roman"/>
          <w:color w:val="000000"/>
          <w:sz w:val="28"/>
          <w:szCs w:val="28"/>
        </w:rPr>
        <w:t>А</w:t>
      </w:r>
      <w:r w:rsidRPr="00010CFE">
        <w:rPr>
          <w:rFonts w:ascii="Times New Roman" w:hAnsi="Times New Roman" w:cs="Times New Roman"/>
          <w:color w:val="000000"/>
          <w:sz w:val="28"/>
          <w:szCs w:val="28"/>
        </w:rPr>
        <w:t>дминистрации</w:t>
      </w:r>
      <w:r w:rsidRPr="00010CFE">
        <w:rPr>
          <w:rFonts w:ascii="Times New Roman" w:hAnsi="Times New Roman" w:cs="Times New Roman"/>
          <w:color w:val="000000"/>
          <w:sz w:val="28"/>
          <w:szCs w:val="28"/>
          <w:shd w:val="clear" w:color="auto" w:fill="FFFFFF"/>
        </w:rPr>
        <w:t>)</w:t>
      </w:r>
      <w:r w:rsidRPr="00010CFE">
        <w:rPr>
          <w:rFonts w:ascii="Times New Roman" w:hAnsi="Times New Roman" w:cs="Times New Roman"/>
          <w:color w:val="000000"/>
          <w:sz w:val="28"/>
          <w:szCs w:val="28"/>
        </w:rPr>
        <w:t>, в средствах массовой информации,</w:t>
      </w:r>
      <w:r w:rsidRPr="00010CF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A8B6AC8" w14:textId="608E0A65"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w:t>
      </w:r>
      <w:r w:rsidR="00680D10">
        <w:rPr>
          <w:rFonts w:ascii="Times New Roman" w:hAnsi="Times New Roman" w:cs="Times New Roman"/>
          <w:color w:val="000000"/>
          <w:sz w:val="28"/>
          <w:szCs w:val="28"/>
          <w:lang w:eastAsia="zh-CN"/>
        </w:rPr>
        <w:t>А</w:t>
      </w:r>
      <w:r w:rsidRPr="00010CFE">
        <w:rPr>
          <w:rFonts w:ascii="Times New Roman" w:hAnsi="Times New Roman" w:cs="Times New Roman"/>
          <w:color w:val="000000"/>
          <w:sz w:val="28"/>
          <w:szCs w:val="28"/>
          <w:lang w:eastAsia="zh-CN"/>
        </w:rPr>
        <w:t xml:space="preserve">дминистрации в специальном разделе, посвященном контрольной деятельности, сведения, предусмотренные </w:t>
      </w:r>
      <w:hyperlink r:id="rId11" w:history="1">
        <w:r w:rsidRPr="00010CFE">
          <w:rPr>
            <w:rFonts w:ascii="Times New Roman" w:hAnsi="Times New Roman" w:cs="Times New Roman"/>
            <w:color w:val="000000"/>
            <w:sz w:val="28"/>
            <w:szCs w:val="28"/>
            <w:lang w:eastAsia="zh-CN"/>
          </w:rPr>
          <w:t>частью 3 статьи 46</w:t>
        </w:r>
      </w:hyperlink>
      <w:r w:rsidRPr="00010CFE">
        <w:rPr>
          <w:rFonts w:ascii="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018C5C84"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Администрация вправе осуществлять информирование также в иных формах:</w:t>
      </w:r>
    </w:p>
    <w:p w14:paraId="00C5EFFA" w14:textId="3EACD84D"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при проведении собраний, конференций граждан, круглых столов и в иных формах совместного присутствия граждан;</w:t>
      </w:r>
    </w:p>
    <w:p w14:paraId="4493E9E4" w14:textId="0CE1757A"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7980AB46" w14:textId="6A8D2A59"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размещение информации в социальных сетях Администрации.</w:t>
      </w:r>
    </w:p>
    <w:p w14:paraId="58378D0C" w14:textId="326C7EA8"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t xml:space="preserve">3.7. Предостережение о недопустимости нарушения обязательных требований объявляется и направляется контролируемому лицу в порядке, </w:t>
      </w:r>
      <w:r w:rsidRPr="00010CFE">
        <w:rPr>
          <w:rFonts w:ascii="Times New Roman" w:hAnsi="Times New Roman" w:cs="Times New Roman"/>
          <w:color w:val="000000"/>
          <w:sz w:val="28"/>
          <w:szCs w:val="28"/>
        </w:rPr>
        <w:lastRenderedPageBreak/>
        <w:t>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соблюдению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(бездействий)контролируемого лица, которые могу привести или приводят к нарушению обязательных требований.</w:t>
      </w:r>
    </w:p>
    <w:p w14:paraId="662ADF7F" w14:textId="337E5920" w:rsidR="002E512D" w:rsidRPr="00010CFE" w:rsidRDefault="002E512D" w:rsidP="00010CFE">
      <w:pPr>
        <w:spacing w:after="0" w:line="360" w:lineRule="atLeast"/>
        <w:ind w:firstLine="709"/>
        <w:jc w:val="both"/>
        <w:rPr>
          <w:rFonts w:ascii="Times New Roman" w:hAnsi="Times New Roman" w:cs="Times New Roman"/>
          <w:color w:val="000000"/>
          <w:sz w:val="28"/>
          <w:szCs w:val="28"/>
        </w:rPr>
      </w:pPr>
      <w:r w:rsidRPr="00010CFE">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010CF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10CFE">
        <w:rPr>
          <w:rFonts w:ascii="Times New Roman" w:hAnsi="Times New Roman" w:cs="Times New Roman"/>
          <w:color w:val="000000"/>
          <w:sz w:val="28"/>
          <w:szCs w:val="28"/>
        </w:rPr>
        <w:t xml:space="preserve"> объявляются контролируемому лицу в случае наличия у </w:t>
      </w:r>
      <w:r w:rsidR="00680D10">
        <w:rPr>
          <w:rFonts w:ascii="Times New Roman" w:hAnsi="Times New Roman" w:cs="Times New Roman"/>
          <w:color w:val="000000"/>
          <w:sz w:val="28"/>
          <w:szCs w:val="28"/>
        </w:rPr>
        <w:t>А</w:t>
      </w:r>
      <w:r w:rsidRPr="00010CFE">
        <w:rPr>
          <w:rFonts w:ascii="Times New Roman" w:hAnsi="Times New Roman" w:cs="Times New Roman"/>
          <w:color w:val="000000"/>
          <w:sz w:val="28"/>
          <w:szCs w:val="28"/>
        </w:rPr>
        <w:t xml:space="preserve">дминистрации сведений о готовящихся нарушениях обязательных требований </w:t>
      </w:r>
      <w:r w:rsidRPr="00010CFE">
        <w:rPr>
          <w:rFonts w:ascii="Times New Roman" w:hAnsi="Times New Roman" w:cs="Times New Roman"/>
          <w:color w:val="000000"/>
          <w:sz w:val="28"/>
          <w:szCs w:val="28"/>
          <w:shd w:val="clear" w:color="auto" w:fill="FFFFFF"/>
        </w:rPr>
        <w:t>или признаках нарушений обязательных требований</w:t>
      </w:r>
      <w:r w:rsidR="00680D10">
        <w:rPr>
          <w:rFonts w:ascii="Times New Roman" w:hAnsi="Times New Roman" w:cs="Times New Roman"/>
          <w:color w:val="000000"/>
          <w:sz w:val="28"/>
          <w:szCs w:val="28"/>
          <w:shd w:val="clear" w:color="auto" w:fill="FFFFFF"/>
        </w:rPr>
        <w:t xml:space="preserve"> </w:t>
      </w:r>
      <w:r w:rsidRPr="00010CFE">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w:t>
      </w:r>
      <w:r w:rsidR="00680D10">
        <w:rPr>
          <w:rFonts w:ascii="Times New Roman" w:hAnsi="Times New Roman" w:cs="Times New Roman"/>
          <w:color w:val="000000"/>
          <w:sz w:val="28"/>
          <w:szCs w:val="28"/>
        </w:rPr>
        <w:t>Г</w:t>
      </w:r>
      <w:r w:rsidRPr="00010CFE">
        <w:rPr>
          <w:rFonts w:ascii="Times New Roman" w:hAnsi="Times New Roman" w:cs="Times New Roman"/>
          <w:color w:val="000000"/>
          <w:sz w:val="28"/>
          <w:szCs w:val="28"/>
        </w:rPr>
        <w:t>лавы, уполномоченным должностным лицом управления правового обеспечения) Демянского муниципального округа</w:t>
      </w:r>
      <w:r w:rsidRPr="00010CFE">
        <w:rPr>
          <w:rFonts w:ascii="Times New Roman" w:hAnsi="Times New Roman" w:cs="Times New Roman"/>
          <w:i/>
          <w:iCs/>
          <w:color w:val="000000"/>
          <w:sz w:val="28"/>
          <w:szCs w:val="28"/>
        </w:rPr>
        <w:t xml:space="preserve"> </w:t>
      </w:r>
      <w:r w:rsidRPr="00010CFE">
        <w:rPr>
          <w:rFonts w:ascii="Times New Roman" w:hAnsi="Times New Roman" w:cs="Times New Roman"/>
          <w:color w:val="000000"/>
          <w:sz w:val="28"/>
          <w:szCs w:val="28"/>
        </w:rPr>
        <w:t>не позднее 30 дней со дня получения указанных сведений.</w:t>
      </w:r>
    </w:p>
    <w:p w14:paraId="15CCF8AF" w14:textId="58BBD626"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По результатам рассмотрения предостережения контролируемым лицом в течение 20 рабочих дней может быть подано в </w:t>
      </w:r>
      <w:r w:rsidR="00B26F62">
        <w:rPr>
          <w:rFonts w:ascii="Times New Roman" w:hAnsi="Times New Roman" w:cs="Times New Roman"/>
          <w:sz w:val="28"/>
          <w:szCs w:val="28"/>
          <w:lang w:eastAsia="zh-CN"/>
        </w:rPr>
        <w:t>А</w:t>
      </w:r>
      <w:r w:rsidRPr="00010CFE">
        <w:rPr>
          <w:rFonts w:ascii="Times New Roman" w:hAnsi="Times New Roman" w:cs="Times New Roman"/>
          <w:sz w:val="28"/>
          <w:szCs w:val="28"/>
          <w:lang w:eastAsia="zh-CN"/>
        </w:rPr>
        <w:t>дминистрацию возражение, в котором указываются:</w:t>
      </w:r>
    </w:p>
    <w:p w14:paraId="736D1A7A"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14:paraId="3B9DB06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б) идентификационный номер налогоплательщика - контролируемого лица;</w:t>
      </w:r>
    </w:p>
    <w:p w14:paraId="2B8569D0"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в) дата и номер предостережения, направленного в адрес контролируемого лица;</w:t>
      </w:r>
    </w:p>
    <w:p w14:paraId="383916D9"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012E44D9" w14:textId="3680F3A5"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B26F62">
        <w:rPr>
          <w:rFonts w:ascii="Times New Roman" w:hAnsi="Times New Roman" w:cs="Times New Roman"/>
          <w:sz w:val="28"/>
          <w:szCs w:val="28"/>
          <w:lang w:eastAsia="zh-CN"/>
        </w:rPr>
        <w:t>А</w:t>
      </w:r>
      <w:r w:rsidRPr="00010CFE">
        <w:rPr>
          <w:rFonts w:ascii="Times New Roman" w:hAnsi="Times New Roman" w:cs="Times New Roman"/>
          <w:sz w:val="28"/>
          <w:szCs w:val="28"/>
          <w:lang w:eastAsia="zh-CN"/>
        </w:rPr>
        <w:t>дминистрацию, либо иными указанными в предостережении способами.</w:t>
      </w:r>
    </w:p>
    <w:p w14:paraId="6713ED4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Контрольный орган, по итогам рассмотрения возражения, принимает решение:</w:t>
      </w:r>
    </w:p>
    <w:p w14:paraId="0282C2B2" w14:textId="56DBC13E"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отменить предостережение;</w:t>
      </w:r>
    </w:p>
    <w:p w14:paraId="6D73D5F1" w14:textId="2AECD9CE"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оставить предостережение в силе.</w:t>
      </w:r>
    </w:p>
    <w:p w14:paraId="0FE36FFF"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lastRenderedPageBreak/>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234C545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24C6B1E" w14:textId="7A1AD89A"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 xml:space="preserve">Личный прием граждан проводится </w:t>
      </w:r>
      <w:r w:rsidR="00B26F62">
        <w:rPr>
          <w:rFonts w:ascii="Times New Roman" w:hAnsi="Times New Roman" w:cs="Times New Roman"/>
          <w:color w:val="000000"/>
          <w:sz w:val="28"/>
          <w:szCs w:val="28"/>
          <w:lang w:eastAsia="zh-CN"/>
        </w:rPr>
        <w:t>Г</w:t>
      </w:r>
      <w:r w:rsidRPr="00010CFE">
        <w:rPr>
          <w:rFonts w:ascii="Times New Roman" w:hAnsi="Times New Roman" w:cs="Times New Roman"/>
          <w:color w:val="000000"/>
          <w:sz w:val="28"/>
          <w:szCs w:val="28"/>
          <w:lang w:eastAsia="zh-CN"/>
        </w:rPr>
        <w:t xml:space="preserve">лавой (заместителем </w:t>
      </w:r>
      <w:r w:rsidR="00B26F62">
        <w:rPr>
          <w:rFonts w:ascii="Times New Roman" w:hAnsi="Times New Roman" w:cs="Times New Roman"/>
          <w:color w:val="000000"/>
          <w:sz w:val="28"/>
          <w:szCs w:val="28"/>
          <w:lang w:eastAsia="zh-CN"/>
        </w:rPr>
        <w:t>Г</w:t>
      </w:r>
      <w:r w:rsidRPr="00010CFE">
        <w:rPr>
          <w:rFonts w:ascii="Times New Roman" w:hAnsi="Times New Roman" w:cs="Times New Roman"/>
          <w:color w:val="000000"/>
          <w:sz w:val="28"/>
          <w:szCs w:val="28"/>
          <w:lang w:eastAsia="zh-CN"/>
        </w:rPr>
        <w:t>лавы) Демянского муниципального округа</w:t>
      </w:r>
      <w:r w:rsidRPr="00010CFE">
        <w:rPr>
          <w:rFonts w:ascii="Times New Roman" w:hAnsi="Times New Roman" w:cs="Times New Roman"/>
          <w:i/>
          <w:iCs/>
          <w:color w:val="000000"/>
          <w:sz w:val="28"/>
          <w:szCs w:val="28"/>
          <w:lang w:eastAsia="zh-CN"/>
        </w:rPr>
        <w:t xml:space="preserve"> </w:t>
      </w:r>
      <w:r w:rsidRPr="00010CFE">
        <w:rPr>
          <w:rFonts w:ascii="Times New Roman" w:hAnsi="Times New Roman" w:cs="Times New Roman"/>
          <w:color w:val="000000"/>
          <w:sz w:val="28"/>
          <w:szCs w:val="28"/>
          <w:lang w:eastAsia="zh-CN"/>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B26F62">
        <w:rPr>
          <w:rFonts w:ascii="Times New Roman" w:hAnsi="Times New Roman" w:cs="Times New Roman"/>
          <w:color w:val="000000"/>
          <w:sz w:val="28"/>
          <w:szCs w:val="28"/>
          <w:lang w:eastAsia="zh-CN"/>
        </w:rPr>
        <w:t>А</w:t>
      </w:r>
      <w:r w:rsidRPr="00010CFE">
        <w:rPr>
          <w:rFonts w:ascii="Times New Roman" w:hAnsi="Times New Roman" w:cs="Times New Roman"/>
          <w:color w:val="000000"/>
          <w:sz w:val="28"/>
          <w:szCs w:val="28"/>
          <w:lang w:eastAsia="zh-CN"/>
        </w:rPr>
        <w:t>дминистрации в специальном разделе, посвященном контрольной деятельности.</w:t>
      </w:r>
    </w:p>
    <w:p w14:paraId="08B62BC1"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4FB93406"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1) организация и осуществление муниципального дорожного контроля;</w:t>
      </w:r>
    </w:p>
    <w:p w14:paraId="0F0DAAC4"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1A5CD9DA"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контроль;</w:t>
      </w:r>
    </w:p>
    <w:p w14:paraId="771E3FF5" w14:textId="2BDC521A"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B26F62">
        <w:rPr>
          <w:rFonts w:ascii="Times New Roman" w:hAnsi="Times New Roman" w:cs="Times New Roman"/>
          <w:color w:val="000000"/>
          <w:sz w:val="28"/>
          <w:szCs w:val="28"/>
          <w:lang w:eastAsia="zh-CN"/>
        </w:rPr>
        <w:t>А</w:t>
      </w:r>
      <w:r w:rsidRPr="00010CFE">
        <w:rPr>
          <w:rFonts w:ascii="Times New Roman" w:hAnsi="Times New Roman" w:cs="Times New Roman"/>
          <w:color w:val="000000"/>
          <w:sz w:val="28"/>
          <w:szCs w:val="28"/>
          <w:lang w:eastAsia="zh-CN"/>
        </w:rPr>
        <w:t>дминистрацией в рамках контрольных мероприятий.</w:t>
      </w:r>
    </w:p>
    <w:p w14:paraId="5E8889F2"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3720F124" w14:textId="3E468949"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Консультирование в письменной форме осуществляется должностным лицом, уполномоченным осуществлять контроль, в следующих случаях:</w:t>
      </w:r>
    </w:p>
    <w:p w14:paraId="05CFBEF5"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0DDD7E6B"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0547984E"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26AA9C1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 xml:space="preserve">При осуществлении консультирования должностное лицо, </w:t>
      </w:r>
      <w:proofErr w:type="spellStart"/>
      <w:r w:rsidRPr="00010CFE">
        <w:rPr>
          <w:rFonts w:ascii="Times New Roman" w:hAnsi="Times New Roman" w:cs="Times New Roman"/>
          <w:color w:val="000000"/>
          <w:sz w:val="28"/>
          <w:szCs w:val="28"/>
          <w:lang w:eastAsia="zh-CN"/>
        </w:rPr>
        <w:t>уполномо-ченное</w:t>
      </w:r>
      <w:proofErr w:type="spellEnd"/>
      <w:r w:rsidRPr="00010CFE">
        <w:rPr>
          <w:rFonts w:ascii="Times New Roman" w:hAnsi="Times New Roman" w:cs="Times New Roman"/>
          <w:color w:val="000000"/>
          <w:sz w:val="28"/>
          <w:szCs w:val="28"/>
          <w:lang w:eastAsia="zh-CN"/>
        </w:rPr>
        <w:t xml:space="preserve"> осуществлять контроль, обязано соблюдать конфиденциальность </w:t>
      </w:r>
      <w:r w:rsidRPr="00010CFE">
        <w:rPr>
          <w:rFonts w:ascii="Times New Roman" w:hAnsi="Times New Roman" w:cs="Times New Roman"/>
          <w:color w:val="000000"/>
          <w:sz w:val="28"/>
          <w:szCs w:val="28"/>
          <w:lang w:eastAsia="zh-CN"/>
        </w:rPr>
        <w:lastRenderedPageBreak/>
        <w:t>информации, доступ к которой ограничен в соответствии с законодательством Российской Федерации.</w:t>
      </w:r>
    </w:p>
    <w:p w14:paraId="7A33CBB7"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301B1AC0" w14:textId="29083C31"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B26F62">
        <w:rPr>
          <w:rFonts w:ascii="Times New Roman" w:hAnsi="Times New Roman" w:cs="Times New Roman"/>
          <w:color w:val="000000"/>
          <w:sz w:val="28"/>
          <w:szCs w:val="28"/>
          <w:lang w:eastAsia="zh-CN"/>
        </w:rPr>
        <w:t>А</w:t>
      </w:r>
      <w:r w:rsidRPr="00010CFE">
        <w:rPr>
          <w:rFonts w:ascii="Times New Roman" w:hAnsi="Times New Roman" w:cs="Times New Roman"/>
          <w:color w:val="000000"/>
          <w:sz w:val="28"/>
          <w:szCs w:val="28"/>
          <w:lang w:eastAsia="zh-CN"/>
        </w:rPr>
        <w:t>дминистрацией в целях оценки контролируемого лица по вопросам соблюдения обязательных требований.</w:t>
      </w:r>
    </w:p>
    <w:p w14:paraId="1ADE078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color w:val="000000"/>
          <w:sz w:val="28"/>
          <w:szCs w:val="28"/>
          <w:lang w:eastAsia="zh-CN"/>
        </w:rPr>
        <w:t>Должностными лицами, уполномоченными осуществлять контроль, ведется журнал учета консультирований.</w:t>
      </w:r>
    </w:p>
    <w:p w14:paraId="52D470DB" w14:textId="0A2A871F"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В случае поступления в </w:t>
      </w:r>
      <w:r w:rsidR="00B26F62">
        <w:rPr>
          <w:rFonts w:ascii="Times New Roman" w:hAnsi="Times New Roman" w:cs="Times New Roman"/>
          <w:color w:val="000000"/>
          <w:sz w:val="28"/>
          <w:szCs w:val="28"/>
          <w:lang w:eastAsia="zh-CN"/>
        </w:rPr>
        <w:t>А</w:t>
      </w:r>
      <w:r w:rsidRPr="00010CFE">
        <w:rPr>
          <w:rFonts w:ascii="Times New Roman" w:hAnsi="Times New Roman" w:cs="Times New Roman"/>
          <w:color w:val="000000"/>
          <w:sz w:val="28"/>
          <w:szCs w:val="28"/>
          <w:lang w:eastAsia="zh-CN"/>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sidRPr="00010CFE">
        <w:rPr>
          <w:rFonts w:ascii="Times New Roman" w:hAnsi="Times New Roman" w:cs="Times New Roman"/>
          <w:color w:val="000000"/>
          <w:sz w:val="28"/>
          <w:szCs w:val="28"/>
          <w:lang w:eastAsia="zh-CN"/>
        </w:rPr>
        <w:t>Админис-трации</w:t>
      </w:r>
      <w:proofErr w:type="spellEnd"/>
      <w:r w:rsidRPr="00010CFE">
        <w:rPr>
          <w:rFonts w:ascii="Times New Roman" w:hAnsi="Times New Roman" w:cs="Times New Roman"/>
          <w:color w:val="000000"/>
          <w:sz w:val="28"/>
          <w:szCs w:val="28"/>
          <w:lang w:eastAsia="zh-CN"/>
        </w:rPr>
        <w:t xml:space="preserve"> в специальном разделе, посвященном контрольной деятельности, письменного разъяснения, подписанного </w:t>
      </w:r>
      <w:r w:rsidR="00B26F62">
        <w:rPr>
          <w:rFonts w:ascii="Times New Roman" w:hAnsi="Times New Roman" w:cs="Times New Roman"/>
          <w:color w:val="000000"/>
          <w:sz w:val="28"/>
          <w:szCs w:val="28"/>
          <w:lang w:eastAsia="zh-CN"/>
        </w:rPr>
        <w:t>Г</w:t>
      </w:r>
      <w:r w:rsidRPr="00010CFE">
        <w:rPr>
          <w:rFonts w:ascii="Times New Roman" w:hAnsi="Times New Roman" w:cs="Times New Roman"/>
          <w:color w:val="000000"/>
          <w:sz w:val="28"/>
          <w:szCs w:val="28"/>
          <w:lang w:eastAsia="zh-CN"/>
        </w:rPr>
        <w:t xml:space="preserve">лавой (заместителем </w:t>
      </w:r>
      <w:r w:rsidR="00B26F62">
        <w:rPr>
          <w:rFonts w:ascii="Times New Roman" w:hAnsi="Times New Roman" w:cs="Times New Roman"/>
          <w:color w:val="000000"/>
          <w:sz w:val="28"/>
          <w:szCs w:val="28"/>
          <w:lang w:eastAsia="zh-CN"/>
        </w:rPr>
        <w:t>Г</w:t>
      </w:r>
      <w:r w:rsidRPr="00010CFE">
        <w:rPr>
          <w:rFonts w:ascii="Times New Roman" w:hAnsi="Times New Roman" w:cs="Times New Roman"/>
          <w:color w:val="000000"/>
          <w:sz w:val="28"/>
          <w:szCs w:val="28"/>
          <w:lang w:eastAsia="zh-CN"/>
        </w:rPr>
        <w:t>лавы) Демянского муниципального округа</w:t>
      </w:r>
      <w:r w:rsidRPr="00010CFE">
        <w:rPr>
          <w:rFonts w:ascii="Times New Roman" w:hAnsi="Times New Roman" w:cs="Times New Roman"/>
          <w:i/>
          <w:iCs/>
          <w:color w:val="000000"/>
          <w:sz w:val="28"/>
          <w:szCs w:val="28"/>
          <w:lang w:eastAsia="zh-CN"/>
        </w:rPr>
        <w:t xml:space="preserve"> </w:t>
      </w:r>
      <w:r w:rsidRPr="00010CFE">
        <w:rPr>
          <w:rFonts w:ascii="Times New Roman" w:hAnsi="Times New Roman" w:cs="Times New Roman"/>
          <w:color w:val="000000"/>
          <w:sz w:val="28"/>
          <w:szCs w:val="28"/>
          <w:lang w:eastAsia="zh-CN"/>
        </w:rPr>
        <w:t xml:space="preserve">или должностным лицом, </w:t>
      </w:r>
      <w:proofErr w:type="spellStart"/>
      <w:r w:rsidRPr="00010CFE">
        <w:rPr>
          <w:rFonts w:ascii="Times New Roman" w:hAnsi="Times New Roman" w:cs="Times New Roman"/>
          <w:color w:val="000000"/>
          <w:sz w:val="28"/>
          <w:szCs w:val="28"/>
          <w:lang w:eastAsia="zh-CN"/>
        </w:rPr>
        <w:t>уполномо-ченным</w:t>
      </w:r>
      <w:proofErr w:type="spellEnd"/>
      <w:r w:rsidRPr="00010CFE">
        <w:rPr>
          <w:rFonts w:ascii="Times New Roman" w:hAnsi="Times New Roman" w:cs="Times New Roman"/>
          <w:color w:val="000000"/>
          <w:sz w:val="28"/>
          <w:szCs w:val="28"/>
          <w:lang w:eastAsia="zh-CN"/>
        </w:rPr>
        <w:t xml:space="preserve"> осуществлять контроль.</w:t>
      </w:r>
    </w:p>
    <w:p w14:paraId="3AFA6A16"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3C49061"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6E3B08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37F81C56"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Обязательные профилактические визиты в отношении объектов контроля низкой </w:t>
      </w:r>
      <w:r w:rsidRPr="00010CFE">
        <w:rPr>
          <w:rFonts w:ascii="Times New Roman" w:hAnsi="Times New Roman" w:cs="Times New Roman"/>
          <w:iCs/>
          <w:sz w:val="28"/>
          <w:szCs w:val="28"/>
          <w:lang w:eastAsia="zh-CN"/>
        </w:rPr>
        <w:t>категории риска</w:t>
      </w:r>
      <w:r w:rsidRPr="00010CFE">
        <w:rPr>
          <w:rFonts w:ascii="Times New Roman" w:hAnsi="Times New Roman" w:cs="Times New Roman"/>
          <w:sz w:val="28"/>
          <w:szCs w:val="28"/>
          <w:lang w:eastAsia="zh-CN"/>
        </w:rPr>
        <w:t xml:space="preserve"> не проводятся.</w:t>
      </w:r>
    </w:p>
    <w:p w14:paraId="4463DB4B"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45E0B419" w14:textId="71577512"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 xml:space="preserve">Контролируемое лицо, предусмотренное частью 1 статьи 52.2 Федерального закона № 248-ФЗ, вправе обратиться в контрольный орган с </w:t>
      </w:r>
      <w:r w:rsidRPr="00010CFE">
        <w:rPr>
          <w:rFonts w:ascii="Times New Roman" w:eastAsia="Droid Sans Fallback" w:hAnsi="Times New Roman" w:cs="Times New Roman"/>
          <w:kern w:val="3"/>
          <w:sz w:val="28"/>
          <w:szCs w:val="28"/>
          <w:lang w:eastAsia="zh-CN" w:bidi="hi-IN"/>
        </w:rPr>
        <w:lastRenderedPageBreak/>
        <w:t>заявлением о проведении в отношении него профилактического визита (далее - заявление).</w:t>
      </w:r>
    </w:p>
    <w:p w14:paraId="5869F37B" w14:textId="43331758"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 xml:space="preserve">Заявление подается посредством Единого портала государственных и муниципальных услуг (функций).  </w:t>
      </w:r>
    </w:p>
    <w:p w14:paraId="73AE8BB3" w14:textId="1A1362B6"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0A323FF3" w14:textId="74BEAE7D" w:rsidR="002E512D" w:rsidRPr="00010CFE" w:rsidRDefault="002E512D" w:rsidP="00010CFE">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010CFE">
        <w:rPr>
          <w:rFonts w:ascii="Times New Roman" w:eastAsia="Droid Sans Fallback" w:hAnsi="Times New Roman" w:cs="Times New Roman"/>
          <w:kern w:val="3"/>
          <w:sz w:val="28"/>
          <w:szCs w:val="28"/>
          <w:lang w:eastAsia="zh-CN" w:bidi="hi-I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44CC12BC" w14:textId="5238F176" w:rsidR="002E512D" w:rsidRPr="00010CFE" w:rsidRDefault="002E512D" w:rsidP="00010CFE">
      <w:pPr>
        <w:suppressAutoHyphens/>
        <w:autoSpaceDN w:val="0"/>
        <w:spacing w:after="0" w:line="360" w:lineRule="atLeast"/>
        <w:ind w:firstLine="709"/>
        <w:jc w:val="both"/>
        <w:textAlignment w:val="baseline"/>
        <w:rPr>
          <w:rFonts w:ascii="Times New Roman" w:hAnsi="Times New Roman" w:cs="Times New Roman"/>
          <w:kern w:val="3"/>
          <w:sz w:val="28"/>
          <w:szCs w:val="28"/>
          <w:lang w:eastAsia="zh-CN" w:bidi="hi-IN"/>
        </w:rPr>
      </w:pPr>
      <w:r w:rsidRPr="00010CFE">
        <w:rPr>
          <w:rFonts w:ascii="Times New Roman" w:hAnsi="Times New Roman" w:cs="Times New Roman"/>
          <w:kern w:val="3"/>
          <w:sz w:val="28"/>
          <w:szCs w:val="28"/>
          <w:lang w:eastAsia="zh-CN" w:bidi="hi-IN"/>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3F79EBF" w14:textId="6784363B"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3.10. Обобщение правоприменительной практики осуществляется </w:t>
      </w:r>
      <w:r w:rsidR="00B26F62">
        <w:rPr>
          <w:rFonts w:ascii="Times New Roman" w:hAnsi="Times New Roman" w:cs="Times New Roman"/>
          <w:sz w:val="28"/>
          <w:szCs w:val="28"/>
          <w:lang w:eastAsia="zh-CN"/>
        </w:rPr>
        <w:t>А</w:t>
      </w:r>
      <w:r w:rsidRPr="00010CFE">
        <w:rPr>
          <w:rFonts w:ascii="Times New Roman" w:hAnsi="Times New Roman" w:cs="Times New Roman"/>
          <w:sz w:val="28"/>
          <w:szCs w:val="28"/>
          <w:lang w:eastAsia="zh-CN"/>
        </w:rPr>
        <w:t>дминистрацией посредством сбора и анализа данных о проведенных контрольных мероприятиях и их результатах.</w:t>
      </w:r>
    </w:p>
    <w:p w14:paraId="2D91E72B" w14:textId="45CF594E"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подписываемым зам</w:t>
      </w:r>
      <w:r w:rsidR="00B26F62">
        <w:rPr>
          <w:rFonts w:ascii="Times New Roman" w:hAnsi="Times New Roman" w:cs="Times New Roman"/>
          <w:sz w:val="28"/>
          <w:szCs w:val="28"/>
          <w:lang w:eastAsia="zh-CN"/>
        </w:rPr>
        <w:t>естителем</w:t>
      </w:r>
      <w:r w:rsidRPr="00010CFE">
        <w:rPr>
          <w:rFonts w:ascii="Times New Roman" w:hAnsi="Times New Roman" w:cs="Times New Roman"/>
          <w:sz w:val="28"/>
          <w:szCs w:val="28"/>
          <w:lang w:eastAsia="zh-CN"/>
        </w:rPr>
        <w:t xml:space="preserve"> </w:t>
      </w:r>
      <w:r w:rsidR="00B26F62">
        <w:rPr>
          <w:rFonts w:ascii="Times New Roman" w:hAnsi="Times New Roman" w:cs="Times New Roman"/>
          <w:sz w:val="28"/>
          <w:szCs w:val="28"/>
          <w:lang w:eastAsia="zh-CN"/>
        </w:rPr>
        <w:t>Г</w:t>
      </w:r>
      <w:r w:rsidRPr="00010CFE">
        <w:rPr>
          <w:rFonts w:ascii="Times New Roman" w:hAnsi="Times New Roman" w:cs="Times New Roman"/>
          <w:sz w:val="28"/>
          <w:szCs w:val="28"/>
          <w:lang w:eastAsia="zh-CN"/>
        </w:rPr>
        <w:t>лав</w:t>
      </w:r>
      <w:r w:rsidR="00B26F62">
        <w:rPr>
          <w:rFonts w:ascii="Times New Roman" w:hAnsi="Times New Roman" w:cs="Times New Roman"/>
          <w:sz w:val="28"/>
          <w:szCs w:val="28"/>
          <w:lang w:eastAsia="zh-CN"/>
        </w:rPr>
        <w:t>ы</w:t>
      </w:r>
      <w:r w:rsidRPr="00010CFE">
        <w:rPr>
          <w:rFonts w:ascii="Times New Roman" w:hAnsi="Times New Roman" w:cs="Times New Roman"/>
          <w:sz w:val="28"/>
          <w:szCs w:val="28"/>
          <w:lang w:eastAsia="zh-CN"/>
        </w:rPr>
        <w:t xml:space="preserve"> Администрации.</w:t>
      </w:r>
      <w:r w:rsidRPr="00010CFE">
        <w:rPr>
          <w:rFonts w:ascii="Times New Roman" w:hAnsi="Times New Roman" w:cs="Times New Roman"/>
          <w:i/>
          <w:iCs/>
          <w:sz w:val="28"/>
          <w:szCs w:val="28"/>
          <w:lang w:eastAsia="zh-CN"/>
        </w:rPr>
        <w:t xml:space="preserve"> </w:t>
      </w:r>
      <w:r w:rsidRPr="00010CFE">
        <w:rPr>
          <w:rFonts w:ascii="Times New Roman" w:hAnsi="Times New Roman" w:cs="Times New Roman"/>
          <w:sz w:val="28"/>
          <w:szCs w:val="28"/>
          <w:lang w:eastAsia="zh-CN"/>
        </w:rPr>
        <w:t xml:space="preserve">Указанный доклад размещается в срок до </w:t>
      </w:r>
      <w:r w:rsidR="00B26F62">
        <w:rPr>
          <w:rFonts w:ascii="Times New Roman" w:hAnsi="Times New Roman" w:cs="Times New Roman"/>
          <w:sz w:val="28"/>
          <w:szCs w:val="28"/>
          <w:lang w:eastAsia="zh-CN"/>
        </w:rPr>
        <w:t>0</w:t>
      </w:r>
      <w:r w:rsidRPr="00010CFE">
        <w:rPr>
          <w:rFonts w:ascii="Times New Roman" w:hAnsi="Times New Roman" w:cs="Times New Roman"/>
          <w:sz w:val="28"/>
          <w:szCs w:val="28"/>
          <w:lang w:eastAsia="zh-CN"/>
        </w:rPr>
        <w:t xml:space="preserve">1 июля года, следующего за отчетным годом, на официальном сайте </w:t>
      </w:r>
      <w:r w:rsidR="00B26F62">
        <w:rPr>
          <w:rFonts w:ascii="Times New Roman" w:hAnsi="Times New Roman" w:cs="Times New Roman"/>
          <w:sz w:val="28"/>
          <w:szCs w:val="28"/>
          <w:lang w:eastAsia="zh-CN"/>
        </w:rPr>
        <w:t>А</w:t>
      </w:r>
      <w:r w:rsidRPr="00010CFE">
        <w:rPr>
          <w:rFonts w:ascii="Times New Roman" w:hAnsi="Times New Roman" w:cs="Times New Roman"/>
          <w:sz w:val="28"/>
          <w:szCs w:val="28"/>
          <w:lang w:eastAsia="zh-CN"/>
        </w:rPr>
        <w:t>дминистрации в специальном разделе, посвященном контрольной деятельности.</w:t>
      </w:r>
    </w:p>
    <w:p w14:paraId="515E380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p>
    <w:p w14:paraId="26987BD3" w14:textId="77777777" w:rsidR="002E512D" w:rsidRPr="00010CFE" w:rsidRDefault="002E512D" w:rsidP="00B26F62">
      <w:pPr>
        <w:suppressAutoHyphens/>
        <w:autoSpaceDE w:val="0"/>
        <w:spacing w:after="0" w:line="240" w:lineRule="exact"/>
        <w:jc w:val="center"/>
        <w:rPr>
          <w:rFonts w:ascii="Times New Roman" w:hAnsi="Times New Roman" w:cs="Times New Roman"/>
          <w:b/>
          <w:bCs/>
          <w:color w:val="000000"/>
          <w:sz w:val="28"/>
          <w:szCs w:val="28"/>
          <w:lang w:eastAsia="zh-CN"/>
        </w:rPr>
      </w:pPr>
      <w:r w:rsidRPr="00010CFE">
        <w:rPr>
          <w:rFonts w:ascii="Times New Roman" w:hAnsi="Times New Roman" w:cs="Times New Roman"/>
          <w:b/>
          <w:bCs/>
          <w:color w:val="000000"/>
          <w:sz w:val="28"/>
          <w:szCs w:val="28"/>
          <w:lang w:eastAsia="zh-CN"/>
        </w:rPr>
        <w:t>4. Осуществление контрольных мероприятий и контрольных действий</w:t>
      </w:r>
    </w:p>
    <w:p w14:paraId="42D31D3A"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3815102A"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1B19E9C9" w14:textId="2EE45806"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Муниципальный контроль осуществляется без проведения плановых контрольных (надзорных) мероприятий. </w:t>
      </w:r>
    </w:p>
    <w:p w14:paraId="4C2A854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14:paraId="1647FD04"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а) инспекционный визит; </w:t>
      </w:r>
    </w:p>
    <w:p w14:paraId="62C23E7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б) документарная проверка; </w:t>
      </w:r>
    </w:p>
    <w:p w14:paraId="50E36E64"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lastRenderedPageBreak/>
        <w:t xml:space="preserve">в) выездная проверка. </w:t>
      </w:r>
    </w:p>
    <w:p w14:paraId="400EC247"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113FF05E"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а) наблюдение за соблюдением обязательных требований (мониторинг безопасности); </w:t>
      </w:r>
    </w:p>
    <w:p w14:paraId="5CF50011"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б) выездное обследование. </w:t>
      </w:r>
    </w:p>
    <w:p w14:paraId="3E1075A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187F3E19"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План работы контрольного органа утверждается должностными лицами Контрольного органа на год.</w:t>
      </w:r>
    </w:p>
    <w:p w14:paraId="647E0D29"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14:paraId="52CBD40E"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70930815"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53A9F627" w14:textId="04DF2B3F"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сведений, отнесенных законодательством Российской Федерации к государственной тайне; </w:t>
      </w:r>
    </w:p>
    <w:p w14:paraId="3A551EFE" w14:textId="669AF6C6"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объектов, территорий, которые законодательством Российской Федерации отнесены к режимным и особо важным объектам. </w:t>
      </w:r>
    </w:p>
    <w:p w14:paraId="6E92D48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11F05294"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w:t>
      </w:r>
      <w:r w:rsidRPr="00010CFE">
        <w:rPr>
          <w:rFonts w:ascii="Times New Roman" w:hAnsi="Times New Roman" w:cs="Times New Roman"/>
          <w:sz w:val="28"/>
          <w:szCs w:val="28"/>
          <w:lang w:eastAsia="zh-CN"/>
        </w:rPr>
        <w:lastRenderedPageBreak/>
        <w:t xml:space="preserve">мероприятий принимается должностным лицом, уполномоченным на проведение контрольного (надзорного) мероприятия, самостоятельно. </w:t>
      </w:r>
    </w:p>
    <w:p w14:paraId="4B9CC444"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58225000" w14:textId="4C165D5C"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3763EE09" w14:textId="0A50C1F9"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осмотр; </w:t>
      </w:r>
    </w:p>
    <w:p w14:paraId="0FAFA78A" w14:textId="2130914C"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инструментальное обследование (с применением видеозаписи); </w:t>
      </w:r>
    </w:p>
    <w:p w14:paraId="60BB0B8F" w14:textId="2371433D"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испытание.</w:t>
      </w:r>
    </w:p>
    <w:p w14:paraId="02B75029" w14:textId="18E88C9B"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4D8AD4E3"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В ходе инспекционного визита могут совершаться следующие контрольные (надзорные) действия: </w:t>
      </w:r>
    </w:p>
    <w:p w14:paraId="6215F7CF" w14:textId="02D2E218"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осмотр;</w:t>
      </w:r>
    </w:p>
    <w:p w14:paraId="7FD0ADE4" w14:textId="05BEAE08"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опрос; </w:t>
      </w:r>
    </w:p>
    <w:p w14:paraId="03AC010A" w14:textId="1B0586F0"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lastRenderedPageBreak/>
        <w:t xml:space="preserve">получение письменных объяснений; </w:t>
      </w:r>
    </w:p>
    <w:p w14:paraId="78B07DD3" w14:textId="7E819351"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инструментальное обследование; </w:t>
      </w:r>
    </w:p>
    <w:p w14:paraId="25D7F367" w14:textId="58E4526C"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68A171AF"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14:paraId="14933A6B"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В ходе документарной проверки могут совершаться следующие контрольные действия: </w:t>
      </w:r>
    </w:p>
    <w:p w14:paraId="6F34C74D" w14:textId="51948579"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получение письменных объяснений; </w:t>
      </w:r>
    </w:p>
    <w:p w14:paraId="56CECA29" w14:textId="7F8A081C"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истребование документов; </w:t>
      </w:r>
    </w:p>
    <w:p w14:paraId="562E6408" w14:textId="02F470B2"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экспертиза. </w:t>
      </w:r>
    </w:p>
    <w:p w14:paraId="4CC05847"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0A077FA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В ходе выездной проверки могут совершаться следующие контрольные действия: </w:t>
      </w:r>
    </w:p>
    <w:p w14:paraId="5CB9C831" w14:textId="284A919E"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осмотр; </w:t>
      </w:r>
    </w:p>
    <w:p w14:paraId="5E41F06B" w14:textId="3FC4B370"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досмотр; </w:t>
      </w:r>
    </w:p>
    <w:p w14:paraId="22B112F0" w14:textId="3303E0A5"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опрос;</w:t>
      </w:r>
    </w:p>
    <w:p w14:paraId="7E304166" w14:textId="5A53E766"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получение письменных объяснений; </w:t>
      </w:r>
    </w:p>
    <w:p w14:paraId="1C49D972" w14:textId="5C3D098E"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истребование документов; </w:t>
      </w:r>
    </w:p>
    <w:p w14:paraId="5827B9C3" w14:textId="3B2247F3"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инструментальное обследование. </w:t>
      </w:r>
    </w:p>
    <w:p w14:paraId="070E5565"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4BEEB837"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4.13. </w:t>
      </w:r>
      <w:r w:rsidRPr="00B26F62">
        <w:rPr>
          <w:rFonts w:ascii="Times New Roman" w:hAnsi="Times New Roman" w:cs="Times New Roman"/>
          <w:sz w:val="28"/>
          <w:szCs w:val="28"/>
          <w:lang w:eastAsia="zh-CN"/>
        </w:rPr>
        <w:t>Инспекционный визит, выездная проверка</w:t>
      </w:r>
      <w:r w:rsidRPr="00010CFE">
        <w:rPr>
          <w:rFonts w:ascii="Times New Roman" w:hAnsi="Times New Roman" w:cs="Times New Roman"/>
          <w:i/>
          <w:iCs/>
          <w:sz w:val="28"/>
          <w:szCs w:val="28"/>
          <w:lang w:eastAsia="zh-CN"/>
        </w:rPr>
        <w:t xml:space="preserve"> </w:t>
      </w:r>
      <w:r w:rsidRPr="00010CFE">
        <w:rPr>
          <w:rFonts w:ascii="Times New Roman" w:hAnsi="Times New Roman" w:cs="Times New Roman"/>
          <w:sz w:val="28"/>
          <w:szCs w:val="28"/>
          <w:lang w:eastAsia="zh-CN"/>
        </w:rPr>
        <w:t xml:space="preserve">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14:paraId="201DFC7C"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B26F62">
        <w:rPr>
          <w:rFonts w:ascii="Times New Roman" w:hAnsi="Times New Roman" w:cs="Times New Roman"/>
          <w:sz w:val="28"/>
          <w:szCs w:val="28"/>
          <w:lang w:eastAsia="zh-CN"/>
        </w:rPr>
        <w:t>Осмотр, досмотр, опрос, экспертиза</w:t>
      </w:r>
      <w:r w:rsidRPr="00010CFE">
        <w:rPr>
          <w:rFonts w:ascii="Times New Roman" w:hAnsi="Times New Roman" w:cs="Times New Roman"/>
          <w:sz w:val="28"/>
          <w:szCs w:val="28"/>
          <w:lang w:eastAsia="zh-CN"/>
        </w:rPr>
        <w:t xml:space="preserve"> могут быть проведены с использованием мобильного приложения «Инспектор». Решение об </w:t>
      </w:r>
      <w:r w:rsidRPr="00010CFE">
        <w:rPr>
          <w:rFonts w:ascii="Times New Roman" w:hAnsi="Times New Roman" w:cs="Times New Roman"/>
          <w:sz w:val="28"/>
          <w:szCs w:val="28"/>
          <w:lang w:eastAsia="zh-CN"/>
        </w:rPr>
        <w:lastRenderedPageBreak/>
        <w:t xml:space="preserve">использовании приложения «Инспектор» принимается инспектором самостоятельно (или уполномоченным должностным лицом). </w:t>
      </w:r>
    </w:p>
    <w:p w14:paraId="396BE71B"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7B8DCA47" w14:textId="026ED945"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нахождение на стационарном лечении в медицинском учреждении; </w:t>
      </w:r>
    </w:p>
    <w:p w14:paraId="0995ECF9" w14:textId="05EE9584"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нахождение за пределами Российской Федерации; </w:t>
      </w:r>
    </w:p>
    <w:p w14:paraId="57B0C494" w14:textId="4101284E"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административный арест; </w:t>
      </w:r>
    </w:p>
    <w:p w14:paraId="33723D7B" w14:textId="519434EB"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40AD57BF" w14:textId="63BA944D"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550C1FD7"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Информация лица должна содержать: </w:t>
      </w:r>
    </w:p>
    <w:p w14:paraId="4D2E52B2"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а) описание обстоятельств непреодолимой силы и их продолжительность; </w:t>
      </w:r>
    </w:p>
    <w:p w14:paraId="05275D7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52398029"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02F68E3F"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47BBC933" w14:textId="77777777" w:rsidR="002E512D" w:rsidRDefault="002E512D" w:rsidP="00A8601D">
      <w:pPr>
        <w:suppressAutoHyphens/>
        <w:autoSpaceDE w:val="0"/>
        <w:spacing w:after="0" w:line="240" w:lineRule="exact"/>
        <w:jc w:val="center"/>
        <w:rPr>
          <w:rFonts w:ascii="Times New Roman" w:hAnsi="Times New Roman" w:cs="Times New Roman"/>
          <w:b/>
          <w:bCs/>
          <w:color w:val="000000"/>
          <w:sz w:val="28"/>
          <w:szCs w:val="28"/>
          <w:lang w:eastAsia="zh-CN"/>
        </w:rPr>
      </w:pPr>
      <w:bookmarkStart w:id="7" w:name="_Hlk192667151"/>
      <w:r w:rsidRPr="00010CFE">
        <w:rPr>
          <w:rFonts w:ascii="Times New Roman" w:hAnsi="Times New Roman" w:cs="Times New Roman"/>
          <w:b/>
          <w:bCs/>
          <w:color w:val="000000"/>
          <w:sz w:val="28"/>
          <w:szCs w:val="28"/>
          <w:lang w:eastAsia="zh-CN"/>
        </w:rPr>
        <w:t>5. Результаты контрольного мероприятия</w:t>
      </w:r>
    </w:p>
    <w:p w14:paraId="0661FE41" w14:textId="77777777" w:rsidR="00A8601D" w:rsidRPr="00010CFE" w:rsidRDefault="00A8601D" w:rsidP="00A8601D">
      <w:pPr>
        <w:suppressAutoHyphens/>
        <w:autoSpaceDE w:val="0"/>
        <w:spacing w:after="0" w:line="240" w:lineRule="exact"/>
        <w:jc w:val="center"/>
        <w:rPr>
          <w:rFonts w:ascii="Times New Roman" w:hAnsi="Times New Roman" w:cs="Times New Roman"/>
          <w:b/>
          <w:bCs/>
          <w:color w:val="000000"/>
          <w:sz w:val="28"/>
          <w:szCs w:val="28"/>
          <w:lang w:eastAsia="zh-CN"/>
        </w:rPr>
      </w:pPr>
    </w:p>
    <w:bookmarkEnd w:id="7"/>
    <w:p w14:paraId="0A2279DB" w14:textId="7FD9DAF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67A9863F" w14:textId="76EA83EC"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6D9007DC" w14:textId="269F8B02"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14:paraId="498A6F1E" w14:textId="65008E4A"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r w:rsidR="00A8601D">
        <w:rPr>
          <w:rFonts w:ascii="Times New Roman" w:hAnsi="Times New Roman" w:cs="Times New Roman"/>
          <w:color w:val="000000"/>
          <w:sz w:val="28"/>
          <w:szCs w:val="28"/>
          <w:lang w:eastAsia="zh-CN"/>
        </w:rPr>
        <w:t>.</w:t>
      </w:r>
    </w:p>
    <w:p w14:paraId="5ED5B6D3" w14:textId="6942383D"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5.2. В случае проведения контрольных (надзорных) мероприятий с использованием мобильного приложения </w:t>
      </w:r>
      <w:r w:rsidR="00A8601D">
        <w:rPr>
          <w:rFonts w:ascii="Times New Roman" w:hAnsi="Times New Roman" w:cs="Times New Roman"/>
          <w:color w:val="000000"/>
          <w:sz w:val="28"/>
          <w:szCs w:val="28"/>
          <w:lang w:eastAsia="zh-CN"/>
        </w:rPr>
        <w:t>«</w:t>
      </w:r>
      <w:r w:rsidRPr="00010CFE">
        <w:rPr>
          <w:rFonts w:ascii="Times New Roman" w:hAnsi="Times New Roman" w:cs="Times New Roman"/>
          <w:color w:val="000000"/>
          <w:sz w:val="28"/>
          <w:szCs w:val="28"/>
          <w:lang w:eastAsia="zh-CN"/>
        </w:rPr>
        <w:t>Инспектор</w:t>
      </w:r>
      <w:r w:rsidR="00A8601D">
        <w:rPr>
          <w:rFonts w:ascii="Times New Roman" w:hAnsi="Times New Roman" w:cs="Times New Roman"/>
          <w:color w:val="000000"/>
          <w:sz w:val="28"/>
          <w:szCs w:val="28"/>
          <w:lang w:eastAsia="zh-CN"/>
        </w:rPr>
        <w:t>»</w:t>
      </w:r>
      <w:r w:rsidRPr="00010CFE">
        <w:rPr>
          <w:rFonts w:ascii="Times New Roman" w:hAnsi="Times New Roman" w:cs="Times New Roman"/>
          <w:color w:val="000000"/>
          <w:sz w:val="28"/>
          <w:szCs w:val="28"/>
          <w:lang w:eastAsia="zh-CN"/>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14:paraId="47D3B031" w14:textId="4542320E"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5.3.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1F1B2517" w14:textId="5E5281A1"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14:paraId="6F6A9C4C" w14:textId="6B698021"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5.4.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14:paraId="67FB119C" w14:textId="4699A5DA" w:rsidR="002E512D" w:rsidRPr="00010CFE" w:rsidRDefault="002E512D" w:rsidP="00010CFE">
      <w:pPr>
        <w:suppressAutoHyphens/>
        <w:autoSpaceDE w:val="0"/>
        <w:spacing w:after="0" w:line="360" w:lineRule="atLeast"/>
        <w:ind w:firstLine="709"/>
        <w:jc w:val="both"/>
        <w:rPr>
          <w:rFonts w:ascii="Times New Roman" w:hAnsi="Times New Roman" w:cs="Times New Roman"/>
          <w:i/>
          <w:iCs/>
          <w:sz w:val="28"/>
          <w:szCs w:val="28"/>
          <w:lang w:eastAsia="zh-CN"/>
        </w:rPr>
      </w:pPr>
      <w:r w:rsidRPr="00010CFE">
        <w:rPr>
          <w:rFonts w:ascii="Times New Roman" w:hAnsi="Times New Roman" w:cs="Times New Roman"/>
          <w:sz w:val="28"/>
          <w:szCs w:val="28"/>
          <w:lang w:eastAsia="zh-CN"/>
        </w:rPr>
        <w:t>5.5</w:t>
      </w:r>
      <w:r w:rsidRPr="00010CFE">
        <w:rPr>
          <w:rFonts w:ascii="Times New Roman" w:hAnsi="Times New Roman" w:cs="Times New Roman"/>
          <w:i/>
          <w:iCs/>
          <w:sz w:val="28"/>
          <w:szCs w:val="28"/>
          <w:lang w:eastAsia="zh-CN"/>
        </w:rPr>
        <w:t xml:space="preserve">. </w:t>
      </w:r>
      <w:r w:rsidR="00A8601D" w:rsidRPr="00A8601D">
        <w:rPr>
          <w:rFonts w:ascii="Times New Roman" w:hAnsi="Times New Roman" w:cs="Times New Roman"/>
          <w:sz w:val="28"/>
          <w:szCs w:val="28"/>
          <w:lang w:eastAsia="zh-CN"/>
        </w:rPr>
        <w:t>К</w:t>
      </w:r>
      <w:r w:rsidRPr="00A8601D">
        <w:rPr>
          <w:rFonts w:ascii="Times New Roman" w:hAnsi="Times New Roman" w:cs="Times New Roman"/>
          <w:sz w:val="28"/>
          <w:szCs w:val="28"/>
          <w:lang w:eastAsia="zh-CN"/>
        </w:rPr>
        <w:t>р</w:t>
      </w:r>
      <w:r w:rsidRPr="00010CFE">
        <w:rPr>
          <w:rFonts w:ascii="Times New Roman" w:hAnsi="Times New Roman" w:cs="Times New Roman"/>
          <w:sz w:val="28"/>
          <w:szCs w:val="28"/>
          <w:lang w:eastAsia="zh-CN"/>
        </w:rPr>
        <w:t xml:space="preserve">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w:t>
      </w:r>
      <w:r w:rsidRPr="00010CFE">
        <w:rPr>
          <w:rFonts w:ascii="Times New Roman" w:hAnsi="Times New Roman" w:cs="Times New Roman"/>
          <w:sz w:val="28"/>
          <w:szCs w:val="28"/>
          <w:lang w:eastAsia="zh-CN"/>
        </w:rPr>
        <w:lastRenderedPageBreak/>
        <w:t>(надзорного) мероприятия без взаимодействия акт контрольного (надзорного) мероприятия составляется в случаях:</w:t>
      </w:r>
    </w:p>
    <w:p w14:paraId="25DF6D35" w14:textId="76B4C811"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объявления предостережения о недопустимости нарушения обязательных требований;</w:t>
      </w:r>
    </w:p>
    <w:p w14:paraId="076D5470" w14:textId="2E8F944F"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084CF96C" w14:textId="4FDB2354"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5.6.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0C096893"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5FFD75B0" w14:textId="77777777" w:rsidR="002E512D" w:rsidRPr="00010CFE" w:rsidRDefault="002E512D" w:rsidP="00A8601D">
      <w:pPr>
        <w:suppressAutoHyphens/>
        <w:autoSpaceDE w:val="0"/>
        <w:spacing w:after="0" w:line="240" w:lineRule="exact"/>
        <w:jc w:val="center"/>
        <w:rPr>
          <w:rFonts w:ascii="Times New Roman" w:hAnsi="Times New Roman" w:cs="Times New Roman"/>
          <w:b/>
          <w:bCs/>
          <w:color w:val="000000"/>
          <w:sz w:val="28"/>
          <w:szCs w:val="28"/>
          <w:lang w:eastAsia="zh-CN"/>
        </w:rPr>
      </w:pPr>
      <w:r w:rsidRPr="00010CFE">
        <w:rPr>
          <w:rFonts w:ascii="Times New Roman" w:hAnsi="Times New Roman" w:cs="Times New Roman"/>
          <w:b/>
          <w:bCs/>
          <w:color w:val="000000"/>
          <w:sz w:val="28"/>
          <w:szCs w:val="28"/>
          <w:lang w:eastAsia="zh-CN"/>
        </w:rPr>
        <w:t>6.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1998DA2D"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17F69FC8" w14:textId="77777777" w:rsidR="002E512D" w:rsidRPr="00010CFE" w:rsidRDefault="002E512D" w:rsidP="00010CFE">
      <w:pPr>
        <w:pStyle w:val="ConsPlusNormal"/>
        <w:spacing w:line="360" w:lineRule="atLeast"/>
        <w:ind w:firstLine="709"/>
        <w:jc w:val="both"/>
        <w:rPr>
          <w:rFonts w:ascii="Times New Roman" w:hAnsi="Times New Roman" w:cs="Times New Roman"/>
          <w:color w:val="000000"/>
          <w:sz w:val="28"/>
          <w:szCs w:val="28"/>
        </w:rPr>
      </w:pPr>
      <w:bookmarkStart w:id="8" w:name="_Hlk192667301"/>
      <w:r w:rsidRPr="00010CFE">
        <w:rPr>
          <w:rFonts w:ascii="Times New Roman" w:hAnsi="Times New Roman" w:cs="Times New Roman"/>
          <w:color w:val="000000"/>
          <w:sz w:val="28"/>
          <w:szCs w:val="28"/>
          <w:lang w:eastAsia="zh-CN"/>
        </w:rPr>
        <w:t xml:space="preserve">6.1. </w:t>
      </w:r>
      <w:r w:rsidRPr="00010CFE">
        <w:rPr>
          <w:rFonts w:ascii="Times New Roman" w:hAnsi="Times New Roman" w:cs="Times New Roman"/>
          <w:sz w:val="28"/>
          <w:szCs w:val="28"/>
        </w:rPr>
        <w:t xml:space="preserve">Контролируемые лица вправе обжаловать </w:t>
      </w:r>
      <w:r w:rsidRPr="00010CFE">
        <w:rPr>
          <w:rFonts w:ascii="Times New Roman" w:hAnsi="Times New Roman" w:cs="Times New Roman"/>
          <w:color w:val="000000"/>
          <w:sz w:val="28"/>
          <w:szCs w:val="28"/>
        </w:rPr>
        <w:t xml:space="preserve">решения контрольных (надзорных) органов, действия (бездействие) их должностных лиц в порядке, установленном законодательством. </w:t>
      </w:r>
    </w:p>
    <w:p w14:paraId="6B5C6E4E" w14:textId="77777777" w:rsidR="002E512D" w:rsidRPr="00010CFE" w:rsidRDefault="002E512D" w:rsidP="00010CFE">
      <w:pPr>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6.2. При осуществлении вида муниципального контроля досудебный порядок подачи жалоб не применяется.</w:t>
      </w:r>
    </w:p>
    <w:p w14:paraId="54009E72" w14:textId="77777777" w:rsidR="002E512D" w:rsidRPr="00010CFE" w:rsidRDefault="002E512D" w:rsidP="00010CFE">
      <w:pPr>
        <w:spacing w:after="0" w:line="360" w:lineRule="atLeast"/>
        <w:ind w:firstLine="709"/>
        <w:jc w:val="both"/>
        <w:rPr>
          <w:rFonts w:ascii="Times New Roman" w:hAnsi="Times New Roman" w:cs="Times New Roman"/>
          <w:sz w:val="28"/>
          <w:szCs w:val="28"/>
        </w:rPr>
      </w:pPr>
    </w:p>
    <w:p w14:paraId="36CB5BD9" w14:textId="77777777" w:rsidR="002E512D" w:rsidRDefault="002E512D" w:rsidP="00A8601D">
      <w:pPr>
        <w:suppressAutoHyphens/>
        <w:autoSpaceDE w:val="0"/>
        <w:spacing w:after="0" w:line="240" w:lineRule="exact"/>
        <w:jc w:val="center"/>
        <w:rPr>
          <w:rFonts w:ascii="Times New Roman" w:hAnsi="Times New Roman" w:cs="Times New Roman"/>
          <w:b/>
          <w:bCs/>
          <w:color w:val="000000"/>
          <w:sz w:val="28"/>
          <w:szCs w:val="28"/>
          <w:lang w:eastAsia="zh-CN"/>
        </w:rPr>
      </w:pPr>
      <w:bookmarkStart w:id="9" w:name="_Hlk192667368"/>
      <w:r w:rsidRPr="00010CFE">
        <w:rPr>
          <w:rFonts w:ascii="Times New Roman" w:hAnsi="Times New Roman" w:cs="Times New Roman"/>
          <w:b/>
          <w:bCs/>
          <w:color w:val="000000"/>
          <w:sz w:val="28"/>
          <w:szCs w:val="28"/>
          <w:lang w:eastAsia="zh-CN"/>
        </w:rPr>
        <w:t>7. Заключительные положения</w:t>
      </w:r>
    </w:p>
    <w:p w14:paraId="0F7E64C3" w14:textId="77777777" w:rsidR="00A8601D" w:rsidRPr="00010CFE" w:rsidRDefault="00A8601D" w:rsidP="00A8601D">
      <w:pPr>
        <w:suppressAutoHyphens/>
        <w:autoSpaceDE w:val="0"/>
        <w:spacing w:after="0" w:line="240" w:lineRule="exact"/>
        <w:jc w:val="center"/>
        <w:rPr>
          <w:rFonts w:ascii="Times New Roman" w:hAnsi="Times New Roman" w:cs="Times New Roman"/>
          <w:b/>
          <w:bCs/>
          <w:color w:val="000000"/>
          <w:sz w:val="28"/>
          <w:szCs w:val="28"/>
          <w:lang w:eastAsia="zh-CN"/>
        </w:rPr>
      </w:pPr>
    </w:p>
    <w:p w14:paraId="328F64E8"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421EE04A" w14:textId="77777777" w:rsidR="002E512D" w:rsidRPr="00010CFE" w:rsidRDefault="002E512D" w:rsidP="00010CFE">
      <w:pPr>
        <w:suppressAutoHyphens/>
        <w:autoSpaceDE w:val="0"/>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lang w:eastAsia="zh-CN"/>
        </w:rPr>
        <w:t>7.2. Пункт 5.5. настоящего Положения вступает в силу с 01.09.2025.</w:t>
      </w:r>
    </w:p>
    <w:bookmarkEnd w:id="8"/>
    <w:bookmarkEnd w:id="9"/>
    <w:p w14:paraId="20DA3930" w14:textId="77777777" w:rsidR="002E512D" w:rsidRPr="00010CFE" w:rsidRDefault="002E512D" w:rsidP="00010CFE">
      <w:pPr>
        <w:suppressAutoHyphens/>
        <w:spacing w:after="0" w:line="360" w:lineRule="atLeast"/>
        <w:ind w:firstLine="709"/>
        <w:jc w:val="both"/>
        <w:rPr>
          <w:rFonts w:ascii="Times New Roman" w:hAnsi="Times New Roman" w:cs="Times New Roman"/>
          <w:b/>
          <w:bCs/>
          <w:color w:val="000000"/>
          <w:sz w:val="28"/>
          <w:szCs w:val="28"/>
          <w:lang w:eastAsia="zh-CN"/>
        </w:rPr>
      </w:pPr>
    </w:p>
    <w:p w14:paraId="6ED0ABF8" w14:textId="77777777" w:rsidR="002E512D" w:rsidRPr="00010CFE" w:rsidRDefault="002E512D" w:rsidP="00A8601D">
      <w:pPr>
        <w:suppressAutoHyphens/>
        <w:spacing w:after="0" w:line="240" w:lineRule="exact"/>
        <w:jc w:val="center"/>
        <w:rPr>
          <w:rFonts w:ascii="Times New Roman" w:hAnsi="Times New Roman" w:cs="Times New Roman"/>
          <w:b/>
          <w:bCs/>
          <w:sz w:val="28"/>
          <w:szCs w:val="28"/>
          <w:lang w:eastAsia="zh-CN"/>
        </w:rPr>
      </w:pPr>
      <w:r w:rsidRPr="00010CFE">
        <w:rPr>
          <w:rFonts w:ascii="Times New Roman" w:hAnsi="Times New Roman" w:cs="Times New Roman"/>
          <w:b/>
          <w:bCs/>
          <w:color w:val="000000"/>
          <w:sz w:val="28"/>
          <w:szCs w:val="28"/>
          <w:lang w:eastAsia="zh-CN"/>
        </w:rPr>
        <w:t xml:space="preserve">8. </w:t>
      </w:r>
      <w:r w:rsidRPr="00010CFE">
        <w:rPr>
          <w:rFonts w:ascii="Times New Roman" w:hAnsi="Times New Roman" w:cs="Times New Roman"/>
          <w:b/>
          <w:bCs/>
          <w:sz w:val="28"/>
          <w:szCs w:val="28"/>
          <w:lang w:eastAsia="zh-CN"/>
        </w:rPr>
        <w:t>Ключевые показатели муниципального контроля на автомобильном транспорте, городском наземном электрическом транспорте и в дорожном хозяйстве в границах Демянского муниципального округа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в границах Демянского муниципального округа</w:t>
      </w:r>
    </w:p>
    <w:p w14:paraId="56623883" w14:textId="77777777" w:rsidR="002E512D" w:rsidRPr="00010CFE" w:rsidRDefault="002E512D" w:rsidP="00010CFE">
      <w:pPr>
        <w:suppressAutoHyphens/>
        <w:spacing w:after="0" w:line="360" w:lineRule="atLeast"/>
        <w:ind w:firstLine="709"/>
        <w:jc w:val="both"/>
        <w:rPr>
          <w:rFonts w:ascii="Times New Roman" w:hAnsi="Times New Roman" w:cs="Times New Roman"/>
          <w:b/>
          <w:bCs/>
          <w:color w:val="000000"/>
          <w:sz w:val="28"/>
          <w:szCs w:val="28"/>
          <w:lang w:eastAsia="zh-CN"/>
        </w:rPr>
      </w:pPr>
    </w:p>
    <w:p w14:paraId="111ED754" w14:textId="77777777" w:rsidR="002E512D" w:rsidRPr="00010CFE" w:rsidRDefault="002E512D" w:rsidP="00010CFE">
      <w:pPr>
        <w:suppressAutoHyphens/>
        <w:spacing w:after="0" w:line="360" w:lineRule="atLeast"/>
        <w:ind w:firstLine="709"/>
        <w:jc w:val="both"/>
        <w:rPr>
          <w:rFonts w:ascii="Times New Roman" w:hAnsi="Times New Roman" w:cs="Times New Roman"/>
          <w:sz w:val="28"/>
          <w:szCs w:val="28"/>
          <w:lang w:eastAsia="zh-CN"/>
        </w:rPr>
      </w:pPr>
      <w:r w:rsidRPr="00010CFE">
        <w:rPr>
          <w:rFonts w:ascii="Times New Roman" w:hAnsi="Times New Roman" w:cs="Times New Roman"/>
          <w:sz w:val="28"/>
          <w:szCs w:val="28"/>
        </w:rPr>
        <w:t>8.1.</w:t>
      </w:r>
      <w:r w:rsidRPr="00010CFE">
        <w:rPr>
          <w:rFonts w:ascii="Times New Roman" w:hAnsi="Times New Roman" w:cs="Times New Roman"/>
          <w:color w:val="000000"/>
          <w:sz w:val="28"/>
          <w:szCs w:val="28"/>
          <w:lang w:eastAsia="zh-CN"/>
        </w:rPr>
        <w:t xml:space="preserve"> Оценка результативности и эффективности осуществления </w:t>
      </w:r>
      <w:r w:rsidRPr="00010CFE">
        <w:rPr>
          <w:rFonts w:ascii="Times New Roman" w:hAnsi="Times New Roman" w:cs="Times New Roman"/>
          <w:bCs/>
          <w:sz w:val="28"/>
          <w:szCs w:val="28"/>
        </w:rPr>
        <w:t xml:space="preserve">муниципальный контроль </w:t>
      </w:r>
      <w:r w:rsidRPr="00010CFE">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Демянского муниципального округа</w:t>
      </w:r>
      <w:r w:rsidRPr="00010CFE">
        <w:rPr>
          <w:rFonts w:ascii="Times New Roman" w:hAnsi="Times New Roman" w:cs="Times New Roman"/>
          <w:color w:val="000000"/>
          <w:sz w:val="28"/>
          <w:szCs w:val="28"/>
          <w:lang w:eastAsia="zh-CN"/>
        </w:rPr>
        <w:t xml:space="preserve"> осуществляется на основании статьи 30 </w:t>
      </w:r>
      <w:r w:rsidRPr="00010CFE">
        <w:rPr>
          <w:rFonts w:ascii="Times New Roman" w:hAnsi="Times New Roman" w:cs="Times New Roman"/>
          <w:color w:val="000000"/>
          <w:sz w:val="28"/>
          <w:szCs w:val="28"/>
          <w:lang w:eastAsia="zh-CN"/>
        </w:rPr>
        <w:lastRenderedPageBreak/>
        <w:t xml:space="preserve">Федерального закона от 31.07.2020 № 248-ФЗ «О государственном контроле (надзоре) и муниципальном контроле в Российской Федерации». </w:t>
      </w:r>
    </w:p>
    <w:p w14:paraId="67376DE8" w14:textId="77777777" w:rsidR="002E512D" w:rsidRPr="00010CFE" w:rsidRDefault="002E512D" w:rsidP="00010CFE">
      <w:pPr>
        <w:suppressAutoHyphens/>
        <w:spacing w:after="0" w:line="360" w:lineRule="atLeast"/>
        <w:ind w:firstLine="709"/>
        <w:jc w:val="both"/>
        <w:rPr>
          <w:rFonts w:ascii="Times New Roman" w:hAnsi="Times New Roman" w:cs="Times New Roman"/>
          <w:color w:val="000000"/>
          <w:sz w:val="28"/>
          <w:szCs w:val="28"/>
          <w:lang w:eastAsia="zh-CN"/>
        </w:rPr>
      </w:pPr>
      <w:r w:rsidRPr="00010CFE">
        <w:rPr>
          <w:rFonts w:ascii="Times New Roman" w:hAnsi="Times New Roman" w:cs="Times New Roman"/>
          <w:color w:val="000000"/>
          <w:sz w:val="28"/>
          <w:szCs w:val="28"/>
          <w:lang w:eastAsia="zh-CN"/>
        </w:rPr>
        <w:t xml:space="preserve">8.2. Ключевые показатели вида контроля и их целевые значения, индикативные показатели для </w:t>
      </w:r>
      <w:r w:rsidRPr="00010CFE">
        <w:rPr>
          <w:rFonts w:ascii="Times New Roman" w:hAnsi="Times New Roman" w:cs="Times New Roman"/>
          <w:bCs/>
          <w:sz w:val="28"/>
          <w:szCs w:val="28"/>
        </w:rPr>
        <w:t xml:space="preserve">муниципального контроля </w:t>
      </w:r>
      <w:r w:rsidRPr="00010CFE">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Демянского муниципального округа</w:t>
      </w:r>
      <w:r w:rsidRPr="00010CFE">
        <w:rPr>
          <w:rFonts w:ascii="Times New Roman" w:hAnsi="Times New Roman" w:cs="Times New Roman"/>
          <w:color w:val="000000"/>
          <w:sz w:val="28"/>
          <w:szCs w:val="28"/>
          <w:lang w:eastAsia="zh-CN"/>
        </w:rPr>
        <w:t xml:space="preserve"> утверждаются решением Думы Демянского</w:t>
      </w:r>
      <w:r w:rsidRPr="00010CFE">
        <w:rPr>
          <w:rFonts w:ascii="Times New Roman" w:hAnsi="Times New Roman" w:cs="Times New Roman"/>
          <w:color w:val="000000"/>
          <w:sz w:val="28"/>
          <w:szCs w:val="28"/>
        </w:rPr>
        <w:t xml:space="preserve"> муниципального округа</w:t>
      </w:r>
      <w:r w:rsidRPr="00010CFE">
        <w:rPr>
          <w:rFonts w:ascii="Times New Roman" w:hAnsi="Times New Roman" w:cs="Times New Roman"/>
          <w:color w:val="000000"/>
          <w:sz w:val="28"/>
          <w:szCs w:val="28"/>
          <w:lang w:eastAsia="zh-CN"/>
        </w:rPr>
        <w:t>.</w:t>
      </w:r>
    </w:p>
    <w:p w14:paraId="5480468E" w14:textId="77777777" w:rsidR="002E512D" w:rsidRPr="00010CFE" w:rsidRDefault="002E512D" w:rsidP="00010CFE">
      <w:pPr>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lang w:eastAsia="zh-CN"/>
        </w:rPr>
        <w:t xml:space="preserve">8.3. </w:t>
      </w:r>
      <w:r w:rsidRPr="00010CFE">
        <w:rPr>
          <w:rFonts w:ascii="Times New Roman" w:hAnsi="Times New Roman" w:cs="Times New Roman"/>
          <w:sz w:val="28"/>
          <w:szCs w:val="28"/>
        </w:rPr>
        <w:t>Ключевые показатели и их целевые значения:</w:t>
      </w:r>
    </w:p>
    <w:p w14:paraId="581F974B" w14:textId="77777777" w:rsidR="002E512D" w:rsidRPr="00010CFE" w:rsidRDefault="002E512D" w:rsidP="00010CFE">
      <w:pPr>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 – 5%;</w:t>
      </w:r>
    </w:p>
    <w:p w14:paraId="4EFBECB1" w14:textId="77777777" w:rsidR="002E512D" w:rsidRPr="00010CFE" w:rsidRDefault="002E512D" w:rsidP="00010CFE">
      <w:pPr>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доля автомобильных дорог, отвечающих требованиям к дорожно-строительным материалам и изделиям – 95%</w:t>
      </w:r>
    </w:p>
    <w:p w14:paraId="31B410FA" w14:textId="77777777" w:rsidR="002E512D" w:rsidRPr="00010CFE" w:rsidRDefault="002E512D" w:rsidP="00010CFE">
      <w:pPr>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 90%;</w:t>
      </w:r>
    </w:p>
    <w:p w14:paraId="63FC1605" w14:textId="77777777" w:rsidR="002E512D" w:rsidRPr="00010CFE" w:rsidRDefault="002E512D" w:rsidP="00010CFE">
      <w:pPr>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 xml:space="preserve">доля соблюдения требований к эксплуатации объектов дорожного </w:t>
      </w:r>
      <w:proofErr w:type="gramStart"/>
      <w:r w:rsidRPr="00010CFE">
        <w:rPr>
          <w:rFonts w:ascii="Times New Roman" w:hAnsi="Times New Roman" w:cs="Times New Roman"/>
          <w:sz w:val="28"/>
          <w:szCs w:val="28"/>
        </w:rPr>
        <w:t>сер-виса</w:t>
      </w:r>
      <w:proofErr w:type="gramEnd"/>
      <w:r w:rsidRPr="00010CFE">
        <w:rPr>
          <w:rFonts w:ascii="Times New Roman" w:hAnsi="Times New Roman" w:cs="Times New Roman"/>
          <w:sz w:val="28"/>
          <w:szCs w:val="28"/>
        </w:rPr>
        <w:t xml:space="preserve">, размещенных в полосах отвода и (или) придорожных полосах </w:t>
      </w:r>
      <w:proofErr w:type="spellStart"/>
      <w:r w:rsidRPr="00010CFE">
        <w:rPr>
          <w:rFonts w:ascii="Times New Roman" w:hAnsi="Times New Roman" w:cs="Times New Roman"/>
          <w:sz w:val="28"/>
          <w:szCs w:val="28"/>
        </w:rPr>
        <w:t>автомо-бильных</w:t>
      </w:r>
      <w:proofErr w:type="spellEnd"/>
      <w:r w:rsidRPr="00010CFE">
        <w:rPr>
          <w:rFonts w:ascii="Times New Roman" w:hAnsi="Times New Roman" w:cs="Times New Roman"/>
          <w:sz w:val="28"/>
          <w:szCs w:val="28"/>
        </w:rPr>
        <w:t xml:space="preserve"> дорог общего пользования – 90%.</w:t>
      </w:r>
    </w:p>
    <w:p w14:paraId="58E5976E" w14:textId="77777777" w:rsidR="002E512D" w:rsidRPr="00010CFE" w:rsidRDefault="002E512D" w:rsidP="00010CFE">
      <w:pPr>
        <w:spacing w:after="0" w:line="360" w:lineRule="atLeast"/>
        <w:ind w:firstLine="709"/>
        <w:jc w:val="both"/>
        <w:rPr>
          <w:rFonts w:ascii="Times New Roman" w:hAnsi="Times New Roman" w:cs="Times New Roman"/>
          <w:sz w:val="28"/>
          <w:szCs w:val="28"/>
        </w:rPr>
      </w:pPr>
      <w:r w:rsidRPr="00010CFE">
        <w:rPr>
          <w:rFonts w:ascii="Times New Roman" w:hAnsi="Times New Roman" w:cs="Times New Roman"/>
          <w:sz w:val="28"/>
          <w:szCs w:val="28"/>
        </w:rPr>
        <w:t>8.4. Индикативные показатели:</w:t>
      </w:r>
    </w:p>
    <w:p w14:paraId="7AEF3A16" w14:textId="46EB33DA"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количество плановых контрольных (надзорных) мероприятий, проведенных за отчетный период;</w:t>
      </w:r>
    </w:p>
    <w:p w14:paraId="46946A1C" w14:textId="483106CA"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количество внеплановых контрольных (надзорных) мероприятий, проведенных за отчетный период;</w:t>
      </w:r>
    </w:p>
    <w:p w14:paraId="46B7816C" w14:textId="1BDE4FFF"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E512D" w:rsidRPr="00010CFE">
        <w:rPr>
          <w:rFonts w:ascii="Times New Roman" w:eastAsia="Calibri"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8ECF07E" w14:textId="3AAFB098"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общее количество контрольных (надзорных) мероприятий с </w:t>
      </w:r>
      <w:proofErr w:type="gramStart"/>
      <w:r w:rsidR="002E512D" w:rsidRPr="00010CFE">
        <w:rPr>
          <w:rFonts w:ascii="Times New Roman" w:eastAsia="Calibri" w:hAnsi="Times New Roman" w:cs="Times New Roman"/>
          <w:color w:val="000000"/>
          <w:sz w:val="28"/>
          <w:szCs w:val="28"/>
        </w:rPr>
        <w:t>взаимо-действием</w:t>
      </w:r>
      <w:proofErr w:type="gramEnd"/>
      <w:r w:rsidR="002E512D" w:rsidRPr="00010CFE">
        <w:rPr>
          <w:rFonts w:ascii="Times New Roman" w:eastAsia="Calibri" w:hAnsi="Times New Roman" w:cs="Times New Roman"/>
          <w:color w:val="000000"/>
          <w:sz w:val="28"/>
          <w:szCs w:val="28"/>
        </w:rPr>
        <w:t>, проведенных за отчетный период;</w:t>
      </w:r>
    </w:p>
    <w:p w14:paraId="04D2C69A" w14:textId="01169196"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количество контрольных (надзорных) мероприятий с взаимодействием по каждому виду </w:t>
      </w:r>
      <w:r w:rsidR="00A8601D" w:rsidRPr="00010CFE">
        <w:rPr>
          <w:rFonts w:ascii="Times New Roman" w:eastAsia="Calibri" w:hAnsi="Times New Roman" w:cs="Times New Roman"/>
          <w:color w:val="000000"/>
          <w:sz w:val="28"/>
          <w:szCs w:val="28"/>
        </w:rPr>
        <w:t>контрольных (надзорных) мероприятий</w:t>
      </w:r>
      <w:r w:rsidR="002E512D" w:rsidRPr="00010CFE">
        <w:rPr>
          <w:rFonts w:ascii="Times New Roman" w:eastAsia="Calibri" w:hAnsi="Times New Roman" w:cs="Times New Roman"/>
          <w:color w:val="000000"/>
          <w:sz w:val="28"/>
          <w:szCs w:val="28"/>
        </w:rPr>
        <w:t>, проведенных за отчетный период;</w:t>
      </w:r>
    </w:p>
    <w:p w14:paraId="2519B799" w14:textId="59DBDD37"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14:paraId="66A51E27" w14:textId="62C269E3"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количество обязательных профилактических визитов, проведенных за отчетный период;</w:t>
      </w:r>
    </w:p>
    <w:p w14:paraId="6782B97F" w14:textId="576505C7"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количество предостережений о недопустимости нарушения </w:t>
      </w:r>
      <w:proofErr w:type="spellStart"/>
      <w:r w:rsidR="002E512D" w:rsidRPr="00010CFE">
        <w:rPr>
          <w:rFonts w:ascii="Times New Roman" w:eastAsia="Calibri" w:hAnsi="Times New Roman" w:cs="Times New Roman"/>
          <w:color w:val="000000"/>
          <w:sz w:val="28"/>
          <w:szCs w:val="28"/>
        </w:rPr>
        <w:t>обязате-льных</w:t>
      </w:r>
      <w:proofErr w:type="spellEnd"/>
      <w:r w:rsidR="002E512D" w:rsidRPr="00010CFE">
        <w:rPr>
          <w:rFonts w:ascii="Times New Roman" w:eastAsia="Calibri" w:hAnsi="Times New Roman" w:cs="Times New Roman"/>
          <w:color w:val="000000"/>
          <w:sz w:val="28"/>
          <w:szCs w:val="28"/>
        </w:rPr>
        <w:t xml:space="preserve"> требований, объявленных за отчетный период;</w:t>
      </w:r>
    </w:p>
    <w:p w14:paraId="1D133C98" w14:textId="599B74BD"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002E512D" w:rsidRPr="00010CFE">
        <w:rPr>
          <w:rFonts w:ascii="Times New Roman" w:eastAsia="Calibri" w:hAnsi="Times New Roman" w:cs="Times New Roman"/>
          <w:color w:val="000000"/>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14:paraId="06084593" w14:textId="3BDA6182"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14:paraId="0661CE48" w14:textId="43DB92D1"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14:paraId="71334445" w14:textId="567FEC21"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14:paraId="56CEFA09" w14:textId="0343CF45"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5D5B058F" w14:textId="5B7347CE"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общее количество учтенных объектов контроля на конец отчетного периода;</w:t>
      </w:r>
    </w:p>
    <w:p w14:paraId="07F11412" w14:textId="70969D73"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14:paraId="469BB734" w14:textId="5D234008"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количество учтенных контролируемых лиц на конец отчетного периода;</w:t>
      </w:r>
    </w:p>
    <w:p w14:paraId="5ED0165D" w14:textId="2C5C6B78" w:rsidR="002E512D" w:rsidRPr="00010CFE" w:rsidRDefault="007658D0" w:rsidP="00010CFE">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E512D" w:rsidRPr="00010CFE">
        <w:rPr>
          <w:rFonts w:ascii="Times New Roman" w:eastAsia="Calibri" w:hAnsi="Times New Roman" w:cs="Times New Roman"/>
          <w:color w:val="000000"/>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14:paraId="6FF6CAC5" w14:textId="70939808" w:rsidR="002E512D" w:rsidRPr="00010CFE" w:rsidRDefault="007658D0" w:rsidP="00010CFE">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E512D" w:rsidRPr="00010CFE">
        <w:rPr>
          <w:rFonts w:ascii="Times New Roman" w:eastAsia="Calibri"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14:paraId="69CDD15D" w14:textId="693C6902" w:rsidR="002E512D" w:rsidRPr="00010CFE" w:rsidRDefault="007658D0" w:rsidP="00010CFE">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E512D" w:rsidRPr="00010CFE">
        <w:rPr>
          <w:rFonts w:ascii="Times New Roman" w:eastAsia="Calibri" w:hAnsi="Times New Roman" w:cs="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17E5C8E9" w14:textId="4D95668A" w:rsidR="002E512D" w:rsidRPr="00010CFE" w:rsidRDefault="007658D0" w:rsidP="00010CFE">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E512D" w:rsidRPr="00010CFE">
        <w:rPr>
          <w:rFonts w:ascii="Times New Roman" w:eastAsia="Calibri"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w:t>
      </w:r>
      <w:proofErr w:type="spellStart"/>
      <w:proofErr w:type="gramStart"/>
      <w:r w:rsidR="002E512D" w:rsidRPr="00010CFE">
        <w:rPr>
          <w:rFonts w:ascii="Times New Roman" w:eastAsia="Calibri" w:hAnsi="Times New Roman" w:cs="Times New Roman"/>
          <w:sz w:val="28"/>
          <w:szCs w:val="28"/>
        </w:rPr>
        <w:t>направ</w:t>
      </w:r>
      <w:proofErr w:type="spellEnd"/>
      <w:r w:rsidR="00A8601D">
        <w:rPr>
          <w:rFonts w:ascii="Times New Roman" w:eastAsia="Calibri" w:hAnsi="Times New Roman" w:cs="Times New Roman"/>
          <w:sz w:val="28"/>
          <w:szCs w:val="28"/>
        </w:rPr>
        <w:t>-</w:t>
      </w:r>
      <w:r w:rsidR="002E512D" w:rsidRPr="00010CFE">
        <w:rPr>
          <w:rFonts w:ascii="Times New Roman" w:eastAsia="Calibri" w:hAnsi="Times New Roman" w:cs="Times New Roman"/>
          <w:sz w:val="28"/>
          <w:szCs w:val="28"/>
        </w:rPr>
        <w:t>ленных</w:t>
      </w:r>
      <w:proofErr w:type="gramEnd"/>
      <w:r w:rsidR="002E512D" w:rsidRPr="00010CFE">
        <w:rPr>
          <w:rFonts w:ascii="Times New Roman" w:eastAsia="Calibri" w:hAnsi="Times New Roman" w:cs="Times New Roman"/>
          <w:sz w:val="28"/>
          <w:szCs w:val="28"/>
        </w:rPr>
        <w:t xml:space="preserve"> контролируемыми лицами в судебном порядке, за отчетный период;</w:t>
      </w:r>
    </w:p>
    <w:p w14:paraId="65594A3D" w14:textId="778B9CCA" w:rsidR="002E512D" w:rsidRPr="00010CFE" w:rsidRDefault="007658D0" w:rsidP="00010CFE">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E512D" w:rsidRPr="00010CFE">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D81FDD2" w14:textId="420AD75C" w:rsidR="002E512D" w:rsidRPr="00010CFE" w:rsidRDefault="007658D0" w:rsidP="00010CFE">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E512D" w:rsidRPr="00010CFE">
        <w:rPr>
          <w:rFonts w:ascii="Times New Roman" w:eastAsia="Calibri" w:hAnsi="Times New Roman" w:cs="Times New Roman"/>
          <w:sz w:val="28"/>
          <w:szCs w:val="28"/>
        </w:rPr>
        <w:t xml:space="preserve">количество контрольных (надзорных) мероприятий, проведенных с грубым нарушением требований к организации и осуществлению </w:t>
      </w:r>
      <w:proofErr w:type="spellStart"/>
      <w:proofErr w:type="gramStart"/>
      <w:r w:rsidR="002E512D" w:rsidRPr="00010CFE">
        <w:rPr>
          <w:rFonts w:ascii="Times New Roman" w:eastAsia="Calibri" w:hAnsi="Times New Roman" w:cs="Times New Roman"/>
          <w:sz w:val="28"/>
          <w:szCs w:val="28"/>
        </w:rPr>
        <w:t>государст</w:t>
      </w:r>
      <w:proofErr w:type="spellEnd"/>
      <w:r w:rsidR="00A8601D">
        <w:rPr>
          <w:rFonts w:ascii="Times New Roman" w:eastAsia="Calibri" w:hAnsi="Times New Roman" w:cs="Times New Roman"/>
          <w:sz w:val="28"/>
          <w:szCs w:val="28"/>
        </w:rPr>
        <w:t>-</w:t>
      </w:r>
      <w:r w:rsidR="002E512D" w:rsidRPr="00010CFE">
        <w:rPr>
          <w:rFonts w:ascii="Times New Roman" w:eastAsia="Calibri" w:hAnsi="Times New Roman" w:cs="Times New Roman"/>
          <w:sz w:val="28"/>
          <w:szCs w:val="28"/>
        </w:rPr>
        <w:t>венного</w:t>
      </w:r>
      <w:proofErr w:type="gramEnd"/>
      <w:r w:rsidR="002E512D" w:rsidRPr="00010CFE">
        <w:rPr>
          <w:rFonts w:ascii="Times New Roman" w:eastAsia="Calibri" w:hAnsi="Times New Roman" w:cs="Times New Roman"/>
          <w:sz w:val="28"/>
          <w:szCs w:val="28"/>
        </w:rPr>
        <w:t xml:space="preserve"> контроля (надзора) и результаты которых были признаны недействительными и (или) отменены, за отчетный период.</w:t>
      </w:r>
    </w:p>
    <w:p w14:paraId="447D716A" w14:textId="77777777" w:rsidR="008856C9" w:rsidRDefault="008856C9" w:rsidP="00DE4C70">
      <w:pPr>
        <w:spacing w:after="0" w:line="240" w:lineRule="exact"/>
        <w:jc w:val="center"/>
        <w:rPr>
          <w:rFonts w:ascii="Times New Roman" w:eastAsia="Times New Roman" w:hAnsi="Times New Roman" w:cs="Times New Roman"/>
          <w:sz w:val="28"/>
          <w:szCs w:val="28"/>
        </w:rPr>
      </w:pPr>
    </w:p>
    <w:sectPr w:rsidR="008856C9" w:rsidSect="00A7261C">
      <w:headerReference w:type="default" r:id="rId12"/>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7303" w14:textId="77777777" w:rsidR="00CC5850" w:rsidRDefault="00CC5850" w:rsidP="00930942">
      <w:pPr>
        <w:spacing w:after="0" w:line="240" w:lineRule="auto"/>
      </w:pPr>
      <w:r>
        <w:separator/>
      </w:r>
    </w:p>
  </w:endnote>
  <w:endnote w:type="continuationSeparator" w:id="0">
    <w:p w14:paraId="6BB096DC" w14:textId="77777777" w:rsidR="00CC5850" w:rsidRDefault="00CC5850"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5EB8" w14:textId="77777777" w:rsidR="00CC5850" w:rsidRDefault="00CC5850" w:rsidP="00930942">
      <w:pPr>
        <w:spacing w:after="0" w:line="240" w:lineRule="auto"/>
      </w:pPr>
      <w:r>
        <w:separator/>
      </w:r>
    </w:p>
  </w:footnote>
  <w:footnote w:type="continuationSeparator" w:id="0">
    <w:p w14:paraId="37CFA863" w14:textId="77777777" w:rsidR="00CC5850" w:rsidRDefault="00CC5850" w:rsidP="0093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770386"/>
      <w:docPartObj>
        <w:docPartGallery w:val="Page Numbers (Top of Page)"/>
        <w:docPartUnique/>
      </w:docPartObj>
    </w:sdtPr>
    <w:sdtContent>
      <w:p w14:paraId="0A23DAEE" w14:textId="77777777" w:rsidR="003544C8" w:rsidRDefault="003544C8">
        <w:pPr>
          <w:pStyle w:val="af4"/>
          <w:jc w:val="center"/>
        </w:pPr>
        <w:r>
          <w:fldChar w:fldCharType="begin"/>
        </w:r>
        <w:r>
          <w:instrText>PAGE   \* MERGEFORMAT</w:instrText>
        </w:r>
        <w:r>
          <w:fldChar w:fldCharType="separate"/>
        </w:r>
        <w:r w:rsidR="00130D37">
          <w:rPr>
            <w:noProof/>
          </w:rPr>
          <w:t>2</w:t>
        </w:r>
        <w:r>
          <w:fldChar w:fldCharType="end"/>
        </w:r>
      </w:p>
    </w:sdtContent>
  </w:sdt>
  <w:p w14:paraId="1C929F00" w14:textId="77777777" w:rsidR="00EE133A" w:rsidRDefault="00EE133A">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531348"/>
      <w:docPartObj>
        <w:docPartGallery w:val="Page Numbers (Top of Page)"/>
        <w:docPartUnique/>
      </w:docPartObj>
    </w:sdtPr>
    <w:sdtContent>
      <w:p w14:paraId="2284E456" w14:textId="77777777" w:rsidR="008856C9" w:rsidRDefault="008856C9">
        <w:pPr>
          <w:pStyle w:val="af4"/>
          <w:jc w:val="center"/>
        </w:pPr>
        <w:r>
          <w:fldChar w:fldCharType="begin"/>
        </w:r>
        <w:r>
          <w:instrText>PAGE   \* MERGEFORMAT</w:instrText>
        </w:r>
        <w:r>
          <w:fldChar w:fldCharType="separate"/>
        </w:r>
        <w:r w:rsidR="00D9128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7232664">
    <w:abstractNumId w:val="5"/>
  </w:num>
  <w:num w:numId="2" w16cid:durableId="1210649073">
    <w:abstractNumId w:val="0"/>
  </w:num>
  <w:num w:numId="3" w16cid:durableId="773134572">
    <w:abstractNumId w:val="3"/>
  </w:num>
  <w:num w:numId="4" w16cid:durableId="1122647664">
    <w:abstractNumId w:val="13"/>
  </w:num>
  <w:num w:numId="5" w16cid:durableId="840854607">
    <w:abstractNumId w:val="14"/>
  </w:num>
  <w:num w:numId="6" w16cid:durableId="2040274148">
    <w:abstractNumId w:val="11"/>
  </w:num>
  <w:num w:numId="7" w16cid:durableId="29962864">
    <w:abstractNumId w:val="1"/>
  </w:num>
  <w:num w:numId="8" w16cid:durableId="724990430">
    <w:abstractNumId w:val="2"/>
  </w:num>
  <w:num w:numId="9" w16cid:durableId="459150661">
    <w:abstractNumId w:val="6"/>
  </w:num>
  <w:num w:numId="10" w16cid:durableId="1820149275">
    <w:abstractNumId w:val="4"/>
  </w:num>
  <w:num w:numId="11" w16cid:durableId="1568606624">
    <w:abstractNumId w:val="12"/>
  </w:num>
  <w:num w:numId="12" w16cid:durableId="1626307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002882">
    <w:abstractNumId w:val="9"/>
  </w:num>
  <w:num w:numId="14" w16cid:durableId="1112091001">
    <w:abstractNumId w:val="16"/>
  </w:num>
  <w:num w:numId="15" w16cid:durableId="1249996051">
    <w:abstractNumId w:val="8"/>
  </w:num>
  <w:num w:numId="16" w16cid:durableId="129253492">
    <w:abstractNumId w:val="15"/>
  </w:num>
  <w:num w:numId="17" w16cid:durableId="632558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F4"/>
    <w:rsid w:val="0000063F"/>
    <w:rsid w:val="00003493"/>
    <w:rsid w:val="00010CFE"/>
    <w:rsid w:val="00012DDA"/>
    <w:rsid w:val="00026141"/>
    <w:rsid w:val="00027BB8"/>
    <w:rsid w:val="00041BEF"/>
    <w:rsid w:val="00041CBC"/>
    <w:rsid w:val="00042DA3"/>
    <w:rsid w:val="00044CF8"/>
    <w:rsid w:val="00044EE1"/>
    <w:rsid w:val="000479DD"/>
    <w:rsid w:val="00050609"/>
    <w:rsid w:val="00060565"/>
    <w:rsid w:val="000609C0"/>
    <w:rsid w:val="0006683B"/>
    <w:rsid w:val="00067F8B"/>
    <w:rsid w:val="000702CF"/>
    <w:rsid w:val="00090DC6"/>
    <w:rsid w:val="00094710"/>
    <w:rsid w:val="000A3256"/>
    <w:rsid w:val="000A7718"/>
    <w:rsid w:val="000B0698"/>
    <w:rsid w:val="000B5E86"/>
    <w:rsid w:val="000B7DEF"/>
    <w:rsid w:val="000C3174"/>
    <w:rsid w:val="000C31EC"/>
    <w:rsid w:val="000C4162"/>
    <w:rsid w:val="000D26C6"/>
    <w:rsid w:val="000D7ED4"/>
    <w:rsid w:val="000E06F2"/>
    <w:rsid w:val="000E7470"/>
    <w:rsid w:val="0010565F"/>
    <w:rsid w:val="00110C2D"/>
    <w:rsid w:val="0011747F"/>
    <w:rsid w:val="00130D37"/>
    <w:rsid w:val="001330C7"/>
    <w:rsid w:val="00135454"/>
    <w:rsid w:val="00137A09"/>
    <w:rsid w:val="0015044D"/>
    <w:rsid w:val="00156B66"/>
    <w:rsid w:val="00161247"/>
    <w:rsid w:val="00161933"/>
    <w:rsid w:val="0016582F"/>
    <w:rsid w:val="001778AC"/>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329D5"/>
    <w:rsid w:val="00241D78"/>
    <w:rsid w:val="00247AC8"/>
    <w:rsid w:val="002674C6"/>
    <w:rsid w:val="00274B0A"/>
    <w:rsid w:val="0027797C"/>
    <w:rsid w:val="0028176A"/>
    <w:rsid w:val="00282573"/>
    <w:rsid w:val="002958C8"/>
    <w:rsid w:val="002A0308"/>
    <w:rsid w:val="002A6613"/>
    <w:rsid w:val="002C5122"/>
    <w:rsid w:val="002C6556"/>
    <w:rsid w:val="002D4AF0"/>
    <w:rsid w:val="002D5545"/>
    <w:rsid w:val="002D7E03"/>
    <w:rsid w:val="002E512D"/>
    <w:rsid w:val="002F3353"/>
    <w:rsid w:val="002F42EF"/>
    <w:rsid w:val="002F7022"/>
    <w:rsid w:val="00304D47"/>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77D90"/>
    <w:rsid w:val="00380A5B"/>
    <w:rsid w:val="00384A94"/>
    <w:rsid w:val="00395DFD"/>
    <w:rsid w:val="003B3400"/>
    <w:rsid w:val="003B46AB"/>
    <w:rsid w:val="003B7867"/>
    <w:rsid w:val="003C0087"/>
    <w:rsid w:val="003C303F"/>
    <w:rsid w:val="003C364C"/>
    <w:rsid w:val="003C7172"/>
    <w:rsid w:val="003D5A98"/>
    <w:rsid w:val="003E0E92"/>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817D1"/>
    <w:rsid w:val="0049356D"/>
    <w:rsid w:val="00493B95"/>
    <w:rsid w:val="00494C43"/>
    <w:rsid w:val="004A18BB"/>
    <w:rsid w:val="004B351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1663A"/>
    <w:rsid w:val="0062090F"/>
    <w:rsid w:val="006231B4"/>
    <w:rsid w:val="0062427C"/>
    <w:rsid w:val="00631918"/>
    <w:rsid w:val="00636328"/>
    <w:rsid w:val="0064674C"/>
    <w:rsid w:val="006547E8"/>
    <w:rsid w:val="00665BCD"/>
    <w:rsid w:val="00671034"/>
    <w:rsid w:val="006761A3"/>
    <w:rsid w:val="00680D10"/>
    <w:rsid w:val="0068689E"/>
    <w:rsid w:val="00687BA8"/>
    <w:rsid w:val="006903C8"/>
    <w:rsid w:val="00694399"/>
    <w:rsid w:val="006B218B"/>
    <w:rsid w:val="006E1EF6"/>
    <w:rsid w:val="006E2C43"/>
    <w:rsid w:val="006E5F7B"/>
    <w:rsid w:val="006E604E"/>
    <w:rsid w:val="006E6E51"/>
    <w:rsid w:val="007253EB"/>
    <w:rsid w:val="00730306"/>
    <w:rsid w:val="007340E5"/>
    <w:rsid w:val="007503F5"/>
    <w:rsid w:val="007528F4"/>
    <w:rsid w:val="007648D1"/>
    <w:rsid w:val="007658D0"/>
    <w:rsid w:val="00767E0C"/>
    <w:rsid w:val="00770D17"/>
    <w:rsid w:val="00777FA1"/>
    <w:rsid w:val="007852C6"/>
    <w:rsid w:val="00791A90"/>
    <w:rsid w:val="007A6F35"/>
    <w:rsid w:val="007C2F2E"/>
    <w:rsid w:val="007C57B4"/>
    <w:rsid w:val="007C7D74"/>
    <w:rsid w:val="007C7FD4"/>
    <w:rsid w:val="007D3D56"/>
    <w:rsid w:val="007F4B31"/>
    <w:rsid w:val="00805E41"/>
    <w:rsid w:val="00814B3F"/>
    <w:rsid w:val="00830F1C"/>
    <w:rsid w:val="00833608"/>
    <w:rsid w:val="00833B3D"/>
    <w:rsid w:val="00833BCE"/>
    <w:rsid w:val="00835372"/>
    <w:rsid w:val="00837015"/>
    <w:rsid w:val="0084229D"/>
    <w:rsid w:val="00843AAF"/>
    <w:rsid w:val="008519B7"/>
    <w:rsid w:val="008567F2"/>
    <w:rsid w:val="008570E7"/>
    <w:rsid w:val="00867873"/>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44F"/>
    <w:rsid w:val="00921988"/>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601D"/>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26F62"/>
    <w:rsid w:val="00B35A75"/>
    <w:rsid w:val="00B52A00"/>
    <w:rsid w:val="00B57AC1"/>
    <w:rsid w:val="00B768BC"/>
    <w:rsid w:val="00B81769"/>
    <w:rsid w:val="00B81821"/>
    <w:rsid w:val="00B82138"/>
    <w:rsid w:val="00B840DA"/>
    <w:rsid w:val="00B92D4D"/>
    <w:rsid w:val="00BA314D"/>
    <w:rsid w:val="00BA506D"/>
    <w:rsid w:val="00BA5A2C"/>
    <w:rsid w:val="00BB54A3"/>
    <w:rsid w:val="00BC1914"/>
    <w:rsid w:val="00BC38CA"/>
    <w:rsid w:val="00BC70F4"/>
    <w:rsid w:val="00BC741A"/>
    <w:rsid w:val="00BD7758"/>
    <w:rsid w:val="00BE161D"/>
    <w:rsid w:val="00BE384A"/>
    <w:rsid w:val="00BE4649"/>
    <w:rsid w:val="00BF44CD"/>
    <w:rsid w:val="00C17688"/>
    <w:rsid w:val="00C20DA3"/>
    <w:rsid w:val="00C21977"/>
    <w:rsid w:val="00C23FEA"/>
    <w:rsid w:val="00C244DB"/>
    <w:rsid w:val="00C32E5A"/>
    <w:rsid w:val="00C34BFE"/>
    <w:rsid w:val="00C37ACE"/>
    <w:rsid w:val="00C46461"/>
    <w:rsid w:val="00C46D0F"/>
    <w:rsid w:val="00C54130"/>
    <w:rsid w:val="00C60416"/>
    <w:rsid w:val="00C6224E"/>
    <w:rsid w:val="00C65F00"/>
    <w:rsid w:val="00C67642"/>
    <w:rsid w:val="00C743E4"/>
    <w:rsid w:val="00C768CF"/>
    <w:rsid w:val="00C836C6"/>
    <w:rsid w:val="00C87D0F"/>
    <w:rsid w:val="00C935DB"/>
    <w:rsid w:val="00C94A0F"/>
    <w:rsid w:val="00C94FB5"/>
    <w:rsid w:val="00C96CA2"/>
    <w:rsid w:val="00CA02F9"/>
    <w:rsid w:val="00CB2010"/>
    <w:rsid w:val="00CB2672"/>
    <w:rsid w:val="00CC0D93"/>
    <w:rsid w:val="00CC5850"/>
    <w:rsid w:val="00CD3360"/>
    <w:rsid w:val="00CD6DB7"/>
    <w:rsid w:val="00CF3855"/>
    <w:rsid w:val="00CF594C"/>
    <w:rsid w:val="00D00083"/>
    <w:rsid w:val="00D00BC4"/>
    <w:rsid w:val="00D06529"/>
    <w:rsid w:val="00D07448"/>
    <w:rsid w:val="00D120C0"/>
    <w:rsid w:val="00D15364"/>
    <w:rsid w:val="00D17411"/>
    <w:rsid w:val="00D21C71"/>
    <w:rsid w:val="00D275BC"/>
    <w:rsid w:val="00D40ECB"/>
    <w:rsid w:val="00D62B03"/>
    <w:rsid w:val="00D66CFB"/>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62C6"/>
    <w:rsid w:val="00EC27AA"/>
    <w:rsid w:val="00EC798A"/>
    <w:rsid w:val="00ED399D"/>
    <w:rsid w:val="00EE133A"/>
    <w:rsid w:val="00EE3B3E"/>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75133"/>
    <w:rsid w:val="00F75ECB"/>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D1A3"/>
  <w15:docId w15:val="{B030FD90-C680-4126-8B9A-7F977614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E512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039&amp;date=02.12.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350D-E875-4CB4-9A91-D4ECD8A7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Pages>
  <Words>7483</Words>
  <Characters>42655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Киселёва Светлана Алексеевна</cp:lastModifiedBy>
  <cp:revision>305</cp:revision>
  <cp:lastPrinted>2025-03-24T07:22:00Z</cp:lastPrinted>
  <dcterms:created xsi:type="dcterms:W3CDTF">2018-07-27T07:24:00Z</dcterms:created>
  <dcterms:modified xsi:type="dcterms:W3CDTF">2025-03-24T07:23:00Z</dcterms:modified>
</cp:coreProperties>
</file>