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230D0A8D" wp14:editId="465A9A70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CE0E3B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17.04.2025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D91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253</w:t>
            </w:r>
            <w:r w:rsidR="00DE4C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7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D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0A6DD3" w:rsidRDefault="000A6DD3" w:rsidP="00D9128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D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и дополнений</w:t>
            </w:r>
          </w:p>
          <w:p w:rsidR="00A16C6D" w:rsidRDefault="000A6DD3" w:rsidP="00D9128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D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Устав Демянского муниципального округа</w:t>
            </w:r>
          </w:p>
          <w:p w:rsidR="000A6DD3" w:rsidRPr="004C03E5" w:rsidRDefault="000A6DD3" w:rsidP="00D9128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A6DD3" w:rsidRPr="000A6DD3" w:rsidRDefault="000A6DD3" w:rsidP="000A6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A6DD3">
        <w:rPr>
          <w:rFonts w:ascii="Times New Roman" w:eastAsia="Times New Roman" w:hAnsi="Times New Roman" w:cs="Times New Roman"/>
          <w:sz w:val="28"/>
          <w:szCs w:val="28"/>
          <w:lang w:eastAsia="ru-RU"/>
        </w:rPr>
        <w:t>6 октября 2003 года № 131-ФЗ «Об общих принципах организации местного самоуправления в Российской Федерации», Дума Демянского муниципального округа</w:t>
      </w:r>
    </w:p>
    <w:p w:rsidR="000A6DD3" w:rsidRPr="000A6DD3" w:rsidRDefault="000A6DD3" w:rsidP="000A6DD3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0A6DD3" w:rsidRPr="000A6DD3" w:rsidRDefault="000A6DD3" w:rsidP="000A6DD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прилагаемые изменения и дополнения в </w:t>
      </w:r>
      <w:hyperlink r:id="rId10" w:anchor="Par57" w:history="1">
        <w:r w:rsidRPr="000A6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</w:t>
        </w:r>
      </w:hyperlink>
      <w:r w:rsidRPr="000A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Демянского муниципального округа, принятый решением Думы Демянского муниципального округа от 28.11.2023 № 64. </w:t>
      </w:r>
    </w:p>
    <w:p w:rsidR="000A6DD3" w:rsidRPr="000A6DD3" w:rsidRDefault="000A6DD3" w:rsidP="000A6DD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D3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Главе Демянского муниципального округа направить изменения и дополнения в Устав Демянского муниципального округа на государственную регистрацию в Управление Министерства юстиции Российской Федерации по Новгородской области.</w:t>
      </w:r>
    </w:p>
    <w:p w:rsidR="000A6DD3" w:rsidRPr="000A6DD3" w:rsidRDefault="000A6DD3" w:rsidP="000A6DD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D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государственной регистрации и официального опубликования в Информационном Бюллетене Демянского муниципального округа.</w:t>
      </w:r>
    </w:p>
    <w:p w:rsidR="000A6DD3" w:rsidRPr="000A6DD3" w:rsidRDefault="000A6DD3" w:rsidP="000A6DD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D3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решение в Информационном Бюллетене Демянского муниципального округа после его государственной регистрации Управлением Министерства юстиции Российской Федерации по Новгородской области и разместить на официальном сайте Администрации Демянского муниципального округа.</w:t>
      </w:r>
    </w:p>
    <w:p w:rsid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308" w:rsidRDefault="002A030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B82138" w:rsidTr="00A46B5E">
        <w:tc>
          <w:tcPr>
            <w:tcW w:w="4644" w:type="dxa"/>
          </w:tcPr>
          <w:p w:rsidR="00B82138" w:rsidRPr="00130D37" w:rsidRDefault="00B82138" w:rsidP="00A46B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округа А.Н. Сапогов</w:t>
            </w:r>
          </w:p>
        </w:tc>
        <w:tc>
          <w:tcPr>
            <w:tcW w:w="4926" w:type="dxa"/>
            <w:hideMark/>
          </w:tcPr>
          <w:p w:rsidR="00B82138" w:rsidRPr="00130D37" w:rsidRDefault="00B82138" w:rsidP="005772A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Думы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С.С.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Русакова</w:t>
            </w:r>
            <w:proofErr w:type="spellEnd"/>
          </w:p>
        </w:tc>
      </w:tr>
    </w:tbl>
    <w:p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4C70" w:rsidRDefault="000A6DD3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аа</w:t>
      </w:r>
      <w:proofErr w:type="spellEnd"/>
    </w:p>
    <w:p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E4C70" w:rsidSect="008856C9">
          <w:headerReference w:type="default" r:id="rId11"/>
          <w:pgSz w:w="11906" w:h="16840"/>
          <w:pgMar w:top="1134" w:right="567" w:bottom="568" w:left="1985" w:header="709" w:footer="709" w:gutter="0"/>
          <w:pgNumType w:start="1"/>
          <w:cols w:space="708"/>
          <w:titlePg/>
          <w:docGrid w:linePitch="360"/>
        </w:sectPr>
      </w:pPr>
    </w:p>
    <w:p w:rsidR="007C7FD4" w:rsidRDefault="007C7FD4" w:rsidP="007C7FD4">
      <w:pPr>
        <w:autoSpaceDE w:val="0"/>
        <w:autoSpaceDN w:val="0"/>
        <w:adjustRightInd w:val="0"/>
        <w:spacing w:after="0" w:line="240" w:lineRule="auto"/>
        <w:ind w:left="11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0A6DD3" w:rsidTr="000A6DD3">
        <w:tc>
          <w:tcPr>
            <w:tcW w:w="5637" w:type="dxa"/>
          </w:tcPr>
          <w:p w:rsidR="000A6DD3" w:rsidRDefault="000A6DD3" w:rsidP="00D5249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3" w:type="dxa"/>
          </w:tcPr>
          <w:p w:rsidR="000A6DD3" w:rsidRPr="00A45764" w:rsidRDefault="000A6DD3" w:rsidP="00D5249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:rsidR="000A6DD3" w:rsidRDefault="000A6DD3" w:rsidP="00D5249A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Демянского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0A6DD3" w:rsidRDefault="000A6DD3" w:rsidP="00D5249A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CE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17.04.2025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DE4C70" w:rsidRDefault="00DE4C70" w:rsidP="00DE4C70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6DD3" w:rsidRPr="000A6DD3" w:rsidRDefault="000A6DD3" w:rsidP="000A6DD3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A6D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ИЗМЕНЕНИЯ И ДОПОЛНЕНИЯ</w:t>
      </w:r>
    </w:p>
    <w:p w:rsidR="000A6DD3" w:rsidRPr="000A6DD3" w:rsidRDefault="000A6DD3" w:rsidP="000A6DD3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A6D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УСТАВ ДЕМЯНСКОГО МУНИЦИПАЛЬНОГО ОКРУГА</w:t>
      </w:r>
    </w:p>
    <w:p w:rsidR="000A6DD3" w:rsidRPr="000A6DD3" w:rsidRDefault="000A6DD3" w:rsidP="000A6DD3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6DD3" w:rsidRPr="000A6DD3" w:rsidRDefault="000A6DD3" w:rsidP="000A6DD3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>1. Внести в статью 8 «Вопросы местного значения Демянского муниципального округа» следующие изменения:</w:t>
      </w:r>
    </w:p>
    <w:p w:rsidR="000A6DD3" w:rsidRPr="000A6DD3" w:rsidRDefault="000A6DD3" w:rsidP="000A6DD3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>1.1. Изложить пункт 17 части 1 статьи 8 в следующей редакции:</w:t>
      </w:r>
    </w:p>
    <w:p w:rsidR="000A6DD3" w:rsidRPr="000A6DD3" w:rsidRDefault="000A6DD3" w:rsidP="000A6DD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0A6DD3">
        <w:rPr>
          <w:rFonts w:ascii="Times New Roman" w:eastAsia="Calibri" w:hAnsi="Times New Roman" w:cs="Times New Roman"/>
          <w:sz w:val="28"/>
          <w:szCs w:val="28"/>
        </w:rPr>
        <w:t xml:space="preserve">17)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</w:t>
      </w:r>
      <w:proofErr w:type="spellStart"/>
      <w:r w:rsidRPr="000A6DD3">
        <w:rPr>
          <w:rFonts w:ascii="Times New Roman" w:eastAsia="Calibri" w:hAnsi="Times New Roman" w:cs="Times New Roman"/>
          <w:sz w:val="28"/>
          <w:szCs w:val="28"/>
        </w:rPr>
        <w:t>муници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0A6DD3">
        <w:rPr>
          <w:rFonts w:ascii="Times New Roman" w:eastAsia="Calibri" w:hAnsi="Times New Roman" w:cs="Times New Roman"/>
          <w:sz w:val="28"/>
          <w:szCs w:val="28"/>
        </w:rPr>
        <w:t>пальных</w:t>
      </w:r>
      <w:proofErr w:type="spellEnd"/>
      <w:r w:rsidRPr="000A6DD3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</w:t>
      </w:r>
      <w:proofErr w:type="spellStart"/>
      <w:r w:rsidRPr="000A6DD3">
        <w:rPr>
          <w:rFonts w:ascii="Times New Roman" w:eastAsia="Calibri" w:hAnsi="Times New Roman" w:cs="Times New Roman"/>
          <w:sz w:val="28"/>
          <w:szCs w:val="28"/>
        </w:rPr>
        <w:t>образова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0A6DD3">
        <w:rPr>
          <w:rFonts w:ascii="Times New Roman" w:eastAsia="Calibri" w:hAnsi="Times New Roman" w:cs="Times New Roman"/>
          <w:sz w:val="28"/>
          <w:szCs w:val="28"/>
        </w:rPr>
        <w:t>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Pr="000A6D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A6DD3">
        <w:rPr>
          <w:rFonts w:ascii="Times New Roman" w:eastAsia="Calibri" w:hAnsi="Times New Roman" w:cs="Times New Roman"/>
          <w:sz w:val="28"/>
          <w:szCs w:val="28"/>
        </w:rPr>
        <w:t>субъекта Российской Федерации),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0A6DD3" w:rsidRPr="000A6DD3" w:rsidRDefault="000A6DD3" w:rsidP="000A6DD3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>2. Внести в статью 10 «Полномочия органов местного самоуправления по решению вопросов местного значения» следующие изменения:</w:t>
      </w:r>
    </w:p>
    <w:p w:rsidR="000A6DD3" w:rsidRPr="000A6DD3" w:rsidRDefault="000A6DD3" w:rsidP="000A6DD3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>2.1. Изложить часть 2 статьи 10 в следующей редакции:</w:t>
      </w:r>
    </w:p>
    <w:p w:rsidR="000A6DD3" w:rsidRPr="000A6DD3" w:rsidRDefault="000A6DD3" w:rsidP="000A6DD3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«2. По вопросам, отнесенным в соответствии со </w:t>
      </w:r>
      <w:hyperlink r:id="rId12" w:history="1">
        <w:r w:rsidRPr="000A6DD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16</w:t>
        </w:r>
      </w:hyperlink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 закона №</w:t>
      </w:r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131-ФЗ к вопросам местного значения, </w:t>
      </w:r>
      <w:proofErr w:type="spellStart"/>
      <w:proofErr w:type="gramStart"/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>ными</w:t>
      </w:r>
      <w:proofErr w:type="spellEnd"/>
      <w:proofErr w:type="gramEnd"/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законами, настоящим Уставом могут устанавливаться полномочия органов местного самоуправления Демянского</w:t>
      </w:r>
      <w:r w:rsidRPr="000A6DD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 по решению указанных вопросов местного значения.</w:t>
      </w:r>
    </w:p>
    <w:p w:rsidR="000A6DD3" w:rsidRPr="000A6DD3" w:rsidRDefault="000A6DD3" w:rsidP="000A6DD3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Областными законами в случаях, установленных федеральными законами, может осуществляться перераспределение полномочий между органами местного самоуправления и органами государственной власти Новгородской области. Перераспределение полномочий допускается на срок не менее срока полномочий законодательного органа </w:t>
      </w:r>
      <w:r w:rsidRPr="000A6DD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Новгородской </w:t>
      </w:r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области. </w:t>
      </w:r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Такие областные законы вступают в силу с начала очередного финансового года.</w:t>
      </w:r>
    </w:p>
    <w:p w:rsidR="000A6DD3" w:rsidRPr="000A6DD3" w:rsidRDefault="000A6DD3" w:rsidP="000A6DD3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территории Демянского муниципального округа,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</w:t>
      </w:r>
      <w:proofErr w:type="spellStart"/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>теплосетевыми</w:t>
      </w:r>
      <w:proofErr w:type="spellEnd"/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организациями своих обязательств либо отказа указанных организаций от исполнения своих обязательств, осуществляются органами государственной власти Новгородской области в соответствии с</w:t>
      </w:r>
      <w:proofErr w:type="gramEnd"/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областным законом от 26.11.2018 № 334-ОЗ «О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поселений, городского округа и муниципальных округов,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</w:t>
      </w:r>
      <w:proofErr w:type="spellStart"/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>теплосетевыми</w:t>
      </w:r>
      <w:proofErr w:type="spellEnd"/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организациями своих обязательств либо отказа указанных организаций от исполнения своих обязательств между</w:t>
      </w:r>
      <w:proofErr w:type="gramEnd"/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органами местного самоуправления Новгородской области и органами государственной власти Новгородской области».</w:t>
      </w:r>
    </w:p>
    <w:p w:rsidR="000A6DD3" w:rsidRPr="000A6DD3" w:rsidRDefault="000A6DD3" w:rsidP="000A6DD3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>Полномочия в области градостроительной деятельности в части выдачи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Демянского муниципального округа, проектная документация которых подлежит экспертизе в соответствии со статьей 49 Градостроительного кодекса Российской Федерации (за исключением случая, предусмотренного частью 3-3 статьи 49 Градостроительного кодекса Российской Федерации), осуществляются органами государственной власти</w:t>
      </w:r>
      <w:proofErr w:type="gramEnd"/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>Новгородской области в соответствии с областным законом от 29.10.2018 № 313-ОЗ «О перераспределении некоторых полномочий в области градостроительной деятельности в части выдачи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муниципальных образований Новгородской области, проектная документация которых подлежит экспертизе в соответствии со статьей 49 Градостроительного кодекса Российской Федерации, между органами</w:t>
      </w:r>
      <w:proofErr w:type="gramEnd"/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местного самоуправления Новгородской области и органами государственной власти Новгородской области».</w:t>
      </w:r>
    </w:p>
    <w:p w:rsidR="000A6DD3" w:rsidRPr="000A6DD3" w:rsidRDefault="000A6DD3" w:rsidP="000A6DD3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>Полномочия в области согласования архитектурно-градостроительного облика объекта капитального строительства при осуществлении строите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spellStart"/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>льства</w:t>
      </w:r>
      <w:proofErr w:type="spellEnd"/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реконструкции объекта капитального строительства в границах </w:t>
      </w:r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территорий, предусмотренных частью 5.3 статьи 30 Градостроительного кодекса Российской Федерации, за исключением случаев, предусмотренных частью 2 статьи 40.1 Градостроительного кодекса Российской Федерации осуществляются в соответствии с областным законом от 02.12.2024 № 604-ОЗ «О перераспределении некоторых полномочий в области </w:t>
      </w:r>
      <w:proofErr w:type="spellStart"/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>градостроите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>льной</w:t>
      </w:r>
      <w:proofErr w:type="spellEnd"/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деятельности между органами местного</w:t>
      </w:r>
      <w:proofErr w:type="gramEnd"/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самоуправления </w:t>
      </w:r>
      <w:proofErr w:type="spellStart"/>
      <w:proofErr w:type="gramStart"/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>Новгородс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>кой</w:t>
      </w:r>
      <w:proofErr w:type="gramEnd"/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 и органами государственной власти Новгородской области».</w:t>
      </w:r>
    </w:p>
    <w:p w:rsidR="000A6DD3" w:rsidRPr="000A6DD3" w:rsidRDefault="000A6DD3" w:rsidP="000A6DD3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>Органы местного самоуправления Демянского</w:t>
      </w:r>
      <w:r w:rsidRPr="000A6DD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 вправе в соответствии с настоящим Уставом принимать решение о привлечении граждан к выполнению на добровольной основе социально значимых для Демянского</w:t>
      </w:r>
      <w:r w:rsidRPr="000A6DD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 работ (в том числе дежурств) в целях решения вопросов местного значения Демянского</w:t>
      </w:r>
      <w:r w:rsidRPr="000A6DD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округа, предусмотренных </w:t>
      </w:r>
      <w:hyperlink r:id="rId13" w:history="1">
        <w:r w:rsidRPr="000A6DD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пунктами 7.1</w:t>
        </w:r>
      </w:hyperlink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hyperlink r:id="rId14" w:history="1">
        <w:r w:rsidRPr="000A6DD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11</w:t>
        </w:r>
      </w:hyperlink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15" w:history="1">
        <w:r w:rsidRPr="000A6DD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</w:t>
        </w:r>
      </w:hyperlink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16" w:history="1">
        <w:r w:rsidRPr="000A6DD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25 части 1 статьи 16</w:t>
        </w:r>
      </w:hyperlink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№ 131-ФЗ.</w:t>
      </w:r>
      <w:proofErr w:type="gramEnd"/>
    </w:p>
    <w:p w:rsidR="000A6DD3" w:rsidRPr="000A6DD3" w:rsidRDefault="000A6DD3" w:rsidP="000A6DD3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>К социально значимым работам относятся только работы, не требующие специальной профессиональной подготовки.</w:t>
      </w:r>
    </w:p>
    <w:p w:rsidR="000A6DD3" w:rsidRPr="000A6DD3" w:rsidRDefault="000A6DD3" w:rsidP="000A6DD3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>К выполнению социально значимых работ могут привлекаться совершеннолетние трудоспособные жители Демянского</w:t>
      </w:r>
      <w:r w:rsidRPr="000A6DD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</w:t>
      </w:r>
      <w:proofErr w:type="gramStart"/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>.».</w:t>
      </w:r>
      <w:proofErr w:type="gramEnd"/>
    </w:p>
    <w:p w:rsidR="000A6DD3" w:rsidRPr="000A6DD3" w:rsidRDefault="000A6DD3" w:rsidP="000A6D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6DD3" w:rsidRPr="000A6DD3" w:rsidRDefault="000A6DD3" w:rsidP="000A6DD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D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</w:t>
      </w:r>
    </w:p>
    <w:p w:rsidR="00DE4C70" w:rsidRDefault="00DE4C70" w:rsidP="00DE4C70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6C9" w:rsidRDefault="008856C9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8856C9" w:rsidSect="00A7261C">
      <w:headerReference w:type="default" r:id="rId17"/>
      <w:pgSz w:w="11906" w:h="16840"/>
      <w:pgMar w:top="1134" w:right="567" w:bottom="56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DBA" w:rsidRDefault="005D1DBA" w:rsidP="00930942">
      <w:pPr>
        <w:spacing w:after="0" w:line="240" w:lineRule="auto"/>
      </w:pPr>
      <w:r>
        <w:separator/>
      </w:r>
    </w:p>
  </w:endnote>
  <w:endnote w:type="continuationSeparator" w:id="0">
    <w:p w:rsidR="005D1DBA" w:rsidRDefault="005D1DBA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DBA" w:rsidRDefault="005D1DBA" w:rsidP="00930942">
      <w:pPr>
        <w:spacing w:after="0" w:line="240" w:lineRule="auto"/>
      </w:pPr>
      <w:r>
        <w:separator/>
      </w:r>
    </w:p>
  </w:footnote>
  <w:footnote w:type="continuationSeparator" w:id="0">
    <w:p w:rsidR="005D1DBA" w:rsidRDefault="005D1DBA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770386"/>
      <w:docPartObj>
        <w:docPartGallery w:val="Page Numbers (Top of Page)"/>
        <w:docPartUnique/>
      </w:docPartObj>
    </w:sdtPr>
    <w:sdtEndPr/>
    <w:sdtContent>
      <w:p w:rsidR="003544C8" w:rsidRDefault="003544C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DD3">
          <w:rPr>
            <w:noProof/>
          </w:rPr>
          <w:t>2</w:t>
        </w:r>
        <w:r>
          <w:fldChar w:fldCharType="end"/>
        </w:r>
      </w:p>
    </w:sdtContent>
  </w:sdt>
  <w:p w:rsidR="00EE133A" w:rsidRDefault="00EE133A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531348"/>
      <w:docPartObj>
        <w:docPartGallery w:val="Page Numbers (Top of Page)"/>
        <w:docPartUnique/>
      </w:docPartObj>
    </w:sdtPr>
    <w:sdtEndPr/>
    <w:sdtContent>
      <w:p w:rsidR="008856C9" w:rsidRDefault="008856C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2A6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D5BA0"/>
    <w:multiLevelType w:val="multilevel"/>
    <w:tmpl w:val="16B43E5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4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9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271769"/>
    <w:multiLevelType w:val="multilevel"/>
    <w:tmpl w:val="7944C7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5"/>
  </w:num>
  <w:num w:numId="5">
    <w:abstractNumId w:val="16"/>
  </w:num>
  <w:num w:numId="6">
    <w:abstractNumId w:val="13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  <w:num w:numId="11">
    <w:abstractNumId w:val="1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8"/>
  </w:num>
  <w:num w:numId="15">
    <w:abstractNumId w:val="9"/>
  </w:num>
  <w:num w:numId="16">
    <w:abstractNumId w:val="17"/>
  </w:num>
  <w:num w:numId="17">
    <w:abstractNumId w:val="8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063F"/>
    <w:rsid w:val="00003493"/>
    <w:rsid w:val="00012DDA"/>
    <w:rsid w:val="00026141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90DC6"/>
    <w:rsid w:val="00094710"/>
    <w:rsid w:val="000A3256"/>
    <w:rsid w:val="000A6DD3"/>
    <w:rsid w:val="000A7718"/>
    <w:rsid w:val="000B0698"/>
    <w:rsid w:val="000B5E86"/>
    <w:rsid w:val="000B7DEF"/>
    <w:rsid w:val="000C3174"/>
    <w:rsid w:val="000C31EC"/>
    <w:rsid w:val="000C4162"/>
    <w:rsid w:val="000D26C6"/>
    <w:rsid w:val="000D7ED4"/>
    <w:rsid w:val="000E06F2"/>
    <w:rsid w:val="000E7470"/>
    <w:rsid w:val="0010565F"/>
    <w:rsid w:val="00110C2D"/>
    <w:rsid w:val="0011747F"/>
    <w:rsid w:val="00130D37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857B5"/>
    <w:rsid w:val="00186858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7797C"/>
    <w:rsid w:val="0028176A"/>
    <w:rsid w:val="00282573"/>
    <w:rsid w:val="002958C8"/>
    <w:rsid w:val="002A0308"/>
    <w:rsid w:val="002A6613"/>
    <w:rsid w:val="002C5122"/>
    <w:rsid w:val="002C6556"/>
    <w:rsid w:val="002D4AF0"/>
    <w:rsid w:val="002D5545"/>
    <w:rsid w:val="002D7E03"/>
    <w:rsid w:val="002F3353"/>
    <w:rsid w:val="002F42EF"/>
    <w:rsid w:val="002F63C9"/>
    <w:rsid w:val="002F7022"/>
    <w:rsid w:val="0031065E"/>
    <w:rsid w:val="00320A34"/>
    <w:rsid w:val="00325AEC"/>
    <w:rsid w:val="00326864"/>
    <w:rsid w:val="0032774C"/>
    <w:rsid w:val="00332202"/>
    <w:rsid w:val="0033305E"/>
    <w:rsid w:val="003331B9"/>
    <w:rsid w:val="0033451B"/>
    <w:rsid w:val="00337A56"/>
    <w:rsid w:val="003438D5"/>
    <w:rsid w:val="003441BB"/>
    <w:rsid w:val="003533EC"/>
    <w:rsid w:val="003544C8"/>
    <w:rsid w:val="0036087D"/>
    <w:rsid w:val="00361F99"/>
    <w:rsid w:val="0036311C"/>
    <w:rsid w:val="00380A5B"/>
    <w:rsid w:val="00384A94"/>
    <w:rsid w:val="003B46AB"/>
    <w:rsid w:val="003B7867"/>
    <w:rsid w:val="003C0087"/>
    <w:rsid w:val="003C303F"/>
    <w:rsid w:val="003C7172"/>
    <w:rsid w:val="003D5A98"/>
    <w:rsid w:val="003E1E7F"/>
    <w:rsid w:val="003F30A6"/>
    <w:rsid w:val="003F5465"/>
    <w:rsid w:val="003F780E"/>
    <w:rsid w:val="00403527"/>
    <w:rsid w:val="00411E2A"/>
    <w:rsid w:val="004128A1"/>
    <w:rsid w:val="004158DC"/>
    <w:rsid w:val="00421C39"/>
    <w:rsid w:val="00424E47"/>
    <w:rsid w:val="00425669"/>
    <w:rsid w:val="00434730"/>
    <w:rsid w:val="00443FE2"/>
    <w:rsid w:val="00454CD3"/>
    <w:rsid w:val="004650A0"/>
    <w:rsid w:val="0047191B"/>
    <w:rsid w:val="0047368A"/>
    <w:rsid w:val="0049356D"/>
    <w:rsid w:val="00493B95"/>
    <w:rsid w:val="00494C43"/>
    <w:rsid w:val="004A18BB"/>
    <w:rsid w:val="004B697E"/>
    <w:rsid w:val="004C03E5"/>
    <w:rsid w:val="004C4FFC"/>
    <w:rsid w:val="004C6D6A"/>
    <w:rsid w:val="004D1DB1"/>
    <w:rsid w:val="004D3333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772A6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B0D5B"/>
    <w:rsid w:val="005C25EC"/>
    <w:rsid w:val="005D1DBA"/>
    <w:rsid w:val="005E12BB"/>
    <w:rsid w:val="0061663A"/>
    <w:rsid w:val="0062090F"/>
    <w:rsid w:val="006231B4"/>
    <w:rsid w:val="0062427C"/>
    <w:rsid w:val="0062583C"/>
    <w:rsid w:val="00631918"/>
    <w:rsid w:val="00636328"/>
    <w:rsid w:val="0064674C"/>
    <w:rsid w:val="006547E8"/>
    <w:rsid w:val="00665BCD"/>
    <w:rsid w:val="00671034"/>
    <w:rsid w:val="006761A3"/>
    <w:rsid w:val="0068689E"/>
    <w:rsid w:val="00687BA8"/>
    <w:rsid w:val="006903C8"/>
    <w:rsid w:val="00694399"/>
    <w:rsid w:val="006B218B"/>
    <w:rsid w:val="006E1EF6"/>
    <w:rsid w:val="006E2C43"/>
    <w:rsid w:val="006E5F7B"/>
    <w:rsid w:val="006E604E"/>
    <w:rsid w:val="006E6E51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C7FD4"/>
    <w:rsid w:val="007D3D56"/>
    <w:rsid w:val="007F4B31"/>
    <w:rsid w:val="00805E41"/>
    <w:rsid w:val="00814B3F"/>
    <w:rsid w:val="00830F1C"/>
    <w:rsid w:val="00833608"/>
    <w:rsid w:val="00833B3D"/>
    <w:rsid w:val="00833BCE"/>
    <w:rsid w:val="00835372"/>
    <w:rsid w:val="00837015"/>
    <w:rsid w:val="0084229D"/>
    <w:rsid w:val="00843AAF"/>
    <w:rsid w:val="008519B7"/>
    <w:rsid w:val="008567F2"/>
    <w:rsid w:val="00867873"/>
    <w:rsid w:val="00876C24"/>
    <w:rsid w:val="00882753"/>
    <w:rsid w:val="008856C9"/>
    <w:rsid w:val="008A489E"/>
    <w:rsid w:val="008B79D1"/>
    <w:rsid w:val="008C3AC8"/>
    <w:rsid w:val="008E2218"/>
    <w:rsid w:val="008E7B88"/>
    <w:rsid w:val="008F0FA6"/>
    <w:rsid w:val="0090399E"/>
    <w:rsid w:val="00904FB9"/>
    <w:rsid w:val="00905E58"/>
    <w:rsid w:val="00906011"/>
    <w:rsid w:val="00906D68"/>
    <w:rsid w:val="0092144F"/>
    <w:rsid w:val="009235DE"/>
    <w:rsid w:val="00923C5D"/>
    <w:rsid w:val="00927CA1"/>
    <w:rsid w:val="00930942"/>
    <w:rsid w:val="00932C4E"/>
    <w:rsid w:val="00946232"/>
    <w:rsid w:val="009511E3"/>
    <w:rsid w:val="0095776A"/>
    <w:rsid w:val="00962B87"/>
    <w:rsid w:val="009651BC"/>
    <w:rsid w:val="00967705"/>
    <w:rsid w:val="00973F58"/>
    <w:rsid w:val="00974A8C"/>
    <w:rsid w:val="009915AF"/>
    <w:rsid w:val="00994E91"/>
    <w:rsid w:val="00995099"/>
    <w:rsid w:val="009A1926"/>
    <w:rsid w:val="009A43D9"/>
    <w:rsid w:val="009A6E17"/>
    <w:rsid w:val="009B0852"/>
    <w:rsid w:val="009C041D"/>
    <w:rsid w:val="009C0BDE"/>
    <w:rsid w:val="009E0604"/>
    <w:rsid w:val="009E2017"/>
    <w:rsid w:val="009F0DEF"/>
    <w:rsid w:val="009F16C6"/>
    <w:rsid w:val="009F2B81"/>
    <w:rsid w:val="009F2F1C"/>
    <w:rsid w:val="00A027E7"/>
    <w:rsid w:val="00A12AD6"/>
    <w:rsid w:val="00A16C6D"/>
    <w:rsid w:val="00A241B8"/>
    <w:rsid w:val="00A30EE9"/>
    <w:rsid w:val="00A34A9D"/>
    <w:rsid w:val="00A43A90"/>
    <w:rsid w:val="00A4490F"/>
    <w:rsid w:val="00A5002E"/>
    <w:rsid w:val="00A50630"/>
    <w:rsid w:val="00A54251"/>
    <w:rsid w:val="00A54C7F"/>
    <w:rsid w:val="00A61CCC"/>
    <w:rsid w:val="00A62C74"/>
    <w:rsid w:val="00A635B0"/>
    <w:rsid w:val="00A64F8D"/>
    <w:rsid w:val="00A70F1D"/>
    <w:rsid w:val="00A7261C"/>
    <w:rsid w:val="00A72F93"/>
    <w:rsid w:val="00A8412C"/>
    <w:rsid w:val="00A8740F"/>
    <w:rsid w:val="00A87DB9"/>
    <w:rsid w:val="00A919A3"/>
    <w:rsid w:val="00A92316"/>
    <w:rsid w:val="00AA21FE"/>
    <w:rsid w:val="00AB48F8"/>
    <w:rsid w:val="00AC38D7"/>
    <w:rsid w:val="00AC4151"/>
    <w:rsid w:val="00AE46E0"/>
    <w:rsid w:val="00AF28CE"/>
    <w:rsid w:val="00AF368F"/>
    <w:rsid w:val="00B03344"/>
    <w:rsid w:val="00B151FE"/>
    <w:rsid w:val="00B1643F"/>
    <w:rsid w:val="00B20C0C"/>
    <w:rsid w:val="00B24873"/>
    <w:rsid w:val="00B35A75"/>
    <w:rsid w:val="00B52A00"/>
    <w:rsid w:val="00B57AC1"/>
    <w:rsid w:val="00B768BC"/>
    <w:rsid w:val="00B81769"/>
    <w:rsid w:val="00B81821"/>
    <w:rsid w:val="00B82138"/>
    <w:rsid w:val="00B840DA"/>
    <w:rsid w:val="00B92D4D"/>
    <w:rsid w:val="00BA314D"/>
    <w:rsid w:val="00BA506D"/>
    <w:rsid w:val="00BA5A2C"/>
    <w:rsid w:val="00BB54A3"/>
    <w:rsid w:val="00BC1914"/>
    <w:rsid w:val="00BC38CA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0416"/>
    <w:rsid w:val="00C6224E"/>
    <w:rsid w:val="00C65F00"/>
    <w:rsid w:val="00C67642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C0D93"/>
    <w:rsid w:val="00CD3360"/>
    <w:rsid w:val="00CD6DB7"/>
    <w:rsid w:val="00CE0E3B"/>
    <w:rsid w:val="00CF3855"/>
    <w:rsid w:val="00CF594C"/>
    <w:rsid w:val="00D00083"/>
    <w:rsid w:val="00D06529"/>
    <w:rsid w:val="00D07448"/>
    <w:rsid w:val="00D120C0"/>
    <w:rsid w:val="00D15364"/>
    <w:rsid w:val="00D17411"/>
    <w:rsid w:val="00D21C71"/>
    <w:rsid w:val="00D275BC"/>
    <w:rsid w:val="00D40ECB"/>
    <w:rsid w:val="00D62B03"/>
    <w:rsid w:val="00D66CFB"/>
    <w:rsid w:val="00D91287"/>
    <w:rsid w:val="00D94D55"/>
    <w:rsid w:val="00DB44BE"/>
    <w:rsid w:val="00DC0410"/>
    <w:rsid w:val="00DD303D"/>
    <w:rsid w:val="00DD3B7C"/>
    <w:rsid w:val="00DE3357"/>
    <w:rsid w:val="00DE4C70"/>
    <w:rsid w:val="00DE6F68"/>
    <w:rsid w:val="00DF1EFF"/>
    <w:rsid w:val="00DF2D11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3907"/>
    <w:rsid w:val="00E54101"/>
    <w:rsid w:val="00E56D53"/>
    <w:rsid w:val="00E6171D"/>
    <w:rsid w:val="00E63EC3"/>
    <w:rsid w:val="00E64300"/>
    <w:rsid w:val="00E70CDB"/>
    <w:rsid w:val="00E773BD"/>
    <w:rsid w:val="00E84C76"/>
    <w:rsid w:val="00EA20B6"/>
    <w:rsid w:val="00EA5F61"/>
    <w:rsid w:val="00EB62C6"/>
    <w:rsid w:val="00EC27AA"/>
    <w:rsid w:val="00EC798A"/>
    <w:rsid w:val="00ED399D"/>
    <w:rsid w:val="00EE133A"/>
    <w:rsid w:val="00EE69AF"/>
    <w:rsid w:val="00EF248D"/>
    <w:rsid w:val="00EF4FBB"/>
    <w:rsid w:val="00F03DB9"/>
    <w:rsid w:val="00F14A34"/>
    <w:rsid w:val="00F14FFE"/>
    <w:rsid w:val="00F158A0"/>
    <w:rsid w:val="00F22B4D"/>
    <w:rsid w:val="00F23E36"/>
    <w:rsid w:val="00F270F9"/>
    <w:rsid w:val="00F302C2"/>
    <w:rsid w:val="00F33AEA"/>
    <w:rsid w:val="00F379E9"/>
    <w:rsid w:val="00F41836"/>
    <w:rsid w:val="00F54D65"/>
    <w:rsid w:val="00F75133"/>
    <w:rsid w:val="00F75ECB"/>
    <w:rsid w:val="00F86AAB"/>
    <w:rsid w:val="00FA47C5"/>
    <w:rsid w:val="00FA52A4"/>
    <w:rsid w:val="00FA713D"/>
    <w:rsid w:val="00FD1E9C"/>
    <w:rsid w:val="00FD527B"/>
    <w:rsid w:val="00FE0E12"/>
    <w:rsid w:val="00FE1412"/>
    <w:rsid w:val="00FE3ED0"/>
    <w:rsid w:val="00F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2A03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2A03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F294EBE57FC97B7E426D7FB0B74B5754AF671283E5FAC360C00DA0437A0F34BE68AF5814208189854EBA5EA522C8D183B5E99798381AACD6AU3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F294EBE57FC97B7E426D7FB0B74B5754AF671283E5FAC360C00DA0437A0F34BE68AF5814208189B57EBA5EA522C8D183B5E99798381AACD6AU3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F294EBE57FC97B7E426D7FB0B74B5754AF671283E5FAC360C00DA0437A0F34BE68AF5814209199505B1B5EE1B7B82043841867A9D816AU8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F294EBE57FC97B7E426D7FB0B74B5754AF671283E5FAC360C00DA0437A0F34BE68AF5814208189958EBA5EA522C8D183B5E99798381AACD6AU3N" TargetMode="External"/><Relationship Id="rId10" Type="http://schemas.openxmlformats.org/officeDocument/2006/relationships/hyperlink" Target="file:///C:\pem\Desktop\&#1084;&#1086;&#1080;%20&#1076;&#1086;&#1082;&#1091;&#1084;&#1077;&#1085;&#1090;&#1099;\&#1059;&#1089;&#1090;&#1072;&#1074;%20&#1044;&#1077;&#1084;&#1103;&#1085;&#1089;&#1082;&#1086;&#1075;&#1086;%20&#1084;&#1091;&#1085;&#1080;&#1094;&#1080;&#1087;&#1072;&#1083;&#1100;&#1085;&#1086;&#1075;&#1086;%20&#1088;&#1072;&#1081;&#1086;&#1085;&#1072;\&#1048;&#1084;&#1077;&#1085;&#1077;&#1085;&#1080;&#1103;%20&#1074;%20&#1059;&#1089;&#1090;&#1072;&#1074;.doc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F294EBE57FC97B7E426D7FB0B74B5754AF671283E5FAC360C00DA0437A0F34BE68AF5814208189950EBA5EA522C8D183B5E99798381AACD6AU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13C09-2534-46A1-87B9-795C9B3D5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1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Левина Тамара Александровна</dc:creator>
  <cp:lastModifiedBy>Левина Тамара Александровна</cp:lastModifiedBy>
  <cp:revision>303</cp:revision>
  <cp:lastPrinted>2025-04-21T11:35:00Z</cp:lastPrinted>
  <dcterms:created xsi:type="dcterms:W3CDTF">2018-07-27T07:24:00Z</dcterms:created>
  <dcterms:modified xsi:type="dcterms:W3CDTF">2025-04-21T11:36:00Z</dcterms:modified>
</cp:coreProperties>
</file>