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14:paraId="0749C831" w14:textId="77777777" w:rsidTr="006909FE">
        <w:trPr>
          <w:cantSplit/>
          <w:trHeight w:val="1068"/>
        </w:trPr>
        <w:tc>
          <w:tcPr>
            <w:tcW w:w="9465" w:type="dxa"/>
            <w:tcMar>
              <w:top w:w="0" w:type="dxa"/>
              <w:left w:w="108" w:type="dxa"/>
              <w:bottom w:w="0" w:type="dxa"/>
              <w:right w:w="108" w:type="dxa"/>
            </w:tcMar>
            <w:hideMark/>
          </w:tcPr>
          <w:p w14:paraId="3763B5FF" w14:textId="77777777" w:rsidR="006909FE" w:rsidRDefault="006909FE" w:rsidP="00D9316C">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74AF8641" wp14:editId="0CBE5BDC">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14:paraId="61BC45CB" w14:textId="77777777" w:rsidTr="006909FE">
        <w:trPr>
          <w:cantSplit/>
          <w:trHeight w:val="950"/>
        </w:trPr>
        <w:tc>
          <w:tcPr>
            <w:tcW w:w="9465" w:type="dxa"/>
            <w:tcMar>
              <w:top w:w="0" w:type="dxa"/>
              <w:left w:w="108" w:type="dxa"/>
              <w:bottom w:w="0" w:type="dxa"/>
              <w:right w:w="108" w:type="dxa"/>
            </w:tcMar>
            <w:hideMark/>
          </w:tcPr>
          <w:p w14:paraId="3491AE08" w14:textId="77777777" w:rsidR="006909FE" w:rsidRPr="003D30F8" w:rsidRDefault="006909FE" w:rsidP="00D9316C">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14:paraId="53CE4584" w14:textId="77777777" w:rsidR="006909FE" w:rsidRPr="003D30F8" w:rsidRDefault="006909FE" w:rsidP="00D9316C">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14:paraId="2B4DC646" w14:textId="3CC68A7F" w:rsidR="006909FE" w:rsidRDefault="006909FE" w:rsidP="00D9316C">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 xml:space="preserve">АДМИНИСТРАЦИЯ ДЕМЯНСКОГО МУНИЦИПАЛЬНОГО </w:t>
            </w:r>
            <w:r w:rsidR="00B32D75">
              <w:rPr>
                <w:rFonts w:eastAsia="Arial Unicode MS" w:cs="Mangal"/>
                <w:b/>
                <w:bCs/>
                <w:kern w:val="3"/>
                <w:sz w:val="24"/>
                <w:lang w:bidi="hi-IN"/>
              </w:rPr>
              <w:t>ОКРУГА</w:t>
            </w:r>
          </w:p>
        </w:tc>
      </w:tr>
      <w:tr w:rsidR="006909FE" w14:paraId="3038963B" w14:textId="77777777" w:rsidTr="006909FE">
        <w:trPr>
          <w:cantSplit/>
          <w:trHeight w:val="567"/>
        </w:trPr>
        <w:tc>
          <w:tcPr>
            <w:tcW w:w="9465" w:type="dxa"/>
            <w:tcMar>
              <w:top w:w="0" w:type="dxa"/>
              <w:left w:w="108" w:type="dxa"/>
              <w:bottom w:w="0" w:type="dxa"/>
              <w:right w:w="108" w:type="dxa"/>
            </w:tcMar>
          </w:tcPr>
          <w:p w14:paraId="0ECE58D6" w14:textId="77777777" w:rsidR="006909FE" w:rsidRDefault="006909FE" w:rsidP="00D9316C">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14:paraId="1D32C649" w14:textId="77777777" w:rsidR="006909FE" w:rsidRDefault="006909FE" w:rsidP="00D9316C">
            <w:pPr>
              <w:widowControl w:val="0"/>
              <w:jc w:val="center"/>
              <w:textAlignment w:val="baseline"/>
              <w:rPr>
                <w:rFonts w:eastAsia="Arial Unicode MS" w:cs="Mangal"/>
                <w:spacing w:val="60"/>
                <w:kern w:val="3"/>
                <w:szCs w:val="28"/>
                <w:lang w:bidi="hi-IN"/>
              </w:rPr>
            </w:pPr>
          </w:p>
          <w:p w14:paraId="3FEDAF5E" w14:textId="77777777" w:rsidR="006909FE" w:rsidRPr="003D30F8" w:rsidRDefault="005100A9" w:rsidP="00D9316C">
            <w:pPr>
              <w:widowControl w:val="0"/>
              <w:jc w:val="center"/>
              <w:textAlignment w:val="baseline"/>
              <w:rPr>
                <w:rFonts w:eastAsia="Arial Unicode MS" w:cs="Mangal"/>
                <w:kern w:val="3"/>
                <w:szCs w:val="28"/>
                <w:lang w:bidi="hi-IN"/>
              </w:rPr>
            </w:pPr>
            <w:r>
              <w:rPr>
                <w:rFonts w:eastAsia="Arial Unicode MS" w:cs="Mangal"/>
                <w:kern w:val="3"/>
                <w:szCs w:val="28"/>
                <w:lang w:bidi="hi-IN"/>
              </w:rPr>
              <w:t xml:space="preserve"> </w:t>
            </w:r>
            <w:bookmarkStart w:id="0" w:name="дата"/>
            <w:bookmarkEnd w:id="0"/>
            <w:r w:rsidR="00623535">
              <w:rPr>
                <w:rFonts w:eastAsia="Arial Unicode MS" w:cs="Mangal"/>
                <w:kern w:val="3"/>
                <w:szCs w:val="28"/>
                <w:lang w:bidi="hi-IN"/>
              </w:rPr>
              <w:t xml:space="preserve"> </w:t>
            </w:r>
            <w:r w:rsidR="006909FE" w:rsidRPr="003D30F8">
              <w:rPr>
                <w:rFonts w:eastAsia="Arial Unicode MS" w:cs="Mangal"/>
                <w:kern w:val="3"/>
                <w:szCs w:val="28"/>
                <w:lang w:bidi="hi-IN"/>
              </w:rPr>
              <w:t>№</w:t>
            </w:r>
            <w:r w:rsidR="00A13094">
              <w:rPr>
                <w:rFonts w:eastAsia="Arial Unicode MS" w:cs="Mangal"/>
                <w:kern w:val="3"/>
                <w:szCs w:val="28"/>
                <w:lang w:bidi="hi-IN"/>
              </w:rPr>
              <w:t xml:space="preserve"> </w:t>
            </w:r>
            <w:bookmarkStart w:id="1" w:name="номер"/>
            <w:bookmarkEnd w:id="1"/>
            <w:r w:rsidR="00915A14">
              <w:rPr>
                <w:rFonts w:eastAsia="Arial Unicode MS" w:cs="Mangal"/>
                <w:kern w:val="3"/>
                <w:szCs w:val="28"/>
                <w:lang w:bidi="hi-IN"/>
              </w:rPr>
              <w:t xml:space="preserve"> </w:t>
            </w:r>
            <w:r w:rsidR="00031621">
              <w:rPr>
                <w:rFonts w:eastAsia="Arial Unicode MS" w:cs="Mangal"/>
                <w:kern w:val="3"/>
                <w:szCs w:val="28"/>
                <w:lang w:bidi="hi-IN"/>
              </w:rPr>
              <w:t xml:space="preserve"> </w:t>
            </w:r>
            <w:r w:rsidR="000A542B">
              <w:rPr>
                <w:rFonts w:eastAsia="Arial Unicode MS" w:cs="Mangal"/>
                <w:kern w:val="3"/>
                <w:szCs w:val="28"/>
                <w:lang w:bidi="hi-IN"/>
              </w:rPr>
              <w:t xml:space="preserve"> </w:t>
            </w:r>
            <w:r w:rsidR="005343AC">
              <w:rPr>
                <w:rFonts w:eastAsia="Arial Unicode MS" w:cs="Mangal"/>
                <w:kern w:val="3"/>
                <w:szCs w:val="28"/>
                <w:lang w:bidi="hi-IN"/>
              </w:rPr>
              <w:t xml:space="preserve"> </w:t>
            </w:r>
            <w:r w:rsidR="005D070C">
              <w:rPr>
                <w:rFonts w:eastAsia="Arial Unicode MS" w:cs="Mangal"/>
                <w:kern w:val="3"/>
                <w:szCs w:val="28"/>
                <w:lang w:bidi="hi-IN"/>
              </w:rPr>
              <w:t xml:space="preserve"> </w:t>
            </w:r>
            <w:r w:rsidR="00CC5252">
              <w:rPr>
                <w:rFonts w:eastAsia="Arial Unicode MS" w:cs="Mangal"/>
                <w:kern w:val="3"/>
                <w:szCs w:val="28"/>
                <w:lang w:bidi="hi-IN"/>
              </w:rPr>
              <w:t xml:space="preserve"> </w:t>
            </w:r>
            <w:r w:rsidR="006909FE" w:rsidRPr="003D30F8">
              <w:rPr>
                <w:rFonts w:eastAsia="Arial Unicode MS" w:cs="Mangal"/>
                <w:kern w:val="3"/>
                <w:szCs w:val="28"/>
                <w:lang w:bidi="hi-IN"/>
              </w:rPr>
              <w:t xml:space="preserve">   </w:t>
            </w:r>
          </w:p>
          <w:p w14:paraId="1C6D829E" w14:textId="77777777" w:rsidR="006909FE" w:rsidRDefault="006909FE" w:rsidP="00D9316C">
            <w:pPr>
              <w:widowControl w:val="0"/>
              <w:autoSpaceDE w:val="0"/>
              <w:autoSpaceDN w:val="0"/>
              <w:jc w:val="center"/>
              <w:textAlignment w:val="baseline"/>
              <w:rPr>
                <w:rFonts w:eastAsia="Arial Unicode MS" w:cs="Mangal"/>
                <w:spacing w:val="60"/>
                <w:kern w:val="3"/>
                <w:szCs w:val="28"/>
                <w:lang w:bidi="hi-IN"/>
              </w:rPr>
            </w:pPr>
          </w:p>
        </w:tc>
      </w:tr>
      <w:tr w:rsidR="006909FE" w14:paraId="5A6BD567" w14:textId="77777777" w:rsidTr="006909FE">
        <w:trPr>
          <w:cantSplit/>
          <w:trHeight w:val="685"/>
        </w:trPr>
        <w:tc>
          <w:tcPr>
            <w:tcW w:w="9465" w:type="dxa"/>
            <w:tcMar>
              <w:top w:w="0" w:type="dxa"/>
              <w:left w:w="108" w:type="dxa"/>
              <w:bottom w:w="0" w:type="dxa"/>
              <w:right w:w="108" w:type="dxa"/>
            </w:tcMar>
          </w:tcPr>
          <w:p w14:paraId="05E81D12" w14:textId="77777777" w:rsidR="006909FE" w:rsidRPr="003D30F8" w:rsidRDefault="006909FE" w:rsidP="00D9316C">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14:paraId="34AFE187" w14:textId="77777777" w:rsidR="006909FE" w:rsidRDefault="006909FE" w:rsidP="00D9316C">
            <w:pPr>
              <w:tabs>
                <w:tab w:val="left" w:pos="3969"/>
              </w:tabs>
              <w:autoSpaceDE w:val="0"/>
              <w:autoSpaceDN w:val="0"/>
              <w:jc w:val="center"/>
              <w:rPr>
                <w:rFonts w:eastAsia="Arial Unicode MS" w:cs="Mangal"/>
                <w:kern w:val="3"/>
                <w:lang w:bidi="hi-IN"/>
              </w:rPr>
            </w:pPr>
          </w:p>
        </w:tc>
      </w:tr>
      <w:tr w:rsidR="006909FE" w14:paraId="2EFBA22F" w14:textId="77777777" w:rsidTr="00AF4354">
        <w:trPr>
          <w:cantSplit/>
          <w:trHeight w:val="124"/>
        </w:trPr>
        <w:tc>
          <w:tcPr>
            <w:tcW w:w="9465" w:type="dxa"/>
            <w:tcMar>
              <w:top w:w="0" w:type="dxa"/>
              <w:left w:w="108" w:type="dxa"/>
              <w:bottom w:w="0" w:type="dxa"/>
              <w:right w:w="108" w:type="dxa"/>
            </w:tcMar>
          </w:tcPr>
          <w:p w14:paraId="75E6B6B1" w14:textId="66D488DE" w:rsidR="00487519" w:rsidRPr="00771A96" w:rsidRDefault="00600494" w:rsidP="00600494">
            <w:pPr>
              <w:spacing w:line="240" w:lineRule="exact"/>
              <w:jc w:val="center"/>
              <w:rPr>
                <w:b/>
              </w:rPr>
            </w:pPr>
            <w:r>
              <w:rPr>
                <w:b/>
                <w:color w:val="000000"/>
                <w:szCs w:val="28"/>
              </w:rPr>
              <w:t>Об организации и проведении электронного аукциона по продаже земельного участка для ведения личного подсобного хозяйства</w:t>
            </w:r>
          </w:p>
        </w:tc>
      </w:tr>
    </w:tbl>
    <w:p w14:paraId="29F90FF7" w14:textId="77777777" w:rsidR="004A7DB4" w:rsidRDefault="004A7DB4" w:rsidP="0073618C">
      <w:pPr>
        <w:tabs>
          <w:tab w:val="left" w:pos="567"/>
        </w:tabs>
        <w:spacing w:line="360" w:lineRule="atLeast"/>
        <w:jc w:val="both"/>
        <w:rPr>
          <w:szCs w:val="28"/>
        </w:rPr>
      </w:pPr>
    </w:p>
    <w:p w14:paraId="52E632E6" w14:textId="77777777" w:rsidR="009D08E9" w:rsidRDefault="009D08E9" w:rsidP="00907E6C">
      <w:pPr>
        <w:tabs>
          <w:tab w:val="left" w:pos="567"/>
        </w:tabs>
        <w:spacing w:line="360" w:lineRule="atLeast"/>
        <w:jc w:val="both"/>
        <w:rPr>
          <w:szCs w:val="28"/>
        </w:rPr>
      </w:pPr>
    </w:p>
    <w:p w14:paraId="696A1D17" w14:textId="289CB4B3" w:rsidR="00600494" w:rsidRDefault="00600494" w:rsidP="00600494">
      <w:pPr>
        <w:pStyle w:val="a7"/>
        <w:spacing w:after="0" w:line="360" w:lineRule="atLeast"/>
        <w:ind w:firstLine="709"/>
        <w:jc w:val="both"/>
      </w:pPr>
      <w:r>
        <w:rPr>
          <w:szCs w:val="28"/>
        </w:rPr>
        <w:t xml:space="preserve">В соответствии с </w:t>
      </w:r>
      <w:r>
        <w:rPr>
          <w:color w:val="000000"/>
          <w:szCs w:val="28"/>
        </w:rPr>
        <w:t xml:space="preserve">Земельным кодексом Российской Федерации, </w:t>
      </w:r>
      <w:r>
        <w:rPr>
          <w:szCs w:val="28"/>
        </w:rPr>
        <w:t>Администрация Демянского</w:t>
      </w:r>
      <w:r>
        <w:t xml:space="preserve"> муниципального округа  </w:t>
      </w:r>
    </w:p>
    <w:p w14:paraId="26EAEB73" w14:textId="77777777" w:rsidR="00600494" w:rsidRDefault="00600494" w:rsidP="00600494">
      <w:pPr>
        <w:pStyle w:val="a7"/>
        <w:spacing w:after="0" w:line="360" w:lineRule="atLeast"/>
        <w:jc w:val="both"/>
      </w:pPr>
      <w:r>
        <w:rPr>
          <w:b/>
        </w:rPr>
        <w:t>ПОСТАНОВЛЯЕТ:</w:t>
      </w:r>
    </w:p>
    <w:p w14:paraId="1D576A6E" w14:textId="4860B626" w:rsidR="00600494" w:rsidRDefault="00600494" w:rsidP="00600494">
      <w:pPr>
        <w:pStyle w:val="39"/>
        <w:spacing w:line="360" w:lineRule="atLeast"/>
        <w:ind w:firstLine="709"/>
        <w:jc w:val="both"/>
      </w:pPr>
      <w:r>
        <w:rPr>
          <w:rFonts w:ascii="Times New Roman" w:hAnsi="Times New Roman" w:cs="Times New Roman"/>
          <w:sz w:val="28"/>
          <w:szCs w:val="28"/>
        </w:rPr>
        <w:t>1. Организовать и провести аукцион по продаже земельного участка площадью 1489</w:t>
      </w:r>
      <w:bookmarkStart w:id="2" w:name="_Hlk172563871"/>
      <w:bookmarkStart w:id="3" w:name="_Hlk183081367"/>
      <w:r>
        <w:rPr>
          <w:rFonts w:ascii="Times New Roman" w:hAnsi="Times New Roman" w:cs="Times New Roman"/>
          <w:sz w:val="28"/>
          <w:szCs w:val="28"/>
        </w:rPr>
        <w:t xml:space="preserve"> кв.м., с кадастровым номером 53:05:0131401:223, по адресу: </w:t>
      </w:r>
      <w:bookmarkEnd w:id="2"/>
      <w:bookmarkEnd w:id="3"/>
      <w:r>
        <w:rPr>
          <w:rFonts w:ascii="Times New Roman" w:hAnsi="Times New Roman" w:cs="Times New Roman"/>
          <w:sz w:val="28"/>
          <w:szCs w:val="28"/>
        </w:rPr>
        <w:t>Российская Федерация, Новгородская область, Демянский</w:t>
      </w:r>
      <w:r w:rsidRPr="0060049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муниципальный округ, деревня </w:t>
      </w:r>
      <w:proofErr w:type="spellStart"/>
      <w:r>
        <w:rPr>
          <w:rFonts w:ascii="Times New Roman" w:hAnsi="Times New Roman" w:cs="Times New Roman"/>
          <w:sz w:val="28"/>
          <w:szCs w:val="28"/>
        </w:rPr>
        <w:t>Девятовщина</w:t>
      </w:r>
      <w:proofErr w:type="spellEnd"/>
      <w:r>
        <w:rPr>
          <w:rFonts w:ascii="Times New Roman" w:hAnsi="Times New Roman" w:cs="Times New Roman"/>
          <w:sz w:val="28"/>
          <w:szCs w:val="28"/>
        </w:rPr>
        <w:t xml:space="preserve">, улица Набережная, земельный участок 21, расположенного на землях населенных пунктов, из земель, находящихся в государственной собственности, в территориальной зоне Ж.1, с разрешенным использованием: для ведения личного подсобного хозяйства (приусадебный земельный участок). </w:t>
      </w:r>
    </w:p>
    <w:p w14:paraId="3D9AB4A9" w14:textId="77777777" w:rsidR="00600494" w:rsidRDefault="00600494" w:rsidP="00600494">
      <w:pPr>
        <w:pStyle w:val="a7"/>
        <w:spacing w:after="0" w:line="360" w:lineRule="atLeast"/>
        <w:ind w:firstLine="709"/>
        <w:jc w:val="both"/>
      </w:pPr>
      <w:r>
        <w:t>2. Аукцион провести 24 марта 2025 года.</w:t>
      </w:r>
    </w:p>
    <w:p w14:paraId="731181CC" w14:textId="77777777" w:rsidR="00600494" w:rsidRDefault="00600494" w:rsidP="00600494">
      <w:pPr>
        <w:pStyle w:val="a7"/>
        <w:spacing w:after="0" w:line="360" w:lineRule="atLeast"/>
        <w:ind w:firstLine="709"/>
        <w:jc w:val="both"/>
      </w:pPr>
      <w:r>
        <w:t>3. Установить следующие условия аукциона:</w:t>
      </w:r>
    </w:p>
    <w:p w14:paraId="01AD571D" w14:textId="77777777" w:rsidR="00600494" w:rsidRDefault="00600494" w:rsidP="00600494">
      <w:pPr>
        <w:spacing w:line="360" w:lineRule="atLeast"/>
        <w:ind w:firstLine="709"/>
        <w:jc w:val="both"/>
      </w:pPr>
      <w:r>
        <w:t xml:space="preserve">3.1. Участниками аукциона могут являться только граждане.    </w:t>
      </w:r>
    </w:p>
    <w:p w14:paraId="71F3AB81" w14:textId="77777777" w:rsidR="00600494" w:rsidRDefault="00600494" w:rsidP="00600494">
      <w:pPr>
        <w:spacing w:line="360" w:lineRule="atLeast"/>
        <w:ind w:firstLine="709"/>
        <w:jc w:val="both"/>
      </w:pPr>
      <w:r>
        <w:t xml:space="preserve">Аукцион проводится в электронной форме (далее - электронный аукцион). </w:t>
      </w:r>
    </w:p>
    <w:p w14:paraId="2C076802" w14:textId="77777777" w:rsidR="00600494" w:rsidRDefault="00600494" w:rsidP="00600494">
      <w:pPr>
        <w:spacing w:line="360" w:lineRule="atLeast"/>
        <w:ind w:firstLine="709"/>
        <w:jc w:val="both"/>
      </w:pPr>
      <w:r>
        <w:t xml:space="preserve">Место проведения электронного аукциона: Электронная площадка – Акционерное общество «Сбербанк – Автоматизированная система торгов», сокращенное наименование – АО «Сбербанк – АСТ». </w:t>
      </w:r>
    </w:p>
    <w:p w14:paraId="332DCDC0" w14:textId="77777777" w:rsidR="00600494" w:rsidRDefault="00600494" w:rsidP="00600494">
      <w:pPr>
        <w:spacing w:line="360" w:lineRule="atLeast"/>
        <w:ind w:firstLine="709"/>
        <w:jc w:val="both"/>
      </w:pPr>
      <w:r>
        <w:t xml:space="preserve">Адрес электронной площадки: http://utp.sberbank-ast.ru/AP.    </w:t>
      </w:r>
    </w:p>
    <w:p w14:paraId="7F3AFAFD" w14:textId="77777777" w:rsidR="00600494" w:rsidRDefault="00600494" w:rsidP="00600494">
      <w:pPr>
        <w:spacing w:line="360" w:lineRule="atLeast"/>
        <w:ind w:firstLine="709"/>
        <w:jc w:val="both"/>
      </w:pPr>
      <w:r>
        <w:rPr>
          <w:color w:val="000000"/>
          <w:szCs w:val="28"/>
        </w:rPr>
        <w:t>3.2. Начальная цена предмета аукциона по продаже земельного участка: 182</w:t>
      </w:r>
      <w:bookmarkStart w:id="4" w:name="_Hlk177633740"/>
      <w:r>
        <w:rPr>
          <w:color w:val="000000"/>
          <w:szCs w:val="28"/>
        </w:rPr>
        <w:t xml:space="preserve"> 000 (Сто восемьдесят две тысячи) рублей </w:t>
      </w:r>
      <w:bookmarkEnd w:id="4"/>
      <w:r>
        <w:rPr>
          <w:color w:val="000000"/>
          <w:szCs w:val="28"/>
        </w:rPr>
        <w:t xml:space="preserve">(Основание – отчет об </w:t>
      </w:r>
      <w:r>
        <w:rPr>
          <w:color w:val="000000"/>
          <w:szCs w:val="28"/>
        </w:rPr>
        <w:lastRenderedPageBreak/>
        <w:t>оценке рыночной стоимости от 25.12.2024 № 889, составленный ООО «Деловой центр «Сова»).</w:t>
      </w:r>
    </w:p>
    <w:p w14:paraId="14BBBD9D" w14:textId="15838E89" w:rsidR="00600494" w:rsidRDefault="00600494" w:rsidP="00600494">
      <w:pPr>
        <w:spacing w:line="360" w:lineRule="atLeast"/>
        <w:ind w:firstLine="709"/>
        <w:jc w:val="both"/>
      </w:pPr>
      <w:r>
        <w:t xml:space="preserve">3.3. Размер задатка для участия в аукционе (20 % начальной цены):     36 400 </w:t>
      </w:r>
      <w:r>
        <w:rPr>
          <w:color w:val="000000"/>
          <w:szCs w:val="28"/>
        </w:rPr>
        <w:t xml:space="preserve">(Тридцать шесть тысяч четыреста) </w:t>
      </w:r>
      <w:r>
        <w:t>рублей</w:t>
      </w:r>
      <w:r>
        <w:rPr>
          <w:color w:val="000000"/>
          <w:szCs w:val="28"/>
        </w:rPr>
        <w:t>.</w:t>
      </w:r>
    </w:p>
    <w:p w14:paraId="0165F3B3" w14:textId="77777777" w:rsidR="00600494" w:rsidRDefault="00600494" w:rsidP="00600494">
      <w:pPr>
        <w:spacing w:line="360" w:lineRule="atLeast"/>
        <w:ind w:firstLine="709"/>
        <w:jc w:val="both"/>
      </w:pPr>
      <w:r>
        <w:t xml:space="preserve">3.4. Шаг аукциона в размере 3 % начальной цены: 5 460 </w:t>
      </w:r>
      <w:r>
        <w:rPr>
          <w:color w:val="000000"/>
          <w:szCs w:val="28"/>
        </w:rPr>
        <w:t>(Пять тысяч четыреста шестьдесят) рублей.</w:t>
      </w:r>
    </w:p>
    <w:p w14:paraId="3F42CE54" w14:textId="77777777" w:rsidR="00600494" w:rsidRDefault="00600494" w:rsidP="00600494">
      <w:pPr>
        <w:spacing w:line="360" w:lineRule="atLeast"/>
        <w:ind w:firstLine="709"/>
        <w:jc w:val="both"/>
      </w:pPr>
      <w:r>
        <w:t>4. Утвердить</w:t>
      </w:r>
      <w:r>
        <w:rPr>
          <w:szCs w:val="28"/>
        </w:rPr>
        <w:t xml:space="preserve"> текст извещения о проведении аукциона</w:t>
      </w:r>
      <w:r>
        <w:t xml:space="preserve"> и </w:t>
      </w:r>
      <w:r>
        <w:rPr>
          <w:szCs w:val="28"/>
        </w:rPr>
        <w:t xml:space="preserve">проект договора купли-продажи земельного участка </w:t>
      </w:r>
      <w:r>
        <w:t>(прилагаются).</w:t>
      </w:r>
    </w:p>
    <w:p w14:paraId="00F23E1E" w14:textId="295425F6" w:rsidR="00600494" w:rsidRDefault="00600494" w:rsidP="00600494">
      <w:pPr>
        <w:spacing w:line="360" w:lineRule="atLeast"/>
        <w:ind w:firstLine="709"/>
        <w:jc w:val="both"/>
      </w:pPr>
      <w:r>
        <w:t>5. Возложить на Шенгоф Н.В., первого заместителя Главы Администрации округа, исполнение обязанностей по организации и проведению аукциона.</w:t>
      </w:r>
    </w:p>
    <w:p w14:paraId="6845BC6B" w14:textId="77777777" w:rsidR="00600494" w:rsidRDefault="00600494" w:rsidP="00600494">
      <w:pPr>
        <w:spacing w:line="360" w:lineRule="atLeast"/>
        <w:ind w:firstLine="709"/>
        <w:jc w:val="both"/>
        <w:rPr>
          <w:color w:val="000000"/>
          <w:szCs w:val="28"/>
        </w:rPr>
      </w:pPr>
      <w:r>
        <w:t>6. Р</w:t>
      </w:r>
      <w:r>
        <w:rPr>
          <w:szCs w:val="28"/>
        </w:rPr>
        <w:t>азместить</w:t>
      </w:r>
      <w:r>
        <w:t xml:space="preserve"> извещение о проведении аукциона </w:t>
      </w:r>
      <w:r>
        <w:rPr>
          <w:color w:val="000000"/>
          <w:szCs w:val="28"/>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Администрации Демянского муниципального округа.</w:t>
      </w:r>
    </w:p>
    <w:p w14:paraId="083227A4" w14:textId="77777777" w:rsidR="00600494" w:rsidRDefault="00600494" w:rsidP="00600494">
      <w:pPr>
        <w:spacing w:line="360" w:lineRule="atLeast"/>
        <w:ind w:firstLine="709"/>
        <w:jc w:val="both"/>
      </w:pPr>
    </w:p>
    <w:p w14:paraId="7C318B41" w14:textId="77777777" w:rsidR="00600494" w:rsidRDefault="00600494" w:rsidP="00907E6C">
      <w:pPr>
        <w:tabs>
          <w:tab w:val="left" w:pos="567"/>
        </w:tabs>
        <w:spacing w:line="360" w:lineRule="atLeast"/>
        <w:jc w:val="both"/>
        <w:rPr>
          <w:szCs w:val="28"/>
        </w:rPr>
      </w:pPr>
    </w:p>
    <w:p w14:paraId="643B75EC" w14:textId="0E5DDFA0" w:rsidR="00456A04" w:rsidRDefault="009A6F58" w:rsidP="00456A04">
      <w:pPr>
        <w:spacing w:line="360" w:lineRule="atLeast"/>
        <w:rPr>
          <w:szCs w:val="28"/>
        </w:rPr>
      </w:pPr>
      <w:r>
        <w:rPr>
          <w:b/>
          <w:szCs w:val="28"/>
        </w:rPr>
        <w:t xml:space="preserve">Глава </w:t>
      </w:r>
      <w:r w:rsidR="002F4AAE">
        <w:rPr>
          <w:b/>
          <w:szCs w:val="28"/>
        </w:rPr>
        <w:t>округа</w:t>
      </w:r>
      <w:r>
        <w:rPr>
          <w:b/>
          <w:szCs w:val="28"/>
        </w:rPr>
        <w:t xml:space="preserve"> </w:t>
      </w:r>
      <w:r w:rsidR="00CD4B4B">
        <w:rPr>
          <w:b/>
          <w:szCs w:val="28"/>
        </w:rPr>
        <w:tab/>
      </w:r>
      <w:r w:rsidR="00CD4B4B">
        <w:rPr>
          <w:b/>
          <w:szCs w:val="28"/>
        </w:rPr>
        <w:tab/>
      </w:r>
      <w:r w:rsidR="00CD4B4B">
        <w:rPr>
          <w:b/>
          <w:szCs w:val="28"/>
        </w:rPr>
        <w:tab/>
      </w:r>
      <w:r w:rsidR="00CD4B4B">
        <w:rPr>
          <w:b/>
          <w:szCs w:val="28"/>
        </w:rPr>
        <w:tab/>
      </w:r>
      <w:r w:rsidR="00CD4B4B">
        <w:rPr>
          <w:b/>
          <w:szCs w:val="28"/>
        </w:rPr>
        <w:tab/>
      </w:r>
      <w:r w:rsidR="00CD4B4B">
        <w:rPr>
          <w:b/>
          <w:szCs w:val="28"/>
        </w:rPr>
        <w:tab/>
        <w:t xml:space="preserve">      </w:t>
      </w:r>
      <w:r w:rsidR="00456A04">
        <w:rPr>
          <w:b/>
          <w:szCs w:val="28"/>
        </w:rPr>
        <w:t>А.Н. Сапогов</w:t>
      </w:r>
      <w:r w:rsidR="00456A04" w:rsidRPr="0026095F">
        <w:rPr>
          <w:szCs w:val="28"/>
        </w:rPr>
        <w:t xml:space="preserve"> </w:t>
      </w:r>
    </w:p>
    <w:p w14:paraId="5827CCCE" w14:textId="77777777" w:rsidR="00A0341E" w:rsidRDefault="00A0341E" w:rsidP="00456A04">
      <w:pPr>
        <w:spacing w:line="360" w:lineRule="atLeast"/>
        <w:rPr>
          <w:szCs w:val="28"/>
        </w:rPr>
      </w:pPr>
    </w:p>
    <w:p w14:paraId="09E8CE29" w14:textId="77777777" w:rsidR="00A0341E" w:rsidRDefault="00A0341E" w:rsidP="00456A04">
      <w:pPr>
        <w:spacing w:line="360" w:lineRule="atLeast"/>
        <w:rPr>
          <w:szCs w:val="28"/>
        </w:rPr>
      </w:pPr>
    </w:p>
    <w:p w14:paraId="4339ADC5" w14:textId="77777777" w:rsidR="00CD6BE5" w:rsidRDefault="00A0341E" w:rsidP="00F57ED8">
      <w:pPr>
        <w:spacing w:line="360" w:lineRule="atLeast"/>
        <w:rPr>
          <w:szCs w:val="28"/>
        </w:rPr>
      </w:pPr>
      <w:r>
        <w:rPr>
          <w:szCs w:val="28"/>
        </w:rPr>
        <w:t xml:space="preserve"> </w:t>
      </w:r>
      <w:r w:rsidR="00570F13">
        <w:rPr>
          <w:szCs w:val="28"/>
        </w:rPr>
        <w:t xml:space="preserve">                            </w:t>
      </w:r>
      <w:r>
        <w:rPr>
          <w:szCs w:val="28"/>
        </w:rPr>
        <w:t xml:space="preserve"> </w:t>
      </w:r>
      <w:bookmarkStart w:id="5" w:name="штамп"/>
      <w:bookmarkEnd w:id="5"/>
      <w:r w:rsidR="00CD6BE5">
        <w:rPr>
          <w:szCs w:val="28"/>
        </w:rPr>
        <w:br w:type="page"/>
      </w:r>
    </w:p>
    <w:p w14:paraId="16CC4539" w14:textId="77777777" w:rsidR="00CD6BE5" w:rsidRDefault="00CD6BE5" w:rsidP="00093D65">
      <w:pPr>
        <w:spacing w:line="360" w:lineRule="atLeast"/>
        <w:rPr>
          <w:szCs w:val="28"/>
        </w:rPr>
        <w:sectPr w:rsidR="00CD6BE5" w:rsidSect="00781902">
          <w:headerReference w:type="default" r:id="rId10"/>
          <w:footerReference w:type="first" r:id="rId11"/>
          <w:pgSz w:w="11906" w:h="16838"/>
          <w:pgMar w:top="1134" w:right="567" w:bottom="1134" w:left="1985" w:header="709" w:footer="709" w:gutter="0"/>
          <w:cols w:space="708"/>
          <w:titlePg/>
          <w:docGrid w:linePitch="381"/>
        </w:sectPr>
      </w:pPr>
    </w:p>
    <w:tbl>
      <w:tblPr>
        <w:tblW w:w="9356" w:type="dxa"/>
        <w:tblInd w:w="108" w:type="dxa"/>
        <w:tblLook w:val="04A0" w:firstRow="1" w:lastRow="0" w:firstColumn="1" w:lastColumn="0" w:noHBand="0" w:noVBand="1"/>
      </w:tblPr>
      <w:tblGrid>
        <w:gridCol w:w="4962"/>
        <w:gridCol w:w="4394"/>
      </w:tblGrid>
      <w:tr w:rsidR="00771A96" w:rsidRPr="00327852" w14:paraId="0CD73E4A" w14:textId="77777777" w:rsidTr="00093D65">
        <w:tc>
          <w:tcPr>
            <w:tcW w:w="4962" w:type="dxa"/>
            <w:shd w:val="clear" w:color="auto" w:fill="auto"/>
          </w:tcPr>
          <w:p w14:paraId="35884957" w14:textId="77777777" w:rsidR="00771A96" w:rsidRPr="00327852" w:rsidRDefault="00771A96" w:rsidP="00093D65">
            <w:pPr>
              <w:spacing w:line="360" w:lineRule="atLeast"/>
              <w:rPr>
                <w:szCs w:val="28"/>
              </w:rPr>
            </w:pPr>
          </w:p>
        </w:tc>
        <w:tc>
          <w:tcPr>
            <w:tcW w:w="4394" w:type="dxa"/>
            <w:shd w:val="clear" w:color="auto" w:fill="auto"/>
          </w:tcPr>
          <w:p w14:paraId="487259D5" w14:textId="1D2667C8" w:rsidR="00771A96" w:rsidRPr="00327852" w:rsidRDefault="00771A96" w:rsidP="00093D65">
            <w:pPr>
              <w:spacing w:line="360" w:lineRule="atLeast"/>
              <w:jc w:val="center"/>
              <w:rPr>
                <w:szCs w:val="28"/>
              </w:rPr>
            </w:pPr>
            <w:r w:rsidRPr="00327852">
              <w:rPr>
                <w:szCs w:val="28"/>
              </w:rPr>
              <w:t>УТВЕРЖДЕН</w:t>
            </w:r>
            <w:r w:rsidR="00600494">
              <w:rPr>
                <w:szCs w:val="28"/>
              </w:rPr>
              <w:t>О</w:t>
            </w:r>
          </w:p>
          <w:p w14:paraId="65ED284D" w14:textId="77777777" w:rsidR="00771A96" w:rsidRPr="00327852" w:rsidRDefault="00771A96" w:rsidP="00093D65">
            <w:pPr>
              <w:spacing w:before="120" w:line="240" w:lineRule="exact"/>
              <w:rPr>
                <w:szCs w:val="28"/>
              </w:rPr>
            </w:pPr>
            <w:r w:rsidRPr="00327852">
              <w:rPr>
                <w:szCs w:val="28"/>
              </w:rPr>
              <w:t>постановлением Администрации</w:t>
            </w:r>
          </w:p>
          <w:p w14:paraId="56300FB4" w14:textId="2AE8E9F8" w:rsidR="00771A96" w:rsidRPr="00327852" w:rsidRDefault="00B32D75" w:rsidP="00A13094">
            <w:pPr>
              <w:spacing w:line="240" w:lineRule="exact"/>
              <w:rPr>
                <w:szCs w:val="28"/>
              </w:rPr>
            </w:pPr>
            <w:r>
              <w:rPr>
                <w:szCs w:val="28"/>
              </w:rPr>
              <w:t>округа</w:t>
            </w:r>
            <w:r w:rsidR="00CD6BE5">
              <w:rPr>
                <w:szCs w:val="28"/>
              </w:rPr>
              <w:t xml:space="preserve"> </w:t>
            </w:r>
            <w:proofErr w:type="gramStart"/>
            <w:r w:rsidR="00CD6BE5">
              <w:rPr>
                <w:szCs w:val="28"/>
              </w:rPr>
              <w:t>от</w:t>
            </w:r>
            <w:proofErr w:type="gramEnd"/>
            <w:r w:rsidR="00EF1FC3">
              <w:rPr>
                <w:szCs w:val="28"/>
              </w:rPr>
              <w:t xml:space="preserve"> </w:t>
            </w:r>
            <w:bookmarkStart w:id="6" w:name="дата2"/>
            <w:bookmarkEnd w:id="6"/>
            <w:r w:rsidR="00A13094">
              <w:rPr>
                <w:szCs w:val="28"/>
              </w:rPr>
              <w:t xml:space="preserve"> </w:t>
            </w:r>
            <w:r w:rsidR="00771A96">
              <w:rPr>
                <w:szCs w:val="28"/>
              </w:rPr>
              <w:t>№</w:t>
            </w:r>
            <w:r w:rsidR="00A13094">
              <w:rPr>
                <w:szCs w:val="28"/>
              </w:rPr>
              <w:t xml:space="preserve"> </w:t>
            </w:r>
            <w:bookmarkStart w:id="7" w:name="номер2"/>
            <w:bookmarkEnd w:id="7"/>
            <w:r w:rsidR="00CD6BE5">
              <w:rPr>
                <w:szCs w:val="28"/>
              </w:rPr>
              <w:t xml:space="preserve"> </w:t>
            </w:r>
          </w:p>
        </w:tc>
      </w:tr>
    </w:tbl>
    <w:p w14:paraId="1A4F45F4" w14:textId="77777777" w:rsidR="00600494" w:rsidRPr="00600494" w:rsidRDefault="00600494" w:rsidP="00600494">
      <w:pPr>
        <w:pStyle w:val="1"/>
        <w:numPr>
          <w:ilvl w:val="0"/>
          <w:numId w:val="4"/>
        </w:numPr>
        <w:suppressAutoHyphens/>
        <w:spacing w:line="240" w:lineRule="exact"/>
        <w:ind w:left="0" w:firstLine="0"/>
      </w:pPr>
    </w:p>
    <w:p w14:paraId="1414E284" w14:textId="12BA90BC" w:rsidR="00600494" w:rsidRDefault="00600494" w:rsidP="00600494">
      <w:pPr>
        <w:pStyle w:val="1"/>
        <w:numPr>
          <w:ilvl w:val="0"/>
          <w:numId w:val="4"/>
        </w:numPr>
        <w:suppressAutoHyphens/>
        <w:spacing w:line="240" w:lineRule="exact"/>
        <w:ind w:left="0" w:firstLine="0"/>
      </w:pPr>
      <w:r>
        <w:rPr>
          <w:szCs w:val="28"/>
        </w:rPr>
        <w:t>ИЗВЕЩЕНИЕ</w:t>
      </w:r>
    </w:p>
    <w:p w14:paraId="0042A372" w14:textId="77777777" w:rsidR="00600494" w:rsidRPr="00600494" w:rsidRDefault="00600494" w:rsidP="00600494">
      <w:pPr>
        <w:spacing w:before="120" w:line="240" w:lineRule="exact"/>
        <w:jc w:val="center"/>
        <w:rPr>
          <w:bCs/>
        </w:rPr>
      </w:pPr>
      <w:r w:rsidRPr="00600494">
        <w:rPr>
          <w:bCs/>
        </w:rPr>
        <w:t xml:space="preserve">о проведении аукциона в электронной форме </w:t>
      </w:r>
    </w:p>
    <w:p w14:paraId="1784F674" w14:textId="77777777" w:rsidR="00600494" w:rsidRPr="00600494" w:rsidRDefault="00600494" w:rsidP="00600494">
      <w:pPr>
        <w:spacing w:line="240" w:lineRule="exact"/>
        <w:jc w:val="center"/>
        <w:rPr>
          <w:bCs/>
        </w:rPr>
      </w:pPr>
      <w:r w:rsidRPr="00600494">
        <w:rPr>
          <w:bCs/>
          <w:color w:val="000000"/>
          <w:szCs w:val="28"/>
        </w:rPr>
        <w:t>по продаже</w:t>
      </w:r>
      <w:r w:rsidRPr="00600494">
        <w:rPr>
          <w:bCs/>
          <w:szCs w:val="28"/>
        </w:rPr>
        <w:t xml:space="preserve"> земельного участка</w:t>
      </w:r>
    </w:p>
    <w:p w14:paraId="62EF6FCB" w14:textId="77777777" w:rsidR="00600494" w:rsidRDefault="00600494" w:rsidP="00600494">
      <w:pPr>
        <w:ind w:right="-141"/>
        <w:rPr>
          <w:b/>
        </w:rPr>
      </w:pPr>
    </w:p>
    <w:p w14:paraId="16A0BB09" w14:textId="77777777" w:rsidR="00600494" w:rsidRDefault="00600494" w:rsidP="00600494">
      <w:pPr>
        <w:spacing w:line="360" w:lineRule="atLeast"/>
        <w:ind w:firstLine="709"/>
        <w:jc w:val="both"/>
        <w:rPr>
          <w:bCs/>
          <w:szCs w:val="28"/>
        </w:rPr>
      </w:pPr>
      <w:r w:rsidRPr="00600494">
        <w:rPr>
          <w:bCs/>
          <w:szCs w:val="28"/>
        </w:rPr>
        <w:t>Администрация Демянского муниципального округа объявляет о проведении аукциона в электронной форме (далее - электронный аукцион, аукцион) по продаже земельного участка из земель населенных пунктов, находящихся в государственной собственности.</w:t>
      </w:r>
    </w:p>
    <w:p w14:paraId="5A8DF0FC" w14:textId="77777777" w:rsidR="00600494" w:rsidRPr="00600494" w:rsidRDefault="00600494" w:rsidP="00600494">
      <w:pPr>
        <w:spacing w:line="360" w:lineRule="atLeast"/>
        <w:ind w:firstLine="709"/>
        <w:jc w:val="both"/>
        <w:rPr>
          <w:bCs/>
          <w:szCs w:val="28"/>
        </w:rPr>
      </w:pPr>
    </w:p>
    <w:p w14:paraId="2F3410BA" w14:textId="77777777" w:rsidR="00600494" w:rsidRDefault="00600494" w:rsidP="00600494">
      <w:pPr>
        <w:spacing w:line="240" w:lineRule="exact"/>
        <w:jc w:val="center"/>
        <w:rPr>
          <w:b/>
          <w:szCs w:val="28"/>
        </w:rPr>
      </w:pPr>
      <w:r w:rsidRPr="00600494">
        <w:rPr>
          <w:b/>
          <w:szCs w:val="28"/>
        </w:rPr>
        <w:t>1. Организатор аукциона</w:t>
      </w:r>
    </w:p>
    <w:p w14:paraId="756AE9BE" w14:textId="77777777" w:rsidR="00600494" w:rsidRPr="00600494" w:rsidRDefault="00600494" w:rsidP="00600494">
      <w:pPr>
        <w:spacing w:line="240" w:lineRule="exact"/>
        <w:jc w:val="center"/>
        <w:rPr>
          <w:b/>
          <w:szCs w:val="28"/>
        </w:rPr>
      </w:pPr>
    </w:p>
    <w:p w14:paraId="7B727BD8" w14:textId="49DEE33D" w:rsidR="00600494" w:rsidRDefault="00600494" w:rsidP="00600494">
      <w:pPr>
        <w:pStyle w:val="Default"/>
        <w:spacing w:line="360" w:lineRule="atLeast"/>
        <w:ind w:firstLine="709"/>
        <w:jc w:val="both"/>
        <w:rPr>
          <w:bCs/>
          <w:color w:val="auto"/>
          <w:sz w:val="28"/>
          <w:szCs w:val="28"/>
        </w:rPr>
      </w:pPr>
      <w:proofErr w:type="gramStart"/>
      <w:r w:rsidRPr="00600494">
        <w:rPr>
          <w:bCs/>
          <w:color w:val="auto"/>
          <w:sz w:val="28"/>
          <w:szCs w:val="28"/>
        </w:rPr>
        <w:t>Организатором (продавцом) электронного аукциона является Администрация Демянского муниципального округа (175310, Новгородская область, п.</w:t>
      </w:r>
      <w:r w:rsidR="00060865">
        <w:rPr>
          <w:bCs/>
          <w:color w:val="auto"/>
          <w:sz w:val="28"/>
          <w:szCs w:val="28"/>
        </w:rPr>
        <w:t xml:space="preserve"> </w:t>
      </w:r>
      <w:r w:rsidRPr="00600494">
        <w:rPr>
          <w:bCs/>
          <w:color w:val="auto"/>
          <w:sz w:val="28"/>
          <w:szCs w:val="28"/>
        </w:rPr>
        <w:t>Демянск, ул.</w:t>
      </w:r>
      <w:r w:rsidR="00060865">
        <w:rPr>
          <w:bCs/>
          <w:color w:val="auto"/>
          <w:sz w:val="28"/>
          <w:szCs w:val="28"/>
        </w:rPr>
        <w:t xml:space="preserve"> </w:t>
      </w:r>
      <w:r w:rsidRPr="00600494">
        <w:rPr>
          <w:bCs/>
          <w:color w:val="auto"/>
          <w:sz w:val="28"/>
          <w:szCs w:val="28"/>
        </w:rPr>
        <w:t>Ленина, д.</w:t>
      </w:r>
      <w:r w:rsidR="00060865">
        <w:rPr>
          <w:bCs/>
          <w:color w:val="auto"/>
          <w:sz w:val="28"/>
          <w:szCs w:val="28"/>
        </w:rPr>
        <w:t xml:space="preserve"> </w:t>
      </w:r>
      <w:r w:rsidRPr="00600494">
        <w:rPr>
          <w:bCs/>
          <w:color w:val="auto"/>
          <w:sz w:val="28"/>
          <w:szCs w:val="28"/>
        </w:rPr>
        <w:t>7, контактные телефоны: (8-816-51)</w:t>
      </w:r>
      <w:r w:rsidR="00060865">
        <w:rPr>
          <w:bCs/>
          <w:color w:val="auto"/>
          <w:sz w:val="28"/>
          <w:szCs w:val="28"/>
        </w:rPr>
        <w:t xml:space="preserve">            </w:t>
      </w:r>
      <w:r w:rsidRPr="00600494">
        <w:rPr>
          <w:bCs/>
          <w:color w:val="auto"/>
          <w:sz w:val="28"/>
          <w:szCs w:val="28"/>
        </w:rPr>
        <w:t xml:space="preserve"> 44-016, доб.1 (или 6424). </w:t>
      </w:r>
      <w:proofErr w:type="gramEnd"/>
    </w:p>
    <w:p w14:paraId="4CDC0619" w14:textId="77777777" w:rsidR="00600494" w:rsidRPr="00600494" w:rsidRDefault="00600494" w:rsidP="00600494">
      <w:pPr>
        <w:pStyle w:val="Default"/>
        <w:spacing w:line="360" w:lineRule="atLeast"/>
        <w:ind w:firstLine="709"/>
        <w:jc w:val="both"/>
        <w:rPr>
          <w:bCs/>
          <w:color w:val="auto"/>
          <w:sz w:val="28"/>
          <w:szCs w:val="28"/>
        </w:rPr>
      </w:pPr>
    </w:p>
    <w:p w14:paraId="72060A39" w14:textId="77777777" w:rsidR="00600494" w:rsidRDefault="00600494" w:rsidP="00600494">
      <w:pPr>
        <w:pStyle w:val="Default"/>
        <w:spacing w:line="240" w:lineRule="exact"/>
        <w:jc w:val="center"/>
        <w:rPr>
          <w:b/>
          <w:color w:val="auto"/>
          <w:sz w:val="28"/>
          <w:szCs w:val="28"/>
        </w:rPr>
      </w:pPr>
      <w:r w:rsidRPr="00600494">
        <w:rPr>
          <w:b/>
          <w:color w:val="auto"/>
          <w:sz w:val="28"/>
          <w:szCs w:val="28"/>
        </w:rPr>
        <w:t>Термины и определения</w:t>
      </w:r>
    </w:p>
    <w:p w14:paraId="28E229D3" w14:textId="77777777" w:rsidR="00600494" w:rsidRPr="00600494" w:rsidRDefault="00600494" w:rsidP="00600494">
      <w:pPr>
        <w:pStyle w:val="Default"/>
        <w:spacing w:line="240" w:lineRule="exact"/>
        <w:jc w:val="center"/>
        <w:rPr>
          <w:b/>
          <w:color w:val="auto"/>
          <w:sz w:val="28"/>
          <w:szCs w:val="28"/>
        </w:rPr>
      </w:pPr>
    </w:p>
    <w:p w14:paraId="6CC3172D"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Аукцион – способ, представляющий собой процедуру последовательного повышения начальной цены договора участниками аукциона, победителем которого признается лицо, предложившее наиболее высокую цену. Проведение аукциона обеспечивается Оператором в электронном виде в режиме реального времени. </w:t>
      </w:r>
    </w:p>
    <w:p w14:paraId="135D1DE6"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Документация о торгах (в том числе аукционная документация, конкурсная документация, документация о продаже) – комплект документов, утверждаемый Продавцом или Организатором процедуры, которые могут содержать информацию о предмете договора, порядке и условиях участия в процедуре торгов, правилах оформления и подачи заявок участниками, критериях выбора победителя, об условиях договора, заключаемого по результатам процедуры торгов. </w:t>
      </w:r>
    </w:p>
    <w:p w14:paraId="7650C077" w14:textId="31BDACAF" w:rsidR="00600494" w:rsidRPr="00600494" w:rsidRDefault="00600494" w:rsidP="00600494">
      <w:pPr>
        <w:autoSpaceDE w:val="0"/>
        <w:spacing w:line="360" w:lineRule="atLeast"/>
        <w:ind w:firstLine="709"/>
        <w:jc w:val="both"/>
        <w:rPr>
          <w:bCs/>
          <w:szCs w:val="28"/>
        </w:rPr>
      </w:pPr>
      <w:r w:rsidRPr="00600494">
        <w:rPr>
          <w:bCs/>
          <w:szCs w:val="28"/>
        </w:rPr>
        <w:t>Государственная информационная система «Официальный сайт Российской Федерации в информационно-телекоммуникационной сети «Интернет» (ГИС Торги) - официальный сайт www.torgi.gov.ru для размещения на нем информации о торгах в соответствии с постановлением Правительства Р</w:t>
      </w:r>
      <w:r>
        <w:rPr>
          <w:bCs/>
          <w:szCs w:val="28"/>
        </w:rPr>
        <w:t xml:space="preserve">оссийской </w:t>
      </w:r>
      <w:r w:rsidRPr="00600494">
        <w:rPr>
          <w:bCs/>
          <w:szCs w:val="28"/>
        </w:rPr>
        <w:t>Ф</w:t>
      </w:r>
      <w:r>
        <w:rPr>
          <w:bCs/>
          <w:szCs w:val="28"/>
        </w:rPr>
        <w:t>едерации</w:t>
      </w:r>
      <w:r w:rsidRPr="00600494">
        <w:rPr>
          <w:bCs/>
          <w:szCs w:val="28"/>
        </w:rPr>
        <w:t xml:space="preserve"> от 10.09.2012 № 909.</w:t>
      </w:r>
    </w:p>
    <w:p w14:paraId="12F4931D"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Извещение о проведении торгов – информационное сообщение о проведении торгов. </w:t>
      </w:r>
    </w:p>
    <w:p w14:paraId="4BBC7901"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Задаток – способ обеспечения исполнения договора, заключаемого по итогам продажи или иных обязательств. Размер задатка, порядок и условия его перечисления определяются Организатором процедуры. В качестве реквизитов для перечисления задатка определены реквизиты Оператора УТП.  </w:t>
      </w:r>
    </w:p>
    <w:p w14:paraId="187B016B"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В случае указания реквизитов Оператора УТП для перечисления задатка, денежные средства в размере задатка блокируются Оператором на Лицевом счете Пользователя на основании его поручения, сформированного посредством штатного интерфейса УТП. </w:t>
      </w:r>
    </w:p>
    <w:p w14:paraId="41F2287C" w14:textId="77777777" w:rsidR="00600494" w:rsidRPr="00600494" w:rsidRDefault="00600494" w:rsidP="00600494">
      <w:pPr>
        <w:autoSpaceDE w:val="0"/>
        <w:spacing w:line="360" w:lineRule="atLeast"/>
        <w:ind w:firstLine="709"/>
        <w:jc w:val="both"/>
        <w:rPr>
          <w:bCs/>
          <w:szCs w:val="28"/>
        </w:rPr>
      </w:pPr>
      <w:r w:rsidRPr="00600494">
        <w:rPr>
          <w:bCs/>
          <w:szCs w:val="28"/>
        </w:rPr>
        <w:t>Закрытая часть УТП – функционал универсальной торговой платформы, доступ к которому имеют только зарегистрированные Пользователи. Пользование закрытой частью универсальной платформы осуществляется в соответствии с регламентами торговых секций универсальной платформы.</w:t>
      </w:r>
    </w:p>
    <w:p w14:paraId="0207E2E2" w14:textId="77777777" w:rsidR="00600494" w:rsidRPr="00600494" w:rsidRDefault="00600494" w:rsidP="00600494">
      <w:pPr>
        <w:autoSpaceDE w:val="0"/>
        <w:spacing w:line="360" w:lineRule="atLeast"/>
        <w:ind w:firstLine="709"/>
        <w:jc w:val="both"/>
        <w:rPr>
          <w:bCs/>
          <w:szCs w:val="28"/>
        </w:rPr>
      </w:pPr>
      <w:r w:rsidRPr="00600494">
        <w:rPr>
          <w:bCs/>
          <w:szCs w:val="28"/>
        </w:rPr>
        <w:t>Заявитель – любое юридическое лицо, созданное в соответствии с законодательством Российской Федерации, в том числе филиалы и представительства иностранных организаций,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желающее пройти процедуру регистрации на универсальной торговой платформе.</w:t>
      </w:r>
    </w:p>
    <w:p w14:paraId="0397B6AC" w14:textId="77777777" w:rsidR="00600494" w:rsidRPr="00600494" w:rsidRDefault="00600494" w:rsidP="00600494">
      <w:pPr>
        <w:autoSpaceDE w:val="0"/>
        <w:spacing w:line="360" w:lineRule="atLeast"/>
        <w:ind w:firstLine="709"/>
        <w:jc w:val="both"/>
        <w:rPr>
          <w:bCs/>
          <w:szCs w:val="28"/>
        </w:rPr>
      </w:pPr>
      <w:r w:rsidRPr="00600494">
        <w:rPr>
          <w:bCs/>
          <w:szCs w:val="28"/>
        </w:rPr>
        <w:t>Личный кабинет – доступный Пользователю после регистрации на универсальной торговой платформе, с использованием логина и пароля, набор программных инструментов, позволяющих получать предоставляемые Оператором услуги, информацию о ходе их оказания, производить оплату услуг Оператора.</w:t>
      </w:r>
    </w:p>
    <w:p w14:paraId="6E478B4C"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Личный кабинет торговой секции - доступный Пользователю после регистрации в торговой секции набор программных инструментов, позволяющих получать предоставляемые Оператором услуги, информацию о ходе их оказания. </w:t>
      </w:r>
    </w:p>
    <w:p w14:paraId="49B7D6E3" w14:textId="77777777" w:rsidR="00600494" w:rsidRPr="00600494" w:rsidRDefault="00600494" w:rsidP="00600494">
      <w:pPr>
        <w:autoSpaceDE w:val="0"/>
        <w:spacing w:line="360" w:lineRule="atLeast"/>
        <w:ind w:firstLine="709"/>
        <w:jc w:val="both"/>
        <w:rPr>
          <w:bCs/>
          <w:szCs w:val="28"/>
        </w:rPr>
      </w:pPr>
      <w:r w:rsidRPr="00600494">
        <w:rPr>
          <w:bCs/>
          <w:szCs w:val="28"/>
        </w:rPr>
        <w:t>Лицевой счет (Счет) – отчетная форма, сформированная Оператором для осуществления учета денежных средств Пользователя, направляемых им для обеспечения участия в закупках/продажах, денежных средств, направляемых в качестве обеспечения оплаты услуг Оператора (депозит Участника), а также денежных средств для оплаты услуг Оператора в соответствии с выбранным тарифом. На Лицевом счете доступна информация о свободных и заблокированных денежных средствах Пользователя.</w:t>
      </w:r>
    </w:p>
    <w:p w14:paraId="2CBBAFF0"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Лот – неделимый предмет или объект имущества, выставляемый на торги в рамках одной процедуры торгов, в отношении которого осуществляется подача отдельной заявки на участие и заключение отдельного договора. </w:t>
      </w:r>
    </w:p>
    <w:p w14:paraId="37594C20" w14:textId="77777777" w:rsidR="00600494" w:rsidRPr="00600494" w:rsidRDefault="00600494" w:rsidP="00600494">
      <w:pPr>
        <w:pStyle w:val="Default"/>
        <w:spacing w:line="360" w:lineRule="atLeast"/>
        <w:ind w:firstLine="709"/>
        <w:jc w:val="both"/>
        <w:rPr>
          <w:bCs/>
          <w:color w:val="auto"/>
          <w:sz w:val="28"/>
          <w:szCs w:val="28"/>
        </w:rPr>
      </w:pPr>
      <w:proofErr w:type="spellStart"/>
      <w:r w:rsidRPr="00600494">
        <w:rPr>
          <w:bCs/>
          <w:color w:val="auto"/>
          <w:sz w:val="28"/>
          <w:szCs w:val="28"/>
        </w:rPr>
        <w:t>Многолотовая</w:t>
      </w:r>
      <w:proofErr w:type="spellEnd"/>
      <w:r w:rsidRPr="00600494">
        <w:rPr>
          <w:bCs/>
          <w:color w:val="auto"/>
          <w:sz w:val="28"/>
          <w:szCs w:val="28"/>
        </w:rPr>
        <w:t xml:space="preserve"> процедура – процедура торгов, имеющая в соответствии с документацией о торгах два или более лота, по каждому из которых определяется победитель и заключается договор по итогам торгов. </w:t>
      </w:r>
    </w:p>
    <w:p w14:paraId="77CA3B77" w14:textId="15D937C3" w:rsidR="00600494" w:rsidRPr="00600494" w:rsidRDefault="00600494" w:rsidP="00600494">
      <w:pPr>
        <w:autoSpaceDE w:val="0"/>
        <w:spacing w:line="360" w:lineRule="atLeast"/>
        <w:ind w:firstLine="709"/>
        <w:jc w:val="both"/>
        <w:rPr>
          <w:bCs/>
          <w:szCs w:val="28"/>
        </w:rPr>
      </w:pPr>
      <w:r w:rsidRPr="00600494">
        <w:rPr>
          <w:bCs/>
          <w:szCs w:val="28"/>
        </w:rPr>
        <w:t>Оператор электронной площадки</w:t>
      </w:r>
      <w:r w:rsidR="000C715A">
        <w:rPr>
          <w:bCs/>
          <w:szCs w:val="28"/>
        </w:rPr>
        <w:t xml:space="preserve"> </w:t>
      </w:r>
      <w:r w:rsidRPr="00600494">
        <w:rPr>
          <w:bCs/>
          <w:szCs w:val="28"/>
        </w:rPr>
        <w:t>- Акционерное общество «Сбербанк - Автоматизированная система торгов» (АО «Сбербанк - АСТ»).</w:t>
      </w:r>
    </w:p>
    <w:p w14:paraId="24584E40" w14:textId="77777777" w:rsidR="00600494" w:rsidRPr="00600494" w:rsidRDefault="00600494" w:rsidP="00600494">
      <w:pPr>
        <w:autoSpaceDE w:val="0"/>
        <w:spacing w:line="360" w:lineRule="atLeast"/>
        <w:ind w:firstLine="709"/>
        <w:jc w:val="both"/>
        <w:rPr>
          <w:bCs/>
          <w:szCs w:val="28"/>
        </w:rPr>
      </w:pPr>
      <w:r w:rsidRPr="00600494">
        <w:rPr>
          <w:bCs/>
          <w:szCs w:val="28"/>
        </w:rPr>
        <w:t>ОГРН: 1027707000441.</w:t>
      </w:r>
    </w:p>
    <w:p w14:paraId="6ABEB734" w14:textId="77777777" w:rsidR="00600494" w:rsidRPr="00600494" w:rsidRDefault="00600494" w:rsidP="00600494">
      <w:pPr>
        <w:autoSpaceDE w:val="0"/>
        <w:spacing w:line="360" w:lineRule="atLeast"/>
        <w:ind w:firstLine="709"/>
        <w:jc w:val="both"/>
        <w:rPr>
          <w:bCs/>
          <w:szCs w:val="28"/>
        </w:rPr>
      </w:pPr>
      <w:r w:rsidRPr="00600494">
        <w:rPr>
          <w:bCs/>
          <w:szCs w:val="28"/>
        </w:rPr>
        <w:t xml:space="preserve">Адрес: 119435, г. Москва, Большой Саввинский переулок, д. 12, стр. 9, </w:t>
      </w:r>
      <w:proofErr w:type="spellStart"/>
      <w:r w:rsidRPr="00600494">
        <w:rPr>
          <w:bCs/>
          <w:szCs w:val="28"/>
        </w:rPr>
        <w:t>эт</w:t>
      </w:r>
      <w:proofErr w:type="spellEnd"/>
      <w:r w:rsidRPr="00600494">
        <w:rPr>
          <w:bCs/>
          <w:szCs w:val="28"/>
        </w:rPr>
        <w:t xml:space="preserve">. 1, </w:t>
      </w:r>
      <w:proofErr w:type="spellStart"/>
      <w:r w:rsidRPr="00600494">
        <w:rPr>
          <w:bCs/>
          <w:szCs w:val="28"/>
        </w:rPr>
        <w:t>пом</w:t>
      </w:r>
      <w:proofErr w:type="spellEnd"/>
      <w:r w:rsidRPr="00600494">
        <w:rPr>
          <w:bCs/>
          <w:szCs w:val="28"/>
        </w:rPr>
        <w:t xml:space="preserve"> I, комн. 2.</w:t>
      </w:r>
    </w:p>
    <w:p w14:paraId="31872A72" w14:textId="77777777" w:rsidR="00600494" w:rsidRPr="00600494" w:rsidRDefault="00600494" w:rsidP="00600494">
      <w:pPr>
        <w:autoSpaceDE w:val="0"/>
        <w:spacing w:line="360" w:lineRule="atLeast"/>
        <w:ind w:firstLine="709"/>
        <w:jc w:val="both"/>
        <w:rPr>
          <w:bCs/>
          <w:szCs w:val="28"/>
        </w:rPr>
      </w:pPr>
      <w:r w:rsidRPr="00600494">
        <w:rPr>
          <w:bCs/>
          <w:szCs w:val="28"/>
        </w:rPr>
        <w:t>Почтовый адрес: 119435, г. Москва, Большой Саввинский переулок, дом 12, стр. 9.</w:t>
      </w:r>
    </w:p>
    <w:p w14:paraId="2974281D" w14:textId="01C364C9" w:rsidR="00600494" w:rsidRPr="00600494" w:rsidRDefault="00600494" w:rsidP="00600494">
      <w:pPr>
        <w:autoSpaceDE w:val="0"/>
        <w:spacing w:line="360" w:lineRule="atLeast"/>
        <w:ind w:firstLine="709"/>
        <w:jc w:val="both"/>
        <w:rPr>
          <w:bCs/>
          <w:szCs w:val="28"/>
        </w:rPr>
      </w:pPr>
      <w:r w:rsidRPr="00600494">
        <w:rPr>
          <w:bCs/>
          <w:szCs w:val="28"/>
        </w:rPr>
        <w:t>Служба поддержки оператора электронной площадки АО «Сбербанк-АСТ»:</w:t>
      </w:r>
      <w:r>
        <w:rPr>
          <w:bCs/>
          <w:szCs w:val="28"/>
        </w:rPr>
        <w:t xml:space="preserve"> </w:t>
      </w:r>
      <w:r w:rsidRPr="00600494">
        <w:rPr>
          <w:bCs/>
          <w:szCs w:val="28"/>
        </w:rPr>
        <w:t>+7 (495) 787-29-97, +7 (495) 787-29-99, +7 (495) 539-59-21, доб. «29»</w:t>
      </w:r>
      <w:r>
        <w:rPr>
          <w:bCs/>
          <w:szCs w:val="28"/>
        </w:rPr>
        <w:t>.</w:t>
      </w:r>
    </w:p>
    <w:p w14:paraId="6833AC10" w14:textId="77777777" w:rsidR="00600494" w:rsidRPr="00600494" w:rsidRDefault="00600494" w:rsidP="00600494">
      <w:pPr>
        <w:autoSpaceDE w:val="0"/>
        <w:spacing w:line="360" w:lineRule="atLeast"/>
        <w:ind w:firstLine="709"/>
        <w:jc w:val="both"/>
        <w:rPr>
          <w:bCs/>
          <w:szCs w:val="28"/>
        </w:rPr>
      </w:pPr>
      <w:r w:rsidRPr="00600494">
        <w:rPr>
          <w:bCs/>
          <w:szCs w:val="28"/>
        </w:rPr>
        <w:t>Порядок регистрации на электронной площадке и правила проведения аукциона опубликованы на сайте оператора электронной площадки в сети «Интернет»: http://utp.sberbank-ast.ru.</w:t>
      </w:r>
    </w:p>
    <w:p w14:paraId="215CBF40" w14:textId="77777777" w:rsidR="00600494" w:rsidRPr="00600494" w:rsidRDefault="00600494" w:rsidP="00600494">
      <w:pPr>
        <w:autoSpaceDE w:val="0"/>
        <w:spacing w:line="360" w:lineRule="atLeast"/>
        <w:ind w:firstLine="709"/>
        <w:jc w:val="both"/>
        <w:rPr>
          <w:bCs/>
          <w:szCs w:val="28"/>
        </w:rPr>
      </w:pPr>
      <w:r w:rsidRPr="00600494">
        <w:rPr>
          <w:bCs/>
          <w:szCs w:val="28"/>
        </w:rPr>
        <w:t>Информация о размере взимаемой оператором электронной площадки платы за участие в аукционе с победителя аукциона или иного лица, с которым заключается договор по результатам аукциона, содержится на сайте оператора электронной площадки АО «Сбербанк - АСТ» в разделе «Тарифы» торговой секции «Приватизация, аренда и продажа прав».</w:t>
      </w:r>
    </w:p>
    <w:p w14:paraId="7E21C121" w14:textId="3FFE21ED" w:rsidR="00600494" w:rsidRPr="00600494" w:rsidRDefault="00600494" w:rsidP="00600494">
      <w:pPr>
        <w:autoSpaceDE w:val="0"/>
        <w:spacing w:line="360" w:lineRule="atLeast"/>
        <w:ind w:firstLine="709"/>
        <w:jc w:val="both"/>
        <w:rPr>
          <w:bCs/>
          <w:szCs w:val="28"/>
        </w:rPr>
      </w:pPr>
      <w:r w:rsidRPr="00600494">
        <w:rPr>
          <w:bCs/>
          <w:szCs w:val="28"/>
        </w:rPr>
        <w:t>Оператор универсальной торговой платформы, торговой секции</w:t>
      </w:r>
      <w:r>
        <w:rPr>
          <w:bCs/>
          <w:szCs w:val="28"/>
        </w:rPr>
        <w:t xml:space="preserve"> </w:t>
      </w:r>
      <w:r w:rsidRPr="00600494">
        <w:rPr>
          <w:bCs/>
          <w:szCs w:val="28"/>
        </w:rPr>
        <w:t>(Оператор, Оператор УТП, Оператор ТС) – АО «Сбербанк – АСТ».</w:t>
      </w:r>
    </w:p>
    <w:p w14:paraId="6FFB08BF" w14:textId="77777777" w:rsidR="00600494" w:rsidRPr="00600494" w:rsidRDefault="00600494" w:rsidP="00600494">
      <w:pPr>
        <w:autoSpaceDE w:val="0"/>
        <w:spacing w:line="360" w:lineRule="atLeast"/>
        <w:ind w:firstLine="709"/>
        <w:jc w:val="both"/>
        <w:rPr>
          <w:bCs/>
          <w:szCs w:val="28"/>
        </w:rPr>
      </w:pPr>
      <w:r w:rsidRPr="00600494">
        <w:rPr>
          <w:bCs/>
          <w:szCs w:val="28"/>
        </w:rPr>
        <w:t>Организатор процедуры (Организатор закупки, Организатор продажи) – заказчик, продавец или привлекаемая им специализированная организация.</w:t>
      </w:r>
    </w:p>
    <w:p w14:paraId="0C8B67AC" w14:textId="77777777" w:rsidR="00600494" w:rsidRPr="00600494" w:rsidRDefault="00600494" w:rsidP="00600494">
      <w:pPr>
        <w:autoSpaceDE w:val="0"/>
        <w:spacing w:line="360" w:lineRule="atLeast"/>
        <w:ind w:firstLine="709"/>
        <w:jc w:val="both"/>
        <w:rPr>
          <w:bCs/>
          <w:szCs w:val="28"/>
        </w:rPr>
      </w:pPr>
      <w:r w:rsidRPr="00600494">
        <w:rPr>
          <w:bCs/>
          <w:szCs w:val="28"/>
        </w:rPr>
        <w:t>Открытая часть УТП – функционал универсальной торговой платформы, доступ к которому имеют любые лица, независимо от регистрации.</w:t>
      </w:r>
    </w:p>
    <w:p w14:paraId="5B14F4B2"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Официальный сайт Продавца/организатора торгов – сайт Продавца/Организатора торгов в информационно-телекоммуникационной сети «Интернет», на котором размещается информация о торгах. </w:t>
      </w:r>
    </w:p>
    <w:p w14:paraId="4DFC27E1"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Победитель процедуры торгов (победитель) – участник, предложивший лучшую цену на торгах и соответствующий требованиям документации о торгах. </w:t>
      </w:r>
    </w:p>
    <w:p w14:paraId="5D92CD0F" w14:textId="77777777" w:rsidR="00600494" w:rsidRPr="00600494" w:rsidRDefault="00600494" w:rsidP="00600494">
      <w:pPr>
        <w:autoSpaceDE w:val="0"/>
        <w:spacing w:line="360" w:lineRule="atLeast"/>
        <w:ind w:firstLine="709"/>
        <w:jc w:val="both"/>
        <w:rPr>
          <w:bCs/>
          <w:szCs w:val="28"/>
        </w:rPr>
      </w:pPr>
      <w:r w:rsidRPr="00600494">
        <w:rPr>
          <w:bCs/>
          <w:szCs w:val="28"/>
        </w:rPr>
        <w:t>Полномочия в торговой секции – набор доступных действий в торговой секции для Пользователя.</w:t>
      </w:r>
    </w:p>
    <w:p w14:paraId="63D1AEFC" w14:textId="77777777" w:rsidR="00600494" w:rsidRPr="00600494" w:rsidRDefault="00600494" w:rsidP="00600494">
      <w:pPr>
        <w:autoSpaceDE w:val="0"/>
        <w:spacing w:line="360" w:lineRule="atLeast"/>
        <w:ind w:firstLine="709"/>
        <w:jc w:val="both"/>
        <w:rPr>
          <w:bCs/>
          <w:szCs w:val="28"/>
        </w:rPr>
      </w:pPr>
      <w:r w:rsidRPr="00600494">
        <w:rPr>
          <w:bCs/>
          <w:szCs w:val="28"/>
        </w:rPr>
        <w:t>Пользователь – любое юридическое или физическое лицо, в том числе, индивидуальный предприниматель, прошедшее процедуру регистрации на УТП, имеющее доступ к функционалу закрытой части, в том числе, лицо, прошедшее регистрацию в торговой секции и получившее полномочия в торговой секции.</w:t>
      </w:r>
    </w:p>
    <w:p w14:paraId="7E32E105" w14:textId="77777777" w:rsidR="00600494" w:rsidRPr="00600494" w:rsidRDefault="00600494" w:rsidP="00600494">
      <w:pPr>
        <w:autoSpaceDE w:val="0"/>
        <w:spacing w:line="360" w:lineRule="atLeast"/>
        <w:ind w:firstLine="709"/>
        <w:jc w:val="both"/>
        <w:rPr>
          <w:bCs/>
          <w:szCs w:val="28"/>
        </w:rPr>
      </w:pPr>
      <w:r w:rsidRPr="00600494">
        <w:rPr>
          <w:bCs/>
          <w:szCs w:val="28"/>
        </w:rPr>
        <w:t>Представитель Пользователя – уполномоченное Пользователем физическое лицо, имеющее учетную запись для доступа к функционалу УТП, и осуществляющее от имени Пользователя действия в закрытой части функционала УТП.</w:t>
      </w:r>
    </w:p>
    <w:p w14:paraId="00EF771B"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Претендент (представитель Претендента) – пользователь, подавший заявку на участие в процедуре торгов. </w:t>
      </w:r>
    </w:p>
    <w:p w14:paraId="7DB8E4B4"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Продавец – лицо, уполномоченное собственником государственного или муниципального имущества выполнять соответствующие функции по организации продажи имущества. </w:t>
      </w:r>
    </w:p>
    <w:p w14:paraId="392AB970" w14:textId="77777777" w:rsidR="00600494" w:rsidRPr="00600494" w:rsidRDefault="00600494" w:rsidP="00600494">
      <w:pPr>
        <w:autoSpaceDE w:val="0"/>
        <w:spacing w:line="360" w:lineRule="atLeast"/>
        <w:ind w:firstLine="709"/>
        <w:jc w:val="both"/>
        <w:rPr>
          <w:bCs/>
          <w:szCs w:val="28"/>
        </w:rPr>
      </w:pPr>
      <w:r w:rsidRPr="00600494">
        <w:rPr>
          <w:bCs/>
          <w:szCs w:val="28"/>
        </w:rPr>
        <w:t>Продажа – процедура определения покупателя имущества (имущественных прав).</w:t>
      </w:r>
    </w:p>
    <w:p w14:paraId="3718E038"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Процедура торгов – процесс определения победителя торгов с целью заключения с ним договора. </w:t>
      </w:r>
    </w:p>
    <w:p w14:paraId="505E98B6" w14:textId="4FB24CD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Реестр участников торгов (РУТ) – реестр лиц, регистрируемых в ГИС Торги, для участия в имущественных торгах, проводимых на отобранных Правительством Р</w:t>
      </w:r>
      <w:r>
        <w:rPr>
          <w:bCs/>
          <w:color w:val="auto"/>
          <w:sz w:val="28"/>
          <w:szCs w:val="28"/>
        </w:rPr>
        <w:t xml:space="preserve">оссийской </w:t>
      </w:r>
      <w:r w:rsidRPr="00600494">
        <w:rPr>
          <w:bCs/>
          <w:color w:val="auto"/>
          <w:sz w:val="28"/>
          <w:szCs w:val="28"/>
        </w:rPr>
        <w:t>Ф</w:t>
      </w:r>
      <w:r>
        <w:rPr>
          <w:bCs/>
          <w:color w:val="auto"/>
          <w:sz w:val="28"/>
          <w:szCs w:val="28"/>
        </w:rPr>
        <w:t>едерации</w:t>
      </w:r>
      <w:r w:rsidRPr="00600494">
        <w:rPr>
          <w:bCs/>
          <w:color w:val="auto"/>
          <w:sz w:val="28"/>
          <w:szCs w:val="28"/>
        </w:rPr>
        <w:t xml:space="preserve"> электронных площадках. </w:t>
      </w:r>
    </w:p>
    <w:p w14:paraId="58156C30" w14:textId="77777777" w:rsidR="00600494" w:rsidRPr="00600494" w:rsidRDefault="00600494" w:rsidP="00600494">
      <w:pPr>
        <w:autoSpaceDE w:val="0"/>
        <w:spacing w:line="360" w:lineRule="atLeast"/>
        <w:ind w:firstLine="709"/>
        <w:jc w:val="both"/>
        <w:rPr>
          <w:bCs/>
          <w:szCs w:val="28"/>
        </w:rPr>
      </w:pPr>
      <w:r w:rsidRPr="00600494">
        <w:rPr>
          <w:bCs/>
          <w:szCs w:val="28"/>
        </w:rPr>
        <w:t>Сертификат ключа проверки усиленной квалицированной электронной подписи (СКП УКЭП) – электронный документ или документ на бумажном носителе, выданный удостоверяющим центром и подписанный доверенным лицом удостоверяющего центра, подтверждающий принадлежность ключа проверки усиленной квалицированной электронной подписи владельцу сертификата ключа проверки электронной подписи.</w:t>
      </w:r>
    </w:p>
    <w:p w14:paraId="48E440C2" w14:textId="77777777" w:rsidR="00600494" w:rsidRPr="00600494" w:rsidRDefault="00600494" w:rsidP="00600494">
      <w:pPr>
        <w:autoSpaceDE w:val="0"/>
        <w:spacing w:line="360" w:lineRule="atLeast"/>
        <w:ind w:firstLine="709"/>
        <w:jc w:val="both"/>
        <w:rPr>
          <w:bCs/>
          <w:szCs w:val="28"/>
        </w:rPr>
      </w:pPr>
      <w:r w:rsidRPr="00600494">
        <w:rPr>
          <w:bCs/>
          <w:szCs w:val="28"/>
        </w:rPr>
        <w:t>Система ЭДО – система электронного документооборота, представляющая собой совокупность программного обеспечения, а также вычислительных средств и баз данных, предназначенных для передачи зашифрованных и подписанных ЭП электронных документов.</w:t>
      </w:r>
    </w:p>
    <w:p w14:paraId="77952BB7" w14:textId="77777777" w:rsidR="00600494" w:rsidRPr="00600494" w:rsidRDefault="00600494" w:rsidP="00600494">
      <w:pPr>
        <w:autoSpaceDE w:val="0"/>
        <w:spacing w:line="360" w:lineRule="atLeast"/>
        <w:ind w:firstLine="709"/>
        <w:jc w:val="both"/>
        <w:rPr>
          <w:bCs/>
          <w:szCs w:val="28"/>
        </w:rPr>
      </w:pPr>
      <w:r w:rsidRPr="00600494">
        <w:rPr>
          <w:bCs/>
          <w:szCs w:val="28"/>
        </w:rPr>
        <w:t>Система ЮЗД – система юридически-значимого электронного документооборота, позволяющая обмениваться первичными (учетными) документами (актами, счетами-фактурами) в электронном виде.</w:t>
      </w:r>
    </w:p>
    <w:p w14:paraId="30BAF222"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Специальный счет – счет, открытый Претендентом в одном из банков, перечень которых устанавливается Правительством Российской Федерации, для внесения задатка. </w:t>
      </w:r>
    </w:p>
    <w:p w14:paraId="0EE7D680" w14:textId="77777777" w:rsidR="00600494" w:rsidRPr="00600494" w:rsidRDefault="00600494" w:rsidP="00600494">
      <w:pPr>
        <w:autoSpaceDE w:val="0"/>
        <w:spacing w:line="360" w:lineRule="atLeast"/>
        <w:ind w:firstLine="709"/>
        <w:jc w:val="both"/>
        <w:rPr>
          <w:bCs/>
          <w:szCs w:val="28"/>
        </w:rPr>
      </w:pPr>
      <w:r w:rsidRPr="00600494">
        <w:rPr>
          <w:bCs/>
          <w:szCs w:val="28"/>
        </w:rPr>
        <w:t>Торговая секция – раздел универсальной торговой платформы, проведение процедур в котором регулируется отдельным Регламентом секции, разработанным в соответствии с настоящим Регламентом.</w:t>
      </w:r>
    </w:p>
    <w:p w14:paraId="6F1C9F4D" w14:textId="77777777" w:rsidR="00600494" w:rsidRPr="00600494" w:rsidRDefault="00600494" w:rsidP="00600494">
      <w:pPr>
        <w:pStyle w:val="Default"/>
        <w:spacing w:line="360" w:lineRule="atLeast"/>
        <w:ind w:firstLine="709"/>
        <w:jc w:val="both"/>
        <w:rPr>
          <w:bCs/>
          <w:color w:val="auto"/>
          <w:sz w:val="28"/>
          <w:szCs w:val="28"/>
        </w:rPr>
      </w:pPr>
      <w:r w:rsidRPr="00600494">
        <w:rPr>
          <w:bCs/>
          <w:color w:val="auto"/>
          <w:sz w:val="28"/>
          <w:szCs w:val="28"/>
        </w:rPr>
        <w:t xml:space="preserve">Торговая сессия (ТС)– этап процедуры торгов, в ходе которого участники подают предложения о цене в режиме реального времени. </w:t>
      </w:r>
    </w:p>
    <w:p w14:paraId="38182CA8" w14:textId="77777777" w:rsidR="00600494" w:rsidRPr="00600494" w:rsidRDefault="00600494" w:rsidP="00600494">
      <w:pPr>
        <w:autoSpaceDE w:val="0"/>
        <w:spacing w:line="360" w:lineRule="atLeast"/>
        <w:ind w:firstLine="709"/>
        <w:jc w:val="both"/>
        <w:rPr>
          <w:bCs/>
          <w:szCs w:val="28"/>
        </w:rPr>
      </w:pPr>
      <w:r w:rsidRPr="00600494">
        <w:rPr>
          <w:bCs/>
          <w:szCs w:val="28"/>
        </w:rPr>
        <w:t>Универсальная торговая платформа (УТП) – информационная система в составе АС «Сбербанк-АСТ», предназначенная для проведения закупок/продаж в электронной форме, представленная сайтом http://utp.sberbank-ast.ru в сети «Интернет», владельцем которой является АО «Сбербанк – АСТ».</w:t>
      </w:r>
    </w:p>
    <w:p w14:paraId="1276013A" w14:textId="407AE1B4" w:rsidR="00600494" w:rsidRPr="00600494" w:rsidRDefault="00600494" w:rsidP="00600494">
      <w:pPr>
        <w:spacing w:line="360" w:lineRule="atLeast"/>
        <w:ind w:firstLine="709"/>
        <w:jc w:val="both"/>
        <w:rPr>
          <w:bCs/>
          <w:szCs w:val="28"/>
        </w:rPr>
      </w:pPr>
      <w:r w:rsidRPr="00600494">
        <w:rPr>
          <w:bCs/>
          <w:szCs w:val="28"/>
        </w:rPr>
        <w:t>Участник торгов (участник) – лицо, участвующее в торгах в соответствии с законодательством Р</w:t>
      </w:r>
      <w:r w:rsidR="00820F91">
        <w:rPr>
          <w:bCs/>
          <w:szCs w:val="28"/>
        </w:rPr>
        <w:t xml:space="preserve">оссийской </w:t>
      </w:r>
      <w:r w:rsidRPr="00600494">
        <w:rPr>
          <w:bCs/>
          <w:szCs w:val="28"/>
        </w:rPr>
        <w:t>Ф</w:t>
      </w:r>
      <w:r w:rsidR="00820F91">
        <w:rPr>
          <w:bCs/>
          <w:szCs w:val="28"/>
        </w:rPr>
        <w:t>едерации</w:t>
      </w:r>
      <w:r w:rsidRPr="00600494">
        <w:rPr>
          <w:bCs/>
          <w:szCs w:val="28"/>
        </w:rPr>
        <w:t xml:space="preserve"> и условиями извещения о проведении торгов.</w:t>
      </w:r>
    </w:p>
    <w:p w14:paraId="5419B987" w14:textId="77777777" w:rsidR="00600494" w:rsidRPr="00600494" w:rsidRDefault="00600494" w:rsidP="00600494">
      <w:pPr>
        <w:autoSpaceDE w:val="0"/>
        <w:spacing w:line="360" w:lineRule="atLeast"/>
        <w:ind w:firstLine="709"/>
        <w:jc w:val="both"/>
        <w:rPr>
          <w:bCs/>
          <w:szCs w:val="28"/>
        </w:rPr>
      </w:pPr>
      <w:r w:rsidRPr="00600494">
        <w:rPr>
          <w:bCs/>
          <w:szCs w:val="28"/>
        </w:rPr>
        <w:t>Электронный документ – документ, в котором информация представлена в электронно-цифровой форме.</w:t>
      </w:r>
    </w:p>
    <w:p w14:paraId="79EF575E" w14:textId="77777777" w:rsidR="00600494" w:rsidRDefault="00600494" w:rsidP="00600494">
      <w:pPr>
        <w:autoSpaceDE w:val="0"/>
        <w:spacing w:line="360" w:lineRule="atLeast"/>
        <w:ind w:firstLine="709"/>
        <w:jc w:val="both"/>
        <w:rPr>
          <w:bCs/>
          <w:szCs w:val="28"/>
        </w:rPr>
      </w:pPr>
      <w:r w:rsidRPr="00600494">
        <w:rPr>
          <w:bCs/>
          <w:szCs w:val="28"/>
        </w:rPr>
        <w:t xml:space="preserve">Электронная подпись (ЭП) – усиленная квалифицированная электронная подпись. </w:t>
      </w:r>
    </w:p>
    <w:p w14:paraId="6532EB2F" w14:textId="77777777" w:rsidR="00820F91" w:rsidRPr="00600494" w:rsidRDefault="00820F91" w:rsidP="00600494">
      <w:pPr>
        <w:autoSpaceDE w:val="0"/>
        <w:spacing w:line="360" w:lineRule="atLeast"/>
        <w:ind w:firstLine="709"/>
        <w:jc w:val="both"/>
        <w:rPr>
          <w:bCs/>
          <w:szCs w:val="28"/>
        </w:rPr>
      </w:pPr>
    </w:p>
    <w:p w14:paraId="6DF79D7E" w14:textId="77777777" w:rsidR="00600494" w:rsidRPr="00820F91" w:rsidRDefault="00600494" w:rsidP="00820F91">
      <w:pPr>
        <w:spacing w:line="240" w:lineRule="exact"/>
        <w:jc w:val="center"/>
        <w:rPr>
          <w:b/>
          <w:szCs w:val="28"/>
        </w:rPr>
      </w:pPr>
      <w:r w:rsidRPr="00820F91">
        <w:rPr>
          <w:b/>
          <w:szCs w:val="28"/>
        </w:rPr>
        <w:t xml:space="preserve">2. Уполномоченный орган и </w:t>
      </w:r>
    </w:p>
    <w:p w14:paraId="4F61DDCA" w14:textId="77777777" w:rsidR="00600494" w:rsidRDefault="00600494" w:rsidP="00820F91">
      <w:pPr>
        <w:spacing w:line="240" w:lineRule="exact"/>
        <w:jc w:val="center"/>
        <w:rPr>
          <w:b/>
          <w:szCs w:val="28"/>
        </w:rPr>
      </w:pPr>
      <w:r w:rsidRPr="00820F91">
        <w:rPr>
          <w:b/>
          <w:szCs w:val="28"/>
        </w:rPr>
        <w:t>реквизиты решения о проведении аукциона</w:t>
      </w:r>
    </w:p>
    <w:p w14:paraId="49D495FC" w14:textId="77777777" w:rsidR="00820F91" w:rsidRPr="00820F91" w:rsidRDefault="00820F91" w:rsidP="00820F91">
      <w:pPr>
        <w:spacing w:line="240" w:lineRule="exact"/>
        <w:jc w:val="center"/>
        <w:rPr>
          <w:b/>
          <w:szCs w:val="28"/>
        </w:rPr>
      </w:pPr>
    </w:p>
    <w:p w14:paraId="78866153" w14:textId="0FE47633" w:rsidR="00600494" w:rsidRPr="00600494" w:rsidRDefault="00600494" w:rsidP="00600494">
      <w:pPr>
        <w:spacing w:line="360" w:lineRule="atLeast"/>
        <w:ind w:firstLine="709"/>
        <w:jc w:val="both"/>
        <w:rPr>
          <w:bCs/>
          <w:szCs w:val="28"/>
        </w:rPr>
      </w:pPr>
      <w:r w:rsidRPr="00600494">
        <w:rPr>
          <w:bCs/>
          <w:szCs w:val="28"/>
        </w:rPr>
        <w:t xml:space="preserve">Решение о проведении электронного аукциона принято Администрацией Демянского муниципального округа на основании постановления </w:t>
      </w:r>
      <w:proofErr w:type="gramStart"/>
      <w:r w:rsidRPr="00820F91">
        <w:rPr>
          <w:bCs/>
          <w:szCs w:val="28"/>
        </w:rPr>
        <w:t>от</w:t>
      </w:r>
      <w:proofErr w:type="gramEnd"/>
      <w:r w:rsidRPr="00820F91">
        <w:rPr>
          <w:bCs/>
          <w:szCs w:val="28"/>
        </w:rPr>
        <w:t xml:space="preserve"> </w:t>
      </w:r>
      <w:bookmarkStart w:id="8" w:name="дата3"/>
      <w:bookmarkEnd w:id="8"/>
      <w:r w:rsidRPr="00820F91">
        <w:rPr>
          <w:bCs/>
          <w:szCs w:val="28"/>
        </w:rPr>
        <w:t xml:space="preserve"> № </w:t>
      </w:r>
      <w:bookmarkStart w:id="9" w:name="номер3"/>
      <w:bookmarkEnd w:id="9"/>
      <w:r w:rsidRPr="00820F91">
        <w:rPr>
          <w:bCs/>
          <w:szCs w:val="28"/>
        </w:rPr>
        <w:t xml:space="preserve"> «</w:t>
      </w:r>
      <w:proofErr w:type="gramStart"/>
      <w:r w:rsidRPr="00600494">
        <w:rPr>
          <w:bCs/>
          <w:szCs w:val="28"/>
        </w:rPr>
        <w:t>Об</w:t>
      </w:r>
      <w:proofErr w:type="gramEnd"/>
      <w:r w:rsidRPr="00600494">
        <w:rPr>
          <w:bCs/>
          <w:szCs w:val="28"/>
        </w:rPr>
        <w:t xml:space="preserve"> организации и проведении электронного аукциона по продаже земельного участка для ведения личного подсобного хозяйства». </w:t>
      </w:r>
    </w:p>
    <w:p w14:paraId="5650B047" w14:textId="77777777" w:rsidR="00600494" w:rsidRDefault="00600494" w:rsidP="00600494">
      <w:pPr>
        <w:spacing w:line="360" w:lineRule="atLeast"/>
        <w:ind w:firstLine="709"/>
        <w:jc w:val="both"/>
        <w:rPr>
          <w:bCs/>
          <w:szCs w:val="28"/>
        </w:rPr>
      </w:pPr>
      <w:r w:rsidRPr="00600494">
        <w:rPr>
          <w:bCs/>
          <w:szCs w:val="28"/>
        </w:rPr>
        <w:t>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w:t>
      </w:r>
    </w:p>
    <w:p w14:paraId="6A0CCECC" w14:textId="77777777" w:rsidR="001113DD" w:rsidRPr="00600494" w:rsidRDefault="001113DD" w:rsidP="00600494">
      <w:pPr>
        <w:spacing w:line="360" w:lineRule="atLeast"/>
        <w:ind w:firstLine="709"/>
        <w:jc w:val="both"/>
        <w:rPr>
          <w:bCs/>
          <w:szCs w:val="28"/>
        </w:rPr>
      </w:pPr>
    </w:p>
    <w:p w14:paraId="708768D5" w14:textId="77777777" w:rsidR="00600494" w:rsidRDefault="00600494" w:rsidP="001113DD">
      <w:pPr>
        <w:spacing w:line="240" w:lineRule="exact"/>
        <w:jc w:val="center"/>
        <w:rPr>
          <w:b/>
          <w:szCs w:val="28"/>
        </w:rPr>
      </w:pPr>
      <w:r w:rsidRPr="001113DD">
        <w:rPr>
          <w:b/>
          <w:szCs w:val="28"/>
        </w:rPr>
        <w:t>3. Место, дата и время проведения аукциона</w:t>
      </w:r>
    </w:p>
    <w:p w14:paraId="5BBC96BC" w14:textId="77777777" w:rsidR="001113DD" w:rsidRPr="001113DD" w:rsidRDefault="001113DD" w:rsidP="001113DD">
      <w:pPr>
        <w:spacing w:line="240" w:lineRule="exact"/>
        <w:jc w:val="center"/>
        <w:rPr>
          <w:b/>
          <w:szCs w:val="28"/>
        </w:rPr>
      </w:pPr>
    </w:p>
    <w:p w14:paraId="15CDB9CE" w14:textId="77777777" w:rsidR="00600494" w:rsidRPr="00600494" w:rsidRDefault="00600494" w:rsidP="00600494">
      <w:pPr>
        <w:spacing w:line="360" w:lineRule="atLeast"/>
        <w:ind w:firstLine="709"/>
        <w:jc w:val="both"/>
        <w:rPr>
          <w:bCs/>
          <w:szCs w:val="28"/>
        </w:rPr>
      </w:pPr>
      <w:r w:rsidRPr="00600494">
        <w:rPr>
          <w:bCs/>
          <w:szCs w:val="28"/>
        </w:rPr>
        <w:t xml:space="preserve">Место проведения электронного аукциона: Электронная площадка – </w:t>
      </w:r>
    </w:p>
    <w:p w14:paraId="105DC238" w14:textId="77777777" w:rsidR="00600494" w:rsidRPr="00600494" w:rsidRDefault="00600494" w:rsidP="00600494">
      <w:pPr>
        <w:autoSpaceDE w:val="0"/>
        <w:spacing w:line="360" w:lineRule="atLeast"/>
        <w:ind w:firstLine="709"/>
        <w:jc w:val="both"/>
        <w:rPr>
          <w:bCs/>
          <w:szCs w:val="28"/>
        </w:rPr>
      </w:pPr>
      <w:r w:rsidRPr="00600494">
        <w:rPr>
          <w:bCs/>
          <w:szCs w:val="28"/>
        </w:rPr>
        <w:t xml:space="preserve">Акционерное общество «Сбербанк – Автоматизированная система торгов», сокращенное наименование – АО «Сбербанк – АСТ». </w:t>
      </w:r>
    </w:p>
    <w:p w14:paraId="77F0A287" w14:textId="77777777" w:rsidR="00600494" w:rsidRPr="00600494" w:rsidRDefault="00600494" w:rsidP="00600494">
      <w:pPr>
        <w:autoSpaceDE w:val="0"/>
        <w:spacing w:line="360" w:lineRule="atLeast"/>
        <w:ind w:firstLine="709"/>
        <w:jc w:val="both"/>
        <w:rPr>
          <w:bCs/>
          <w:szCs w:val="28"/>
        </w:rPr>
      </w:pPr>
      <w:r w:rsidRPr="00600494">
        <w:rPr>
          <w:bCs/>
          <w:szCs w:val="28"/>
        </w:rPr>
        <w:t xml:space="preserve">Адрес электронной площадки: http://utp.sberbank-ast.ru/AP. </w:t>
      </w:r>
    </w:p>
    <w:p w14:paraId="6597FA1F" w14:textId="77777777" w:rsidR="00600494" w:rsidRPr="00600494" w:rsidRDefault="00600494" w:rsidP="00600494">
      <w:pPr>
        <w:spacing w:line="360" w:lineRule="atLeast"/>
        <w:ind w:firstLine="709"/>
        <w:jc w:val="both"/>
        <w:rPr>
          <w:bCs/>
          <w:szCs w:val="28"/>
        </w:rPr>
      </w:pPr>
      <w:r w:rsidRPr="00600494">
        <w:rPr>
          <w:bCs/>
          <w:szCs w:val="28"/>
        </w:rPr>
        <w:t>Дата и время проведения аукциона: 24 марта 2025 года в 10.30 часов.</w:t>
      </w:r>
    </w:p>
    <w:p w14:paraId="12635274" w14:textId="0F254712" w:rsidR="00600494" w:rsidRDefault="00600494" w:rsidP="00600494">
      <w:pPr>
        <w:spacing w:line="360" w:lineRule="atLeast"/>
        <w:ind w:firstLine="709"/>
        <w:jc w:val="both"/>
        <w:rPr>
          <w:bCs/>
          <w:szCs w:val="28"/>
        </w:rPr>
      </w:pPr>
      <w:r w:rsidRPr="00600494">
        <w:rPr>
          <w:bCs/>
          <w:szCs w:val="28"/>
        </w:rPr>
        <w:t>Аукцион проводится в соответствии с Земельным кодексом Российской Федерации (далее – ЗК РФ) и Регламентом торговой секции «Приватизация, аренда и продажа прав» (далее – ТС) раздела универсальной торговой платформы «Сбербанк-АСТ» (далее – У</w:t>
      </w:r>
      <w:r w:rsidR="001113DD">
        <w:rPr>
          <w:bCs/>
          <w:szCs w:val="28"/>
        </w:rPr>
        <w:t>ТП</w:t>
      </w:r>
      <w:r w:rsidRPr="00600494">
        <w:rPr>
          <w:bCs/>
          <w:szCs w:val="28"/>
        </w:rPr>
        <w:t>), который предназначен для проведения торгов в электронной форме.</w:t>
      </w:r>
    </w:p>
    <w:p w14:paraId="4CAD9AE4" w14:textId="77777777" w:rsidR="001113DD" w:rsidRPr="00600494" w:rsidRDefault="001113DD" w:rsidP="00600494">
      <w:pPr>
        <w:spacing w:line="360" w:lineRule="atLeast"/>
        <w:ind w:firstLine="709"/>
        <w:jc w:val="both"/>
        <w:rPr>
          <w:bCs/>
          <w:szCs w:val="28"/>
        </w:rPr>
      </w:pPr>
    </w:p>
    <w:p w14:paraId="075EE1CB" w14:textId="77777777" w:rsidR="00600494" w:rsidRDefault="00600494" w:rsidP="001113DD">
      <w:pPr>
        <w:pStyle w:val="39"/>
        <w:spacing w:line="240" w:lineRule="exact"/>
        <w:jc w:val="center"/>
        <w:rPr>
          <w:rFonts w:ascii="Times New Roman" w:hAnsi="Times New Roman" w:cs="Times New Roman"/>
          <w:b/>
          <w:sz w:val="28"/>
          <w:szCs w:val="28"/>
        </w:rPr>
      </w:pPr>
      <w:r w:rsidRPr="001113DD">
        <w:rPr>
          <w:rFonts w:ascii="Times New Roman" w:hAnsi="Times New Roman" w:cs="Times New Roman"/>
          <w:b/>
          <w:sz w:val="28"/>
          <w:szCs w:val="28"/>
        </w:rPr>
        <w:t>4. Предмет аукциона</w:t>
      </w:r>
    </w:p>
    <w:p w14:paraId="3D6AD1EB" w14:textId="77777777" w:rsidR="001113DD" w:rsidRPr="001113DD" w:rsidRDefault="001113DD" w:rsidP="001113DD">
      <w:pPr>
        <w:pStyle w:val="39"/>
        <w:spacing w:line="240" w:lineRule="exact"/>
        <w:jc w:val="center"/>
        <w:rPr>
          <w:rFonts w:ascii="Times New Roman" w:hAnsi="Times New Roman" w:cs="Times New Roman"/>
          <w:b/>
          <w:sz w:val="28"/>
          <w:szCs w:val="28"/>
        </w:rPr>
      </w:pPr>
    </w:p>
    <w:p w14:paraId="5E08DE51" w14:textId="4D792179" w:rsidR="00600494" w:rsidRPr="00600494" w:rsidRDefault="00600494" w:rsidP="00600494">
      <w:pPr>
        <w:pStyle w:val="39"/>
        <w:spacing w:line="360" w:lineRule="atLeast"/>
        <w:ind w:firstLine="709"/>
        <w:jc w:val="both"/>
        <w:rPr>
          <w:rFonts w:ascii="Times New Roman" w:hAnsi="Times New Roman" w:cs="Times New Roman"/>
          <w:bCs/>
          <w:sz w:val="28"/>
          <w:szCs w:val="28"/>
        </w:rPr>
      </w:pPr>
      <w:r w:rsidRPr="00600494">
        <w:rPr>
          <w:rFonts w:ascii="Times New Roman" w:hAnsi="Times New Roman" w:cs="Times New Roman"/>
          <w:bCs/>
          <w:sz w:val="28"/>
          <w:szCs w:val="28"/>
        </w:rPr>
        <w:t>Предметом аукциона является продажа земельного участка площадью 1489</w:t>
      </w:r>
      <w:bookmarkStart w:id="10" w:name="_Hlk1725638711"/>
      <w:bookmarkStart w:id="11" w:name="_Hlk1830813671"/>
      <w:r w:rsidRPr="00600494">
        <w:rPr>
          <w:rFonts w:ascii="Times New Roman" w:hAnsi="Times New Roman" w:cs="Times New Roman"/>
          <w:bCs/>
          <w:sz w:val="28"/>
          <w:szCs w:val="28"/>
        </w:rPr>
        <w:t xml:space="preserve"> кв.м., с кадастровым номером 53:05:0131401:223, по адресу: </w:t>
      </w:r>
      <w:bookmarkEnd w:id="10"/>
      <w:bookmarkEnd w:id="11"/>
      <w:r w:rsidRPr="00600494">
        <w:rPr>
          <w:rFonts w:ascii="Times New Roman" w:hAnsi="Times New Roman" w:cs="Times New Roman"/>
          <w:bCs/>
          <w:sz w:val="28"/>
          <w:szCs w:val="28"/>
        </w:rPr>
        <w:t>Российская Федерация, Новгородская область, Демянский</w:t>
      </w:r>
      <w:r w:rsidR="001113DD" w:rsidRPr="001113DD">
        <w:rPr>
          <w:rFonts w:ascii="Times New Roman" w:hAnsi="Times New Roman" w:cs="Times New Roman"/>
          <w:bCs/>
          <w:sz w:val="28"/>
          <w:szCs w:val="28"/>
        </w:rPr>
        <w:t xml:space="preserve"> </w:t>
      </w:r>
      <w:r w:rsidR="001113DD" w:rsidRPr="00600494">
        <w:rPr>
          <w:rFonts w:ascii="Times New Roman" w:hAnsi="Times New Roman" w:cs="Times New Roman"/>
          <w:bCs/>
          <w:sz w:val="28"/>
          <w:szCs w:val="28"/>
        </w:rPr>
        <w:t>муниципальный округ</w:t>
      </w:r>
      <w:r w:rsidRPr="00600494">
        <w:rPr>
          <w:rFonts w:ascii="Times New Roman" w:hAnsi="Times New Roman" w:cs="Times New Roman"/>
          <w:bCs/>
          <w:sz w:val="28"/>
          <w:szCs w:val="28"/>
        </w:rPr>
        <w:t xml:space="preserve">, деревня </w:t>
      </w:r>
      <w:proofErr w:type="spellStart"/>
      <w:r w:rsidRPr="00600494">
        <w:rPr>
          <w:rFonts w:ascii="Times New Roman" w:hAnsi="Times New Roman" w:cs="Times New Roman"/>
          <w:bCs/>
          <w:sz w:val="28"/>
          <w:szCs w:val="28"/>
        </w:rPr>
        <w:t>Девятовщина</w:t>
      </w:r>
      <w:proofErr w:type="spellEnd"/>
      <w:r w:rsidRPr="00600494">
        <w:rPr>
          <w:rFonts w:ascii="Times New Roman" w:hAnsi="Times New Roman" w:cs="Times New Roman"/>
          <w:bCs/>
          <w:sz w:val="28"/>
          <w:szCs w:val="28"/>
        </w:rPr>
        <w:t>, улица Набережная, земельный участок 21, расположенного на землях населенных пунктов, из земель, находящихся в государственной собственности, в территориальной зоне Ж.1, с разрешенным использованием: для ведения личного подсобного хозяйства (приусадебный земельный участок).</w:t>
      </w:r>
    </w:p>
    <w:p w14:paraId="1545C4C3" w14:textId="77777777" w:rsidR="00600494" w:rsidRPr="00600494" w:rsidRDefault="00600494" w:rsidP="00600494">
      <w:pPr>
        <w:spacing w:line="360" w:lineRule="atLeast"/>
        <w:ind w:firstLine="709"/>
        <w:jc w:val="both"/>
        <w:rPr>
          <w:bCs/>
          <w:szCs w:val="28"/>
        </w:rPr>
      </w:pPr>
      <w:r w:rsidRPr="00600494">
        <w:rPr>
          <w:bCs/>
          <w:szCs w:val="28"/>
        </w:rPr>
        <w:t>Земельный участок обременен следующими правами других лиц:</w:t>
      </w:r>
    </w:p>
    <w:p w14:paraId="309A1F91" w14:textId="70FB06B3" w:rsidR="00600494" w:rsidRPr="00600494" w:rsidRDefault="00600494" w:rsidP="00600494">
      <w:pPr>
        <w:spacing w:line="360" w:lineRule="atLeast"/>
        <w:ind w:firstLine="709"/>
        <w:jc w:val="both"/>
        <w:rPr>
          <w:bCs/>
          <w:szCs w:val="28"/>
        </w:rPr>
      </w:pPr>
      <w:r w:rsidRPr="00600494">
        <w:rPr>
          <w:bCs/>
          <w:szCs w:val="2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14:paraId="23B9D665" w14:textId="616588A2" w:rsidR="00600494" w:rsidRPr="00600494" w:rsidRDefault="00600494" w:rsidP="00600494">
      <w:pPr>
        <w:spacing w:line="360" w:lineRule="atLeast"/>
        <w:ind w:firstLine="709"/>
        <w:jc w:val="both"/>
        <w:rPr>
          <w:bCs/>
          <w:szCs w:val="28"/>
        </w:rPr>
      </w:pPr>
      <w:r w:rsidRPr="00600494">
        <w:rPr>
          <w:bCs/>
          <w:szCs w:val="28"/>
        </w:rPr>
        <w:t xml:space="preserve">беспрепятственное посещение и обследование земельного участка государственным инспектором по использованию и охране земель; </w:t>
      </w:r>
    </w:p>
    <w:p w14:paraId="2B629691" w14:textId="645DB39D" w:rsidR="00600494" w:rsidRPr="00600494" w:rsidRDefault="00600494" w:rsidP="00600494">
      <w:pPr>
        <w:spacing w:line="360" w:lineRule="atLeast"/>
        <w:ind w:firstLine="709"/>
        <w:jc w:val="both"/>
        <w:rPr>
          <w:bCs/>
          <w:szCs w:val="28"/>
        </w:rPr>
      </w:pPr>
      <w:r w:rsidRPr="00600494">
        <w:rPr>
          <w:bCs/>
          <w:szCs w:val="28"/>
        </w:rPr>
        <w:t xml:space="preserve">безвозмездное и беспрепятственное использование объектов инженерной инфраструктуры общего пользования; </w:t>
      </w:r>
    </w:p>
    <w:p w14:paraId="00370329" w14:textId="662FA49B" w:rsidR="00600494" w:rsidRPr="00600494" w:rsidRDefault="00600494" w:rsidP="00600494">
      <w:pPr>
        <w:spacing w:line="360" w:lineRule="atLeast"/>
        <w:ind w:firstLine="709"/>
        <w:jc w:val="both"/>
        <w:rPr>
          <w:bCs/>
          <w:szCs w:val="28"/>
        </w:rPr>
      </w:pPr>
      <w:r w:rsidRPr="00600494">
        <w:rPr>
          <w:bCs/>
          <w:szCs w:val="28"/>
        </w:rPr>
        <w:t>беспрепятственный доступ на земельный участок представителя предприятия (организации), в ведении которого находятся объекты инженерной инфраструктуры, для ремонта и обслуживания данных объектов инженерной инфраструктуры.</w:t>
      </w:r>
    </w:p>
    <w:p w14:paraId="5980DE23" w14:textId="77777777" w:rsidR="00600494" w:rsidRPr="00600494" w:rsidRDefault="00600494" w:rsidP="00600494">
      <w:pPr>
        <w:spacing w:line="360" w:lineRule="atLeast"/>
        <w:ind w:firstLine="709"/>
        <w:jc w:val="both"/>
        <w:rPr>
          <w:bCs/>
          <w:szCs w:val="28"/>
        </w:rPr>
      </w:pPr>
      <w:r w:rsidRPr="00600494">
        <w:rPr>
          <w:bCs/>
          <w:szCs w:val="28"/>
        </w:rPr>
        <w:t>В соответствии с пунктом 4 статьи 36 Федерального закона от 25 июня 2002 года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3FD6BEEE" w14:textId="77777777" w:rsidR="00600494" w:rsidRPr="00600494" w:rsidRDefault="00600494" w:rsidP="00600494">
      <w:pPr>
        <w:spacing w:line="360" w:lineRule="atLeast"/>
        <w:ind w:firstLine="709"/>
        <w:jc w:val="both"/>
        <w:rPr>
          <w:bCs/>
          <w:szCs w:val="28"/>
        </w:rPr>
      </w:pPr>
      <w:r w:rsidRPr="00600494">
        <w:rPr>
          <w:bCs/>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2C678D00" w14:textId="77777777" w:rsidR="00600494" w:rsidRPr="00600494" w:rsidRDefault="00600494" w:rsidP="00600494">
      <w:pPr>
        <w:spacing w:line="360" w:lineRule="atLeast"/>
        <w:ind w:firstLine="709"/>
        <w:jc w:val="both"/>
        <w:rPr>
          <w:bCs/>
          <w:szCs w:val="28"/>
        </w:rPr>
      </w:pPr>
      <w:r w:rsidRPr="00600494">
        <w:rPr>
          <w:bCs/>
          <w:szCs w:val="28"/>
        </w:rPr>
        <w:t>Возможности подключения (технологического присоединения) к сетям водоснабжения и к сетям водоотведения (канализации) нет.</w:t>
      </w:r>
    </w:p>
    <w:p w14:paraId="1B98F8FE" w14:textId="77777777" w:rsidR="00600494" w:rsidRPr="00600494" w:rsidRDefault="00600494" w:rsidP="00600494">
      <w:pPr>
        <w:spacing w:line="360" w:lineRule="atLeast"/>
        <w:ind w:firstLine="709"/>
        <w:jc w:val="both"/>
        <w:rPr>
          <w:bCs/>
          <w:szCs w:val="28"/>
        </w:rPr>
      </w:pPr>
      <w:r w:rsidRPr="00600494">
        <w:rPr>
          <w:bCs/>
          <w:szCs w:val="28"/>
        </w:rPr>
        <w:t>Возможности подключения (технологического присоединения) к сетям теплоснабжения нет.</w:t>
      </w:r>
    </w:p>
    <w:p w14:paraId="5694E065" w14:textId="4CCAADD7" w:rsidR="00600494" w:rsidRPr="00600494" w:rsidRDefault="00600494" w:rsidP="00600494">
      <w:pPr>
        <w:spacing w:line="360" w:lineRule="atLeast"/>
        <w:ind w:firstLine="709"/>
        <w:jc w:val="both"/>
        <w:rPr>
          <w:bCs/>
          <w:szCs w:val="28"/>
        </w:rPr>
      </w:pPr>
      <w:r w:rsidRPr="00600494">
        <w:rPr>
          <w:bCs/>
          <w:szCs w:val="28"/>
        </w:rPr>
        <w:t>Имеется возможность подключения (технологического присоединения) к сетям газоснабжения. Точка подключения – подземный газопровод среднего давления диаметром 63 мм в п.</w:t>
      </w:r>
      <w:r w:rsidR="001113DD">
        <w:rPr>
          <w:bCs/>
          <w:szCs w:val="28"/>
        </w:rPr>
        <w:t xml:space="preserve"> </w:t>
      </w:r>
      <w:r w:rsidRPr="00600494">
        <w:rPr>
          <w:bCs/>
          <w:szCs w:val="28"/>
        </w:rPr>
        <w:t>Демянск ориентировочной протяженностью 42 км.</w:t>
      </w:r>
    </w:p>
    <w:p w14:paraId="28715E68" w14:textId="77777777" w:rsidR="00600494" w:rsidRPr="00600494" w:rsidRDefault="00600494" w:rsidP="00600494">
      <w:pPr>
        <w:spacing w:line="360" w:lineRule="atLeast"/>
        <w:ind w:firstLine="709"/>
        <w:jc w:val="both"/>
        <w:rPr>
          <w:bCs/>
          <w:szCs w:val="28"/>
        </w:rPr>
      </w:pPr>
      <w:r w:rsidRPr="00600494">
        <w:rPr>
          <w:bCs/>
          <w:szCs w:val="28"/>
        </w:rPr>
        <w:t>Имеется возможность подключения (технологического присоединения) к сетям ПАО «Ростелеком». Максимальная скорость по волоконно-оптическому кабелю связи может достигать от 50Мбит/с до 1 Гб/с.</w:t>
      </w:r>
    </w:p>
    <w:p w14:paraId="203F7BD9" w14:textId="77777777" w:rsidR="00600494" w:rsidRPr="00600494" w:rsidRDefault="00600494" w:rsidP="00600494">
      <w:pPr>
        <w:spacing w:line="360" w:lineRule="atLeast"/>
        <w:ind w:firstLine="709"/>
        <w:jc w:val="both"/>
        <w:rPr>
          <w:bCs/>
          <w:szCs w:val="28"/>
        </w:rPr>
      </w:pPr>
      <w:r w:rsidRPr="00600494">
        <w:rPr>
          <w:bCs/>
          <w:szCs w:val="28"/>
        </w:rPr>
        <w:t>Для определения точки подключения к сетям необходимо запросить технические условия у ПАО «Ростелеком». Срок действия технических условий 3 года с момента регистрации уведомления Заказчику о готовности технических условий.</w:t>
      </w:r>
    </w:p>
    <w:p w14:paraId="3E7EF2EC" w14:textId="77777777" w:rsidR="00600494" w:rsidRPr="00600494" w:rsidRDefault="00600494" w:rsidP="00600494">
      <w:pPr>
        <w:spacing w:line="360" w:lineRule="atLeast"/>
        <w:ind w:firstLine="709"/>
        <w:jc w:val="both"/>
        <w:rPr>
          <w:bCs/>
          <w:szCs w:val="28"/>
        </w:rPr>
      </w:pPr>
      <w:r w:rsidRPr="00600494">
        <w:rPr>
          <w:bCs/>
          <w:szCs w:val="28"/>
        </w:rPr>
        <w:t>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неограничен. Максимальная нагрузка в возможных точках подключения (технологического присоединения) к сетям инженерно-технического обеспечения не регламентируется.</w:t>
      </w:r>
    </w:p>
    <w:p w14:paraId="273A1F54" w14:textId="36A56513" w:rsidR="00600494" w:rsidRPr="00600494" w:rsidRDefault="00600494" w:rsidP="00600494">
      <w:pPr>
        <w:spacing w:line="360" w:lineRule="atLeast"/>
        <w:ind w:firstLine="709"/>
        <w:jc w:val="both"/>
        <w:rPr>
          <w:bCs/>
          <w:szCs w:val="28"/>
        </w:rPr>
      </w:pPr>
      <w:r w:rsidRPr="00600494">
        <w:rPr>
          <w:bCs/>
          <w:szCs w:val="28"/>
        </w:rPr>
        <w:t>Имеется возможность подключения (технологического присоединения) к сетям электрическим сетям (сетям электроснабжения) ПАО «</w:t>
      </w:r>
      <w:proofErr w:type="spellStart"/>
      <w:r w:rsidRPr="00600494">
        <w:rPr>
          <w:bCs/>
          <w:szCs w:val="28"/>
        </w:rPr>
        <w:t>Россети</w:t>
      </w:r>
      <w:proofErr w:type="spellEnd"/>
      <w:r w:rsidRPr="00600494">
        <w:rPr>
          <w:bCs/>
          <w:szCs w:val="28"/>
        </w:rPr>
        <w:t xml:space="preserve"> Северо-Запад». По сведениям ПО «Валдайские электрические сети» Новгородского филиала ПАО «</w:t>
      </w:r>
      <w:proofErr w:type="spellStart"/>
      <w:r w:rsidRPr="00600494">
        <w:rPr>
          <w:bCs/>
          <w:szCs w:val="28"/>
        </w:rPr>
        <w:t>Россети</w:t>
      </w:r>
      <w:proofErr w:type="spellEnd"/>
      <w:r w:rsidRPr="00600494">
        <w:rPr>
          <w:bCs/>
          <w:szCs w:val="28"/>
        </w:rPr>
        <w:t xml:space="preserve"> Северо-Запад» подключение к электрическим сетям производится в соответствии с действующим Постановлением Комитета по тарифной политике Новгородской области </w:t>
      </w:r>
      <w:r w:rsidR="001113DD">
        <w:rPr>
          <w:bCs/>
          <w:szCs w:val="28"/>
        </w:rPr>
        <w:t xml:space="preserve">     </w:t>
      </w:r>
      <w:r w:rsidRPr="00600494">
        <w:rPr>
          <w:bCs/>
          <w:szCs w:val="28"/>
        </w:rPr>
        <w:t>от 30.11.2023 № 72/1 «Об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2024 год». Технические условия на электроснабжение будут выданы при наличии утвержденного Администрацией округа плана застройки территории с нанесенными красными линиями и индивидуальном обращении владельца объекта на портал электросетевых услуг https://портал-тп.рф/.</w:t>
      </w:r>
    </w:p>
    <w:p w14:paraId="7BD099F3" w14:textId="4A76096B" w:rsidR="00600494" w:rsidRPr="00600494" w:rsidRDefault="00600494" w:rsidP="00600494">
      <w:pPr>
        <w:spacing w:line="360" w:lineRule="atLeast"/>
        <w:ind w:firstLine="709"/>
        <w:jc w:val="both"/>
        <w:rPr>
          <w:bCs/>
          <w:szCs w:val="28"/>
        </w:rPr>
      </w:pPr>
      <w:r w:rsidRPr="00600494">
        <w:rPr>
          <w:bCs/>
          <w:szCs w:val="28"/>
        </w:rPr>
        <w:t>Подключение объекта капитального строительства к сетям инженерно-технического обеспечения и определение платы за подключение осуществляются в соответствии со следующими нормативными правовыми актами: Постановление Правительства Р</w:t>
      </w:r>
      <w:r w:rsidR="001113DD">
        <w:rPr>
          <w:bCs/>
          <w:szCs w:val="28"/>
        </w:rPr>
        <w:t xml:space="preserve">оссийской </w:t>
      </w:r>
      <w:r w:rsidRPr="00600494">
        <w:rPr>
          <w:bCs/>
          <w:szCs w:val="28"/>
        </w:rPr>
        <w:t>Ф</w:t>
      </w:r>
      <w:r w:rsidR="001113DD">
        <w:rPr>
          <w:bCs/>
          <w:szCs w:val="28"/>
        </w:rPr>
        <w:t>едерации</w:t>
      </w:r>
      <w:r w:rsidRPr="00600494">
        <w:rPr>
          <w:bCs/>
          <w:szCs w:val="28"/>
        </w:rPr>
        <w:t xml:space="preserve">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Федеральный закон от 07.12.2011 № 416-ФЗ «О водоснабжении и водоотведении», Постановление Правительства Р</w:t>
      </w:r>
      <w:r w:rsidR="001113DD">
        <w:rPr>
          <w:bCs/>
          <w:szCs w:val="28"/>
        </w:rPr>
        <w:t xml:space="preserve">оссийской </w:t>
      </w:r>
      <w:r w:rsidRPr="00600494">
        <w:rPr>
          <w:bCs/>
          <w:szCs w:val="28"/>
        </w:rPr>
        <w:t>Ф</w:t>
      </w:r>
      <w:r w:rsidR="001113DD">
        <w:rPr>
          <w:bCs/>
          <w:szCs w:val="28"/>
        </w:rPr>
        <w:t>едерации</w:t>
      </w:r>
      <w:r w:rsidRPr="00600494">
        <w:rPr>
          <w:bCs/>
          <w:szCs w:val="28"/>
        </w:rPr>
        <w:t xml:space="preserve"> </w:t>
      </w:r>
      <w:r w:rsidR="001113DD">
        <w:rPr>
          <w:bCs/>
          <w:szCs w:val="28"/>
        </w:rPr>
        <w:t xml:space="preserve">       </w:t>
      </w:r>
      <w:r w:rsidRPr="00600494">
        <w:rPr>
          <w:bCs/>
          <w:szCs w:val="28"/>
        </w:rPr>
        <w:t>от 29.07.2013 № 644 «Об утверждении Правил холодного водоснабжения и водоотведения и о внесении изменений в некоторые акты Правительства Российской Федерации», Постановление Правительства Р</w:t>
      </w:r>
      <w:r w:rsidR="001113DD">
        <w:rPr>
          <w:bCs/>
          <w:szCs w:val="28"/>
        </w:rPr>
        <w:t xml:space="preserve">оссийской </w:t>
      </w:r>
      <w:r w:rsidRPr="00600494">
        <w:rPr>
          <w:bCs/>
          <w:szCs w:val="28"/>
        </w:rPr>
        <w:t>Ф</w:t>
      </w:r>
      <w:r w:rsidR="001113DD">
        <w:rPr>
          <w:bCs/>
          <w:szCs w:val="28"/>
        </w:rPr>
        <w:t>едерации</w:t>
      </w:r>
      <w:r w:rsidRPr="00600494">
        <w:rPr>
          <w:bCs/>
          <w:szCs w:val="28"/>
        </w:rPr>
        <w:t xml:space="preserve"> от 29.07.2013 № 642 «Об утверждении Правил горячего водоснабжения и внесении изменения в постановление Правительства Российской Федерации от 13 февраля 2006 г</w:t>
      </w:r>
      <w:r w:rsidR="001113DD">
        <w:rPr>
          <w:bCs/>
          <w:szCs w:val="28"/>
        </w:rPr>
        <w:t>ода</w:t>
      </w:r>
      <w:r w:rsidRPr="00600494">
        <w:rPr>
          <w:bCs/>
          <w:szCs w:val="28"/>
        </w:rPr>
        <w:t xml:space="preserve"> № 83», Федеральный закон от 27.07.2010 № 190-ФЗ «О теплоснабжении», Постановление Правительства Р</w:t>
      </w:r>
      <w:r w:rsidR="001113DD">
        <w:rPr>
          <w:bCs/>
          <w:szCs w:val="28"/>
        </w:rPr>
        <w:t xml:space="preserve">оссийской </w:t>
      </w:r>
      <w:r w:rsidRPr="00600494">
        <w:rPr>
          <w:bCs/>
          <w:szCs w:val="28"/>
        </w:rPr>
        <w:t>Ф</w:t>
      </w:r>
      <w:r w:rsidR="001113DD">
        <w:rPr>
          <w:bCs/>
          <w:szCs w:val="28"/>
        </w:rPr>
        <w:t>едерации</w:t>
      </w:r>
      <w:r w:rsidRPr="00600494">
        <w:rPr>
          <w:bCs/>
          <w:szCs w:val="28"/>
        </w:rPr>
        <w:t xml:space="preserve">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Выдача технических условий подключения к сетям газоснабжения осуществляется в соответствии с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от 30.12.2013 № 1314. В соответствии с п</w:t>
      </w:r>
      <w:r w:rsidR="001113DD">
        <w:rPr>
          <w:bCs/>
          <w:szCs w:val="28"/>
        </w:rPr>
        <w:t xml:space="preserve">унктом </w:t>
      </w:r>
      <w:r w:rsidRPr="00600494">
        <w:rPr>
          <w:bCs/>
          <w:szCs w:val="28"/>
        </w:rPr>
        <w:t>1 ст</w:t>
      </w:r>
      <w:r w:rsidR="001113DD">
        <w:rPr>
          <w:bCs/>
          <w:szCs w:val="28"/>
        </w:rPr>
        <w:t>атьи</w:t>
      </w:r>
      <w:r w:rsidRPr="00600494">
        <w:rPr>
          <w:bCs/>
          <w:szCs w:val="28"/>
        </w:rPr>
        <w:t xml:space="preserve"> 26 Федерального закона от 26.03.2003 № 35-ФЗ «Об электроэнергетике» выдача технических условий технологического присоединения к электрическим сетям осуществляется в порядке, установленном Правительством Р</w:t>
      </w:r>
      <w:r w:rsidR="001113DD">
        <w:rPr>
          <w:bCs/>
          <w:szCs w:val="28"/>
        </w:rPr>
        <w:t xml:space="preserve">оссийской </w:t>
      </w:r>
      <w:r w:rsidRPr="00600494">
        <w:rPr>
          <w:bCs/>
          <w:szCs w:val="28"/>
        </w:rPr>
        <w:t>Ф</w:t>
      </w:r>
      <w:r w:rsidR="001113DD">
        <w:rPr>
          <w:bCs/>
          <w:szCs w:val="28"/>
        </w:rPr>
        <w:t>едерации</w:t>
      </w:r>
      <w:r w:rsidRPr="00600494">
        <w:rPr>
          <w:bCs/>
          <w:szCs w:val="28"/>
        </w:rPr>
        <w:t>. Постановлением Правительства Р</w:t>
      </w:r>
      <w:r w:rsidR="001113DD">
        <w:rPr>
          <w:bCs/>
          <w:szCs w:val="28"/>
        </w:rPr>
        <w:t xml:space="preserve">оссийской </w:t>
      </w:r>
      <w:r w:rsidRPr="00600494">
        <w:rPr>
          <w:bCs/>
          <w:szCs w:val="28"/>
        </w:rPr>
        <w:t>Ф</w:t>
      </w:r>
      <w:r w:rsidR="001113DD">
        <w:rPr>
          <w:bCs/>
          <w:szCs w:val="28"/>
        </w:rPr>
        <w:t>едерации</w:t>
      </w:r>
      <w:r w:rsidRPr="00600494">
        <w:rPr>
          <w:bCs/>
          <w:szCs w:val="28"/>
        </w:rPr>
        <w:t xml:space="preserve"> от 27.12.2004 № 861 утверждены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Процедура выдачи и исполнения технических условий предусматривает обращение с заявлением о технологическом присоединении конкретных энергопринимающих устройств. </w:t>
      </w:r>
    </w:p>
    <w:p w14:paraId="0CAF0793" w14:textId="1D5A9E6A" w:rsidR="00600494" w:rsidRPr="00600494" w:rsidRDefault="00600494" w:rsidP="00600494">
      <w:pPr>
        <w:spacing w:line="360" w:lineRule="atLeast"/>
        <w:ind w:firstLine="709"/>
        <w:jc w:val="both"/>
        <w:rPr>
          <w:bCs/>
          <w:szCs w:val="28"/>
        </w:rPr>
      </w:pPr>
      <w:r w:rsidRPr="00600494">
        <w:rPr>
          <w:bCs/>
          <w:szCs w:val="28"/>
        </w:rPr>
        <w:t>В соответствии с Постановлением Правительства Р</w:t>
      </w:r>
      <w:r w:rsidR="001113DD">
        <w:rPr>
          <w:bCs/>
          <w:szCs w:val="28"/>
        </w:rPr>
        <w:t xml:space="preserve">оссийской </w:t>
      </w:r>
      <w:r w:rsidRPr="00600494">
        <w:rPr>
          <w:bCs/>
          <w:szCs w:val="28"/>
        </w:rPr>
        <w:t>Ф</w:t>
      </w:r>
      <w:r w:rsidR="001113DD">
        <w:rPr>
          <w:bCs/>
          <w:szCs w:val="28"/>
        </w:rPr>
        <w:t>едерации</w:t>
      </w:r>
      <w:r w:rsidRPr="00600494">
        <w:rPr>
          <w:bCs/>
          <w:szCs w:val="28"/>
        </w:rPr>
        <w:t xml:space="preserve"> от 13.02.2006 № 83 срок действия технических условий (за исключением случаев, предусмотренных законодательством Российской Федерации) составляет не менее 3 лет с даты их выдачи. Срок подключения объекта капитального строительства к сетям инженерно-технического обеспечения определяется организацией, осуществляющей эксплуатацию сетей инженерно-технического обеспечения, в том числе в зависимости от сроков реализации инвестиционных программ.</w:t>
      </w:r>
    </w:p>
    <w:p w14:paraId="31C25577" w14:textId="77777777" w:rsidR="00600494" w:rsidRPr="00600494" w:rsidRDefault="00600494" w:rsidP="00600494">
      <w:pPr>
        <w:spacing w:line="360" w:lineRule="atLeast"/>
        <w:ind w:firstLine="709"/>
        <w:jc w:val="both"/>
        <w:rPr>
          <w:bCs/>
          <w:szCs w:val="28"/>
        </w:rPr>
      </w:pPr>
      <w:r w:rsidRPr="00600494">
        <w:rPr>
          <w:bCs/>
          <w:szCs w:val="28"/>
        </w:rPr>
        <w:t>До начала производства земляных работ получить разрешение на указанные работы с последующим восстановлением и благоустройством территории. Обеспечить чистоту и вывоз мусора, чистоту проезжей части при выезде транспорта со строительного объекта.</w:t>
      </w:r>
    </w:p>
    <w:p w14:paraId="07557F84" w14:textId="77777777" w:rsidR="00600494" w:rsidRPr="00600494" w:rsidRDefault="00600494" w:rsidP="00600494">
      <w:pPr>
        <w:spacing w:line="360" w:lineRule="atLeast"/>
        <w:ind w:firstLine="709"/>
        <w:jc w:val="both"/>
        <w:rPr>
          <w:bCs/>
          <w:szCs w:val="28"/>
        </w:rPr>
      </w:pPr>
      <w:r w:rsidRPr="00600494">
        <w:rPr>
          <w:bCs/>
          <w:szCs w:val="28"/>
        </w:rPr>
        <w:t>Предельные допустимые параметры разрешенного строительства объекта капитального строительства установлены правилами землепользования и застройки Полновского сельского поселения.</w:t>
      </w:r>
    </w:p>
    <w:p w14:paraId="760990CA" w14:textId="77777777" w:rsidR="00600494" w:rsidRPr="00600494" w:rsidRDefault="00600494" w:rsidP="00600494">
      <w:pPr>
        <w:spacing w:line="360" w:lineRule="atLeast"/>
        <w:ind w:firstLine="709"/>
        <w:jc w:val="both"/>
        <w:rPr>
          <w:bCs/>
          <w:szCs w:val="28"/>
        </w:rPr>
      </w:pPr>
      <w:r w:rsidRPr="00600494">
        <w:rPr>
          <w:bCs/>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 (для видов разрешенного использования «Для индивидуального жилищного строительства», «Для ведения личного подсобного хозяйства»)</w:t>
      </w:r>
    </w:p>
    <w:tbl>
      <w:tblPr>
        <w:tblW w:w="9750" w:type="dxa"/>
        <w:jc w:val="center"/>
        <w:tblLayout w:type="fixed"/>
        <w:tblLook w:val="0000" w:firstRow="0" w:lastRow="0" w:firstColumn="0" w:lastColumn="0" w:noHBand="0" w:noVBand="0"/>
      </w:tblPr>
      <w:tblGrid>
        <w:gridCol w:w="716"/>
        <w:gridCol w:w="6873"/>
        <w:gridCol w:w="2161"/>
      </w:tblGrid>
      <w:tr w:rsidR="00600494" w14:paraId="7B53CB58" w14:textId="77777777" w:rsidTr="00613477">
        <w:trPr>
          <w:tblHeader/>
          <w:jc w:val="center"/>
        </w:trPr>
        <w:tc>
          <w:tcPr>
            <w:tcW w:w="716" w:type="dxa"/>
            <w:tcBorders>
              <w:top w:val="single" w:sz="4" w:space="0" w:color="000000"/>
              <w:left w:val="single" w:sz="4" w:space="0" w:color="000000"/>
              <w:bottom w:val="single" w:sz="4" w:space="0" w:color="000000"/>
            </w:tcBorders>
            <w:shd w:val="clear" w:color="auto" w:fill="auto"/>
          </w:tcPr>
          <w:p w14:paraId="68048B2B" w14:textId="77777777" w:rsidR="00600494" w:rsidRPr="001113DD" w:rsidRDefault="00600494" w:rsidP="001113DD">
            <w:pPr>
              <w:spacing w:before="120" w:line="240" w:lineRule="exact"/>
              <w:jc w:val="center"/>
              <w:rPr>
                <w:bCs/>
                <w:sz w:val="24"/>
                <w:szCs w:val="24"/>
              </w:rPr>
            </w:pPr>
            <w:r w:rsidRP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115BDF25" w14:textId="77777777" w:rsidR="00600494" w:rsidRPr="001113DD" w:rsidRDefault="00600494" w:rsidP="001113DD">
            <w:pPr>
              <w:spacing w:before="120" w:line="240" w:lineRule="exact"/>
              <w:jc w:val="center"/>
              <w:rPr>
                <w:bCs/>
                <w:sz w:val="24"/>
                <w:szCs w:val="24"/>
              </w:rPr>
            </w:pPr>
            <w:r w:rsidRPr="001113DD">
              <w:rPr>
                <w:bCs/>
                <w:sz w:val="24"/>
                <w:szCs w:val="24"/>
                <w:lang w:eastAsia="zh-CN"/>
              </w:rPr>
              <w:t>Предельные размеры и параметры</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C8C3ED9" w14:textId="77777777" w:rsidR="00600494" w:rsidRPr="001113DD" w:rsidRDefault="00600494" w:rsidP="001113DD">
            <w:pPr>
              <w:spacing w:before="120" w:line="240" w:lineRule="exact"/>
              <w:jc w:val="center"/>
              <w:rPr>
                <w:bCs/>
                <w:sz w:val="24"/>
                <w:szCs w:val="24"/>
              </w:rPr>
            </w:pPr>
            <w:r w:rsidRPr="001113DD">
              <w:rPr>
                <w:bCs/>
                <w:sz w:val="24"/>
                <w:szCs w:val="24"/>
                <w:lang w:eastAsia="zh-CN"/>
              </w:rPr>
              <w:t>Значения предельных размеров и параметров</w:t>
            </w:r>
          </w:p>
        </w:tc>
      </w:tr>
      <w:tr w:rsidR="00600494" w14:paraId="5BF6D88C"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58ACD7DE" w14:textId="404E4B43" w:rsidR="00600494" w:rsidRPr="001113DD" w:rsidRDefault="00600494" w:rsidP="001113DD">
            <w:pPr>
              <w:spacing w:before="120" w:line="240" w:lineRule="exact"/>
              <w:jc w:val="center"/>
              <w:rPr>
                <w:bCs/>
                <w:sz w:val="24"/>
                <w:szCs w:val="24"/>
              </w:rPr>
            </w:pPr>
            <w:r w:rsidRPr="001113DD">
              <w:rPr>
                <w:bCs/>
                <w:sz w:val="24"/>
                <w:szCs w:val="24"/>
                <w:lang w:eastAsia="zh-CN"/>
              </w:rPr>
              <w:t>1</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79E244E0" w14:textId="77777777" w:rsidR="00600494" w:rsidRPr="001113DD" w:rsidRDefault="00600494" w:rsidP="001113DD">
            <w:pPr>
              <w:spacing w:before="120" w:line="240" w:lineRule="exact"/>
              <w:rPr>
                <w:bCs/>
                <w:sz w:val="24"/>
                <w:szCs w:val="24"/>
              </w:rPr>
            </w:pPr>
            <w:r w:rsidRPr="001113DD">
              <w:rPr>
                <w:bCs/>
                <w:sz w:val="24"/>
                <w:szCs w:val="24"/>
                <w:lang w:eastAsia="zh-CN"/>
              </w:rPr>
              <w:t>Минимальная площадь земельных участков</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8792E6C" w14:textId="77777777" w:rsidR="00600494" w:rsidRPr="001113DD" w:rsidRDefault="00600494" w:rsidP="001113DD">
            <w:pPr>
              <w:snapToGrid w:val="0"/>
              <w:spacing w:before="120" w:line="240" w:lineRule="exact"/>
              <w:jc w:val="center"/>
              <w:rPr>
                <w:bCs/>
                <w:sz w:val="24"/>
                <w:szCs w:val="24"/>
                <w:lang w:eastAsia="zh-CN"/>
              </w:rPr>
            </w:pPr>
          </w:p>
        </w:tc>
      </w:tr>
      <w:tr w:rsidR="00600494" w14:paraId="583613BE"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27DE61AE" w14:textId="16AA2DAC" w:rsidR="00600494" w:rsidRPr="001113DD" w:rsidRDefault="00600494" w:rsidP="001113DD">
            <w:pPr>
              <w:spacing w:before="120" w:line="240" w:lineRule="exact"/>
              <w:jc w:val="center"/>
              <w:rPr>
                <w:bCs/>
                <w:sz w:val="24"/>
                <w:szCs w:val="24"/>
              </w:rPr>
            </w:pPr>
            <w:r w:rsidRPr="001113DD">
              <w:rPr>
                <w:bCs/>
                <w:sz w:val="24"/>
                <w:szCs w:val="24"/>
                <w:lang w:eastAsia="zh-CN"/>
              </w:rPr>
              <w:t>1.1</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19561C7E" w14:textId="77777777" w:rsidR="00600494" w:rsidRPr="001113DD" w:rsidRDefault="00600494" w:rsidP="001113DD">
            <w:pPr>
              <w:spacing w:before="120" w:line="240" w:lineRule="exact"/>
              <w:rPr>
                <w:bCs/>
                <w:sz w:val="24"/>
                <w:szCs w:val="24"/>
              </w:rPr>
            </w:pPr>
            <w:r w:rsidRPr="001113DD">
              <w:rPr>
                <w:bCs/>
                <w:sz w:val="24"/>
                <w:szCs w:val="24"/>
                <w:lang w:eastAsia="zh-CN"/>
              </w:rPr>
              <w:t xml:space="preserve">с видом разрешенного использования </w:t>
            </w:r>
          </w:p>
          <w:p w14:paraId="178FBDCE" w14:textId="6B192FDE" w:rsidR="00600494" w:rsidRPr="001113DD" w:rsidRDefault="001113DD" w:rsidP="001113DD">
            <w:pPr>
              <w:spacing w:before="120" w:line="240" w:lineRule="exact"/>
              <w:rPr>
                <w:bCs/>
                <w:sz w:val="24"/>
                <w:szCs w:val="24"/>
              </w:rPr>
            </w:pPr>
            <w:r>
              <w:rPr>
                <w:bCs/>
                <w:sz w:val="24"/>
                <w:szCs w:val="24"/>
                <w:lang w:eastAsia="zh-CN"/>
              </w:rPr>
              <w:t>«</w:t>
            </w:r>
            <w:r w:rsidR="00600494" w:rsidRPr="001113DD">
              <w:rPr>
                <w:bCs/>
                <w:sz w:val="24"/>
                <w:szCs w:val="24"/>
                <w:lang w:eastAsia="zh-CN"/>
              </w:rPr>
              <w:t>Для индивидуального жилищного строительства</w:t>
            </w:r>
            <w:r>
              <w:rPr>
                <w:bCs/>
                <w:sz w:val="24"/>
                <w:szCs w:val="24"/>
                <w:lang w:eastAsia="zh-CN"/>
              </w:rPr>
              <w:t>»</w:t>
            </w:r>
            <w:r w:rsidR="00600494" w:rsidRPr="001113DD">
              <w:rPr>
                <w:bCs/>
                <w:sz w:val="24"/>
                <w:szCs w:val="24"/>
                <w:lang w:eastAsia="zh-CN"/>
              </w:rPr>
              <w:t xml:space="preserve">, </w:t>
            </w:r>
          </w:p>
          <w:p w14:paraId="00714BE0" w14:textId="77777777" w:rsidR="00600494" w:rsidRPr="001113DD" w:rsidRDefault="00600494" w:rsidP="001113DD">
            <w:pPr>
              <w:spacing w:before="120" w:line="240" w:lineRule="exact"/>
              <w:rPr>
                <w:bCs/>
                <w:sz w:val="24"/>
                <w:szCs w:val="24"/>
              </w:rPr>
            </w:pPr>
            <w:r w:rsidRPr="001113DD">
              <w:rPr>
                <w:bCs/>
                <w:sz w:val="24"/>
                <w:szCs w:val="24"/>
                <w:lang w:eastAsia="zh-CN"/>
              </w:rPr>
              <w:t>«Для ведения личного подсобного хозяйства»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5788128" w14:textId="77777777" w:rsidR="00600494" w:rsidRPr="001113DD" w:rsidRDefault="00600494" w:rsidP="001113DD">
            <w:pPr>
              <w:spacing w:before="120" w:line="240" w:lineRule="exact"/>
              <w:jc w:val="center"/>
              <w:rPr>
                <w:bCs/>
                <w:sz w:val="24"/>
                <w:szCs w:val="24"/>
              </w:rPr>
            </w:pPr>
            <w:r w:rsidRPr="001113DD">
              <w:rPr>
                <w:bCs/>
                <w:sz w:val="24"/>
                <w:szCs w:val="24"/>
                <w:lang w:val="en-US" w:eastAsia="zh-CN"/>
              </w:rPr>
              <w:t>2</w:t>
            </w:r>
            <w:r w:rsidRPr="001113DD">
              <w:rPr>
                <w:bCs/>
                <w:sz w:val="24"/>
                <w:szCs w:val="24"/>
                <w:lang w:eastAsia="zh-CN"/>
              </w:rPr>
              <w:t>00 м</w:t>
            </w:r>
            <w:r w:rsidRPr="001113DD">
              <w:rPr>
                <w:bCs/>
                <w:sz w:val="24"/>
                <w:szCs w:val="24"/>
                <w:vertAlign w:val="superscript"/>
                <w:lang w:eastAsia="zh-CN"/>
              </w:rPr>
              <w:t>2</w:t>
            </w:r>
          </w:p>
          <w:p w14:paraId="4AFF9886" w14:textId="77777777" w:rsidR="00600494" w:rsidRPr="001113DD" w:rsidRDefault="00600494" w:rsidP="001113DD">
            <w:pPr>
              <w:spacing w:before="120" w:line="240" w:lineRule="exact"/>
              <w:jc w:val="center"/>
              <w:rPr>
                <w:bCs/>
                <w:sz w:val="24"/>
                <w:szCs w:val="24"/>
                <w:vertAlign w:val="superscript"/>
                <w:lang w:val="en-US" w:eastAsia="zh-CN"/>
              </w:rPr>
            </w:pPr>
          </w:p>
          <w:p w14:paraId="4A8B2C7A" w14:textId="77777777" w:rsidR="00600494" w:rsidRPr="001113DD" w:rsidRDefault="00600494" w:rsidP="001113DD">
            <w:pPr>
              <w:spacing w:before="120" w:line="240" w:lineRule="exact"/>
              <w:jc w:val="center"/>
              <w:rPr>
                <w:bCs/>
                <w:sz w:val="24"/>
                <w:szCs w:val="24"/>
              </w:rPr>
            </w:pPr>
            <w:r w:rsidRPr="001113DD">
              <w:rPr>
                <w:bCs/>
                <w:sz w:val="24"/>
                <w:szCs w:val="24"/>
                <w:lang w:val="en-US" w:eastAsia="zh-CN"/>
              </w:rPr>
              <w:t>2</w:t>
            </w:r>
            <w:r w:rsidRPr="001113DD">
              <w:rPr>
                <w:bCs/>
                <w:sz w:val="24"/>
                <w:szCs w:val="24"/>
                <w:lang w:eastAsia="zh-CN"/>
              </w:rPr>
              <w:t>00 м</w:t>
            </w:r>
            <w:r w:rsidRPr="001113DD">
              <w:rPr>
                <w:bCs/>
                <w:sz w:val="24"/>
                <w:szCs w:val="24"/>
                <w:vertAlign w:val="superscript"/>
                <w:lang w:eastAsia="zh-CN"/>
              </w:rPr>
              <w:t>2</w:t>
            </w:r>
          </w:p>
        </w:tc>
      </w:tr>
      <w:tr w:rsidR="00600494" w14:paraId="02F07CF6"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2DA04E8B" w14:textId="19A6DB48" w:rsidR="00600494" w:rsidRPr="001113DD" w:rsidRDefault="00600494" w:rsidP="001113DD">
            <w:pPr>
              <w:spacing w:before="120" w:line="240" w:lineRule="exact"/>
              <w:jc w:val="center"/>
              <w:rPr>
                <w:bCs/>
                <w:sz w:val="24"/>
                <w:szCs w:val="24"/>
              </w:rPr>
            </w:pPr>
            <w:r w:rsidRPr="001113DD">
              <w:rPr>
                <w:bCs/>
                <w:sz w:val="24"/>
                <w:szCs w:val="24"/>
                <w:lang w:eastAsia="zh-CN"/>
              </w:rPr>
              <w:t>1.3</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79F20143" w14:textId="77777777" w:rsidR="00600494" w:rsidRPr="001113DD" w:rsidRDefault="00600494" w:rsidP="001113DD">
            <w:pPr>
              <w:spacing w:before="120" w:line="240" w:lineRule="exact"/>
              <w:rPr>
                <w:bCs/>
                <w:sz w:val="24"/>
                <w:szCs w:val="24"/>
              </w:rPr>
            </w:pPr>
            <w:r w:rsidRPr="001113DD">
              <w:rPr>
                <w:bCs/>
                <w:sz w:val="24"/>
                <w:szCs w:val="24"/>
                <w:lang w:eastAsia="zh-CN"/>
              </w:rPr>
              <w:t xml:space="preserve">с другими видами разрешенного использования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274E37" w14:textId="77777777" w:rsidR="00600494" w:rsidRPr="001113DD" w:rsidRDefault="00600494" w:rsidP="001113DD">
            <w:pPr>
              <w:spacing w:before="120" w:line="240" w:lineRule="exact"/>
              <w:jc w:val="center"/>
              <w:rPr>
                <w:bCs/>
                <w:sz w:val="24"/>
                <w:szCs w:val="24"/>
              </w:rPr>
            </w:pPr>
            <w:r w:rsidRPr="001113DD">
              <w:rPr>
                <w:bCs/>
                <w:sz w:val="24"/>
                <w:szCs w:val="24"/>
                <w:lang w:eastAsia="zh-CN"/>
              </w:rPr>
              <w:t>не устанавливается</w:t>
            </w:r>
          </w:p>
        </w:tc>
      </w:tr>
      <w:tr w:rsidR="00600494" w14:paraId="5469DDFA"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5EF688D6" w14:textId="31370AAF" w:rsidR="00600494" w:rsidRPr="001113DD" w:rsidRDefault="00600494" w:rsidP="001113DD">
            <w:pPr>
              <w:spacing w:before="120" w:line="240" w:lineRule="exact"/>
              <w:jc w:val="center"/>
              <w:rPr>
                <w:bCs/>
                <w:sz w:val="24"/>
                <w:szCs w:val="24"/>
              </w:rPr>
            </w:pPr>
            <w:r w:rsidRPr="001113DD">
              <w:rPr>
                <w:bCs/>
                <w:sz w:val="24"/>
                <w:szCs w:val="24"/>
                <w:lang w:eastAsia="zh-CN"/>
              </w:rPr>
              <w:t>2</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32EC5EAD" w14:textId="77777777" w:rsidR="00600494" w:rsidRPr="001113DD" w:rsidRDefault="00600494" w:rsidP="001113DD">
            <w:pPr>
              <w:spacing w:before="120" w:line="240" w:lineRule="exact"/>
              <w:rPr>
                <w:bCs/>
                <w:sz w:val="24"/>
                <w:szCs w:val="24"/>
              </w:rPr>
            </w:pPr>
            <w:r w:rsidRPr="001113DD">
              <w:rPr>
                <w:bCs/>
                <w:sz w:val="24"/>
                <w:szCs w:val="24"/>
                <w:lang w:eastAsia="zh-CN"/>
              </w:rPr>
              <w:t>Максимальная площадь земельных участков</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0F8D0AA" w14:textId="77777777" w:rsidR="00600494" w:rsidRPr="001113DD" w:rsidRDefault="00600494" w:rsidP="001113DD">
            <w:pPr>
              <w:snapToGrid w:val="0"/>
              <w:spacing w:before="120" w:line="240" w:lineRule="exact"/>
              <w:jc w:val="center"/>
              <w:rPr>
                <w:bCs/>
                <w:sz w:val="24"/>
                <w:szCs w:val="24"/>
                <w:lang w:eastAsia="zh-CN"/>
              </w:rPr>
            </w:pPr>
          </w:p>
        </w:tc>
      </w:tr>
      <w:tr w:rsidR="00600494" w14:paraId="4BE054AD"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7C759FF3" w14:textId="27A1B7E3" w:rsidR="00600494" w:rsidRPr="001113DD" w:rsidRDefault="00600494" w:rsidP="001113DD">
            <w:pPr>
              <w:spacing w:before="120" w:line="240" w:lineRule="exact"/>
              <w:jc w:val="center"/>
              <w:rPr>
                <w:bCs/>
                <w:sz w:val="24"/>
                <w:szCs w:val="24"/>
              </w:rPr>
            </w:pPr>
            <w:r w:rsidRPr="001113DD">
              <w:rPr>
                <w:bCs/>
                <w:sz w:val="24"/>
                <w:szCs w:val="24"/>
                <w:lang w:eastAsia="zh-CN"/>
              </w:rPr>
              <w:t>2.1</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47862F34" w14:textId="77777777" w:rsidR="00600494" w:rsidRPr="001113DD" w:rsidRDefault="00600494" w:rsidP="001113DD">
            <w:pPr>
              <w:spacing w:before="120" w:line="240" w:lineRule="exact"/>
              <w:rPr>
                <w:bCs/>
                <w:sz w:val="24"/>
                <w:szCs w:val="24"/>
              </w:rPr>
            </w:pPr>
            <w:r w:rsidRPr="001113DD">
              <w:rPr>
                <w:bCs/>
                <w:sz w:val="24"/>
                <w:szCs w:val="24"/>
                <w:lang w:eastAsia="zh-CN"/>
              </w:rPr>
              <w:t xml:space="preserve">с видом разрешенного использования «Для индивидуального жилищного строительства»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1CDB689" w14:textId="77777777" w:rsidR="00600494" w:rsidRPr="001113DD" w:rsidRDefault="00600494" w:rsidP="001113DD">
            <w:pPr>
              <w:spacing w:before="120" w:line="240" w:lineRule="exact"/>
              <w:jc w:val="center"/>
              <w:rPr>
                <w:bCs/>
                <w:sz w:val="24"/>
                <w:szCs w:val="24"/>
              </w:rPr>
            </w:pPr>
            <w:r w:rsidRPr="001113DD">
              <w:rPr>
                <w:bCs/>
                <w:sz w:val="24"/>
                <w:szCs w:val="24"/>
                <w:lang w:eastAsia="zh-CN"/>
              </w:rPr>
              <w:t>1</w:t>
            </w:r>
            <w:r w:rsidRPr="001113DD">
              <w:rPr>
                <w:bCs/>
                <w:sz w:val="24"/>
                <w:szCs w:val="24"/>
                <w:lang w:val="en-US" w:eastAsia="zh-CN"/>
              </w:rPr>
              <w:t>5</w:t>
            </w:r>
            <w:r w:rsidRPr="001113DD">
              <w:rPr>
                <w:bCs/>
                <w:sz w:val="24"/>
                <w:szCs w:val="24"/>
                <w:lang w:eastAsia="zh-CN"/>
              </w:rPr>
              <w:t>00 м</w:t>
            </w:r>
            <w:r w:rsidRPr="001113DD">
              <w:rPr>
                <w:bCs/>
                <w:sz w:val="24"/>
                <w:szCs w:val="24"/>
                <w:vertAlign w:val="superscript"/>
                <w:lang w:eastAsia="zh-CN"/>
              </w:rPr>
              <w:t>2</w:t>
            </w:r>
          </w:p>
        </w:tc>
      </w:tr>
      <w:tr w:rsidR="00600494" w14:paraId="2FE60EEE"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781D3F72" w14:textId="021850EA" w:rsidR="00600494" w:rsidRPr="001113DD" w:rsidRDefault="00600494" w:rsidP="001113DD">
            <w:pPr>
              <w:spacing w:before="120" w:line="240" w:lineRule="exact"/>
              <w:jc w:val="center"/>
              <w:rPr>
                <w:bCs/>
                <w:sz w:val="24"/>
                <w:szCs w:val="24"/>
              </w:rPr>
            </w:pPr>
            <w:r w:rsidRPr="001113DD">
              <w:rPr>
                <w:bCs/>
                <w:sz w:val="24"/>
                <w:szCs w:val="24"/>
                <w:lang w:eastAsia="zh-CN"/>
              </w:rPr>
              <w:t>2.2</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1517FE04" w14:textId="77777777" w:rsidR="00600494" w:rsidRPr="001113DD" w:rsidRDefault="00600494" w:rsidP="001113DD">
            <w:pPr>
              <w:spacing w:before="120" w:line="240" w:lineRule="exact"/>
              <w:rPr>
                <w:bCs/>
                <w:sz w:val="24"/>
                <w:szCs w:val="24"/>
              </w:rPr>
            </w:pPr>
            <w:r w:rsidRPr="001113DD">
              <w:rPr>
                <w:bCs/>
                <w:sz w:val="24"/>
                <w:szCs w:val="24"/>
                <w:lang w:eastAsia="zh-CN"/>
              </w:rPr>
              <w:t>Для ведения личного подсобного хозяйства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788DD5" w14:textId="77777777" w:rsidR="00600494" w:rsidRPr="001113DD" w:rsidRDefault="00600494" w:rsidP="001113DD">
            <w:pPr>
              <w:spacing w:before="120" w:line="240" w:lineRule="exact"/>
              <w:jc w:val="center"/>
              <w:rPr>
                <w:bCs/>
                <w:sz w:val="24"/>
                <w:szCs w:val="24"/>
              </w:rPr>
            </w:pPr>
            <w:r w:rsidRPr="001113DD">
              <w:rPr>
                <w:bCs/>
                <w:sz w:val="24"/>
                <w:szCs w:val="24"/>
                <w:lang w:eastAsia="zh-CN"/>
              </w:rPr>
              <w:t>2.0 га</w:t>
            </w:r>
          </w:p>
        </w:tc>
      </w:tr>
      <w:tr w:rsidR="00600494" w14:paraId="2D7CFDB4"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27D77F2D" w14:textId="79E4E57D" w:rsidR="00600494" w:rsidRPr="001113DD" w:rsidRDefault="00600494" w:rsidP="001113DD">
            <w:pPr>
              <w:spacing w:before="120" w:line="240" w:lineRule="exact"/>
              <w:jc w:val="center"/>
              <w:rPr>
                <w:bCs/>
                <w:sz w:val="24"/>
                <w:szCs w:val="24"/>
              </w:rPr>
            </w:pPr>
            <w:r w:rsidRPr="001113DD">
              <w:rPr>
                <w:bCs/>
                <w:sz w:val="24"/>
                <w:szCs w:val="24"/>
                <w:lang w:eastAsia="zh-CN"/>
              </w:rPr>
              <w:t>3</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1136BC77" w14:textId="77777777" w:rsidR="00600494" w:rsidRPr="001113DD" w:rsidRDefault="00600494" w:rsidP="001113DD">
            <w:pPr>
              <w:spacing w:before="120" w:line="240" w:lineRule="exact"/>
              <w:rPr>
                <w:bCs/>
                <w:sz w:val="24"/>
                <w:szCs w:val="24"/>
              </w:rPr>
            </w:pPr>
            <w:r w:rsidRPr="001113DD">
              <w:rPr>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BE8CFE8" w14:textId="77777777" w:rsidR="00600494" w:rsidRPr="001113DD" w:rsidRDefault="00600494" w:rsidP="001113DD">
            <w:pPr>
              <w:snapToGrid w:val="0"/>
              <w:spacing w:before="120" w:line="240" w:lineRule="exact"/>
              <w:jc w:val="center"/>
              <w:rPr>
                <w:bCs/>
                <w:sz w:val="24"/>
                <w:szCs w:val="24"/>
                <w:lang w:eastAsia="zh-CN"/>
              </w:rPr>
            </w:pPr>
          </w:p>
        </w:tc>
      </w:tr>
      <w:tr w:rsidR="00600494" w14:paraId="052BB2F8"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2F1DB723" w14:textId="5D44ED5D" w:rsidR="00600494" w:rsidRPr="001113DD" w:rsidRDefault="00600494" w:rsidP="001113DD">
            <w:pPr>
              <w:spacing w:before="120" w:line="240" w:lineRule="exact"/>
              <w:jc w:val="center"/>
              <w:rPr>
                <w:bCs/>
                <w:sz w:val="24"/>
                <w:szCs w:val="24"/>
              </w:rPr>
            </w:pPr>
            <w:r w:rsidRPr="001113DD">
              <w:rPr>
                <w:bCs/>
                <w:sz w:val="24"/>
                <w:szCs w:val="24"/>
                <w:lang w:eastAsia="zh-CN"/>
              </w:rPr>
              <w:t>3.1</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22077DE7" w14:textId="77777777" w:rsidR="00600494" w:rsidRPr="001113DD" w:rsidRDefault="00600494" w:rsidP="001113DD">
            <w:pPr>
              <w:spacing w:before="120" w:line="240" w:lineRule="exact"/>
              <w:rPr>
                <w:bCs/>
                <w:sz w:val="24"/>
                <w:szCs w:val="24"/>
              </w:rPr>
            </w:pPr>
            <w:r w:rsidRPr="001113DD">
              <w:rPr>
                <w:bCs/>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475C5A3" w14:textId="77777777" w:rsidR="00600494" w:rsidRPr="001113DD" w:rsidRDefault="00600494" w:rsidP="001113DD">
            <w:pPr>
              <w:spacing w:before="120" w:line="240" w:lineRule="exact"/>
              <w:jc w:val="center"/>
              <w:rPr>
                <w:bCs/>
                <w:sz w:val="24"/>
                <w:szCs w:val="24"/>
              </w:rPr>
            </w:pPr>
            <w:r w:rsidRPr="001113DD">
              <w:rPr>
                <w:bCs/>
                <w:sz w:val="24"/>
                <w:szCs w:val="24"/>
                <w:lang w:eastAsia="zh-CN"/>
              </w:rPr>
              <w:t>0 м</w:t>
            </w:r>
          </w:p>
        </w:tc>
      </w:tr>
      <w:tr w:rsidR="00600494" w14:paraId="04D2A439"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787D82C5" w14:textId="3852EA6B" w:rsidR="00600494" w:rsidRPr="001113DD" w:rsidRDefault="00600494" w:rsidP="001113DD">
            <w:pPr>
              <w:spacing w:before="120" w:line="240" w:lineRule="exact"/>
              <w:jc w:val="center"/>
              <w:rPr>
                <w:bCs/>
                <w:sz w:val="24"/>
                <w:szCs w:val="24"/>
              </w:rPr>
            </w:pPr>
            <w:r w:rsidRPr="001113DD">
              <w:rPr>
                <w:bCs/>
                <w:sz w:val="24"/>
                <w:szCs w:val="24"/>
                <w:lang w:eastAsia="zh-CN"/>
              </w:rPr>
              <w:t>3.2</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020EC5FE" w14:textId="77777777" w:rsidR="00600494" w:rsidRPr="001113DD" w:rsidRDefault="00600494" w:rsidP="001113DD">
            <w:pPr>
              <w:spacing w:before="120" w:line="240" w:lineRule="exact"/>
              <w:rPr>
                <w:bCs/>
                <w:sz w:val="24"/>
                <w:szCs w:val="24"/>
              </w:rPr>
            </w:pPr>
            <w:r w:rsidRPr="001113DD">
              <w:rPr>
                <w:bCs/>
                <w:sz w:val="24"/>
                <w:szCs w:val="24"/>
                <w:lang w:eastAsia="zh-CN"/>
              </w:rPr>
              <w:t>для хозяйственных построек</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BCE4FA8" w14:textId="77777777" w:rsidR="00600494" w:rsidRPr="001113DD" w:rsidRDefault="00600494" w:rsidP="001113DD">
            <w:pPr>
              <w:spacing w:before="120" w:line="240" w:lineRule="exact"/>
              <w:jc w:val="center"/>
              <w:rPr>
                <w:bCs/>
                <w:sz w:val="24"/>
                <w:szCs w:val="24"/>
              </w:rPr>
            </w:pPr>
            <w:r w:rsidRPr="001113DD">
              <w:rPr>
                <w:bCs/>
                <w:sz w:val="24"/>
                <w:szCs w:val="24"/>
                <w:lang w:eastAsia="zh-CN"/>
              </w:rPr>
              <w:t>1 м</w:t>
            </w:r>
          </w:p>
        </w:tc>
      </w:tr>
      <w:tr w:rsidR="00600494" w14:paraId="150EA554"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1FF2CE0E" w14:textId="5FF7D858" w:rsidR="00600494" w:rsidRPr="001113DD" w:rsidRDefault="00600494" w:rsidP="001113DD">
            <w:pPr>
              <w:spacing w:before="120" w:line="240" w:lineRule="exact"/>
              <w:jc w:val="center"/>
              <w:rPr>
                <w:bCs/>
                <w:sz w:val="24"/>
                <w:szCs w:val="24"/>
              </w:rPr>
            </w:pPr>
            <w:r w:rsidRPr="001113DD">
              <w:rPr>
                <w:bCs/>
                <w:sz w:val="24"/>
                <w:szCs w:val="24"/>
                <w:lang w:eastAsia="zh-CN"/>
              </w:rPr>
              <w:t>3.3</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40D7B1E0" w14:textId="77777777" w:rsidR="00600494" w:rsidRPr="001113DD" w:rsidRDefault="00600494" w:rsidP="001113DD">
            <w:pPr>
              <w:spacing w:before="120" w:line="240" w:lineRule="exact"/>
              <w:rPr>
                <w:bCs/>
                <w:sz w:val="24"/>
                <w:szCs w:val="24"/>
              </w:rPr>
            </w:pPr>
            <w:r w:rsidRPr="001113DD">
              <w:rPr>
                <w:bCs/>
                <w:sz w:val="24"/>
                <w:szCs w:val="24"/>
                <w:lang w:eastAsia="zh-CN"/>
              </w:rPr>
              <w:t>для других объектов капитального строительства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DCFB990" w14:textId="77777777" w:rsidR="00600494" w:rsidRPr="001113DD" w:rsidRDefault="00600494" w:rsidP="001113DD">
            <w:pPr>
              <w:spacing w:before="120" w:line="240" w:lineRule="exact"/>
              <w:jc w:val="center"/>
              <w:rPr>
                <w:bCs/>
                <w:sz w:val="24"/>
                <w:szCs w:val="24"/>
              </w:rPr>
            </w:pPr>
            <w:r w:rsidRPr="001113DD">
              <w:rPr>
                <w:bCs/>
                <w:sz w:val="24"/>
                <w:szCs w:val="24"/>
                <w:lang w:eastAsia="zh-CN"/>
              </w:rPr>
              <w:t>3 м</w:t>
            </w:r>
          </w:p>
        </w:tc>
      </w:tr>
      <w:tr w:rsidR="00600494" w14:paraId="158A57FC"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6DE93D16" w14:textId="4233A121" w:rsidR="00600494" w:rsidRPr="001113DD" w:rsidRDefault="00600494" w:rsidP="001113DD">
            <w:pPr>
              <w:spacing w:before="120" w:line="240" w:lineRule="exact"/>
              <w:jc w:val="center"/>
              <w:rPr>
                <w:bCs/>
                <w:sz w:val="24"/>
                <w:szCs w:val="24"/>
              </w:rPr>
            </w:pPr>
            <w:r w:rsidRPr="001113DD">
              <w:rPr>
                <w:bCs/>
                <w:sz w:val="24"/>
                <w:szCs w:val="24"/>
                <w:lang w:eastAsia="zh-CN"/>
              </w:rPr>
              <w:t>4</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27D97053" w14:textId="77777777" w:rsidR="00600494" w:rsidRPr="001113DD" w:rsidRDefault="00600494" w:rsidP="001113DD">
            <w:pPr>
              <w:spacing w:before="120" w:line="240" w:lineRule="exact"/>
              <w:rPr>
                <w:bCs/>
                <w:sz w:val="24"/>
                <w:szCs w:val="24"/>
              </w:rPr>
            </w:pPr>
            <w:r w:rsidRPr="001113DD">
              <w:rPr>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BB6F964" w14:textId="77777777" w:rsidR="00600494" w:rsidRPr="001113DD" w:rsidRDefault="00600494" w:rsidP="001113DD">
            <w:pPr>
              <w:snapToGrid w:val="0"/>
              <w:spacing w:before="120" w:line="240" w:lineRule="exact"/>
              <w:jc w:val="center"/>
              <w:rPr>
                <w:bCs/>
                <w:sz w:val="24"/>
                <w:szCs w:val="24"/>
                <w:lang w:eastAsia="zh-CN"/>
              </w:rPr>
            </w:pPr>
          </w:p>
        </w:tc>
      </w:tr>
      <w:tr w:rsidR="00600494" w14:paraId="4AC9D5FA"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775E0C2D" w14:textId="51B93DD0" w:rsidR="00600494" w:rsidRPr="001113DD" w:rsidRDefault="00600494" w:rsidP="001113DD">
            <w:pPr>
              <w:spacing w:before="120" w:line="240" w:lineRule="exact"/>
              <w:jc w:val="center"/>
              <w:rPr>
                <w:bCs/>
                <w:sz w:val="24"/>
                <w:szCs w:val="24"/>
              </w:rPr>
            </w:pPr>
            <w:r w:rsidRPr="001113DD">
              <w:rPr>
                <w:bCs/>
                <w:sz w:val="24"/>
                <w:szCs w:val="24"/>
                <w:lang w:eastAsia="zh-CN"/>
              </w:rPr>
              <w:t>4.1</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6E060BF0" w14:textId="77777777" w:rsidR="00600494" w:rsidRPr="001113DD" w:rsidRDefault="00600494" w:rsidP="001113DD">
            <w:pPr>
              <w:spacing w:before="120" w:line="240" w:lineRule="exact"/>
              <w:rPr>
                <w:bCs/>
                <w:sz w:val="24"/>
                <w:szCs w:val="24"/>
              </w:rPr>
            </w:pPr>
            <w:r w:rsidRPr="001113DD">
              <w:rPr>
                <w:bCs/>
                <w:sz w:val="24"/>
                <w:szCs w:val="24"/>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904DE1C" w14:textId="77777777" w:rsidR="00600494" w:rsidRPr="001113DD" w:rsidRDefault="00600494" w:rsidP="001113DD">
            <w:pPr>
              <w:spacing w:before="120" w:line="240" w:lineRule="exact"/>
              <w:jc w:val="center"/>
              <w:rPr>
                <w:bCs/>
                <w:sz w:val="24"/>
                <w:szCs w:val="24"/>
              </w:rPr>
            </w:pPr>
            <w:r w:rsidRPr="001113DD">
              <w:rPr>
                <w:bCs/>
                <w:sz w:val="24"/>
                <w:szCs w:val="24"/>
                <w:lang w:eastAsia="zh-CN"/>
              </w:rPr>
              <w:t>0 м</w:t>
            </w:r>
          </w:p>
        </w:tc>
      </w:tr>
      <w:tr w:rsidR="00600494" w14:paraId="505DF978"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3C22B0C3" w14:textId="4A8531B3" w:rsidR="00600494" w:rsidRPr="001113DD" w:rsidRDefault="00600494" w:rsidP="001113DD">
            <w:pPr>
              <w:spacing w:before="120" w:line="240" w:lineRule="exact"/>
              <w:jc w:val="center"/>
              <w:rPr>
                <w:bCs/>
                <w:sz w:val="24"/>
                <w:szCs w:val="24"/>
              </w:rPr>
            </w:pPr>
            <w:r w:rsidRPr="001113DD">
              <w:rPr>
                <w:bCs/>
                <w:sz w:val="24"/>
                <w:szCs w:val="24"/>
                <w:lang w:eastAsia="zh-CN"/>
              </w:rPr>
              <w:t>4.2</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19E3F39F" w14:textId="77777777" w:rsidR="00600494" w:rsidRPr="001113DD" w:rsidRDefault="00600494" w:rsidP="001113DD">
            <w:pPr>
              <w:spacing w:before="120" w:line="240" w:lineRule="exact"/>
              <w:rPr>
                <w:bCs/>
                <w:sz w:val="24"/>
                <w:szCs w:val="24"/>
              </w:rPr>
            </w:pPr>
            <w:r w:rsidRPr="001113DD">
              <w:rPr>
                <w:bCs/>
                <w:sz w:val="24"/>
                <w:szCs w:val="24"/>
                <w:lang w:eastAsia="zh-CN"/>
              </w:rPr>
              <w:t>для дошкольных образовательных организаций, общеобразовательных организаций</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905D8E0" w14:textId="77777777" w:rsidR="00600494" w:rsidRPr="001113DD" w:rsidRDefault="00600494" w:rsidP="001113DD">
            <w:pPr>
              <w:spacing w:before="120" w:line="240" w:lineRule="exact"/>
              <w:jc w:val="center"/>
              <w:rPr>
                <w:bCs/>
                <w:sz w:val="24"/>
                <w:szCs w:val="24"/>
              </w:rPr>
            </w:pPr>
            <w:r w:rsidRPr="001113DD">
              <w:rPr>
                <w:bCs/>
                <w:sz w:val="24"/>
                <w:szCs w:val="24"/>
                <w:lang w:eastAsia="zh-CN"/>
              </w:rPr>
              <w:t>25 м</w:t>
            </w:r>
          </w:p>
        </w:tc>
      </w:tr>
      <w:tr w:rsidR="00600494" w14:paraId="5E5FCC31"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4038403E" w14:textId="72D07166" w:rsidR="00600494" w:rsidRPr="001113DD" w:rsidRDefault="00600494" w:rsidP="001113DD">
            <w:pPr>
              <w:spacing w:before="120" w:line="240" w:lineRule="exact"/>
              <w:jc w:val="center"/>
              <w:rPr>
                <w:bCs/>
                <w:sz w:val="24"/>
                <w:szCs w:val="24"/>
              </w:rPr>
            </w:pPr>
            <w:r w:rsidRPr="001113DD">
              <w:rPr>
                <w:bCs/>
                <w:sz w:val="24"/>
                <w:szCs w:val="24"/>
                <w:lang w:eastAsia="zh-CN"/>
              </w:rPr>
              <w:t>4.3</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49056796" w14:textId="77777777" w:rsidR="00600494" w:rsidRPr="001113DD" w:rsidRDefault="00600494" w:rsidP="001113DD">
            <w:pPr>
              <w:spacing w:before="120" w:line="240" w:lineRule="exact"/>
              <w:rPr>
                <w:bCs/>
                <w:sz w:val="24"/>
                <w:szCs w:val="24"/>
              </w:rPr>
            </w:pPr>
            <w:r w:rsidRPr="001113DD">
              <w:rPr>
                <w:bCs/>
                <w:sz w:val="24"/>
                <w:szCs w:val="24"/>
                <w:lang w:eastAsia="zh-CN"/>
              </w:rPr>
              <w:t>для других объектов капитального строительства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F63AFE5" w14:textId="77777777" w:rsidR="00600494" w:rsidRPr="001113DD" w:rsidRDefault="00600494" w:rsidP="001113DD">
            <w:pPr>
              <w:spacing w:before="120" w:line="240" w:lineRule="exact"/>
              <w:jc w:val="center"/>
              <w:rPr>
                <w:bCs/>
                <w:sz w:val="24"/>
                <w:szCs w:val="24"/>
              </w:rPr>
            </w:pPr>
            <w:r w:rsidRPr="001113DD">
              <w:rPr>
                <w:bCs/>
                <w:sz w:val="24"/>
                <w:szCs w:val="24"/>
                <w:lang w:eastAsia="zh-CN"/>
              </w:rPr>
              <w:t>5 м</w:t>
            </w:r>
          </w:p>
        </w:tc>
      </w:tr>
      <w:tr w:rsidR="00600494" w:rsidRPr="00600494" w14:paraId="1BB2AC0C"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1C295223" w14:textId="419B39EF" w:rsidR="00600494" w:rsidRPr="001113DD" w:rsidRDefault="00600494" w:rsidP="001113DD">
            <w:pPr>
              <w:spacing w:before="120" w:line="240" w:lineRule="exact"/>
              <w:jc w:val="center"/>
              <w:rPr>
                <w:bCs/>
                <w:sz w:val="24"/>
                <w:szCs w:val="24"/>
              </w:rPr>
            </w:pPr>
            <w:r w:rsidRPr="001113DD">
              <w:rPr>
                <w:bCs/>
                <w:sz w:val="24"/>
                <w:szCs w:val="24"/>
                <w:lang w:val="en-US" w:eastAsia="zh-CN"/>
              </w:rPr>
              <w:t>5</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7840D67D" w14:textId="77777777" w:rsidR="00600494" w:rsidRPr="001113DD" w:rsidRDefault="00600494" w:rsidP="001113DD">
            <w:pPr>
              <w:spacing w:before="120" w:line="240" w:lineRule="exact"/>
              <w:rPr>
                <w:bCs/>
                <w:sz w:val="24"/>
                <w:szCs w:val="24"/>
              </w:rPr>
            </w:pPr>
            <w:r w:rsidRPr="001113DD">
              <w:rPr>
                <w:bCs/>
                <w:sz w:val="24"/>
                <w:szCs w:val="24"/>
                <w:lang w:eastAsia="zh-CN"/>
              </w:rPr>
              <w:t xml:space="preserve">Минимальный отступ до границы соседнего </w:t>
            </w:r>
            <w:proofErr w:type="spellStart"/>
            <w:r w:rsidRPr="001113DD">
              <w:rPr>
                <w:bCs/>
                <w:sz w:val="24"/>
                <w:szCs w:val="24"/>
                <w:lang w:eastAsia="zh-CN"/>
              </w:rPr>
              <w:t>приквартирного</w:t>
            </w:r>
            <w:proofErr w:type="spellEnd"/>
            <w:r w:rsidRPr="001113DD">
              <w:rPr>
                <w:bCs/>
                <w:sz w:val="24"/>
                <w:szCs w:val="24"/>
                <w:lang w:eastAsia="zh-CN"/>
              </w:rPr>
              <w:t xml:space="preserve"> земельного участка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A716814" w14:textId="77777777" w:rsidR="00600494" w:rsidRPr="001113DD" w:rsidRDefault="00600494" w:rsidP="001113DD">
            <w:pPr>
              <w:snapToGrid w:val="0"/>
              <w:spacing w:before="120" w:line="240" w:lineRule="exact"/>
              <w:jc w:val="center"/>
              <w:rPr>
                <w:bCs/>
                <w:sz w:val="24"/>
                <w:szCs w:val="24"/>
                <w:lang w:eastAsia="zh-CN"/>
              </w:rPr>
            </w:pPr>
          </w:p>
        </w:tc>
      </w:tr>
      <w:tr w:rsidR="00600494" w14:paraId="1C96869E"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307F079A" w14:textId="7B0A649B" w:rsidR="00600494" w:rsidRPr="001113DD" w:rsidRDefault="00600494" w:rsidP="001113DD">
            <w:pPr>
              <w:spacing w:before="120" w:line="240" w:lineRule="exact"/>
              <w:jc w:val="center"/>
              <w:rPr>
                <w:bCs/>
                <w:sz w:val="24"/>
                <w:szCs w:val="24"/>
              </w:rPr>
            </w:pPr>
            <w:r w:rsidRPr="001113DD">
              <w:rPr>
                <w:bCs/>
                <w:sz w:val="24"/>
                <w:szCs w:val="24"/>
                <w:lang w:val="en-US" w:eastAsia="zh-CN"/>
              </w:rPr>
              <w:t>5.1</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14535E1D"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от постройки для содержания скота и птицы</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D4E36BB"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4 м</w:t>
            </w:r>
          </w:p>
        </w:tc>
      </w:tr>
      <w:tr w:rsidR="00600494" w14:paraId="3DAEED0A"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55B71757" w14:textId="58C285E5" w:rsidR="00600494" w:rsidRPr="001113DD" w:rsidRDefault="00600494" w:rsidP="001113DD">
            <w:pPr>
              <w:spacing w:before="120" w:line="240" w:lineRule="exact"/>
              <w:jc w:val="center"/>
              <w:rPr>
                <w:bCs/>
                <w:sz w:val="24"/>
                <w:szCs w:val="24"/>
              </w:rPr>
            </w:pPr>
            <w:r w:rsidRPr="001113DD">
              <w:rPr>
                <w:bCs/>
                <w:sz w:val="24"/>
                <w:szCs w:val="24"/>
                <w:lang w:val="en-US" w:eastAsia="zh-CN"/>
              </w:rPr>
              <w:t>5.2</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6C074A6E"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Минимальный отступ от площадок с контейнерами для отходов, до границ участков жилых домов, детских учреждений</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EBF5864"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50 м</w:t>
            </w:r>
          </w:p>
        </w:tc>
      </w:tr>
      <w:tr w:rsidR="00600494" w14:paraId="620A98D9"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7AC86415" w14:textId="39977823" w:rsidR="00600494" w:rsidRPr="001113DD" w:rsidRDefault="00600494" w:rsidP="001113DD">
            <w:pPr>
              <w:spacing w:before="120" w:line="240" w:lineRule="exact"/>
              <w:jc w:val="center"/>
              <w:rPr>
                <w:bCs/>
                <w:sz w:val="24"/>
                <w:szCs w:val="24"/>
              </w:rPr>
            </w:pPr>
            <w:r w:rsidRPr="001113DD">
              <w:rPr>
                <w:bCs/>
                <w:sz w:val="24"/>
                <w:szCs w:val="24"/>
                <w:lang w:val="en-US" w:eastAsia="zh-CN"/>
              </w:rPr>
              <w:t>5.3</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74B47675"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Минимальный отступ от газорегуляторных пунктов до границ участков жилых домов</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A315805"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15 м</w:t>
            </w:r>
          </w:p>
        </w:tc>
      </w:tr>
      <w:tr w:rsidR="00600494" w14:paraId="30E09447"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4B969F4A" w14:textId="02E8974F" w:rsidR="00600494" w:rsidRPr="001113DD" w:rsidRDefault="00600494" w:rsidP="001113DD">
            <w:pPr>
              <w:spacing w:before="120" w:line="240" w:lineRule="exact"/>
              <w:jc w:val="center"/>
              <w:rPr>
                <w:bCs/>
                <w:sz w:val="24"/>
                <w:szCs w:val="24"/>
              </w:rPr>
            </w:pPr>
            <w:r w:rsidRPr="001113DD">
              <w:rPr>
                <w:bCs/>
                <w:sz w:val="24"/>
                <w:szCs w:val="24"/>
                <w:lang w:val="en-US" w:eastAsia="zh-CN"/>
              </w:rPr>
              <w:t>5.4</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6C69A748"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Минимальный отступ от трансформаторных подстанций до границ участков жилых домов</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C436759"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10 м</w:t>
            </w:r>
          </w:p>
        </w:tc>
      </w:tr>
      <w:tr w:rsidR="00600494" w14:paraId="1FD44BAD"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32A5448E" w14:textId="300154D8" w:rsidR="00600494" w:rsidRPr="001113DD" w:rsidRDefault="00600494" w:rsidP="001113DD">
            <w:pPr>
              <w:spacing w:before="120" w:line="240" w:lineRule="exact"/>
              <w:jc w:val="center"/>
              <w:rPr>
                <w:bCs/>
                <w:sz w:val="24"/>
                <w:szCs w:val="24"/>
              </w:rPr>
            </w:pPr>
            <w:r w:rsidRPr="001113DD">
              <w:rPr>
                <w:bCs/>
                <w:sz w:val="24"/>
                <w:szCs w:val="24"/>
                <w:lang w:val="en-US" w:eastAsia="zh-CN"/>
              </w:rPr>
              <w:t>5.5</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0943D07C"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Минимальный отступ от хозяйственных построек для содержания скота и птицы до окон жилых помещений дома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A1D0CF"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15 м</w:t>
            </w:r>
          </w:p>
        </w:tc>
      </w:tr>
      <w:tr w:rsidR="00600494" w14:paraId="3322E5B2"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2E67E159" w14:textId="3E209D37" w:rsidR="00600494" w:rsidRPr="001113DD" w:rsidRDefault="00600494" w:rsidP="001113DD">
            <w:pPr>
              <w:spacing w:before="120" w:line="240" w:lineRule="exact"/>
              <w:jc w:val="center"/>
              <w:rPr>
                <w:bCs/>
                <w:sz w:val="24"/>
                <w:szCs w:val="24"/>
              </w:rPr>
            </w:pPr>
            <w:r w:rsidRPr="001113DD">
              <w:rPr>
                <w:bCs/>
                <w:sz w:val="24"/>
                <w:szCs w:val="24"/>
                <w:lang w:val="en-US" w:eastAsia="zh-CN"/>
              </w:rPr>
              <w:t>5.6</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623CE155"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49D5717"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6 м</w:t>
            </w:r>
          </w:p>
        </w:tc>
      </w:tr>
      <w:tr w:rsidR="00600494" w14:paraId="15875924"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5CD2BD6C" w14:textId="043C210C" w:rsidR="00600494" w:rsidRPr="001113DD" w:rsidRDefault="00600494" w:rsidP="001113DD">
            <w:pPr>
              <w:spacing w:before="120" w:line="240" w:lineRule="exact"/>
              <w:jc w:val="center"/>
              <w:rPr>
                <w:bCs/>
                <w:sz w:val="24"/>
                <w:szCs w:val="24"/>
              </w:rPr>
            </w:pPr>
            <w:r w:rsidRPr="001113DD">
              <w:rPr>
                <w:bCs/>
                <w:sz w:val="24"/>
                <w:szCs w:val="24"/>
                <w:lang w:eastAsia="zh-CN"/>
              </w:rPr>
              <w:t>6</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1BB9B752" w14:textId="77777777" w:rsidR="00600494" w:rsidRPr="001113DD" w:rsidRDefault="00600494" w:rsidP="001113DD">
            <w:pPr>
              <w:spacing w:before="120" w:line="240" w:lineRule="exact"/>
              <w:rPr>
                <w:bCs/>
                <w:sz w:val="24"/>
                <w:szCs w:val="24"/>
              </w:rPr>
            </w:pPr>
            <w:r w:rsidRPr="001113DD">
              <w:rPr>
                <w:bCs/>
                <w:sz w:val="24"/>
                <w:szCs w:val="24"/>
                <w:lang w:eastAsia="zh-CN"/>
              </w:rPr>
              <w:t>Предельная (максимальная) высота объектов капитального строительства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EBA8B86" w14:textId="77777777" w:rsidR="00600494" w:rsidRPr="001113DD" w:rsidRDefault="00600494" w:rsidP="001113DD">
            <w:pPr>
              <w:spacing w:before="120" w:line="240" w:lineRule="exact"/>
              <w:jc w:val="center"/>
              <w:rPr>
                <w:bCs/>
                <w:sz w:val="24"/>
                <w:szCs w:val="24"/>
              </w:rPr>
            </w:pPr>
            <w:r w:rsidRPr="001113DD">
              <w:rPr>
                <w:bCs/>
                <w:sz w:val="24"/>
                <w:szCs w:val="24"/>
                <w:lang w:eastAsia="zh-CN"/>
              </w:rPr>
              <w:t>12 м</w:t>
            </w:r>
          </w:p>
        </w:tc>
      </w:tr>
      <w:tr w:rsidR="00600494" w14:paraId="113066EB"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04737C2B" w14:textId="11CC8993" w:rsidR="00600494" w:rsidRPr="001113DD" w:rsidRDefault="00600494" w:rsidP="001113DD">
            <w:pPr>
              <w:spacing w:before="120" w:line="240" w:lineRule="exact"/>
              <w:jc w:val="center"/>
              <w:rPr>
                <w:bCs/>
                <w:sz w:val="24"/>
                <w:szCs w:val="24"/>
              </w:rPr>
            </w:pPr>
            <w:r w:rsidRPr="001113DD">
              <w:rPr>
                <w:bCs/>
                <w:sz w:val="24"/>
                <w:szCs w:val="24"/>
                <w:lang w:eastAsia="zh-CN"/>
              </w:rPr>
              <w:t>6.2</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5D6F390A"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Для вспомогательных строений</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EEC100C"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не более 2/3 высоты объекта капитального строительства отнесенного к основным видам разрешенного использования</w:t>
            </w:r>
          </w:p>
        </w:tc>
      </w:tr>
      <w:tr w:rsidR="00600494" w14:paraId="0827B410"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08E8EE96" w14:textId="6EC6996D" w:rsidR="00600494" w:rsidRPr="001113DD" w:rsidRDefault="00600494" w:rsidP="001113DD">
            <w:pPr>
              <w:spacing w:before="120" w:line="240" w:lineRule="exact"/>
              <w:jc w:val="center"/>
              <w:rPr>
                <w:bCs/>
                <w:sz w:val="24"/>
                <w:szCs w:val="24"/>
              </w:rPr>
            </w:pPr>
            <w:r w:rsidRPr="001113DD">
              <w:rPr>
                <w:bCs/>
                <w:sz w:val="24"/>
                <w:szCs w:val="24"/>
                <w:lang w:eastAsia="zh-CN"/>
              </w:rPr>
              <w:t>7</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6B15A038" w14:textId="77777777" w:rsidR="00600494" w:rsidRPr="001113DD" w:rsidRDefault="00600494" w:rsidP="001113DD">
            <w:pPr>
              <w:spacing w:before="120" w:line="240" w:lineRule="exact"/>
              <w:rPr>
                <w:bCs/>
                <w:sz w:val="24"/>
                <w:szCs w:val="24"/>
              </w:rPr>
            </w:pPr>
            <w:r w:rsidRPr="001113DD">
              <w:rPr>
                <w:bCs/>
                <w:sz w:val="24"/>
                <w:szCs w:val="24"/>
                <w:lang w:eastAsia="zh-CN"/>
              </w:rPr>
              <w:t>Максимальный процент застройки в границах земельного участка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7B0793C" w14:textId="77777777" w:rsidR="00600494" w:rsidRPr="001113DD" w:rsidRDefault="00600494" w:rsidP="001113DD">
            <w:pPr>
              <w:snapToGrid w:val="0"/>
              <w:spacing w:before="120" w:line="240" w:lineRule="exact"/>
              <w:jc w:val="center"/>
              <w:rPr>
                <w:bCs/>
                <w:sz w:val="24"/>
                <w:szCs w:val="24"/>
                <w:lang w:eastAsia="zh-CN"/>
              </w:rPr>
            </w:pPr>
          </w:p>
        </w:tc>
      </w:tr>
      <w:tr w:rsidR="00600494" w14:paraId="4986CC7C"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7633854D" w14:textId="53F8E04F" w:rsidR="00600494" w:rsidRPr="001113DD" w:rsidRDefault="00600494" w:rsidP="001113DD">
            <w:pPr>
              <w:spacing w:before="120" w:line="240" w:lineRule="exact"/>
              <w:jc w:val="center"/>
              <w:rPr>
                <w:bCs/>
                <w:sz w:val="24"/>
                <w:szCs w:val="24"/>
              </w:rPr>
            </w:pPr>
            <w:r w:rsidRPr="001113DD">
              <w:rPr>
                <w:bCs/>
                <w:sz w:val="24"/>
                <w:szCs w:val="24"/>
                <w:lang w:eastAsia="zh-CN"/>
              </w:rPr>
              <w:t>7.1</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318DE3B8" w14:textId="74F0313E" w:rsidR="00600494" w:rsidRPr="001113DD" w:rsidRDefault="00600494" w:rsidP="001113DD">
            <w:pPr>
              <w:spacing w:before="120" w:line="240" w:lineRule="exact"/>
              <w:rPr>
                <w:bCs/>
                <w:sz w:val="24"/>
                <w:szCs w:val="24"/>
              </w:rPr>
            </w:pPr>
            <w:r w:rsidRPr="001113DD">
              <w:rPr>
                <w:bCs/>
                <w:sz w:val="24"/>
                <w:szCs w:val="24"/>
                <w:lang w:eastAsia="zh-CN"/>
              </w:rPr>
              <w:t xml:space="preserve">с видом разрешенного использования </w:t>
            </w:r>
            <w:r w:rsidR="001113DD">
              <w:rPr>
                <w:bCs/>
                <w:sz w:val="24"/>
                <w:szCs w:val="24"/>
                <w:lang w:eastAsia="zh-CN"/>
              </w:rPr>
              <w:t>«</w:t>
            </w:r>
            <w:r w:rsidRPr="001113DD">
              <w:rPr>
                <w:bCs/>
                <w:sz w:val="24"/>
                <w:szCs w:val="24"/>
                <w:lang w:eastAsia="zh-CN"/>
              </w:rPr>
              <w:t>Для индивидуального жилищного строительства</w:t>
            </w:r>
            <w:r w:rsidR="001113DD">
              <w:rPr>
                <w:bCs/>
                <w:sz w:val="24"/>
                <w:szCs w:val="24"/>
                <w:lang w:eastAsia="zh-CN"/>
              </w:rPr>
              <w:t>»</w:t>
            </w:r>
            <w:r w:rsidRPr="001113DD">
              <w:rPr>
                <w:bCs/>
                <w:sz w:val="24"/>
                <w:szCs w:val="24"/>
                <w:lang w:eastAsia="zh-CN"/>
              </w:rPr>
              <w:t xml:space="preserve">, </w:t>
            </w:r>
            <w:r w:rsidR="001113DD">
              <w:rPr>
                <w:bCs/>
                <w:sz w:val="24"/>
                <w:szCs w:val="24"/>
                <w:lang w:eastAsia="zh-CN"/>
              </w:rPr>
              <w:t>«</w:t>
            </w:r>
            <w:r w:rsidRPr="001113DD">
              <w:rPr>
                <w:bCs/>
                <w:sz w:val="24"/>
                <w:szCs w:val="24"/>
                <w:lang w:eastAsia="zh-CN"/>
              </w:rPr>
              <w:t>Для ведения личного подсобного хозяйства</w:t>
            </w:r>
            <w:r w:rsidR="001113DD">
              <w:rPr>
                <w:bCs/>
                <w:sz w:val="24"/>
                <w:szCs w:val="24"/>
                <w:lang w:eastAsia="zh-CN"/>
              </w:rPr>
              <w:t>»</w:t>
            </w:r>
            <w:r w:rsidRPr="001113DD">
              <w:rPr>
                <w:bCs/>
                <w:sz w:val="24"/>
                <w:szCs w:val="24"/>
                <w:lang w:eastAsia="zh-CN"/>
              </w:rPr>
              <w:t xml:space="preserve"> или </w:t>
            </w:r>
            <w:r w:rsidR="001113DD">
              <w:rPr>
                <w:bCs/>
                <w:sz w:val="24"/>
                <w:szCs w:val="24"/>
                <w:lang w:eastAsia="zh-CN"/>
              </w:rPr>
              <w:t>«</w:t>
            </w:r>
            <w:r w:rsidRPr="001113DD">
              <w:rPr>
                <w:bCs/>
                <w:sz w:val="24"/>
                <w:szCs w:val="24"/>
                <w:lang w:eastAsia="zh-CN"/>
              </w:rPr>
              <w:t>Гостиничное обслуживание</w:t>
            </w:r>
            <w:r w:rsidR="001113DD">
              <w:rPr>
                <w:bCs/>
                <w:sz w:val="24"/>
                <w:szCs w:val="24"/>
                <w:lang w:eastAsia="zh-CN"/>
              </w:rPr>
              <w:t>»</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B65D05A" w14:textId="77777777" w:rsidR="00600494" w:rsidRPr="001113DD" w:rsidRDefault="00600494" w:rsidP="001113DD">
            <w:pPr>
              <w:spacing w:before="120" w:line="240" w:lineRule="exact"/>
              <w:jc w:val="center"/>
              <w:rPr>
                <w:bCs/>
                <w:sz w:val="24"/>
                <w:szCs w:val="24"/>
              </w:rPr>
            </w:pPr>
            <w:r w:rsidRPr="001113DD">
              <w:rPr>
                <w:bCs/>
                <w:sz w:val="24"/>
                <w:szCs w:val="24"/>
                <w:lang w:eastAsia="zh-CN"/>
              </w:rPr>
              <w:t>а) 30 % при размере земельного участка 800 м</w:t>
            </w:r>
            <w:r w:rsidRPr="001113DD">
              <w:rPr>
                <w:bCs/>
                <w:sz w:val="24"/>
                <w:szCs w:val="24"/>
                <w:vertAlign w:val="superscript"/>
                <w:lang w:eastAsia="zh-CN"/>
              </w:rPr>
              <w:t>2</w:t>
            </w:r>
            <w:r w:rsidRPr="001113DD">
              <w:rPr>
                <w:bCs/>
                <w:sz w:val="24"/>
                <w:szCs w:val="24"/>
                <w:lang w:eastAsia="zh-CN"/>
              </w:rPr>
              <w:t xml:space="preserve"> и менее</w:t>
            </w:r>
          </w:p>
          <w:p w14:paraId="7BF6E39C" w14:textId="77777777" w:rsidR="00600494" w:rsidRPr="001113DD" w:rsidRDefault="00600494" w:rsidP="001113DD">
            <w:pPr>
              <w:spacing w:before="120" w:line="240" w:lineRule="exact"/>
              <w:jc w:val="center"/>
              <w:rPr>
                <w:bCs/>
                <w:sz w:val="24"/>
                <w:szCs w:val="24"/>
              </w:rPr>
            </w:pPr>
            <w:r w:rsidRPr="001113DD">
              <w:rPr>
                <w:bCs/>
                <w:sz w:val="24"/>
                <w:szCs w:val="24"/>
                <w:lang w:eastAsia="zh-CN"/>
              </w:rPr>
              <w:t>б) 20 % при размере земельного участка более 800 м</w:t>
            </w:r>
            <w:r w:rsidRPr="001113DD">
              <w:rPr>
                <w:bCs/>
                <w:sz w:val="24"/>
                <w:szCs w:val="24"/>
                <w:vertAlign w:val="superscript"/>
                <w:lang w:eastAsia="zh-CN"/>
              </w:rPr>
              <w:t>2</w:t>
            </w:r>
          </w:p>
        </w:tc>
      </w:tr>
      <w:tr w:rsidR="00600494" w14:paraId="68121CB0"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535F91C7" w14:textId="77777777" w:rsidR="00600494" w:rsidRPr="001113DD" w:rsidRDefault="00600494" w:rsidP="001113DD">
            <w:pPr>
              <w:snapToGrid w:val="0"/>
              <w:spacing w:before="120" w:line="240" w:lineRule="exact"/>
              <w:jc w:val="center"/>
              <w:rPr>
                <w:bCs/>
                <w:sz w:val="24"/>
                <w:szCs w:val="24"/>
                <w:lang w:eastAsia="zh-CN"/>
              </w:rPr>
            </w:pPr>
          </w:p>
        </w:tc>
        <w:tc>
          <w:tcPr>
            <w:tcW w:w="6873" w:type="dxa"/>
            <w:tcBorders>
              <w:top w:val="single" w:sz="4" w:space="0" w:color="000000"/>
              <w:left w:val="single" w:sz="4" w:space="0" w:color="000000"/>
              <w:bottom w:val="single" w:sz="4" w:space="0" w:color="000000"/>
            </w:tcBorders>
            <w:shd w:val="clear" w:color="auto" w:fill="auto"/>
          </w:tcPr>
          <w:p w14:paraId="14686C3E" w14:textId="7B0B115D" w:rsidR="00600494" w:rsidRPr="001113DD" w:rsidRDefault="00600494" w:rsidP="001113DD">
            <w:pPr>
              <w:spacing w:before="120" w:line="240" w:lineRule="exact"/>
              <w:rPr>
                <w:bCs/>
                <w:sz w:val="24"/>
                <w:szCs w:val="24"/>
              </w:rPr>
            </w:pPr>
            <w:r w:rsidRPr="001113DD">
              <w:rPr>
                <w:bCs/>
                <w:sz w:val="24"/>
                <w:szCs w:val="24"/>
                <w:lang w:eastAsia="zh-CN"/>
              </w:rPr>
              <w:t>в случае размещения на земельном участке иных объектов</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50D3E0D" w14:textId="77777777" w:rsidR="00600494" w:rsidRPr="001113DD" w:rsidRDefault="00600494" w:rsidP="001113DD">
            <w:pPr>
              <w:spacing w:before="120" w:line="240" w:lineRule="exact"/>
              <w:jc w:val="center"/>
              <w:rPr>
                <w:bCs/>
                <w:sz w:val="24"/>
                <w:szCs w:val="24"/>
              </w:rPr>
            </w:pPr>
            <w:r w:rsidRPr="001113DD">
              <w:rPr>
                <w:bCs/>
                <w:sz w:val="24"/>
                <w:szCs w:val="24"/>
                <w:lang w:eastAsia="zh-CN"/>
              </w:rPr>
              <w:t>80 %</w:t>
            </w:r>
          </w:p>
        </w:tc>
      </w:tr>
      <w:tr w:rsidR="00600494" w14:paraId="72C4C3F3"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19E36CF9" w14:textId="0DC21E54" w:rsidR="00600494" w:rsidRPr="001113DD" w:rsidRDefault="00600494" w:rsidP="001113DD">
            <w:pPr>
              <w:spacing w:before="120" w:line="240" w:lineRule="exact"/>
              <w:jc w:val="center"/>
              <w:rPr>
                <w:bCs/>
                <w:sz w:val="24"/>
                <w:szCs w:val="24"/>
              </w:rPr>
            </w:pPr>
            <w:r w:rsidRPr="001113DD">
              <w:rPr>
                <w:bCs/>
                <w:sz w:val="24"/>
                <w:szCs w:val="24"/>
                <w:lang w:val="en-US" w:eastAsia="zh-CN"/>
              </w:rPr>
              <w:t>7</w:t>
            </w:r>
            <w:r w:rsidRPr="001113DD">
              <w:rPr>
                <w:bCs/>
                <w:sz w:val="24"/>
                <w:szCs w:val="24"/>
                <w:lang w:eastAsia="zh-CN"/>
              </w:rPr>
              <w:t>.4</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44D8488D" w14:textId="77777777" w:rsidR="00600494" w:rsidRPr="001113DD" w:rsidRDefault="00600494" w:rsidP="001113DD">
            <w:pPr>
              <w:spacing w:before="120" w:line="240" w:lineRule="exact"/>
              <w:rPr>
                <w:bCs/>
                <w:sz w:val="24"/>
                <w:szCs w:val="24"/>
              </w:rPr>
            </w:pPr>
            <w:r w:rsidRPr="001113DD">
              <w:rPr>
                <w:bCs/>
                <w:sz w:val="24"/>
                <w:szCs w:val="24"/>
                <w:lang w:eastAsia="zh-CN"/>
              </w:rPr>
              <w:t>с другими видами разрешенного использования</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86416A0" w14:textId="77777777" w:rsidR="00600494" w:rsidRPr="001113DD" w:rsidRDefault="00600494" w:rsidP="001113DD">
            <w:pPr>
              <w:spacing w:before="120" w:line="240" w:lineRule="exact"/>
              <w:jc w:val="center"/>
              <w:rPr>
                <w:bCs/>
                <w:sz w:val="24"/>
                <w:szCs w:val="24"/>
              </w:rPr>
            </w:pPr>
            <w:r w:rsidRPr="001113DD">
              <w:rPr>
                <w:bCs/>
                <w:sz w:val="24"/>
                <w:szCs w:val="24"/>
                <w:lang w:eastAsia="zh-CN"/>
              </w:rPr>
              <w:t>80 %</w:t>
            </w:r>
          </w:p>
        </w:tc>
      </w:tr>
      <w:tr w:rsidR="00600494" w14:paraId="7CA73DBD"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019E3A97" w14:textId="6B123802" w:rsidR="00600494" w:rsidRPr="001113DD" w:rsidRDefault="00600494" w:rsidP="001113DD">
            <w:pPr>
              <w:spacing w:before="120" w:line="240" w:lineRule="exact"/>
              <w:jc w:val="center"/>
              <w:rPr>
                <w:bCs/>
                <w:sz w:val="24"/>
                <w:szCs w:val="24"/>
              </w:rPr>
            </w:pPr>
            <w:r w:rsidRPr="001113DD">
              <w:rPr>
                <w:bCs/>
                <w:sz w:val="24"/>
                <w:szCs w:val="24"/>
                <w:lang w:val="en-US" w:eastAsia="zh-CN"/>
              </w:rPr>
              <w:t>8</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2E3A6954" w14:textId="77777777" w:rsidR="00600494" w:rsidRPr="001113DD" w:rsidRDefault="00600494" w:rsidP="001113DD">
            <w:pPr>
              <w:spacing w:before="120" w:line="240" w:lineRule="exact"/>
              <w:rPr>
                <w:bCs/>
                <w:sz w:val="24"/>
                <w:szCs w:val="24"/>
              </w:rPr>
            </w:pPr>
            <w:r w:rsidRPr="001113DD">
              <w:rPr>
                <w:bCs/>
                <w:sz w:val="24"/>
                <w:szCs w:val="24"/>
                <w:lang w:eastAsia="zh-CN"/>
              </w:rPr>
              <w:t>Максимальная площадь объектов капитального строительства</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11E79762" w14:textId="77777777" w:rsidR="00600494" w:rsidRPr="001113DD" w:rsidRDefault="00600494" w:rsidP="001113DD">
            <w:pPr>
              <w:snapToGrid w:val="0"/>
              <w:spacing w:before="120" w:line="240" w:lineRule="exact"/>
              <w:jc w:val="center"/>
              <w:rPr>
                <w:bCs/>
                <w:sz w:val="24"/>
                <w:szCs w:val="24"/>
                <w:lang w:eastAsia="zh-CN"/>
              </w:rPr>
            </w:pPr>
          </w:p>
        </w:tc>
      </w:tr>
      <w:tr w:rsidR="00600494" w14:paraId="74A774CF"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36F86785" w14:textId="34FB871C" w:rsidR="00600494" w:rsidRPr="001113DD" w:rsidRDefault="00600494" w:rsidP="001113DD">
            <w:pPr>
              <w:spacing w:before="120" w:line="240" w:lineRule="exact"/>
              <w:jc w:val="center"/>
              <w:rPr>
                <w:bCs/>
                <w:sz w:val="24"/>
                <w:szCs w:val="24"/>
              </w:rPr>
            </w:pPr>
            <w:r w:rsidRPr="001113DD">
              <w:rPr>
                <w:bCs/>
                <w:sz w:val="24"/>
                <w:szCs w:val="24"/>
                <w:lang w:eastAsia="zh-CN"/>
              </w:rPr>
              <w:t>8.3</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72A8321B"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Для других объектов</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9971904"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не подлежит ограничению</w:t>
            </w:r>
          </w:p>
        </w:tc>
      </w:tr>
      <w:tr w:rsidR="00600494" w14:paraId="1D02D8C6" w14:textId="77777777" w:rsidTr="00613477">
        <w:trPr>
          <w:jc w:val="center"/>
        </w:trPr>
        <w:tc>
          <w:tcPr>
            <w:tcW w:w="716" w:type="dxa"/>
            <w:tcBorders>
              <w:top w:val="single" w:sz="4" w:space="0" w:color="000000"/>
              <w:left w:val="single" w:sz="4" w:space="0" w:color="000000"/>
              <w:bottom w:val="single" w:sz="4" w:space="0" w:color="000000"/>
            </w:tcBorders>
            <w:shd w:val="clear" w:color="auto" w:fill="auto"/>
          </w:tcPr>
          <w:p w14:paraId="5739188B" w14:textId="307B03AE" w:rsidR="00600494" w:rsidRPr="001113DD" w:rsidRDefault="00600494" w:rsidP="001113DD">
            <w:pPr>
              <w:spacing w:before="120" w:line="240" w:lineRule="exact"/>
              <w:jc w:val="center"/>
              <w:rPr>
                <w:bCs/>
                <w:sz w:val="24"/>
                <w:szCs w:val="24"/>
              </w:rPr>
            </w:pPr>
            <w:r w:rsidRPr="001113DD">
              <w:rPr>
                <w:bCs/>
                <w:sz w:val="24"/>
                <w:szCs w:val="24"/>
                <w:lang w:eastAsia="zh-CN"/>
              </w:rPr>
              <w:t>9</w:t>
            </w:r>
            <w:r w:rsidR="001113DD">
              <w:rPr>
                <w:bCs/>
                <w:sz w:val="24"/>
                <w:szCs w:val="24"/>
                <w:lang w:eastAsia="zh-CN"/>
              </w:rPr>
              <w:t>.</w:t>
            </w:r>
          </w:p>
        </w:tc>
        <w:tc>
          <w:tcPr>
            <w:tcW w:w="6873" w:type="dxa"/>
            <w:tcBorders>
              <w:top w:val="single" w:sz="4" w:space="0" w:color="000000"/>
              <w:left w:val="single" w:sz="4" w:space="0" w:color="000000"/>
              <w:bottom w:val="single" w:sz="4" w:space="0" w:color="000000"/>
            </w:tcBorders>
            <w:shd w:val="clear" w:color="auto" w:fill="auto"/>
          </w:tcPr>
          <w:p w14:paraId="446F6357" w14:textId="77777777" w:rsidR="00600494" w:rsidRPr="001113DD" w:rsidRDefault="00600494" w:rsidP="001113DD">
            <w:pPr>
              <w:widowControl w:val="0"/>
              <w:suppressAutoHyphens/>
              <w:autoSpaceDE w:val="0"/>
              <w:spacing w:before="120" w:line="240" w:lineRule="exact"/>
              <w:rPr>
                <w:bCs/>
                <w:sz w:val="24"/>
                <w:szCs w:val="24"/>
              </w:rPr>
            </w:pPr>
            <w:r w:rsidRPr="001113DD">
              <w:rPr>
                <w:bCs/>
                <w:sz w:val="24"/>
                <w:szCs w:val="24"/>
                <w:lang w:eastAsia="ar-SA"/>
              </w:rPr>
              <w:t>Высота ограждений земельных участков</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042C817" w14:textId="77777777" w:rsidR="00600494" w:rsidRPr="001113DD" w:rsidRDefault="00600494" w:rsidP="001113DD">
            <w:pPr>
              <w:widowControl w:val="0"/>
              <w:suppressAutoHyphens/>
              <w:autoSpaceDE w:val="0"/>
              <w:spacing w:before="120" w:line="240" w:lineRule="exact"/>
              <w:jc w:val="center"/>
              <w:rPr>
                <w:bCs/>
                <w:sz w:val="24"/>
                <w:szCs w:val="24"/>
              </w:rPr>
            </w:pPr>
            <w:r w:rsidRPr="001113DD">
              <w:rPr>
                <w:bCs/>
                <w:sz w:val="24"/>
                <w:szCs w:val="24"/>
                <w:lang w:eastAsia="ar-SA"/>
              </w:rPr>
              <w:t>не более 1,8 м</w:t>
            </w:r>
          </w:p>
        </w:tc>
      </w:tr>
    </w:tbl>
    <w:p w14:paraId="32024AAC" w14:textId="77777777" w:rsidR="009C4CFE" w:rsidRDefault="009C4CFE" w:rsidP="009C4CFE">
      <w:pPr>
        <w:spacing w:line="240" w:lineRule="exact"/>
        <w:jc w:val="center"/>
        <w:rPr>
          <w:b/>
          <w:szCs w:val="28"/>
        </w:rPr>
      </w:pPr>
    </w:p>
    <w:p w14:paraId="1142E32C" w14:textId="77DB4566" w:rsidR="00600494" w:rsidRDefault="00600494" w:rsidP="009C4CFE">
      <w:pPr>
        <w:spacing w:line="240" w:lineRule="exact"/>
        <w:jc w:val="center"/>
        <w:rPr>
          <w:b/>
          <w:szCs w:val="28"/>
        </w:rPr>
      </w:pPr>
      <w:r w:rsidRPr="009C4CFE">
        <w:rPr>
          <w:b/>
          <w:szCs w:val="28"/>
        </w:rPr>
        <w:t>5. Начальная цена предмета аукциона</w:t>
      </w:r>
    </w:p>
    <w:p w14:paraId="5E5AFB4E" w14:textId="77777777" w:rsidR="009C4CFE" w:rsidRPr="009C4CFE" w:rsidRDefault="009C4CFE" w:rsidP="009C4CFE">
      <w:pPr>
        <w:spacing w:line="240" w:lineRule="exact"/>
        <w:jc w:val="center"/>
        <w:rPr>
          <w:b/>
          <w:szCs w:val="28"/>
        </w:rPr>
      </w:pPr>
    </w:p>
    <w:p w14:paraId="4E11DC89" w14:textId="6367CE9A" w:rsidR="00600494" w:rsidRDefault="00600494" w:rsidP="009C4CFE">
      <w:pPr>
        <w:spacing w:line="360" w:lineRule="atLeast"/>
        <w:ind w:firstLine="709"/>
        <w:jc w:val="both"/>
        <w:rPr>
          <w:bCs/>
          <w:szCs w:val="28"/>
        </w:rPr>
      </w:pPr>
      <w:r w:rsidRPr="009C4CFE">
        <w:rPr>
          <w:bCs/>
          <w:szCs w:val="28"/>
        </w:rPr>
        <w:t>Начальная цена предмета аукциона: 182 000 (Сто восемьдесят две тысячи) рублей.</w:t>
      </w:r>
    </w:p>
    <w:p w14:paraId="7E105831" w14:textId="77777777" w:rsidR="00613477" w:rsidRDefault="00613477" w:rsidP="009C4CFE">
      <w:pPr>
        <w:spacing w:line="240" w:lineRule="exact"/>
        <w:jc w:val="center"/>
        <w:rPr>
          <w:b/>
          <w:szCs w:val="28"/>
        </w:rPr>
      </w:pPr>
    </w:p>
    <w:p w14:paraId="1E464D89" w14:textId="20126DF0" w:rsidR="00600494" w:rsidRDefault="00600494" w:rsidP="009C4CFE">
      <w:pPr>
        <w:spacing w:line="240" w:lineRule="exact"/>
        <w:jc w:val="center"/>
        <w:rPr>
          <w:b/>
          <w:szCs w:val="28"/>
        </w:rPr>
      </w:pPr>
      <w:r w:rsidRPr="009C4CFE">
        <w:rPr>
          <w:b/>
          <w:szCs w:val="28"/>
        </w:rPr>
        <w:t>6. «Шаг аукциона»</w:t>
      </w:r>
    </w:p>
    <w:p w14:paraId="1BD3B141" w14:textId="77777777" w:rsidR="009C4CFE" w:rsidRPr="009C4CFE" w:rsidRDefault="009C4CFE" w:rsidP="009C4CFE">
      <w:pPr>
        <w:spacing w:line="240" w:lineRule="exact"/>
        <w:jc w:val="center"/>
        <w:rPr>
          <w:b/>
          <w:szCs w:val="28"/>
        </w:rPr>
      </w:pPr>
    </w:p>
    <w:p w14:paraId="0A194B7A" w14:textId="77777777" w:rsidR="00600494" w:rsidRDefault="00600494" w:rsidP="009C4CFE">
      <w:pPr>
        <w:spacing w:line="360" w:lineRule="atLeast"/>
        <w:ind w:firstLine="709"/>
        <w:jc w:val="both"/>
        <w:rPr>
          <w:bCs/>
          <w:szCs w:val="28"/>
        </w:rPr>
      </w:pPr>
      <w:r w:rsidRPr="009C4CFE">
        <w:rPr>
          <w:bCs/>
          <w:szCs w:val="28"/>
        </w:rPr>
        <w:t>«Шаг аукциона» устанавливается в пределах трех процентов начальной цены предмета аукциона и составляет 5 460 (Пять тысяч четыреста шестьдесят) рублей.</w:t>
      </w:r>
    </w:p>
    <w:p w14:paraId="142A2FD9" w14:textId="77777777" w:rsidR="009C4CFE" w:rsidRDefault="009C4CFE" w:rsidP="009C4CFE">
      <w:pPr>
        <w:spacing w:line="360" w:lineRule="atLeast"/>
        <w:ind w:firstLine="709"/>
        <w:jc w:val="both"/>
        <w:rPr>
          <w:bCs/>
          <w:szCs w:val="28"/>
        </w:rPr>
      </w:pPr>
    </w:p>
    <w:p w14:paraId="693B7597" w14:textId="77777777" w:rsidR="00613477" w:rsidRDefault="00613477" w:rsidP="009C4CFE">
      <w:pPr>
        <w:spacing w:line="240" w:lineRule="exact"/>
        <w:jc w:val="center"/>
        <w:rPr>
          <w:b/>
          <w:szCs w:val="28"/>
        </w:rPr>
      </w:pPr>
    </w:p>
    <w:p w14:paraId="3ED282E7" w14:textId="4627357A" w:rsidR="009C4CFE" w:rsidRDefault="00600494" w:rsidP="009C4CFE">
      <w:pPr>
        <w:spacing w:line="240" w:lineRule="exact"/>
        <w:jc w:val="center"/>
        <w:rPr>
          <w:b/>
          <w:szCs w:val="28"/>
        </w:rPr>
      </w:pPr>
      <w:r w:rsidRPr="009C4CFE">
        <w:rPr>
          <w:b/>
          <w:szCs w:val="28"/>
        </w:rPr>
        <w:t xml:space="preserve">7. Форма заявки на участие в аукционе, порядок ее приема, </w:t>
      </w:r>
    </w:p>
    <w:p w14:paraId="07713E79" w14:textId="317A6070" w:rsidR="00600494" w:rsidRDefault="00600494" w:rsidP="009C4CFE">
      <w:pPr>
        <w:spacing w:line="240" w:lineRule="exact"/>
        <w:jc w:val="center"/>
        <w:rPr>
          <w:b/>
          <w:szCs w:val="28"/>
        </w:rPr>
      </w:pPr>
      <w:r w:rsidRPr="009C4CFE">
        <w:rPr>
          <w:b/>
          <w:szCs w:val="28"/>
        </w:rPr>
        <w:t>адрес места ее приема, дата и время начала и окончания приема заявок на участие в аукционе</w:t>
      </w:r>
    </w:p>
    <w:p w14:paraId="4093C553" w14:textId="77777777" w:rsidR="009C4CFE" w:rsidRPr="009C4CFE" w:rsidRDefault="009C4CFE" w:rsidP="009C4CFE">
      <w:pPr>
        <w:spacing w:line="240" w:lineRule="exact"/>
        <w:jc w:val="center"/>
        <w:rPr>
          <w:b/>
          <w:szCs w:val="28"/>
        </w:rPr>
      </w:pPr>
    </w:p>
    <w:p w14:paraId="1E764F72" w14:textId="77777777" w:rsidR="00600494" w:rsidRPr="009C4CFE" w:rsidRDefault="00600494" w:rsidP="009C4CFE">
      <w:pPr>
        <w:spacing w:line="360" w:lineRule="atLeast"/>
        <w:ind w:firstLine="709"/>
        <w:jc w:val="both"/>
        <w:rPr>
          <w:bCs/>
          <w:szCs w:val="28"/>
        </w:rPr>
      </w:pPr>
      <w:r w:rsidRPr="009C4CFE">
        <w:rPr>
          <w:bCs/>
          <w:szCs w:val="28"/>
        </w:rPr>
        <w:t xml:space="preserve">7.1.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(прилагается) с приложением следующих документов: </w:t>
      </w:r>
    </w:p>
    <w:p w14:paraId="3BD297B0" w14:textId="7A3964C1" w:rsidR="00600494" w:rsidRPr="009C4CFE" w:rsidRDefault="00600494" w:rsidP="009C4CFE">
      <w:pPr>
        <w:spacing w:line="360" w:lineRule="atLeast"/>
        <w:ind w:firstLine="709"/>
        <w:jc w:val="both"/>
        <w:rPr>
          <w:bCs/>
          <w:szCs w:val="28"/>
        </w:rPr>
      </w:pPr>
      <w:r w:rsidRPr="009C4CFE">
        <w:rPr>
          <w:bCs/>
          <w:szCs w:val="28"/>
        </w:rPr>
        <w:t>копии документов, удостоверяющих личность заявителя (для граждан);</w:t>
      </w:r>
    </w:p>
    <w:p w14:paraId="19121B86" w14:textId="23FA4611" w:rsidR="00600494" w:rsidRPr="009C4CFE" w:rsidRDefault="00600494" w:rsidP="009C4CFE">
      <w:pPr>
        <w:spacing w:line="360" w:lineRule="atLeast"/>
        <w:ind w:firstLine="709"/>
        <w:jc w:val="both"/>
        <w:rPr>
          <w:bCs/>
          <w:szCs w:val="28"/>
        </w:rPr>
      </w:pPr>
      <w:r w:rsidRPr="009C4CFE">
        <w:rPr>
          <w:bCs/>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B69C53" w14:textId="7332C616" w:rsidR="00600494" w:rsidRPr="009C4CFE" w:rsidRDefault="00600494" w:rsidP="009C4CFE">
      <w:pPr>
        <w:spacing w:line="360" w:lineRule="atLeast"/>
        <w:ind w:firstLine="709"/>
        <w:jc w:val="both"/>
        <w:rPr>
          <w:bCs/>
          <w:szCs w:val="28"/>
        </w:rPr>
      </w:pPr>
      <w:r w:rsidRPr="009C4CFE">
        <w:rPr>
          <w:bCs/>
          <w:szCs w:val="28"/>
        </w:rPr>
        <w:t>документы, подтверждающие внесение задатка.</w:t>
      </w:r>
    </w:p>
    <w:p w14:paraId="06980249" w14:textId="77777777" w:rsidR="00600494" w:rsidRPr="009C4CFE" w:rsidRDefault="00600494" w:rsidP="009C4CFE">
      <w:pPr>
        <w:spacing w:line="360" w:lineRule="atLeast"/>
        <w:ind w:firstLine="709"/>
        <w:jc w:val="both"/>
        <w:rPr>
          <w:bCs/>
          <w:szCs w:val="28"/>
        </w:rPr>
      </w:pPr>
      <w:r w:rsidRPr="009C4CFE">
        <w:rPr>
          <w:bCs/>
          <w:szCs w:val="28"/>
        </w:rPr>
        <w:t>Представление документов, подтверждающих внесение задатка, признается заключением соглашения о задатке.</w:t>
      </w:r>
    </w:p>
    <w:p w14:paraId="109C4DBD" w14:textId="77777777" w:rsidR="00600494" w:rsidRPr="009C4CFE" w:rsidRDefault="00600494" w:rsidP="009C4CFE">
      <w:pPr>
        <w:spacing w:line="360" w:lineRule="atLeast"/>
        <w:ind w:firstLine="709"/>
        <w:jc w:val="both"/>
        <w:rPr>
          <w:bCs/>
          <w:szCs w:val="28"/>
        </w:rPr>
      </w:pPr>
      <w:r w:rsidRPr="009C4CFE">
        <w:rPr>
          <w:bCs/>
          <w:szCs w:val="28"/>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75F0D5F" w14:textId="77777777" w:rsidR="00600494" w:rsidRPr="009C4CFE" w:rsidRDefault="00600494" w:rsidP="009C4CFE">
      <w:pPr>
        <w:spacing w:line="360" w:lineRule="atLeast"/>
        <w:ind w:firstLine="709"/>
        <w:jc w:val="both"/>
        <w:rPr>
          <w:bCs/>
          <w:szCs w:val="28"/>
        </w:rPr>
      </w:pPr>
      <w:r w:rsidRPr="009C4CFE">
        <w:rPr>
          <w:bCs/>
          <w:szCs w:val="28"/>
        </w:rPr>
        <w:t xml:space="preserve">7.2.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14:paraId="7490DAD0" w14:textId="77777777" w:rsidR="00600494" w:rsidRPr="009C4CFE" w:rsidRDefault="00600494" w:rsidP="009C4CFE">
      <w:pPr>
        <w:spacing w:line="360" w:lineRule="atLeast"/>
        <w:ind w:firstLine="709"/>
        <w:jc w:val="both"/>
        <w:rPr>
          <w:bCs/>
          <w:szCs w:val="28"/>
        </w:rPr>
      </w:pPr>
      <w:r w:rsidRPr="009C4CFE">
        <w:rPr>
          <w:bCs/>
          <w:szCs w:val="28"/>
        </w:rPr>
        <w:t>Представитель Претендента осуществляет действия в ТС в соответствии с функционалом электронной площадки с учетом следующих особенностей:</w:t>
      </w:r>
    </w:p>
    <w:p w14:paraId="74274D94" w14:textId="02455982" w:rsidR="00600494" w:rsidRPr="009C4CFE" w:rsidRDefault="00600494" w:rsidP="009C4CFE">
      <w:pPr>
        <w:spacing w:line="360" w:lineRule="atLeast"/>
        <w:ind w:firstLine="709"/>
        <w:jc w:val="both"/>
        <w:rPr>
          <w:bCs/>
          <w:szCs w:val="28"/>
        </w:rPr>
      </w:pPr>
      <w:r w:rsidRPr="009C4CFE">
        <w:rPr>
          <w:bCs/>
          <w:szCs w:val="28"/>
        </w:rPr>
        <w:t>подача, изменение, отзыв заявки осуществляются представителем Претендента из своего личного кабинета с использованием своей ЭП;</w:t>
      </w:r>
    </w:p>
    <w:p w14:paraId="22D815E3" w14:textId="1CCEF959" w:rsidR="00600494" w:rsidRPr="009C4CFE" w:rsidRDefault="00600494" w:rsidP="009C4CFE">
      <w:pPr>
        <w:spacing w:line="360" w:lineRule="atLeast"/>
        <w:ind w:firstLine="709"/>
        <w:jc w:val="both"/>
        <w:rPr>
          <w:bCs/>
          <w:szCs w:val="28"/>
        </w:rPr>
      </w:pPr>
      <w:r w:rsidRPr="009C4CFE">
        <w:rPr>
          <w:bCs/>
          <w:szCs w:val="28"/>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14:paraId="56CC6753" w14:textId="03DD81EB" w:rsidR="00600494" w:rsidRPr="009C4CFE" w:rsidRDefault="00600494" w:rsidP="009C4CFE">
      <w:pPr>
        <w:spacing w:line="360" w:lineRule="atLeast"/>
        <w:ind w:firstLine="709"/>
        <w:jc w:val="both"/>
        <w:rPr>
          <w:bCs/>
          <w:szCs w:val="28"/>
        </w:rPr>
      </w:pPr>
      <w:r w:rsidRPr="009C4CFE">
        <w:rPr>
          <w:bCs/>
          <w:szCs w:val="28"/>
        </w:rPr>
        <w:t xml:space="preserve">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14:paraId="7AA4CE64" w14:textId="697E35BC" w:rsidR="00600494" w:rsidRPr="009C4CFE" w:rsidRDefault="00600494" w:rsidP="009C4CFE">
      <w:pPr>
        <w:spacing w:line="360" w:lineRule="atLeast"/>
        <w:ind w:firstLine="709"/>
        <w:jc w:val="both"/>
        <w:rPr>
          <w:bCs/>
          <w:szCs w:val="28"/>
        </w:rPr>
      </w:pPr>
      <w:r w:rsidRPr="009C4CFE">
        <w:rPr>
          <w:bCs/>
          <w:szCs w:val="28"/>
        </w:rPr>
        <w:t>проходит процедуру регистрации в Реестре участников торгов в ГИС Торги для участия в торгах, в отношении которых установлено данное требование.</w:t>
      </w:r>
    </w:p>
    <w:p w14:paraId="1F8EBA1B" w14:textId="77777777" w:rsidR="00600494" w:rsidRDefault="00600494" w:rsidP="009C4CFE">
      <w:pPr>
        <w:spacing w:line="360" w:lineRule="atLeast"/>
        <w:ind w:firstLine="709"/>
        <w:jc w:val="both"/>
        <w:rPr>
          <w:bCs/>
          <w:szCs w:val="28"/>
        </w:rPr>
      </w:pPr>
      <w:r w:rsidRPr="009C4CFE">
        <w:rPr>
          <w:bCs/>
          <w:szCs w:val="28"/>
        </w:rPr>
        <w:t>В случае подачи заявки представителем Претендента, в Реестре участников торгов должны быть зарегистрированы представитель Претендента и Претендент в соответствии с требованиями ГИС Торги.</w:t>
      </w:r>
    </w:p>
    <w:p w14:paraId="41866750" w14:textId="77777777" w:rsidR="00600494" w:rsidRPr="009C4CFE" w:rsidRDefault="00600494" w:rsidP="009C4CFE">
      <w:pPr>
        <w:spacing w:line="360" w:lineRule="atLeast"/>
        <w:ind w:firstLine="709"/>
        <w:jc w:val="both"/>
        <w:rPr>
          <w:bCs/>
          <w:szCs w:val="28"/>
        </w:rPr>
      </w:pPr>
      <w:r w:rsidRPr="009C4CFE">
        <w:rPr>
          <w:bCs/>
          <w:szCs w:val="28"/>
        </w:rPr>
        <w:t xml:space="preserve">Во всем остальном, действия представителя Претендента в ТС аналогичны действиям Претендента, действующего </w:t>
      </w:r>
      <w:proofErr w:type="gramStart"/>
      <w:r w:rsidRPr="009C4CFE">
        <w:rPr>
          <w:bCs/>
          <w:szCs w:val="28"/>
        </w:rPr>
        <w:t>в</w:t>
      </w:r>
      <w:proofErr w:type="gramEnd"/>
      <w:r w:rsidRPr="009C4CFE">
        <w:rPr>
          <w:bCs/>
          <w:szCs w:val="28"/>
        </w:rPr>
        <w:t xml:space="preserve"> ТС лично.</w:t>
      </w:r>
    </w:p>
    <w:p w14:paraId="5C36492B" w14:textId="77777777" w:rsidR="00600494" w:rsidRPr="009C4CFE" w:rsidRDefault="00600494" w:rsidP="009C4CFE">
      <w:pPr>
        <w:spacing w:line="360" w:lineRule="atLeast"/>
        <w:ind w:firstLine="709"/>
        <w:jc w:val="both"/>
        <w:rPr>
          <w:bCs/>
          <w:szCs w:val="28"/>
        </w:rPr>
      </w:pPr>
      <w:r w:rsidRPr="009C4CFE">
        <w:rPr>
          <w:bCs/>
          <w:szCs w:val="28"/>
        </w:rPr>
        <w:t>7.3.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29A1E00C" w14:textId="77777777" w:rsidR="00600494" w:rsidRPr="009C4CFE" w:rsidRDefault="00600494" w:rsidP="009C4CFE">
      <w:pPr>
        <w:spacing w:line="360" w:lineRule="atLeast"/>
        <w:ind w:firstLine="709"/>
        <w:jc w:val="both"/>
        <w:rPr>
          <w:bCs/>
          <w:szCs w:val="28"/>
        </w:rPr>
      </w:pPr>
      <w:r w:rsidRPr="009C4CFE">
        <w:rPr>
          <w:bCs/>
          <w:szCs w:val="28"/>
        </w:rPr>
        <w:t>7.4.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14:paraId="421CF5A4" w14:textId="77777777" w:rsidR="00600494" w:rsidRPr="009C4CFE" w:rsidRDefault="00600494" w:rsidP="009C4CFE">
      <w:pPr>
        <w:spacing w:line="360" w:lineRule="atLeast"/>
        <w:ind w:firstLine="709"/>
        <w:jc w:val="both"/>
        <w:rPr>
          <w:bCs/>
          <w:szCs w:val="28"/>
        </w:rPr>
      </w:pPr>
      <w:r w:rsidRPr="009C4CFE">
        <w:rPr>
          <w:bCs/>
          <w:szCs w:val="28"/>
        </w:rPr>
        <w:t>7.5. Претендент вправе подать одну заявку на участие в аукционе.</w:t>
      </w:r>
    </w:p>
    <w:p w14:paraId="6C0860C7" w14:textId="77777777" w:rsidR="00600494" w:rsidRPr="009C4CFE" w:rsidRDefault="00600494" w:rsidP="009C4CFE">
      <w:pPr>
        <w:spacing w:line="360" w:lineRule="atLeast"/>
        <w:ind w:firstLine="709"/>
        <w:jc w:val="both"/>
        <w:rPr>
          <w:bCs/>
          <w:szCs w:val="28"/>
        </w:rPr>
      </w:pPr>
      <w:r w:rsidRPr="009C4CFE">
        <w:rPr>
          <w:bCs/>
          <w:szCs w:val="28"/>
        </w:rPr>
        <w:t>Заявка на участие в аукционе, поступившая по истечении срока приема заявок, возвращается заявителю в день ее поступления.</w:t>
      </w:r>
    </w:p>
    <w:p w14:paraId="1875A815" w14:textId="77777777" w:rsidR="00600494" w:rsidRPr="009C4CFE" w:rsidRDefault="00600494" w:rsidP="009C4CFE">
      <w:pPr>
        <w:spacing w:line="360" w:lineRule="atLeast"/>
        <w:ind w:firstLine="709"/>
        <w:jc w:val="both"/>
        <w:rPr>
          <w:bCs/>
          <w:szCs w:val="28"/>
        </w:rPr>
      </w:pPr>
      <w:r w:rsidRPr="009C4CFE">
        <w:rPr>
          <w:bCs/>
          <w:szCs w:val="28"/>
        </w:rPr>
        <w:t xml:space="preserve">7.6.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14:paraId="74BDF5C8" w14:textId="77777777" w:rsidR="00600494" w:rsidRPr="009C4CFE" w:rsidRDefault="00600494" w:rsidP="009C4CFE">
      <w:pPr>
        <w:spacing w:line="360" w:lineRule="atLeast"/>
        <w:ind w:firstLine="709"/>
        <w:jc w:val="both"/>
        <w:rPr>
          <w:bCs/>
          <w:szCs w:val="28"/>
        </w:rPr>
      </w:pPr>
      <w:r w:rsidRPr="009C4CFE">
        <w:rPr>
          <w:bCs/>
          <w:szCs w:val="28"/>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14:paraId="368AF6CA" w14:textId="77777777" w:rsidR="00600494" w:rsidRPr="009C4CFE" w:rsidRDefault="00600494" w:rsidP="009C4CFE">
      <w:pPr>
        <w:spacing w:line="360" w:lineRule="atLeast"/>
        <w:ind w:firstLine="709"/>
        <w:jc w:val="both"/>
        <w:rPr>
          <w:bCs/>
          <w:szCs w:val="28"/>
        </w:rPr>
      </w:pPr>
      <w:r w:rsidRPr="009C4CFE">
        <w:rPr>
          <w:bCs/>
          <w:szCs w:val="28"/>
        </w:rPr>
        <w:t>Денежные средства в сумме задатка должны быть зачислены на лицевой счет Претендента на УТП не позднее 00 часов 00 минут (время московское) дня определения участников торгов, указанного в извещении.</w:t>
      </w:r>
    </w:p>
    <w:p w14:paraId="0C2A640D" w14:textId="77777777" w:rsidR="00600494" w:rsidRPr="009C4CFE" w:rsidRDefault="00600494" w:rsidP="009C4CFE">
      <w:pPr>
        <w:spacing w:line="360" w:lineRule="atLeast"/>
        <w:ind w:firstLine="709"/>
        <w:jc w:val="both"/>
        <w:rPr>
          <w:bCs/>
          <w:szCs w:val="28"/>
        </w:rPr>
      </w:pPr>
      <w:r w:rsidRPr="009C4CFE">
        <w:rPr>
          <w:bCs/>
          <w:szCs w:val="28"/>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14:paraId="514CF0D5" w14:textId="77777777" w:rsidR="00600494" w:rsidRPr="009C4CFE" w:rsidRDefault="00600494" w:rsidP="009C4CFE">
      <w:pPr>
        <w:spacing w:line="360" w:lineRule="atLeast"/>
        <w:ind w:firstLine="709"/>
        <w:jc w:val="both"/>
        <w:rPr>
          <w:bCs/>
          <w:szCs w:val="28"/>
        </w:rPr>
      </w:pPr>
      <w:r w:rsidRPr="009C4CFE">
        <w:rPr>
          <w:bCs/>
          <w:szCs w:val="28"/>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14:paraId="0FBFF85E" w14:textId="77777777" w:rsidR="00600494" w:rsidRPr="009C4CFE" w:rsidRDefault="00600494" w:rsidP="009C4CFE">
      <w:pPr>
        <w:spacing w:line="360" w:lineRule="atLeast"/>
        <w:ind w:firstLine="709"/>
        <w:jc w:val="both"/>
        <w:rPr>
          <w:bCs/>
          <w:szCs w:val="28"/>
        </w:rPr>
      </w:pPr>
      <w:r w:rsidRPr="009C4CFE">
        <w:rPr>
          <w:bCs/>
          <w:szCs w:val="28"/>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14:paraId="52A7F195" w14:textId="77777777" w:rsidR="00600494" w:rsidRPr="009C4CFE" w:rsidRDefault="00600494" w:rsidP="009C4CFE">
      <w:pPr>
        <w:spacing w:line="360" w:lineRule="atLeast"/>
        <w:ind w:firstLine="709"/>
        <w:jc w:val="both"/>
        <w:rPr>
          <w:bCs/>
          <w:szCs w:val="28"/>
        </w:rPr>
      </w:pPr>
      <w:r w:rsidRPr="009C4CFE">
        <w:rPr>
          <w:bCs/>
          <w:szCs w:val="28"/>
        </w:rPr>
        <w:t>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непоступлении Оператору задатка от такого Претендента.</w:t>
      </w:r>
    </w:p>
    <w:p w14:paraId="0FEBCD41" w14:textId="77777777" w:rsidR="00600494" w:rsidRPr="009C4CFE" w:rsidRDefault="00600494" w:rsidP="009C4CFE">
      <w:pPr>
        <w:spacing w:line="360" w:lineRule="atLeast"/>
        <w:ind w:firstLine="709"/>
        <w:jc w:val="both"/>
        <w:rPr>
          <w:bCs/>
          <w:szCs w:val="28"/>
        </w:rPr>
      </w:pPr>
      <w:r w:rsidRPr="009C4CFE">
        <w:rPr>
          <w:bCs/>
          <w:szCs w:val="28"/>
        </w:rPr>
        <w:t>7.7.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14:paraId="642DEE35" w14:textId="77777777" w:rsidR="00600494" w:rsidRPr="009C4CFE" w:rsidRDefault="00600494" w:rsidP="009C4CFE">
      <w:pPr>
        <w:spacing w:line="360" w:lineRule="atLeast"/>
        <w:ind w:firstLine="709"/>
        <w:jc w:val="both"/>
        <w:rPr>
          <w:bCs/>
          <w:szCs w:val="28"/>
        </w:rPr>
      </w:pPr>
      <w:r w:rsidRPr="009C4CFE">
        <w:rPr>
          <w:bCs/>
          <w:szCs w:val="28"/>
        </w:rPr>
        <w:t>7.8. Информация о количестве принятых заявок по каждому лоту в актуальном состоянии отображается в Личном кабинете Организатора процедуры.</w:t>
      </w:r>
    </w:p>
    <w:p w14:paraId="51185EEA" w14:textId="77777777" w:rsidR="00600494" w:rsidRPr="009C4CFE" w:rsidRDefault="00600494" w:rsidP="009C4CFE">
      <w:pPr>
        <w:spacing w:line="360" w:lineRule="atLeast"/>
        <w:ind w:firstLine="709"/>
        <w:jc w:val="both"/>
        <w:rPr>
          <w:bCs/>
          <w:szCs w:val="28"/>
        </w:rPr>
      </w:pPr>
      <w:r w:rsidRPr="009C4CFE">
        <w:rPr>
          <w:bCs/>
          <w:szCs w:val="28"/>
        </w:rPr>
        <w:t>7.9. До окончания срока подачи заявок Претендент, подавший заявку, вправе изменить или отозвать ее.</w:t>
      </w:r>
    </w:p>
    <w:p w14:paraId="2EFE13EC" w14:textId="77777777" w:rsidR="00600494" w:rsidRPr="009C4CFE" w:rsidRDefault="00600494" w:rsidP="009C4CFE">
      <w:pPr>
        <w:spacing w:line="360" w:lineRule="atLeast"/>
        <w:ind w:firstLine="709"/>
        <w:jc w:val="both"/>
        <w:rPr>
          <w:bCs/>
          <w:szCs w:val="28"/>
        </w:rPr>
      </w:pPr>
      <w:r w:rsidRPr="009C4CFE">
        <w:rPr>
          <w:bCs/>
          <w:szCs w:val="28"/>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14:paraId="644F0133" w14:textId="77777777" w:rsidR="00600494" w:rsidRPr="009C4CFE" w:rsidRDefault="00600494" w:rsidP="009C4CFE">
      <w:pPr>
        <w:spacing w:line="360" w:lineRule="atLeast"/>
        <w:ind w:firstLine="709"/>
        <w:jc w:val="both"/>
        <w:rPr>
          <w:bCs/>
          <w:szCs w:val="28"/>
        </w:rPr>
      </w:pPr>
      <w:r w:rsidRPr="009C4CFE">
        <w:rPr>
          <w:bCs/>
          <w:szCs w:val="28"/>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14:paraId="45EDF1C5" w14:textId="77777777" w:rsidR="00600494" w:rsidRPr="009C4CFE" w:rsidRDefault="00600494" w:rsidP="009C4CFE">
      <w:pPr>
        <w:spacing w:line="360" w:lineRule="atLeast"/>
        <w:ind w:firstLine="709"/>
        <w:jc w:val="both"/>
        <w:rPr>
          <w:bCs/>
          <w:szCs w:val="28"/>
        </w:rPr>
      </w:pPr>
      <w:r w:rsidRPr="009C4CFE">
        <w:rPr>
          <w:bCs/>
          <w:szCs w:val="28"/>
        </w:rPr>
        <w:t>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14:paraId="5460F027" w14:textId="77777777" w:rsidR="00600494" w:rsidRPr="009C4CFE" w:rsidRDefault="00600494" w:rsidP="009C4CFE">
      <w:pPr>
        <w:spacing w:line="360" w:lineRule="atLeast"/>
        <w:ind w:firstLine="709"/>
        <w:jc w:val="both"/>
        <w:rPr>
          <w:bCs/>
          <w:szCs w:val="28"/>
        </w:rPr>
      </w:pPr>
      <w:r w:rsidRPr="009C4CFE">
        <w:rPr>
          <w:bCs/>
          <w:szCs w:val="28"/>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14:paraId="25E9DCFD" w14:textId="77777777" w:rsidR="00600494" w:rsidRPr="009C4CFE" w:rsidRDefault="00600494" w:rsidP="009C4CFE">
      <w:pPr>
        <w:spacing w:line="360" w:lineRule="atLeast"/>
        <w:ind w:firstLine="709"/>
        <w:jc w:val="both"/>
        <w:rPr>
          <w:bCs/>
          <w:szCs w:val="28"/>
        </w:rPr>
      </w:pPr>
      <w:r w:rsidRPr="009C4CFE">
        <w:rPr>
          <w:bCs/>
          <w:szCs w:val="28"/>
        </w:rPr>
        <w:t>Информация об отозванных заявках по каждому лоту в актуальном состоянии отображается в Личном кабинете Организатора процедуры.</w:t>
      </w:r>
    </w:p>
    <w:p w14:paraId="17CFA111" w14:textId="77777777" w:rsidR="00600494" w:rsidRPr="009C4CFE" w:rsidRDefault="00600494" w:rsidP="009C4CFE">
      <w:pPr>
        <w:spacing w:line="360" w:lineRule="atLeast"/>
        <w:ind w:firstLine="709"/>
        <w:jc w:val="both"/>
        <w:rPr>
          <w:bCs/>
          <w:szCs w:val="28"/>
        </w:rPr>
      </w:pPr>
      <w:r w:rsidRPr="009C4CFE">
        <w:rPr>
          <w:bCs/>
          <w:szCs w:val="28"/>
        </w:rPr>
        <w:t>7.10. Оператор обеспечивает конфиденциальность поданных Претендентами заявок.</w:t>
      </w:r>
    </w:p>
    <w:p w14:paraId="1362C3C6" w14:textId="0ABF3C5A" w:rsidR="00600494" w:rsidRPr="009C4CFE" w:rsidRDefault="00600494" w:rsidP="009C4CFE">
      <w:pPr>
        <w:spacing w:line="360" w:lineRule="atLeast"/>
        <w:ind w:firstLine="709"/>
        <w:jc w:val="both"/>
        <w:rPr>
          <w:bCs/>
          <w:szCs w:val="28"/>
        </w:rPr>
      </w:pPr>
      <w:r w:rsidRPr="009C4CFE">
        <w:rPr>
          <w:bCs/>
          <w:szCs w:val="28"/>
        </w:rPr>
        <w:t xml:space="preserve">7.11. Дата и время начала приема заявок на участие в аукционе: </w:t>
      </w:r>
      <w:r w:rsidR="009C4CFE">
        <w:rPr>
          <w:bCs/>
          <w:szCs w:val="28"/>
        </w:rPr>
        <w:t xml:space="preserve">          </w:t>
      </w:r>
      <w:r w:rsidRPr="009C4CFE">
        <w:rPr>
          <w:bCs/>
          <w:szCs w:val="28"/>
        </w:rPr>
        <w:t>17 февраля 2025 г</w:t>
      </w:r>
      <w:r w:rsidR="009C4CFE">
        <w:rPr>
          <w:bCs/>
          <w:szCs w:val="28"/>
        </w:rPr>
        <w:t>ода</w:t>
      </w:r>
      <w:r w:rsidRPr="009C4CFE">
        <w:rPr>
          <w:bCs/>
          <w:szCs w:val="28"/>
        </w:rPr>
        <w:t xml:space="preserve"> 8:30 ч.</w:t>
      </w:r>
    </w:p>
    <w:p w14:paraId="4EFD380E" w14:textId="10D0CC85" w:rsidR="00600494" w:rsidRPr="009C4CFE" w:rsidRDefault="00600494" w:rsidP="009C4CFE">
      <w:pPr>
        <w:spacing w:line="360" w:lineRule="atLeast"/>
        <w:ind w:firstLine="709"/>
        <w:jc w:val="both"/>
        <w:rPr>
          <w:bCs/>
          <w:szCs w:val="28"/>
        </w:rPr>
      </w:pPr>
      <w:r w:rsidRPr="009C4CFE">
        <w:rPr>
          <w:bCs/>
          <w:szCs w:val="28"/>
        </w:rPr>
        <w:t>Дата и время окончания приема заявок на участие в аукционе: 19 марта 2025 г</w:t>
      </w:r>
      <w:r w:rsidR="009C4CFE">
        <w:rPr>
          <w:bCs/>
          <w:szCs w:val="28"/>
        </w:rPr>
        <w:t>ода</w:t>
      </w:r>
      <w:r w:rsidRPr="009C4CFE">
        <w:rPr>
          <w:bCs/>
          <w:szCs w:val="28"/>
        </w:rPr>
        <w:t xml:space="preserve"> 17:30 ч.</w:t>
      </w:r>
    </w:p>
    <w:p w14:paraId="635C429B" w14:textId="32346BA2" w:rsidR="00600494" w:rsidRPr="009C4CFE" w:rsidRDefault="00600494" w:rsidP="009C4CFE">
      <w:pPr>
        <w:spacing w:line="360" w:lineRule="atLeast"/>
        <w:ind w:firstLine="709"/>
        <w:jc w:val="both"/>
        <w:rPr>
          <w:bCs/>
          <w:szCs w:val="28"/>
        </w:rPr>
      </w:pPr>
      <w:r w:rsidRPr="009C4CFE">
        <w:rPr>
          <w:bCs/>
          <w:szCs w:val="28"/>
        </w:rPr>
        <w:t>Дата рассмотрения заявок на участие в аукционе (определения участников аукциона) – 21 марта 2025 г</w:t>
      </w:r>
      <w:r w:rsidR="009C4CFE">
        <w:rPr>
          <w:bCs/>
          <w:szCs w:val="28"/>
        </w:rPr>
        <w:t>ода</w:t>
      </w:r>
      <w:r w:rsidRPr="009C4CFE">
        <w:rPr>
          <w:bCs/>
          <w:szCs w:val="28"/>
        </w:rPr>
        <w:t>.</w:t>
      </w:r>
    </w:p>
    <w:p w14:paraId="6574261F" w14:textId="77777777" w:rsidR="00600494" w:rsidRPr="009C4CFE" w:rsidRDefault="00600494" w:rsidP="009C4CFE">
      <w:pPr>
        <w:spacing w:line="360" w:lineRule="atLeast"/>
        <w:ind w:firstLine="709"/>
        <w:jc w:val="both"/>
        <w:rPr>
          <w:bCs/>
          <w:szCs w:val="28"/>
        </w:rPr>
      </w:pPr>
      <w:r w:rsidRPr="009C4CFE">
        <w:rPr>
          <w:rFonts w:eastAsia="Calibri"/>
          <w:bCs/>
          <w:szCs w:val="28"/>
        </w:rPr>
        <w:t>Указанное в настоящем извещении время – московское.</w:t>
      </w:r>
    </w:p>
    <w:p w14:paraId="33E77018" w14:textId="77777777" w:rsidR="00600494" w:rsidRDefault="00600494" w:rsidP="009C4CFE">
      <w:pPr>
        <w:spacing w:line="360" w:lineRule="atLeast"/>
        <w:ind w:firstLine="709"/>
        <w:jc w:val="both"/>
        <w:rPr>
          <w:rFonts w:eastAsia="Calibri"/>
          <w:bCs/>
          <w:szCs w:val="28"/>
        </w:rPr>
      </w:pPr>
      <w:r w:rsidRPr="009C4CFE">
        <w:rPr>
          <w:rFonts w:eastAsia="Calibri"/>
          <w:bCs/>
          <w:szCs w:val="28"/>
        </w:rPr>
        <w:t>При исчислении сроков, указанных в настоящем извещении, принимается время сервера электронной торговой площадки – московское.</w:t>
      </w:r>
    </w:p>
    <w:p w14:paraId="2C0B00B8" w14:textId="77777777" w:rsidR="009C4CFE" w:rsidRDefault="009C4CFE" w:rsidP="009C4CFE">
      <w:pPr>
        <w:spacing w:line="360" w:lineRule="atLeast"/>
        <w:ind w:firstLine="709"/>
        <w:jc w:val="both"/>
        <w:rPr>
          <w:bCs/>
          <w:szCs w:val="28"/>
        </w:rPr>
      </w:pPr>
    </w:p>
    <w:p w14:paraId="0DEB6E2C" w14:textId="77777777" w:rsidR="00613477" w:rsidRPr="009C4CFE" w:rsidRDefault="00613477" w:rsidP="009C4CFE">
      <w:pPr>
        <w:spacing w:line="360" w:lineRule="atLeast"/>
        <w:ind w:firstLine="709"/>
        <w:jc w:val="both"/>
        <w:rPr>
          <w:bCs/>
          <w:szCs w:val="28"/>
        </w:rPr>
      </w:pPr>
    </w:p>
    <w:p w14:paraId="4CDB5700" w14:textId="77777777" w:rsidR="009C4CFE" w:rsidRDefault="00600494" w:rsidP="009C4CFE">
      <w:pPr>
        <w:spacing w:line="240" w:lineRule="exact"/>
        <w:jc w:val="center"/>
        <w:rPr>
          <w:b/>
          <w:szCs w:val="28"/>
        </w:rPr>
      </w:pPr>
      <w:r w:rsidRPr="009C4CFE">
        <w:rPr>
          <w:b/>
          <w:szCs w:val="28"/>
        </w:rPr>
        <w:t xml:space="preserve">8. Размер задатка, порядок его внесения участниками аукциона </w:t>
      </w:r>
    </w:p>
    <w:p w14:paraId="0660BAB7" w14:textId="77777777" w:rsidR="009C4CFE" w:rsidRDefault="00600494" w:rsidP="009C4CFE">
      <w:pPr>
        <w:spacing w:line="240" w:lineRule="exact"/>
        <w:jc w:val="center"/>
        <w:rPr>
          <w:b/>
          <w:szCs w:val="28"/>
        </w:rPr>
      </w:pPr>
      <w:r w:rsidRPr="009C4CFE">
        <w:rPr>
          <w:b/>
          <w:szCs w:val="28"/>
        </w:rPr>
        <w:t xml:space="preserve">и возврата им задатка, банковские реквизиты счета </w:t>
      </w:r>
    </w:p>
    <w:p w14:paraId="50C413B9" w14:textId="15A56D59" w:rsidR="00600494" w:rsidRDefault="00600494" w:rsidP="009C4CFE">
      <w:pPr>
        <w:spacing w:line="240" w:lineRule="exact"/>
        <w:jc w:val="center"/>
        <w:rPr>
          <w:b/>
          <w:szCs w:val="28"/>
        </w:rPr>
      </w:pPr>
      <w:r w:rsidRPr="009C4CFE">
        <w:rPr>
          <w:b/>
          <w:szCs w:val="28"/>
        </w:rPr>
        <w:t>для перечисления задатка</w:t>
      </w:r>
    </w:p>
    <w:p w14:paraId="292E6D87" w14:textId="77777777" w:rsidR="009C4CFE" w:rsidRPr="009C4CFE" w:rsidRDefault="009C4CFE" w:rsidP="009C4CFE">
      <w:pPr>
        <w:spacing w:line="240" w:lineRule="exact"/>
        <w:jc w:val="center"/>
        <w:rPr>
          <w:b/>
          <w:szCs w:val="28"/>
        </w:rPr>
      </w:pPr>
    </w:p>
    <w:p w14:paraId="0D35733B" w14:textId="77777777" w:rsidR="00600494" w:rsidRPr="009C4CFE" w:rsidRDefault="00600494" w:rsidP="009C4CFE">
      <w:pPr>
        <w:spacing w:line="360" w:lineRule="atLeast"/>
        <w:ind w:firstLine="709"/>
        <w:jc w:val="both"/>
        <w:rPr>
          <w:bCs/>
          <w:szCs w:val="28"/>
        </w:rPr>
      </w:pPr>
      <w:r w:rsidRPr="009C4CFE">
        <w:rPr>
          <w:bCs/>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(см. раздел 7 Извещения). </w:t>
      </w:r>
    </w:p>
    <w:p w14:paraId="56925BCC" w14:textId="77777777" w:rsidR="00600494" w:rsidRPr="009C4CFE" w:rsidRDefault="00600494" w:rsidP="009C4CFE">
      <w:pPr>
        <w:spacing w:line="360" w:lineRule="atLeast"/>
        <w:ind w:firstLine="709"/>
        <w:jc w:val="both"/>
        <w:rPr>
          <w:bCs/>
          <w:szCs w:val="28"/>
        </w:rPr>
      </w:pPr>
      <w:r w:rsidRPr="009C4CFE">
        <w:rPr>
          <w:bCs/>
          <w:szCs w:val="28"/>
        </w:rPr>
        <w:t>Для участия в аукционе претенденту необходимо внести задаток в размере 20 % начальной цены предмета аукциона, а именно 36 400 (Тридцать шесть тысяч четыреста) рублей.</w:t>
      </w:r>
    </w:p>
    <w:p w14:paraId="47D8983F" w14:textId="77777777" w:rsidR="00600494" w:rsidRPr="009C4CFE" w:rsidRDefault="00600494" w:rsidP="009C4CFE">
      <w:pPr>
        <w:spacing w:line="360" w:lineRule="atLeast"/>
        <w:ind w:firstLine="709"/>
        <w:jc w:val="both"/>
        <w:rPr>
          <w:bCs/>
          <w:szCs w:val="28"/>
        </w:rPr>
      </w:pPr>
      <w:r w:rsidRPr="009C4CFE">
        <w:rPr>
          <w:bCs/>
          <w:szCs w:val="28"/>
        </w:rPr>
        <w:t>Перечисление денежных средств на счёт оператора электронной площадки производится по следующим реквизитам:</w:t>
      </w:r>
    </w:p>
    <w:p w14:paraId="5B557B62" w14:textId="77777777" w:rsidR="00600494" w:rsidRPr="009C4CFE" w:rsidRDefault="00600494" w:rsidP="009C4CFE">
      <w:pPr>
        <w:spacing w:line="360" w:lineRule="atLeast"/>
        <w:ind w:firstLine="709"/>
        <w:jc w:val="both"/>
        <w:rPr>
          <w:bCs/>
          <w:szCs w:val="28"/>
        </w:rPr>
      </w:pPr>
      <w:r w:rsidRPr="009C4CFE">
        <w:rPr>
          <w:bCs/>
          <w:szCs w:val="28"/>
        </w:rPr>
        <w:t xml:space="preserve">Получатель платежа: АО «Сбербанк-АСТ» </w:t>
      </w:r>
    </w:p>
    <w:p w14:paraId="796B37EA" w14:textId="77777777" w:rsidR="00600494" w:rsidRPr="009C4CFE" w:rsidRDefault="00600494" w:rsidP="009C4CFE">
      <w:pPr>
        <w:spacing w:line="360" w:lineRule="atLeast"/>
        <w:ind w:firstLine="709"/>
        <w:jc w:val="both"/>
        <w:rPr>
          <w:bCs/>
          <w:szCs w:val="28"/>
        </w:rPr>
      </w:pPr>
      <w:r w:rsidRPr="009C4CFE">
        <w:rPr>
          <w:bCs/>
          <w:szCs w:val="28"/>
        </w:rPr>
        <w:t>Банковские реквизиты: ПАО «Сбербанк России» г. Москва</w:t>
      </w:r>
    </w:p>
    <w:p w14:paraId="214CF9A1" w14:textId="77777777" w:rsidR="00600494" w:rsidRPr="009C4CFE" w:rsidRDefault="00600494" w:rsidP="009C4CFE">
      <w:pPr>
        <w:spacing w:line="360" w:lineRule="atLeast"/>
        <w:ind w:firstLine="709"/>
        <w:jc w:val="both"/>
        <w:rPr>
          <w:bCs/>
          <w:szCs w:val="28"/>
        </w:rPr>
      </w:pPr>
      <w:r w:rsidRPr="009C4CFE">
        <w:rPr>
          <w:bCs/>
          <w:szCs w:val="28"/>
        </w:rPr>
        <w:t xml:space="preserve">БИК 044525225 </w:t>
      </w:r>
    </w:p>
    <w:p w14:paraId="21116570" w14:textId="47E7A79E" w:rsidR="00600494" w:rsidRPr="009C4CFE" w:rsidRDefault="00600494" w:rsidP="009C4CFE">
      <w:pPr>
        <w:spacing w:line="360" w:lineRule="atLeast"/>
        <w:ind w:firstLine="709"/>
        <w:jc w:val="both"/>
        <w:rPr>
          <w:bCs/>
          <w:szCs w:val="28"/>
        </w:rPr>
      </w:pPr>
      <w:r w:rsidRPr="009C4CFE">
        <w:rPr>
          <w:bCs/>
          <w:szCs w:val="28"/>
        </w:rPr>
        <w:t xml:space="preserve">Номер счета банка получателя средств: 40702810300020038047 </w:t>
      </w:r>
    </w:p>
    <w:p w14:paraId="336D4C42" w14:textId="77777777" w:rsidR="00600494" w:rsidRPr="009C4CFE" w:rsidRDefault="00600494" w:rsidP="009C4CFE">
      <w:pPr>
        <w:spacing w:line="360" w:lineRule="atLeast"/>
        <w:ind w:firstLine="709"/>
        <w:jc w:val="both"/>
        <w:rPr>
          <w:bCs/>
          <w:szCs w:val="28"/>
        </w:rPr>
      </w:pPr>
      <w:r w:rsidRPr="009C4CFE">
        <w:rPr>
          <w:bCs/>
          <w:szCs w:val="28"/>
        </w:rPr>
        <w:t>Номер счета получателя: 30101810400000000225</w:t>
      </w:r>
    </w:p>
    <w:p w14:paraId="03136043" w14:textId="75F71253" w:rsidR="00600494" w:rsidRPr="009C4CFE" w:rsidRDefault="00600494" w:rsidP="009C4CFE">
      <w:pPr>
        <w:spacing w:line="360" w:lineRule="atLeast"/>
        <w:ind w:firstLine="709"/>
        <w:jc w:val="both"/>
        <w:rPr>
          <w:bCs/>
          <w:szCs w:val="28"/>
        </w:rPr>
      </w:pPr>
      <w:r w:rsidRPr="009C4CFE">
        <w:rPr>
          <w:bCs/>
          <w:szCs w:val="28"/>
        </w:rPr>
        <w:t>ИНН 7707308480 КПП 770401001</w:t>
      </w:r>
    </w:p>
    <w:p w14:paraId="1960AD7A" w14:textId="77777777" w:rsidR="00600494" w:rsidRPr="009C4CFE" w:rsidRDefault="00600494" w:rsidP="009C4CFE">
      <w:pPr>
        <w:spacing w:line="360" w:lineRule="atLeast"/>
        <w:ind w:firstLine="709"/>
        <w:jc w:val="both"/>
        <w:rPr>
          <w:bCs/>
          <w:szCs w:val="28"/>
        </w:rPr>
      </w:pPr>
      <w:r w:rsidRPr="009C4CFE">
        <w:rPr>
          <w:bCs/>
          <w:szCs w:val="28"/>
        </w:rPr>
        <w:t>Назначение платежа: «Перечисление денежных средств в качестве задатка, ИНН плательщика. НДС не облагается».</w:t>
      </w:r>
    </w:p>
    <w:p w14:paraId="2CEBF193" w14:textId="77777777" w:rsidR="00600494" w:rsidRPr="009C4CFE" w:rsidRDefault="00600494" w:rsidP="009C4CFE">
      <w:pPr>
        <w:spacing w:line="360" w:lineRule="atLeast"/>
        <w:ind w:firstLine="709"/>
        <w:jc w:val="both"/>
        <w:rPr>
          <w:bCs/>
          <w:szCs w:val="28"/>
        </w:rPr>
      </w:pPr>
      <w:r w:rsidRPr="009C4CFE">
        <w:rPr>
          <w:bCs/>
          <w:szCs w:val="28"/>
        </w:rPr>
        <w:t xml:space="preserve">Образец платежного поручения приведен на электронной площадке по адресу: </w:t>
      </w:r>
      <w:hyperlink r:id="rId12" w:history="1">
        <w:r w:rsidRPr="009C4CFE">
          <w:rPr>
            <w:rStyle w:val="af0"/>
            <w:bCs/>
            <w:color w:val="auto"/>
            <w:szCs w:val="28"/>
            <w:u w:val="none"/>
          </w:rPr>
          <w:t>https://utp.sberbank-ast.ru/Main/Notice/697/Requisites</w:t>
        </w:r>
      </w:hyperlink>
      <w:r w:rsidRPr="009C4CFE">
        <w:rPr>
          <w:bCs/>
          <w:szCs w:val="28"/>
        </w:rPr>
        <w:t xml:space="preserve">. </w:t>
      </w:r>
    </w:p>
    <w:p w14:paraId="729F4D1F" w14:textId="77777777" w:rsidR="00600494" w:rsidRPr="009C4CFE" w:rsidRDefault="00600494" w:rsidP="009C4CFE">
      <w:pPr>
        <w:spacing w:line="360" w:lineRule="atLeast"/>
        <w:ind w:firstLine="709"/>
        <w:jc w:val="both"/>
        <w:rPr>
          <w:bCs/>
          <w:szCs w:val="28"/>
        </w:rPr>
      </w:pPr>
      <w:r w:rsidRPr="009C4CFE">
        <w:rPr>
          <w:bCs/>
          <w:szCs w:val="28"/>
        </w:rPr>
        <w:t>Денежные средства, перечисленные за участника третьим лицом, не зачисляются на счет такого участника.</w:t>
      </w:r>
    </w:p>
    <w:p w14:paraId="645E8B5B" w14:textId="77777777" w:rsidR="00600494" w:rsidRPr="009C4CFE" w:rsidRDefault="00600494" w:rsidP="009C4CFE">
      <w:pPr>
        <w:spacing w:line="360" w:lineRule="atLeast"/>
        <w:ind w:firstLine="709"/>
        <w:jc w:val="both"/>
        <w:rPr>
          <w:bCs/>
          <w:szCs w:val="28"/>
        </w:rPr>
      </w:pPr>
      <w:r w:rsidRPr="009C4CFE">
        <w:rPr>
          <w:bCs/>
          <w:szCs w:val="28"/>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14:paraId="1A150DE2" w14:textId="77777777" w:rsidR="00600494" w:rsidRDefault="00600494" w:rsidP="009C4CFE">
      <w:pPr>
        <w:spacing w:line="360" w:lineRule="atLeast"/>
        <w:ind w:firstLine="709"/>
        <w:jc w:val="both"/>
        <w:rPr>
          <w:bCs/>
          <w:szCs w:val="28"/>
        </w:rPr>
      </w:pPr>
      <w:r w:rsidRPr="009C4CFE">
        <w:rPr>
          <w:bCs/>
          <w:szCs w:val="28"/>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14:paraId="1EE4B6F2" w14:textId="77777777" w:rsidR="00613477" w:rsidRPr="009C4CFE" w:rsidRDefault="00613477" w:rsidP="009C4CFE">
      <w:pPr>
        <w:spacing w:line="360" w:lineRule="atLeast"/>
        <w:ind w:firstLine="709"/>
        <w:jc w:val="both"/>
        <w:rPr>
          <w:bCs/>
          <w:szCs w:val="28"/>
        </w:rPr>
      </w:pPr>
    </w:p>
    <w:p w14:paraId="34C25930" w14:textId="77777777" w:rsidR="00600494" w:rsidRDefault="00600494" w:rsidP="009C4CFE">
      <w:pPr>
        <w:spacing w:line="240" w:lineRule="exact"/>
        <w:jc w:val="center"/>
        <w:rPr>
          <w:b/>
          <w:szCs w:val="28"/>
        </w:rPr>
      </w:pPr>
      <w:r w:rsidRPr="009C4CFE">
        <w:rPr>
          <w:b/>
          <w:szCs w:val="28"/>
        </w:rPr>
        <w:t>Порядок возврата задатков</w:t>
      </w:r>
    </w:p>
    <w:p w14:paraId="272530F2" w14:textId="77777777" w:rsidR="009C4CFE" w:rsidRPr="009C4CFE" w:rsidRDefault="009C4CFE" w:rsidP="009C4CFE">
      <w:pPr>
        <w:spacing w:line="240" w:lineRule="exact"/>
        <w:jc w:val="center"/>
        <w:rPr>
          <w:b/>
          <w:szCs w:val="28"/>
        </w:rPr>
      </w:pPr>
    </w:p>
    <w:p w14:paraId="1EE46839" w14:textId="77777777" w:rsidR="00600494" w:rsidRPr="009C4CFE" w:rsidRDefault="00600494" w:rsidP="009C4CFE">
      <w:pPr>
        <w:autoSpaceDE w:val="0"/>
        <w:spacing w:line="360" w:lineRule="atLeast"/>
        <w:ind w:firstLine="709"/>
        <w:jc w:val="both"/>
        <w:rPr>
          <w:bCs/>
          <w:szCs w:val="28"/>
        </w:rPr>
      </w:pPr>
      <w:r w:rsidRPr="009C4CFE">
        <w:rPr>
          <w:bCs/>
          <w:szCs w:val="28"/>
        </w:rPr>
        <w:t xml:space="preserve">Прекращение блокирования денежных средств на счете заявителя производится оператором электронной площадки: </w:t>
      </w:r>
    </w:p>
    <w:p w14:paraId="3B7F07C2" w14:textId="77777777" w:rsidR="00600494" w:rsidRPr="009C4CFE" w:rsidRDefault="00600494" w:rsidP="009C4CFE">
      <w:pPr>
        <w:autoSpaceDE w:val="0"/>
        <w:spacing w:line="360" w:lineRule="atLeast"/>
        <w:ind w:firstLine="709"/>
        <w:jc w:val="both"/>
        <w:rPr>
          <w:bCs/>
          <w:szCs w:val="28"/>
        </w:rPr>
      </w:pPr>
      <w:r w:rsidRPr="009C4CFE">
        <w:rPr>
          <w:bCs/>
          <w:szCs w:val="28"/>
        </w:rPr>
        <w:t>В случае, если заявитель не допущен к участию в аукционе, то задаток возвращается в течение 3 (трех) рабочих дней со дня оформления протокола приема заявок на участие в аукционе.</w:t>
      </w:r>
    </w:p>
    <w:p w14:paraId="13596809" w14:textId="58D37061" w:rsidR="00600494" w:rsidRPr="009C4CFE" w:rsidRDefault="00600494" w:rsidP="009C4CFE">
      <w:pPr>
        <w:spacing w:line="360" w:lineRule="atLeast"/>
        <w:ind w:firstLine="709"/>
        <w:jc w:val="both"/>
        <w:rPr>
          <w:bCs/>
          <w:szCs w:val="28"/>
        </w:rPr>
      </w:pPr>
      <w:r w:rsidRPr="009C4CFE">
        <w:rPr>
          <w:bCs/>
          <w:szCs w:val="28"/>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14:paraId="67F8CA7A" w14:textId="77777777" w:rsidR="00600494" w:rsidRPr="009C4CFE" w:rsidRDefault="00600494" w:rsidP="009C4CFE">
      <w:pPr>
        <w:spacing w:line="360" w:lineRule="atLeast"/>
        <w:ind w:firstLine="709"/>
        <w:jc w:val="both"/>
        <w:rPr>
          <w:bCs/>
          <w:szCs w:val="28"/>
        </w:rPr>
      </w:pPr>
      <w:r w:rsidRPr="009C4CFE">
        <w:rPr>
          <w:bCs/>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4E7CA6C7" w14:textId="428B297B" w:rsidR="00600494" w:rsidRPr="009C4CFE" w:rsidRDefault="00600494" w:rsidP="009C4CFE">
      <w:pPr>
        <w:widowControl w:val="0"/>
        <w:tabs>
          <w:tab w:val="left" w:pos="1346"/>
        </w:tabs>
        <w:suppressAutoHyphens/>
        <w:autoSpaceDE w:val="0"/>
        <w:spacing w:line="360" w:lineRule="atLeast"/>
        <w:ind w:firstLine="709"/>
        <w:jc w:val="both"/>
        <w:rPr>
          <w:bCs/>
          <w:szCs w:val="28"/>
        </w:rPr>
      </w:pPr>
      <w:r w:rsidRPr="009C4CFE">
        <w:rPr>
          <w:bCs/>
          <w:szCs w:val="28"/>
        </w:rPr>
        <w:t>В случае непризнания лица, участвовавшего в аукционе, победителем аукциона задаток возвращается в течение 3 (трех) рабочих дней со дня подписания протокола о результатах аукциона.</w:t>
      </w:r>
    </w:p>
    <w:p w14:paraId="1F16EED2" w14:textId="77777777" w:rsidR="00600494" w:rsidRPr="009C4CFE" w:rsidRDefault="00600494" w:rsidP="009C4CFE">
      <w:pPr>
        <w:widowControl w:val="0"/>
        <w:tabs>
          <w:tab w:val="left" w:pos="1343"/>
          <w:tab w:val="left" w:pos="10205"/>
        </w:tabs>
        <w:suppressAutoHyphens/>
        <w:autoSpaceDE w:val="0"/>
        <w:spacing w:line="360" w:lineRule="atLeast"/>
        <w:ind w:firstLine="709"/>
        <w:jc w:val="both"/>
        <w:rPr>
          <w:bCs/>
          <w:szCs w:val="28"/>
        </w:rPr>
      </w:pPr>
      <w:r w:rsidRPr="009C4CFE">
        <w:rPr>
          <w:bCs/>
          <w:szCs w:val="28"/>
          <w:lang w:eastAsia="zh-CN"/>
        </w:rPr>
        <w:t>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sidRPr="009C4CFE">
        <w:rPr>
          <w:bCs/>
          <w:szCs w:val="28"/>
        </w:rPr>
        <w:t>.</w:t>
      </w:r>
    </w:p>
    <w:p w14:paraId="4DD4AF8D" w14:textId="77777777" w:rsidR="00600494" w:rsidRPr="009C4CFE" w:rsidRDefault="00600494" w:rsidP="009C4CFE">
      <w:pPr>
        <w:spacing w:line="360" w:lineRule="atLeast"/>
        <w:ind w:firstLine="709"/>
        <w:jc w:val="both"/>
        <w:rPr>
          <w:bCs/>
          <w:szCs w:val="28"/>
        </w:rPr>
      </w:pPr>
      <w:r w:rsidRPr="009C4CFE">
        <w:rPr>
          <w:bCs/>
          <w:szCs w:val="28"/>
          <w:lang w:eastAsia="zh-CN"/>
        </w:rPr>
        <w:t>Перечисление задатка</w:t>
      </w:r>
      <w:r w:rsidRPr="009C4CFE">
        <w:rPr>
          <w:bCs/>
          <w:spacing w:val="1"/>
          <w:szCs w:val="28"/>
          <w:lang w:eastAsia="zh-CN"/>
        </w:rPr>
        <w:t xml:space="preserve"> продавцу </w:t>
      </w:r>
      <w:r w:rsidRPr="009C4CFE">
        <w:rPr>
          <w:bCs/>
          <w:szCs w:val="28"/>
          <w:lang w:eastAsia="zh-CN"/>
        </w:rPr>
        <w:t>в</w:t>
      </w:r>
      <w:r w:rsidRPr="009C4CFE">
        <w:rPr>
          <w:bCs/>
          <w:spacing w:val="1"/>
          <w:szCs w:val="28"/>
          <w:lang w:eastAsia="zh-CN"/>
        </w:rPr>
        <w:t xml:space="preserve"> </w:t>
      </w:r>
      <w:r w:rsidRPr="009C4CFE">
        <w:rPr>
          <w:bCs/>
          <w:szCs w:val="28"/>
          <w:lang w:eastAsia="zh-CN"/>
        </w:rPr>
        <w:t>счет</w:t>
      </w:r>
      <w:r w:rsidRPr="009C4CFE">
        <w:rPr>
          <w:bCs/>
          <w:spacing w:val="1"/>
          <w:szCs w:val="28"/>
          <w:lang w:eastAsia="zh-CN"/>
        </w:rPr>
        <w:t xml:space="preserve"> оплаты </w:t>
      </w:r>
      <w:r w:rsidRPr="009C4CFE">
        <w:rPr>
          <w:bCs/>
          <w:szCs w:val="28"/>
          <w:lang w:eastAsia="zh-CN"/>
        </w:rPr>
        <w:t>за</w:t>
      </w:r>
      <w:r w:rsidRPr="009C4CFE">
        <w:rPr>
          <w:bCs/>
          <w:spacing w:val="1"/>
          <w:szCs w:val="28"/>
          <w:lang w:eastAsia="zh-CN"/>
        </w:rPr>
        <w:t xml:space="preserve"> </w:t>
      </w:r>
      <w:r w:rsidRPr="009C4CFE">
        <w:rPr>
          <w:bCs/>
          <w:szCs w:val="28"/>
          <w:lang w:eastAsia="zh-CN"/>
        </w:rPr>
        <w:t>земельный</w:t>
      </w:r>
      <w:r w:rsidRPr="009C4CFE">
        <w:rPr>
          <w:bCs/>
          <w:spacing w:val="1"/>
          <w:szCs w:val="28"/>
          <w:lang w:eastAsia="zh-CN"/>
        </w:rPr>
        <w:t xml:space="preserve"> </w:t>
      </w:r>
      <w:r w:rsidRPr="009C4CFE">
        <w:rPr>
          <w:bCs/>
          <w:szCs w:val="28"/>
          <w:lang w:eastAsia="zh-CN"/>
        </w:rPr>
        <w:t>участок</w:t>
      </w:r>
      <w:r w:rsidRPr="009C4CFE">
        <w:rPr>
          <w:bCs/>
          <w:spacing w:val="1"/>
          <w:szCs w:val="28"/>
          <w:lang w:eastAsia="zh-CN"/>
        </w:rPr>
        <w:t xml:space="preserve"> </w:t>
      </w:r>
      <w:r w:rsidRPr="009C4CFE">
        <w:rPr>
          <w:bCs/>
          <w:szCs w:val="28"/>
          <w:lang w:eastAsia="zh-CN"/>
        </w:rPr>
        <w:t>осуществляется</w:t>
      </w:r>
      <w:r w:rsidRPr="009C4CFE">
        <w:rPr>
          <w:bCs/>
          <w:spacing w:val="1"/>
          <w:szCs w:val="28"/>
          <w:lang w:eastAsia="zh-CN"/>
        </w:rPr>
        <w:t xml:space="preserve"> о</w:t>
      </w:r>
      <w:r w:rsidRPr="009C4CFE">
        <w:rPr>
          <w:bCs/>
          <w:szCs w:val="28"/>
          <w:lang w:eastAsia="zh-CN"/>
        </w:rPr>
        <w:t>ператором</w:t>
      </w:r>
      <w:r w:rsidRPr="009C4CFE">
        <w:rPr>
          <w:bCs/>
          <w:spacing w:val="1"/>
          <w:szCs w:val="28"/>
          <w:lang w:eastAsia="zh-CN"/>
        </w:rPr>
        <w:t xml:space="preserve"> </w:t>
      </w:r>
      <w:r w:rsidRPr="009C4CFE">
        <w:rPr>
          <w:bCs/>
          <w:szCs w:val="28"/>
          <w:lang w:eastAsia="zh-CN"/>
        </w:rPr>
        <w:t>электронной</w:t>
      </w:r>
      <w:r w:rsidRPr="009C4CFE">
        <w:rPr>
          <w:bCs/>
          <w:spacing w:val="1"/>
          <w:szCs w:val="28"/>
          <w:lang w:eastAsia="zh-CN"/>
        </w:rPr>
        <w:t xml:space="preserve"> </w:t>
      </w:r>
      <w:r w:rsidRPr="009C4CFE">
        <w:rPr>
          <w:bCs/>
          <w:szCs w:val="28"/>
          <w:lang w:eastAsia="zh-CN"/>
        </w:rPr>
        <w:t>площадки.</w:t>
      </w:r>
    </w:p>
    <w:p w14:paraId="735F9614" w14:textId="77777777" w:rsidR="00600494" w:rsidRDefault="00600494" w:rsidP="009C4CFE">
      <w:pPr>
        <w:spacing w:line="360" w:lineRule="atLeast"/>
        <w:ind w:firstLine="709"/>
        <w:jc w:val="both"/>
        <w:rPr>
          <w:bCs/>
          <w:szCs w:val="28"/>
        </w:rPr>
      </w:pPr>
      <w:r w:rsidRPr="009C4CFE">
        <w:rPr>
          <w:bCs/>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08F1450" w14:textId="77777777" w:rsidR="009C4CFE" w:rsidRPr="009C4CFE" w:rsidRDefault="009C4CFE" w:rsidP="009C4CFE">
      <w:pPr>
        <w:spacing w:line="360" w:lineRule="atLeast"/>
        <w:ind w:firstLine="709"/>
        <w:jc w:val="both"/>
        <w:rPr>
          <w:bCs/>
          <w:szCs w:val="28"/>
        </w:rPr>
      </w:pPr>
    </w:p>
    <w:p w14:paraId="350D5FA6" w14:textId="77777777" w:rsidR="00600494" w:rsidRDefault="00600494" w:rsidP="009C4CFE">
      <w:pPr>
        <w:pStyle w:val="Default"/>
        <w:spacing w:line="240" w:lineRule="exact"/>
        <w:jc w:val="center"/>
        <w:rPr>
          <w:b/>
          <w:color w:val="auto"/>
          <w:sz w:val="28"/>
          <w:szCs w:val="28"/>
        </w:rPr>
      </w:pPr>
      <w:r w:rsidRPr="009C4CFE">
        <w:rPr>
          <w:b/>
          <w:color w:val="auto"/>
          <w:sz w:val="28"/>
          <w:szCs w:val="28"/>
        </w:rPr>
        <w:t>9. Определение участников торгов</w:t>
      </w:r>
    </w:p>
    <w:p w14:paraId="194EBB16" w14:textId="77777777" w:rsidR="009C4CFE" w:rsidRPr="009C4CFE" w:rsidRDefault="009C4CFE" w:rsidP="009C4CFE">
      <w:pPr>
        <w:pStyle w:val="Default"/>
        <w:spacing w:line="240" w:lineRule="exact"/>
        <w:jc w:val="center"/>
        <w:rPr>
          <w:b/>
          <w:color w:val="auto"/>
          <w:sz w:val="28"/>
          <w:szCs w:val="28"/>
        </w:rPr>
      </w:pPr>
    </w:p>
    <w:p w14:paraId="5D1B29D0"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9.1.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14:paraId="761FE77A"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9.2. Претендент не допускается к участию в аукционе в следующих случаях:</w:t>
      </w:r>
    </w:p>
    <w:p w14:paraId="41002822"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 непредставление необходимых для участия в аукционе документов или представление недостоверных сведений;</w:t>
      </w:r>
    </w:p>
    <w:p w14:paraId="3E108116"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2) непоступление задатка на дату рассмотрения заявок на участие в аукционе;</w:t>
      </w:r>
    </w:p>
    <w:p w14:paraId="1A34EF94"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14:paraId="7BD7B849"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DC5B937"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Участниками аукциона могут являться только граждане. </w:t>
      </w:r>
    </w:p>
    <w:p w14:paraId="455F2DA6" w14:textId="69444601" w:rsidR="00600494" w:rsidRPr="009C4CFE" w:rsidRDefault="00600494" w:rsidP="009C4CFE">
      <w:pPr>
        <w:pStyle w:val="ConsPlusNormal"/>
        <w:spacing w:line="360" w:lineRule="atLeast"/>
        <w:ind w:firstLine="709"/>
        <w:jc w:val="both"/>
        <w:rPr>
          <w:rFonts w:ascii="Times New Roman" w:hAnsi="Times New Roman" w:cs="Times New Roman"/>
          <w:bCs/>
          <w:sz w:val="28"/>
          <w:szCs w:val="28"/>
        </w:rPr>
      </w:pPr>
      <w:r w:rsidRPr="009C4CFE">
        <w:rPr>
          <w:rFonts w:ascii="Times New Roman" w:hAnsi="Times New Roman" w:cs="Times New Roman"/>
          <w:bCs/>
          <w:sz w:val="28"/>
          <w:szCs w:val="28"/>
        </w:rPr>
        <w:t xml:space="preserve">Пунктом 3 областного закона Новгородской области от 02.04.2002 </w:t>
      </w:r>
      <w:r w:rsidR="009C4CFE">
        <w:rPr>
          <w:rFonts w:ascii="Times New Roman" w:hAnsi="Times New Roman" w:cs="Times New Roman"/>
          <w:bCs/>
          <w:sz w:val="28"/>
          <w:szCs w:val="28"/>
        </w:rPr>
        <w:t xml:space="preserve">     </w:t>
      </w:r>
      <w:r w:rsidRPr="009C4CFE">
        <w:rPr>
          <w:rFonts w:ascii="Times New Roman" w:hAnsi="Times New Roman" w:cs="Times New Roman"/>
          <w:bCs/>
          <w:sz w:val="28"/>
          <w:szCs w:val="28"/>
        </w:rPr>
        <w:t>№ 30-ОЗ «О предельных размерах земельных участков, предоставляемых гражданам в собственность на территории Новгородской области» установлен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- 2,5 га.</w:t>
      </w:r>
    </w:p>
    <w:p w14:paraId="6F671BC2" w14:textId="1E782824"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9.3.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w:t>
      </w:r>
      <w:proofErr w:type="spellStart"/>
      <w:r w:rsidRPr="009C4CFE">
        <w:rPr>
          <w:bCs/>
          <w:color w:val="auto"/>
          <w:sz w:val="28"/>
          <w:szCs w:val="28"/>
        </w:rPr>
        <w:t>уполно</w:t>
      </w:r>
      <w:proofErr w:type="spellEnd"/>
      <w:r w:rsidR="00060865">
        <w:rPr>
          <w:bCs/>
          <w:color w:val="auto"/>
          <w:sz w:val="28"/>
          <w:szCs w:val="28"/>
        </w:rPr>
        <w:t>-</w:t>
      </w:r>
      <w:r w:rsidRPr="009C4CFE">
        <w:rPr>
          <w:bCs/>
          <w:color w:val="auto"/>
          <w:sz w:val="28"/>
          <w:szCs w:val="28"/>
        </w:rPr>
        <w:t xml:space="preserve">моченного действовать от имени организатора аукциона, и размещается на электронной площадке не </w:t>
      </w:r>
      <w:proofErr w:type="gramStart"/>
      <w:r w:rsidRPr="009C4CFE">
        <w:rPr>
          <w:bCs/>
          <w:color w:val="auto"/>
          <w:sz w:val="28"/>
          <w:szCs w:val="28"/>
        </w:rPr>
        <w:t>позднее</w:t>
      </w:r>
      <w:proofErr w:type="gramEnd"/>
      <w:r w:rsidRPr="009C4CFE">
        <w:rPr>
          <w:bCs/>
          <w:color w:val="auto"/>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14:paraId="61A0D53D"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Оператор обеспечивает направление выписки из протокола в установленный срок в ГИС Торги.</w:t>
      </w:r>
    </w:p>
    <w:p w14:paraId="7221776C"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9.4.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в порядке, предусмотренном Регламентом ТС. </w:t>
      </w:r>
    </w:p>
    <w:p w14:paraId="08EF6A84"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9.5. В случае отказа в допуске к участию в торгах по лоту,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отношении денежных средств Претендентов, заблокированных в размере задатка на лицевом счете Претендентов. </w:t>
      </w:r>
    </w:p>
    <w:p w14:paraId="63D5FC3A" w14:textId="77777777" w:rsidR="00600494" w:rsidRPr="009C4CFE" w:rsidRDefault="00600494" w:rsidP="009C4CFE">
      <w:pPr>
        <w:spacing w:line="360" w:lineRule="atLeast"/>
        <w:ind w:firstLine="709"/>
        <w:jc w:val="both"/>
        <w:rPr>
          <w:bCs/>
          <w:szCs w:val="28"/>
        </w:rPr>
      </w:pPr>
      <w:r w:rsidRPr="009C4CFE">
        <w:rPr>
          <w:bCs/>
          <w:szCs w:val="28"/>
        </w:rPr>
        <w:t>9.6.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233A38B4" w14:textId="77777777" w:rsidR="00600494" w:rsidRDefault="00600494" w:rsidP="009C4CFE">
      <w:pPr>
        <w:spacing w:line="360" w:lineRule="atLeast"/>
        <w:ind w:firstLine="709"/>
        <w:jc w:val="both"/>
        <w:rPr>
          <w:bCs/>
          <w:szCs w:val="28"/>
        </w:rPr>
      </w:pPr>
      <w:r w:rsidRPr="009C4CFE">
        <w:rPr>
          <w:bCs/>
          <w:szCs w:val="28"/>
        </w:rPr>
        <w:t>9.7.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sidRPr="009C4CFE">
        <w:rPr>
          <w:bCs/>
          <w:szCs w:val="28"/>
          <w:highlight w:val="yellow"/>
        </w:rPr>
        <w:t xml:space="preserve"> </w:t>
      </w:r>
    </w:p>
    <w:p w14:paraId="4CBD28D5" w14:textId="77777777" w:rsidR="009C4CFE" w:rsidRPr="009C4CFE" w:rsidRDefault="009C4CFE" w:rsidP="009C4CFE">
      <w:pPr>
        <w:spacing w:line="360" w:lineRule="atLeast"/>
        <w:ind w:firstLine="709"/>
        <w:jc w:val="both"/>
        <w:rPr>
          <w:bCs/>
          <w:szCs w:val="28"/>
        </w:rPr>
      </w:pPr>
    </w:p>
    <w:p w14:paraId="0B9E1FFE" w14:textId="77777777" w:rsidR="00600494" w:rsidRDefault="00600494" w:rsidP="009C4CFE">
      <w:pPr>
        <w:spacing w:line="240" w:lineRule="exact"/>
        <w:jc w:val="center"/>
        <w:rPr>
          <w:b/>
          <w:szCs w:val="28"/>
        </w:rPr>
      </w:pPr>
      <w:r w:rsidRPr="009C4CFE">
        <w:rPr>
          <w:b/>
          <w:szCs w:val="28"/>
        </w:rPr>
        <w:t>10. Порядок проведения электронного аукциона</w:t>
      </w:r>
    </w:p>
    <w:p w14:paraId="5DB1B9E1" w14:textId="77777777" w:rsidR="009C4CFE" w:rsidRPr="009C4CFE" w:rsidRDefault="009C4CFE" w:rsidP="009C4CFE">
      <w:pPr>
        <w:spacing w:line="240" w:lineRule="exact"/>
        <w:jc w:val="center"/>
        <w:rPr>
          <w:b/>
          <w:szCs w:val="28"/>
        </w:rPr>
      </w:pPr>
    </w:p>
    <w:p w14:paraId="4C3E1B81" w14:textId="77777777" w:rsidR="00600494" w:rsidRPr="009C4CFE" w:rsidRDefault="00600494" w:rsidP="009C4CFE">
      <w:pPr>
        <w:spacing w:line="360" w:lineRule="atLeast"/>
        <w:ind w:firstLine="709"/>
        <w:jc w:val="both"/>
        <w:rPr>
          <w:bCs/>
          <w:szCs w:val="28"/>
        </w:rPr>
      </w:pPr>
      <w:r w:rsidRPr="009C4CFE">
        <w:rPr>
          <w:bCs/>
          <w:szCs w:val="28"/>
        </w:rPr>
        <w:t>10.1. Порядок проведения электронного аукциона определяется статьями 39.12 и 39.13 ЗК РФ.</w:t>
      </w:r>
    </w:p>
    <w:p w14:paraId="05B2019A" w14:textId="77777777" w:rsidR="00600494" w:rsidRPr="009C4CFE" w:rsidRDefault="00600494" w:rsidP="009C4CFE">
      <w:pPr>
        <w:spacing w:line="360" w:lineRule="atLeast"/>
        <w:ind w:firstLine="709"/>
        <w:jc w:val="both"/>
        <w:rPr>
          <w:bCs/>
          <w:szCs w:val="28"/>
        </w:rPr>
      </w:pPr>
      <w:r w:rsidRPr="009C4CFE">
        <w:rPr>
          <w:bCs/>
          <w:szCs w:val="28"/>
          <w:lang w:eastAsia="zh-CN"/>
        </w:rPr>
        <w:t>Электронный аукцион проводится на электронной площадке ее оператором в соответствии с Регламентом ТС.</w:t>
      </w:r>
    </w:p>
    <w:p w14:paraId="18F42D57" w14:textId="77777777" w:rsidR="00600494" w:rsidRPr="009C4CFE" w:rsidRDefault="00600494" w:rsidP="009C4CFE">
      <w:pPr>
        <w:spacing w:line="360" w:lineRule="atLeast"/>
        <w:ind w:firstLine="709"/>
        <w:jc w:val="both"/>
        <w:rPr>
          <w:bCs/>
          <w:szCs w:val="28"/>
        </w:rPr>
      </w:pPr>
      <w:r w:rsidRPr="009C4CFE">
        <w:rPr>
          <w:bCs/>
          <w:szCs w:val="28"/>
        </w:rPr>
        <w:t>10.2. Подача предложений о цене.</w:t>
      </w:r>
    </w:p>
    <w:p w14:paraId="6A7C2584" w14:textId="77777777" w:rsidR="00600494" w:rsidRPr="009C4CFE" w:rsidRDefault="00600494" w:rsidP="009C4CFE">
      <w:pPr>
        <w:spacing w:line="360" w:lineRule="atLeast"/>
        <w:ind w:firstLine="709"/>
        <w:jc w:val="both"/>
        <w:rPr>
          <w:bCs/>
          <w:szCs w:val="28"/>
        </w:rPr>
      </w:pPr>
      <w:r w:rsidRPr="009C4CFE">
        <w:rPr>
          <w:bCs/>
          <w:szCs w:val="28"/>
        </w:rPr>
        <w:t>10.2.1. В ходе проведения аукциона участники аукциона подают предложения о цене предмета аукциона в соответствии со следующими требованиями:</w:t>
      </w:r>
    </w:p>
    <w:p w14:paraId="37B81AA9" w14:textId="77777777" w:rsidR="00600494" w:rsidRPr="009C4CFE" w:rsidRDefault="00600494" w:rsidP="009C4CFE">
      <w:pPr>
        <w:spacing w:line="360" w:lineRule="atLeast"/>
        <w:ind w:firstLine="709"/>
        <w:jc w:val="both"/>
        <w:rPr>
          <w:bCs/>
          <w:szCs w:val="28"/>
        </w:rPr>
      </w:pPr>
      <w:r w:rsidRPr="009C4CFE">
        <w:rPr>
          <w:bCs/>
          <w:szCs w:val="28"/>
        </w:rPr>
        <w:t>1) предложение о цене предмета аукциона увеличивает текущее максимальное предложение о цене предмета аукциона на величину «шага аукциона»;</w:t>
      </w:r>
    </w:p>
    <w:p w14:paraId="2CE399D7" w14:textId="77777777" w:rsidR="00600494" w:rsidRPr="009C4CFE" w:rsidRDefault="00600494" w:rsidP="009C4CFE">
      <w:pPr>
        <w:spacing w:line="360" w:lineRule="atLeast"/>
        <w:ind w:firstLine="709"/>
        <w:jc w:val="both"/>
        <w:rPr>
          <w:bCs/>
          <w:szCs w:val="28"/>
        </w:rPr>
      </w:pPr>
      <w:r w:rsidRPr="009C4CFE">
        <w:rPr>
          <w:bCs/>
          <w:szCs w:val="28"/>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32919BC8"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10.2.2. Подача предложений о цене (торговая сессия) проводится в день и время, указанные в извещении. </w:t>
      </w:r>
    </w:p>
    <w:p w14:paraId="171216DC"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10.2.3. Торговая сессия не проводится в случаях, если: </w:t>
      </w:r>
    </w:p>
    <w:p w14:paraId="2C03A92D" w14:textId="31C42CAA"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на участие в торгах не подано или не принято ни одной заявки, либо принята только одна заявка; </w:t>
      </w:r>
    </w:p>
    <w:p w14:paraId="237DE01E" w14:textId="601E9DB5"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в результате рассмотрения заявок на участие в торгах все заявки отклонены; </w:t>
      </w:r>
    </w:p>
    <w:p w14:paraId="2F0B9E4A" w14:textId="1D0A0D76"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в результате рассмотрения заявок на участие в торгах участником признан только один Претендент; </w:t>
      </w:r>
    </w:p>
    <w:p w14:paraId="6BC449FB" w14:textId="65EA3115"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торги (лоты) отменены Организатором процедуры; </w:t>
      </w:r>
    </w:p>
    <w:p w14:paraId="64571EDD" w14:textId="4E4DF5CB"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этап подачи предложений о цене по торгам (лоту) приостановлен. </w:t>
      </w:r>
    </w:p>
    <w:p w14:paraId="7D47E7B6"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10.2.4.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14:paraId="4A9132BE"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Предложением о цене признается подписанное ЭП Участника ценовое предложение. </w:t>
      </w:r>
    </w:p>
    <w:p w14:paraId="3F548627" w14:textId="220E507C"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В соответствии с п</w:t>
      </w:r>
      <w:r w:rsidR="009C4CFE">
        <w:rPr>
          <w:bCs/>
          <w:color w:val="auto"/>
          <w:sz w:val="28"/>
          <w:szCs w:val="28"/>
        </w:rPr>
        <w:t xml:space="preserve">унктом </w:t>
      </w:r>
      <w:r w:rsidRPr="009C4CFE">
        <w:rPr>
          <w:bCs/>
          <w:color w:val="auto"/>
          <w:sz w:val="28"/>
          <w:szCs w:val="28"/>
        </w:rPr>
        <w:t>9 статьи 39.13. ЗК РФ,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28AB6BEC" w14:textId="1600B189"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10.2.5. В соответствии с п</w:t>
      </w:r>
      <w:r w:rsidR="009C4CFE">
        <w:rPr>
          <w:bCs/>
          <w:color w:val="auto"/>
          <w:sz w:val="28"/>
          <w:szCs w:val="28"/>
        </w:rPr>
        <w:t xml:space="preserve">унктом </w:t>
      </w:r>
      <w:r w:rsidRPr="009C4CFE">
        <w:rPr>
          <w:bCs/>
          <w:color w:val="auto"/>
          <w:sz w:val="28"/>
          <w:szCs w:val="28"/>
        </w:rPr>
        <w:t>23.4.3. Регламента ТС, время для подачи предложений о цене определяется в следующем порядке:</w:t>
      </w:r>
    </w:p>
    <w:p w14:paraId="535809D6" w14:textId="3EDD56A5"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время для подачи первого предложения о цене составляет 10 минут с момента начала аукциона;</w:t>
      </w:r>
    </w:p>
    <w:p w14:paraId="737E2D0F" w14:textId="76B95C0E"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14:paraId="4A937BE1"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14:paraId="17044214"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10.2.6. Победителем аукциона признается участник аукциона, предложивший наибольшую цену за земельный участок.</w:t>
      </w:r>
    </w:p>
    <w:p w14:paraId="1967BCDB"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10.2.7.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14:paraId="3BC4CAE4" w14:textId="5ED99AFE"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предложение о цене подано до начала или по истечении установленного времени для подачи предложений о цене;</w:t>
      </w:r>
    </w:p>
    <w:p w14:paraId="07A8628D" w14:textId="15EE3BA0"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представленное предложение о цене ниже начальной цены;</w:t>
      </w:r>
    </w:p>
    <w:p w14:paraId="61D966E7" w14:textId="09A01C06"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представленное предложение о цене равно нулю;</w:t>
      </w:r>
    </w:p>
    <w:p w14:paraId="6C4DA826" w14:textId="1B794C58"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представленное предложение о цене не соответствует увеличению текущей цены в соответствии с «шагом аукциона»;</w:t>
      </w:r>
    </w:p>
    <w:p w14:paraId="7A3899C9" w14:textId="1FAF7D28"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представленное Участником предложение о цене меньше ранее представленных предложений;</w:t>
      </w:r>
    </w:p>
    <w:p w14:paraId="6870A815" w14:textId="6BC01D1A"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представленное Участником предложение о цене является лучшим текущим предложением о цене.</w:t>
      </w:r>
    </w:p>
    <w:p w14:paraId="44ED1568"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10.2.8. При подаче предложений о цене Оператор обеспечивает конфиденциальность информации об участниках. </w:t>
      </w:r>
    </w:p>
    <w:p w14:paraId="565B0036"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10.2.9.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14:paraId="7C23F1C1" w14:textId="77777777" w:rsidR="00600494" w:rsidRDefault="00600494" w:rsidP="009C4CFE">
      <w:pPr>
        <w:pStyle w:val="Default"/>
        <w:spacing w:line="360" w:lineRule="atLeast"/>
        <w:ind w:firstLine="709"/>
        <w:jc w:val="both"/>
        <w:rPr>
          <w:bCs/>
          <w:color w:val="auto"/>
          <w:sz w:val="28"/>
          <w:szCs w:val="28"/>
        </w:rPr>
      </w:pPr>
      <w:r w:rsidRPr="009C4CFE">
        <w:rPr>
          <w:bCs/>
          <w:color w:val="auto"/>
          <w:sz w:val="28"/>
          <w:szCs w:val="28"/>
        </w:rPr>
        <w:t>10.2.10.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14:paraId="67020002" w14:textId="77777777" w:rsidR="009C4CFE" w:rsidRPr="009C4CFE" w:rsidRDefault="009C4CFE" w:rsidP="009C4CFE">
      <w:pPr>
        <w:pStyle w:val="Default"/>
        <w:spacing w:line="360" w:lineRule="atLeast"/>
        <w:ind w:firstLine="709"/>
        <w:jc w:val="both"/>
        <w:rPr>
          <w:bCs/>
          <w:color w:val="auto"/>
          <w:sz w:val="28"/>
          <w:szCs w:val="28"/>
        </w:rPr>
      </w:pPr>
    </w:p>
    <w:p w14:paraId="09FE66A9" w14:textId="77777777" w:rsidR="00600494" w:rsidRDefault="00600494" w:rsidP="009C4CFE">
      <w:pPr>
        <w:pStyle w:val="Default"/>
        <w:spacing w:line="240" w:lineRule="exact"/>
        <w:jc w:val="center"/>
        <w:rPr>
          <w:b/>
          <w:color w:val="auto"/>
          <w:sz w:val="28"/>
          <w:szCs w:val="28"/>
        </w:rPr>
      </w:pPr>
      <w:r w:rsidRPr="009C4CFE">
        <w:rPr>
          <w:b/>
          <w:color w:val="auto"/>
          <w:sz w:val="28"/>
          <w:szCs w:val="28"/>
        </w:rPr>
        <w:t>11. Подведение итогов торгов</w:t>
      </w:r>
    </w:p>
    <w:p w14:paraId="3DBD733C" w14:textId="77777777" w:rsidR="009C4CFE" w:rsidRPr="009C4CFE" w:rsidRDefault="009C4CFE" w:rsidP="009C4CFE">
      <w:pPr>
        <w:pStyle w:val="Default"/>
        <w:spacing w:line="240" w:lineRule="exact"/>
        <w:jc w:val="center"/>
        <w:rPr>
          <w:b/>
          <w:color w:val="auto"/>
          <w:sz w:val="28"/>
          <w:szCs w:val="28"/>
        </w:rPr>
      </w:pPr>
    </w:p>
    <w:p w14:paraId="7FB52A72"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11.1. 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14:paraId="642A5B70"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802B3A0"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11.2. Оператор в течение одного часа со времени подписания Организатором процедуры протокола о результатах аукциона (об итогах):</w:t>
      </w:r>
    </w:p>
    <w:p w14:paraId="2AB1D618" w14:textId="551A7F95"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направляет победителю аукциона или единственному участнику аукциона уведомление с протоколом о результатах аукциона (об итогах);</w:t>
      </w:r>
    </w:p>
    <w:p w14:paraId="036F2FD0" w14:textId="55938519"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14:paraId="5B89F0EA" w14:textId="3B0E1CF1"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размещает в открытой части ТС протокол о результатах аукциона (об итогах) (по решению Организатора процедуры).</w:t>
      </w:r>
    </w:p>
    <w:p w14:paraId="55EC1D3E"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11.3.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E2AC45D" w14:textId="77777777" w:rsidR="00600494" w:rsidRDefault="00600494" w:rsidP="009C4CFE">
      <w:pPr>
        <w:pStyle w:val="Default"/>
        <w:spacing w:line="360" w:lineRule="atLeast"/>
        <w:ind w:firstLine="709"/>
        <w:jc w:val="both"/>
        <w:rPr>
          <w:bCs/>
          <w:color w:val="auto"/>
          <w:sz w:val="28"/>
          <w:szCs w:val="28"/>
        </w:rPr>
      </w:pPr>
      <w:r w:rsidRPr="009C4CFE">
        <w:rPr>
          <w:bCs/>
          <w:color w:val="auto"/>
          <w:sz w:val="28"/>
          <w:szCs w:val="28"/>
        </w:rPr>
        <w:t>11.4.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14:paraId="62555792" w14:textId="77777777" w:rsidR="009C4CFE" w:rsidRPr="009C4CFE" w:rsidRDefault="009C4CFE" w:rsidP="009C4CFE">
      <w:pPr>
        <w:pStyle w:val="Default"/>
        <w:spacing w:line="360" w:lineRule="atLeast"/>
        <w:ind w:firstLine="709"/>
        <w:jc w:val="both"/>
        <w:rPr>
          <w:bCs/>
          <w:color w:val="auto"/>
          <w:sz w:val="28"/>
          <w:szCs w:val="28"/>
        </w:rPr>
      </w:pPr>
    </w:p>
    <w:p w14:paraId="29BC12C1" w14:textId="77777777" w:rsidR="00600494" w:rsidRDefault="00600494" w:rsidP="009C4CFE">
      <w:pPr>
        <w:pStyle w:val="Default"/>
        <w:spacing w:line="240" w:lineRule="exact"/>
        <w:jc w:val="center"/>
        <w:rPr>
          <w:b/>
          <w:color w:val="auto"/>
          <w:sz w:val="28"/>
          <w:szCs w:val="28"/>
        </w:rPr>
      </w:pPr>
      <w:r w:rsidRPr="009C4CFE">
        <w:rPr>
          <w:b/>
          <w:color w:val="auto"/>
          <w:sz w:val="28"/>
          <w:szCs w:val="28"/>
        </w:rPr>
        <w:t>12. Заключение договора</w:t>
      </w:r>
    </w:p>
    <w:p w14:paraId="4158FFBC" w14:textId="77777777" w:rsidR="009C4CFE" w:rsidRPr="009C4CFE" w:rsidRDefault="009C4CFE" w:rsidP="009C4CFE">
      <w:pPr>
        <w:pStyle w:val="Default"/>
        <w:spacing w:line="240" w:lineRule="exact"/>
        <w:jc w:val="center"/>
        <w:rPr>
          <w:b/>
          <w:color w:val="auto"/>
          <w:sz w:val="28"/>
          <w:szCs w:val="28"/>
        </w:rPr>
      </w:pPr>
    </w:p>
    <w:p w14:paraId="2F285054"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12.1.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14:paraId="389E74AB" w14:textId="0E579775"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12.2. По результатам проведения электронного аукциона не допускается заключение договора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31EE88E8"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12.3. Уполномоченный орган обязан в течение пяти дней со дня истечения срока, предусмотренного пунктом 12.2,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14:paraId="2706FC62"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12.4.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14:paraId="520CF5BF" w14:textId="790C024C"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 xml:space="preserve">12.5. 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w:t>
      </w:r>
      <w:r w:rsidR="00E7485D" w:rsidRPr="009C4CFE">
        <w:rPr>
          <w:bCs/>
          <w:color w:val="auto"/>
          <w:sz w:val="28"/>
          <w:szCs w:val="28"/>
        </w:rPr>
        <w:t>аукционе, в случае если</w:t>
      </w:r>
      <w:r w:rsidRPr="009C4CFE">
        <w:rPr>
          <w:bCs/>
          <w:color w:val="auto"/>
          <w:sz w:val="28"/>
          <w:szCs w:val="28"/>
        </w:rPr>
        <w:t xml:space="preserve"> аукцион признан несостоявшимся, или в протоколе о результатах электронного аукциона.</w:t>
      </w:r>
    </w:p>
    <w:p w14:paraId="563C786D"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12.6. Договор подлежит обязательной государственной регистрации.</w:t>
      </w:r>
    </w:p>
    <w:p w14:paraId="68E4D7D8"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12.7. Победитель аукциона вносит цену земельного участка, установленную по результатам торгов (аукциона), единовременно в течение 7 (семи) банковских дней после подписания договора.</w:t>
      </w:r>
    </w:p>
    <w:p w14:paraId="2E39690A"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12.8. Если договор в течение тридцати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6B7F69DD"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12.9.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14:paraId="120D3D32" w14:textId="77777777" w:rsidR="00600494" w:rsidRPr="009C4CFE" w:rsidRDefault="00600494" w:rsidP="009C4CFE">
      <w:pPr>
        <w:pStyle w:val="Default"/>
        <w:spacing w:line="360" w:lineRule="atLeast"/>
        <w:ind w:firstLine="709"/>
        <w:jc w:val="both"/>
        <w:rPr>
          <w:bCs/>
          <w:color w:val="auto"/>
          <w:sz w:val="28"/>
          <w:szCs w:val="28"/>
        </w:rPr>
      </w:pPr>
      <w:r w:rsidRPr="009C4CFE">
        <w:rPr>
          <w:bCs/>
          <w:color w:val="auto"/>
          <w:sz w:val="28"/>
          <w:szCs w:val="28"/>
        </w:rPr>
        <w:t>12.10.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14:paraId="20F16F06" w14:textId="77777777" w:rsidR="00600494" w:rsidRDefault="00600494" w:rsidP="009C4CFE">
      <w:pPr>
        <w:pStyle w:val="Default"/>
        <w:spacing w:line="360" w:lineRule="atLeast"/>
        <w:ind w:firstLine="709"/>
        <w:jc w:val="both"/>
        <w:rPr>
          <w:bCs/>
          <w:color w:val="auto"/>
          <w:sz w:val="28"/>
          <w:szCs w:val="28"/>
        </w:rPr>
      </w:pPr>
      <w:r w:rsidRPr="009C4CFE">
        <w:rPr>
          <w:bCs/>
          <w:color w:val="auto"/>
          <w:sz w:val="28"/>
          <w:szCs w:val="28"/>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14:paraId="49135072" w14:textId="77777777" w:rsidR="00E7485D" w:rsidRPr="009C4CFE" w:rsidRDefault="00E7485D" w:rsidP="009C4CFE">
      <w:pPr>
        <w:pStyle w:val="Default"/>
        <w:spacing w:line="360" w:lineRule="atLeast"/>
        <w:ind w:firstLine="709"/>
        <w:jc w:val="both"/>
        <w:rPr>
          <w:bCs/>
          <w:color w:val="auto"/>
          <w:sz w:val="28"/>
          <w:szCs w:val="28"/>
        </w:rPr>
      </w:pPr>
    </w:p>
    <w:p w14:paraId="693CF412" w14:textId="77777777" w:rsidR="00600494" w:rsidRDefault="00600494" w:rsidP="00E7485D">
      <w:pPr>
        <w:suppressAutoHyphens/>
        <w:spacing w:line="240" w:lineRule="exact"/>
        <w:jc w:val="center"/>
        <w:rPr>
          <w:b/>
          <w:szCs w:val="28"/>
          <w:lang w:eastAsia="ar-SA"/>
        </w:rPr>
      </w:pPr>
      <w:r w:rsidRPr="00E7485D">
        <w:rPr>
          <w:b/>
          <w:szCs w:val="28"/>
          <w:lang w:eastAsia="ar-SA"/>
        </w:rPr>
        <w:t>Дополнительная информация</w:t>
      </w:r>
    </w:p>
    <w:p w14:paraId="391D2D1D" w14:textId="77777777" w:rsidR="00E7485D" w:rsidRPr="00E7485D" w:rsidRDefault="00E7485D" w:rsidP="00E7485D">
      <w:pPr>
        <w:suppressAutoHyphens/>
        <w:spacing w:line="240" w:lineRule="exact"/>
        <w:jc w:val="center"/>
        <w:rPr>
          <w:b/>
          <w:szCs w:val="28"/>
        </w:rPr>
      </w:pPr>
    </w:p>
    <w:p w14:paraId="626C4DE6" w14:textId="77777777" w:rsidR="00600494" w:rsidRPr="009C4CFE" w:rsidRDefault="00600494" w:rsidP="009C4CFE">
      <w:pPr>
        <w:suppressAutoHyphens/>
        <w:spacing w:line="360" w:lineRule="atLeast"/>
        <w:ind w:firstLine="709"/>
        <w:jc w:val="both"/>
        <w:rPr>
          <w:bCs/>
          <w:szCs w:val="28"/>
        </w:rPr>
      </w:pPr>
      <w:r w:rsidRPr="009C4CFE">
        <w:rPr>
          <w:bCs/>
          <w:szCs w:val="28"/>
          <w:lang w:eastAsia="ar-SA"/>
        </w:rPr>
        <w:t xml:space="preserve">В случае выявления отсутствия каких-либо сведений о проводимом аукционе (неточностей), следует руководствоваться ЗК РФ и иным законодательством в сфере земельных отношений, а также Регламентами УТП и торговой секции УТП.  </w:t>
      </w:r>
    </w:p>
    <w:p w14:paraId="6FF557F4" w14:textId="02A8C007" w:rsidR="00600494" w:rsidRPr="009C4CFE" w:rsidRDefault="00600494" w:rsidP="009C4CFE">
      <w:pPr>
        <w:suppressAutoHyphens/>
        <w:spacing w:line="360" w:lineRule="atLeast"/>
        <w:ind w:firstLine="709"/>
        <w:jc w:val="both"/>
        <w:rPr>
          <w:bCs/>
          <w:szCs w:val="28"/>
        </w:rPr>
      </w:pPr>
      <w:proofErr w:type="gramStart"/>
      <w:r w:rsidRPr="009C4CFE">
        <w:rPr>
          <w:bCs/>
          <w:szCs w:val="28"/>
          <w:lang w:eastAsia="ar-SA"/>
        </w:rPr>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3" w:anchor="/document/71941528/entry/1000" w:history="1">
        <w:r w:rsidRPr="009C4CFE">
          <w:rPr>
            <w:rStyle w:val="af0"/>
            <w:bCs/>
            <w:color w:val="auto"/>
            <w:szCs w:val="28"/>
            <w:u w:val="none"/>
            <w:lang w:eastAsia="ar-SA"/>
          </w:rPr>
          <w:t>Правилами</w:t>
        </w:r>
      </w:hyperlink>
      <w:r w:rsidRPr="009C4CFE">
        <w:rPr>
          <w:bCs/>
          <w:szCs w:val="28"/>
          <w:lang w:eastAsia="ar-SA"/>
        </w:rPr>
        <w:t xml:space="preserve">, утвержденными вышеуказанным </w:t>
      </w:r>
      <w:proofErr w:type="spellStart"/>
      <w:r w:rsidRPr="009C4CFE">
        <w:rPr>
          <w:bCs/>
          <w:szCs w:val="28"/>
          <w:lang w:eastAsia="ar-SA"/>
        </w:rPr>
        <w:t>постановле</w:t>
      </w:r>
      <w:r w:rsidR="00060865">
        <w:rPr>
          <w:bCs/>
          <w:szCs w:val="28"/>
          <w:lang w:eastAsia="ar-SA"/>
        </w:rPr>
        <w:t>-</w:t>
      </w:r>
      <w:r w:rsidRPr="009C4CFE">
        <w:rPr>
          <w:bCs/>
          <w:szCs w:val="28"/>
          <w:lang w:eastAsia="ar-SA"/>
        </w:rPr>
        <w:t>нием</w:t>
      </w:r>
      <w:proofErr w:type="spellEnd"/>
      <w:r w:rsidRPr="009C4CFE">
        <w:rPr>
          <w:bCs/>
          <w:szCs w:val="28"/>
          <w:lang w:eastAsia="ar-SA"/>
        </w:rPr>
        <w:t>, взимать с победителя аукциона или иного лица, с</w:t>
      </w:r>
      <w:proofErr w:type="gramEnd"/>
      <w:r w:rsidRPr="009C4CFE">
        <w:rPr>
          <w:bCs/>
          <w:szCs w:val="28"/>
          <w:lang w:eastAsia="ar-SA"/>
        </w:rPr>
        <w:t xml:space="preserve"> которыми в соответствии с </w:t>
      </w:r>
      <w:hyperlink r:id="rId14" w:anchor="/document/12124624/entry/391213" w:history="1">
        <w:r w:rsidRPr="009C4CFE">
          <w:rPr>
            <w:rStyle w:val="af0"/>
            <w:bCs/>
            <w:color w:val="auto"/>
            <w:szCs w:val="28"/>
            <w:u w:val="none"/>
            <w:lang w:eastAsia="ar-SA"/>
          </w:rPr>
          <w:t>пунктами 13</w:t>
        </w:r>
      </w:hyperlink>
      <w:r w:rsidRPr="009C4CFE">
        <w:rPr>
          <w:bCs/>
          <w:szCs w:val="28"/>
          <w:lang w:eastAsia="ar-SA"/>
        </w:rPr>
        <w:t xml:space="preserve">, </w:t>
      </w:r>
      <w:hyperlink r:id="rId15" w:anchor="/document/12124624/entry/391214" w:history="1">
        <w:r w:rsidRPr="009C4CFE">
          <w:rPr>
            <w:rStyle w:val="af0"/>
            <w:bCs/>
            <w:color w:val="auto"/>
            <w:szCs w:val="28"/>
            <w:u w:val="none"/>
            <w:lang w:eastAsia="ar-SA"/>
          </w:rPr>
          <w:t>14</w:t>
        </w:r>
      </w:hyperlink>
      <w:r w:rsidRPr="009C4CFE">
        <w:rPr>
          <w:bCs/>
          <w:szCs w:val="28"/>
          <w:lang w:eastAsia="ar-SA"/>
        </w:rPr>
        <w:t xml:space="preserve">, </w:t>
      </w:r>
      <w:hyperlink r:id="rId16" w:anchor="/document/12124624/entry/391220" w:history="1">
        <w:r w:rsidRPr="009C4CFE">
          <w:rPr>
            <w:rStyle w:val="af0"/>
            <w:bCs/>
            <w:color w:val="auto"/>
            <w:szCs w:val="28"/>
            <w:u w:val="none"/>
            <w:lang w:eastAsia="ar-SA"/>
          </w:rPr>
          <w:t>20</w:t>
        </w:r>
      </w:hyperlink>
      <w:r w:rsidRPr="009C4CFE">
        <w:rPr>
          <w:bCs/>
          <w:szCs w:val="28"/>
          <w:lang w:eastAsia="ar-SA"/>
        </w:rPr>
        <w:t xml:space="preserve"> и 25 статьи 39.12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14:paraId="323C1EF5" w14:textId="77777777" w:rsidR="00600494" w:rsidRPr="009C4CFE" w:rsidRDefault="00600494" w:rsidP="009C4CFE">
      <w:pPr>
        <w:tabs>
          <w:tab w:val="left" w:pos="0"/>
        </w:tabs>
        <w:suppressAutoHyphens/>
        <w:spacing w:line="360" w:lineRule="atLeast"/>
        <w:ind w:firstLine="709"/>
        <w:jc w:val="both"/>
        <w:rPr>
          <w:bCs/>
          <w:szCs w:val="28"/>
        </w:rPr>
      </w:pPr>
      <w:r w:rsidRPr="009C4CFE">
        <w:rPr>
          <w:bCs/>
          <w:szCs w:val="28"/>
          <w:lang w:eastAsia="ar-SA"/>
        </w:rPr>
        <w:t>Закрепление и вынос границ земельного участка на местности осуществляется покупателем за свой счет и своими силами.</w:t>
      </w:r>
    </w:p>
    <w:p w14:paraId="477C6576" w14:textId="77777777" w:rsidR="00600494" w:rsidRPr="009C4CFE" w:rsidRDefault="00600494" w:rsidP="009C4CFE">
      <w:pPr>
        <w:spacing w:line="360" w:lineRule="atLeast"/>
        <w:ind w:firstLine="709"/>
        <w:jc w:val="both"/>
        <w:rPr>
          <w:bCs/>
          <w:szCs w:val="28"/>
        </w:rPr>
      </w:pPr>
      <w:r w:rsidRPr="009C4CFE">
        <w:rPr>
          <w:bCs/>
          <w:szCs w:val="28"/>
          <w:lang w:eastAsia="ar-SA"/>
        </w:rPr>
        <w:t>Доступ на участок свободный, осмотр земельного участка на местности проводится претендентами самостоятельно.</w:t>
      </w:r>
    </w:p>
    <w:p w14:paraId="0A4D2C26" w14:textId="77777777" w:rsidR="00600494" w:rsidRPr="009C4CFE" w:rsidRDefault="00600494" w:rsidP="009C4CFE">
      <w:pPr>
        <w:spacing w:line="360" w:lineRule="atLeast"/>
        <w:ind w:firstLine="709"/>
        <w:jc w:val="both"/>
        <w:rPr>
          <w:bCs/>
          <w:szCs w:val="28"/>
        </w:rPr>
      </w:pPr>
      <w:r w:rsidRPr="009C4CFE">
        <w:rPr>
          <w:bCs/>
          <w:szCs w:val="28"/>
        </w:rPr>
        <w:t xml:space="preserve">Проект договора купли-продажи и форма заявки на участие в аукционе размещены на официальном сайте Администрации Демянского муниципального округа,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7" w:history="1">
        <w:r w:rsidRPr="009C4CFE">
          <w:rPr>
            <w:rStyle w:val="af0"/>
            <w:bCs/>
            <w:color w:val="auto"/>
            <w:szCs w:val="28"/>
            <w:u w:val="none"/>
            <w:lang w:val="en-US"/>
          </w:rPr>
          <w:t>www</w:t>
        </w:r>
        <w:r w:rsidRPr="009C4CFE">
          <w:rPr>
            <w:rStyle w:val="af0"/>
            <w:bCs/>
            <w:color w:val="auto"/>
            <w:szCs w:val="28"/>
            <w:u w:val="none"/>
          </w:rPr>
          <w:t>.</w:t>
        </w:r>
        <w:proofErr w:type="spellStart"/>
        <w:r w:rsidRPr="009C4CFE">
          <w:rPr>
            <w:rStyle w:val="af0"/>
            <w:bCs/>
            <w:color w:val="auto"/>
            <w:szCs w:val="28"/>
            <w:u w:val="none"/>
            <w:lang w:val="en-US"/>
          </w:rPr>
          <w:t>torgi</w:t>
        </w:r>
        <w:proofErr w:type="spellEnd"/>
        <w:r w:rsidRPr="009C4CFE">
          <w:rPr>
            <w:rStyle w:val="af0"/>
            <w:bCs/>
            <w:color w:val="auto"/>
            <w:szCs w:val="28"/>
            <w:u w:val="none"/>
          </w:rPr>
          <w:t>.</w:t>
        </w:r>
        <w:proofErr w:type="spellStart"/>
        <w:r w:rsidRPr="009C4CFE">
          <w:rPr>
            <w:rStyle w:val="af0"/>
            <w:bCs/>
            <w:color w:val="auto"/>
            <w:szCs w:val="28"/>
            <w:u w:val="none"/>
            <w:lang w:val="en-US"/>
          </w:rPr>
          <w:t>gov</w:t>
        </w:r>
        <w:proofErr w:type="spellEnd"/>
        <w:r w:rsidRPr="009C4CFE">
          <w:rPr>
            <w:rStyle w:val="af0"/>
            <w:bCs/>
            <w:color w:val="auto"/>
            <w:szCs w:val="28"/>
            <w:u w:val="none"/>
          </w:rPr>
          <w:t>.</w:t>
        </w:r>
        <w:proofErr w:type="spellStart"/>
        <w:r w:rsidRPr="009C4CFE">
          <w:rPr>
            <w:rStyle w:val="af0"/>
            <w:bCs/>
            <w:color w:val="auto"/>
            <w:szCs w:val="28"/>
            <w:u w:val="none"/>
            <w:lang w:val="en-US"/>
          </w:rPr>
          <w:t>ru</w:t>
        </w:r>
        <w:proofErr w:type="spellEnd"/>
      </w:hyperlink>
      <w:r w:rsidRPr="009C4CFE">
        <w:rPr>
          <w:bCs/>
          <w:szCs w:val="28"/>
        </w:rPr>
        <w:t xml:space="preserve">. </w:t>
      </w:r>
    </w:p>
    <w:p w14:paraId="4DA35DD5" w14:textId="11C92912" w:rsidR="00600494" w:rsidRPr="009C4CFE" w:rsidRDefault="00600494" w:rsidP="009C4CFE">
      <w:pPr>
        <w:spacing w:line="360" w:lineRule="atLeast"/>
        <w:ind w:firstLine="709"/>
        <w:jc w:val="both"/>
        <w:rPr>
          <w:bCs/>
          <w:szCs w:val="28"/>
        </w:rPr>
      </w:pPr>
      <w:r w:rsidRPr="009C4CFE">
        <w:rPr>
          <w:bCs/>
          <w:szCs w:val="28"/>
        </w:rPr>
        <w:t xml:space="preserve">Необходимые материалы и документы по аукциону можно получить в </w:t>
      </w:r>
      <w:r w:rsidR="00E7485D">
        <w:rPr>
          <w:bCs/>
          <w:szCs w:val="28"/>
        </w:rPr>
        <w:t>у</w:t>
      </w:r>
      <w:r w:rsidRPr="009C4CFE">
        <w:rPr>
          <w:bCs/>
          <w:szCs w:val="28"/>
        </w:rPr>
        <w:t>правлении муниципальным имуществом Администрации Демянского муниципального округа по адресу: 175310, Новгородская область, п.Демянск, ул.</w:t>
      </w:r>
      <w:r w:rsidR="00E7485D">
        <w:rPr>
          <w:bCs/>
          <w:szCs w:val="28"/>
        </w:rPr>
        <w:t xml:space="preserve"> </w:t>
      </w:r>
      <w:r w:rsidRPr="009C4CFE">
        <w:rPr>
          <w:bCs/>
          <w:szCs w:val="28"/>
        </w:rPr>
        <w:t>Ленина, д.7, каб.15, по рабочим дням с 8 час</w:t>
      </w:r>
      <w:r w:rsidR="00E7485D">
        <w:rPr>
          <w:bCs/>
          <w:szCs w:val="28"/>
        </w:rPr>
        <w:t>.</w:t>
      </w:r>
      <w:r w:rsidRPr="009C4CFE">
        <w:rPr>
          <w:bCs/>
          <w:szCs w:val="28"/>
        </w:rPr>
        <w:t xml:space="preserve"> 30 мин. до 17 час. 30 мин., перерыв с 13 час. 00 мин. до 14 час. 00 мин.</w:t>
      </w:r>
    </w:p>
    <w:p w14:paraId="0F539EC8" w14:textId="77777777" w:rsidR="00600494" w:rsidRPr="009C4CFE" w:rsidRDefault="00600494" w:rsidP="009C4CFE">
      <w:pPr>
        <w:spacing w:line="360" w:lineRule="atLeast"/>
        <w:ind w:firstLine="709"/>
        <w:jc w:val="both"/>
        <w:rPr>
          <w:bCs/>
          <w:szCs w:val="28"/>
        </w:rPr>
      </w:pPr>
      <w:r w:rsidRPr="009C4CFE">
        <w:rPr>
          <w:bCs/>
          <w:szCs w:val="28"/>
        </w:rPr>
        <w:t>Дополнительную информацию по проведению аукциона можно получить по телефону: (8-816-51) 44-016, доб.1 (или 6424).</w:t>
      </w:r>
    </w:p>
    <w:p w14:paraId="387D64D1" w14:textId="77777777" w:rsidR="00771A96" w:rsidRDefault="00771A96" w:rsidP="00F57ED8">
      <w:pPr>
        <w:spacing w:line="360" w:lineRule="atLeast"/>
        <w:rPr>
          <w:szCs w:val="28"/>
        </w:rPr>
      </w:pPr>
    </w:p>
    <w:p w14:paraId="32145C7F" w14:textId="77777777" w:rsidR="00E7485D" w:rsidRDefault="00E7485D" w:rsidP="00F57ED8">
      <w:pPr>
        <w:spacing w:line="360" w:lineRule="atLeast"/>
        <w:rPr>
          <w:szCs w:val="28"/>
        </w:rPr>
      </w:pPr>
    </w:p>
    <w:p w14:paraId="2C0A448A" w14:textId="77777777" w:rsidR="00E7485D" w:rsidRDefault="00E7485D" w:rsidP="00F57ED8">
      <w:pPr>
        <w:spacing w:line="360" w:lineRule="atLeast"/>
        <w:rPr>
          <w:szCs w:val="28"/>
        </w:rPr>
      </w:pPr>
    </w:p>
    <w:p w14:paraId="55402A88" w14:textId="77777777" w:rsidR="00E7485D" w:rsidRDefault="00E7485D" w:rsidP="00F57ED8">
      <w:pPr>
        <w:spacing w:line="360" w:lineRule="atLeast"/>
        <w:rPr>
          <w:szCs w:val="28"/>
        </w:rPr>
      </w:pPr>
    </w:p>
    <w:p w14:paraId="0C3BE9CF" w14:textId="77777777" w:rsidR="00E7485D" w:rsidRDefault="00E7485D" w:rsidP="00F57ED8">
      <w:pPr>
        <w:spacing w:line="360" w:lineRule="atLeast"/>
        <w:rPr>
          <w:szCs w:val="28"/>
        </w:rPr>
      </w:pPr>
    </w:p>
    <w:p w14:paraId="241FAAC1" w14:textId="77777777" w:rsidR="00E7485D" w:rsidRDefault="00E7485D" w:rsidP="00F57ED8">
      <w:pPr>
        <w:spacing w:line="360" w:lineRule="atLeast"/>
        <w:rPr>
          <w:szCs w:val="28"/>
        </w:rPr>
      </w:pPr>
    </w:p>
    <w:p w14:paraId="3E1D42C8" w14:textId="77777777" w:rsidR="00E7485D" w:rsidRDefault="00E7485D" w:rsidP="00F57ED8">
      <w:pPr>
        <w:spacing w:line="360" w:lineRule="atLeast"/>
        <w:rPr>
          <w:szCs w:val="28"/>
        </w:rPr>
      </w:pPr>
    </w:p>
    <w:p w14:paraId="708481B4" w14:textId="77777777" w:rsidR="00E7485D" w:rsidRDefault="00E7485D" w:rsidP="00F57ED8">
      <w:pPr>
        <w:spacing w:line="360" w:lineRule="atLeast"/>
        <w:rPr>
          <w:szCs w:val="28"/>
        </w:rPr>
      </w:pPr>
    </w:p>
    <w:p w14:paraId="51279F80" w14:textId="77777777" w:rsidR="00E7485D" w:rsidRDefault="00E7485D" w:rsidP="00F57ED8">
      <w:pPr>
        <w:spacing w:line="360" w:lineRule="atLeast"/>
        <w:rPr>
          <w:szCs w:val="28"/>
        </w:rPr>
      </w:pPr>
    </w:p>
    <w:p w14:paraId="51E9E914" w14:textId="77777777" w:rsidR="00E7485D" w:rsidRDefault="00E7485D" w:rsidP="00F57ED8">
      <w:pPr>
        <w:spacing w:line="360" w:lineRule="atLeast"/>
        <w:rPr>
          <w:szCs w:val="28"/>
        </w:rPr>
      </w:pPr>
    </w:p>
    <w:p w14:paraId="337E9FB1" w14:textId="77777777" w:rsidR="00E7485D" w:rsidRDefault="00E7485D" w:rsidP="00F57ED8">
      <w:pPr>
        <w:spacing w:line="360" w:lineRule="atLeast"/>
        <w:rPr>
          <w:szCs w:val="28"/>
        </w:rPr>
        <w:sectPr w:rsidR="00E7485D" w:rsidSect="00781902">
          <w:footerReference w:type="first" r:id="rId18"/>
          <w:pgSz w:w="11906" w:h="16838"/>
          <w:pgMar w:top="1134" w:right="567" w:bottom="1134" w:left="1985" w:header="709" w:footer="709" w:gutter="0"/>
          <w:pgNumType w:start="1"/>
          <w:cols w:space="708"/>
          <w:titlePg/>
          <w:docGrid w:linePitch="381"/>
        </w:sectPr>
      </w:pPr>
    </w:p>
    <w:tbl>
      <w:tblPr>
        <w:tblW w:w="9356" w:type="dxa"/>
        <w:tblInd w:w="108" w:type="dxa"/>
        <w:tblLook w:val="04A0" w:firstRow="1" w:lastRow="0" w:firstColumn="1" w:lastColumn="0" w:noHBand="0" w:noVBand="1"/>
      </w:tblPr>
      <w:tblGrid>
        <w:gridCol w:w="4962"/>
        <w:gridCol w:w="4394"/>
      </w:tblGrid>
      <w:tr w:rsidR="00E7485D" w:rsidRPr="00327852" w14:paraId="14DA3DFD" w14:textId="77777777" w:rsidTr="00B56FE8">
        <w:tc>
          <w:tcPr>
            <w:tcW w:w="4962" w:type="dxa"/>
            <w:shd w:val="clear" w:color="auto" w:fill="auto"/>
          </w:tcPr>
          <w:p w14:paraId="5A6B2A78" w14:textId="77777777" w:rsidR="00E7485D" w:rsidRPr="00327852" w:rsidRDefault="00E7485D" w:rsidP="00B56FE8">
            <w:pPr>
              <w:spacing w:line="360" w:lineRule="atLeast"/>
              <w:rPr>
                <w:szCs w:val="28"/>
              </w:rPr>
            </w:pPr>
          </w:p>
        </w:tc>
        <w:tc>
          <w:tcPr>
            <w:tcW w:w="4394" w:type="dxa"/>
            <w:shd w:val="clear" w:color="auto" w:fill="auto"/>
          </w:tcPr>
          <w:p w14:paraId="5C49194E" w14:textId="77777777" w:rsidR="00E7485D" w:rsidRPr="00327852" w:rsidRDefault="00E7485D" w:rsidP="00B56FE8">
            <w:pPr>
              <w:spacing w:line="360" w:lineRule="atLeast"/>
              <w:jc w:val="center"/>
              <w:rPr>
                <w:szCs w:val="28"/>
              </w:rPr>
            </w:pPr>
            <w:r w:rsidRPr="00327852">
              <w:rPr>
                <w:szCs w:val="28"/>
              </w:rPr>
              <w:t>УТВЕРЖДЕН</w:t>
            </w:r>
          </w:p>
          <w:p w14:paraId="7B5CABC2" w14:textId="77777777" w:rsidR="00E7485D" w:rsidRPr="00327852" w:rsidRDefault="00E7485D" w:rsidP="00B56FE8">
            <w:pPr>
              <w:spacing w:before="120" w:line="240" w:lineRule="exact"/>
              <w:rPr>
                <w:szCs w:val="28"/>
              </w:rPr>
            </w:pPr>
            <w:r w:rsidRPr="00327852">
              <w:rPr>
                <w:szCs w:val="28"/>
              </w:rPr>
              <w:t>постановлением Администрации</w:t>
            </w:r>
          </w:p>
          <w:p w14:paraId="2D363D4B" w14:textId="77777777" w:rsidR="00E7485D" w:rsidRPr="00327852" w:rsidRDefault="00E7485D" w:rsidP="00B56FE8">
            <w:pPr>
              <w:spacing w:line="240" w:lineRule="exact"/>
              <w:rPr>
                <w:szCs w:val="28"/>
              </w:rPr>
            </w:pPr>
            <w:r>
              <w:rPr>
                <w:szCs w:val="28"/>
              </w:rPr>
              <w:t xml:space="preserve">округа </w:t>
            </w:r>
            <w:proofErr w:type="gramStart"/>
            <w:r>
              <w:rPr>
                <w:szCs w:val="28"/>
              </w:rPr>
              <w:t>от</w:t>
            </w:r>
            <w:proofErr w:type="gramEnd"/>
            <w:r>
              <w:rPr>
                <w:szCs w:val="28"/>
              </w:rPr>
              <w:t xml:space="preserve"> </w:t>
            </w:r>
            <w:bookmarkStart w:id="12" w:name="дата4"/>
            <w:bookmarkEnd w:id="12"/>
            <w:r>
              <w:rPr>
                <w:szCs w:val="28"/>
              </w:rPr>
              <w:t xml:space="preserve"> № </w:t>
            </w:r>
            <w:bookmarkStart w:id="13" w:name="номер4"/>
            <w:bookmarkEnd w:id="13"/>
            <w:r>
              <w:rPr>
                <w:szCs w:val="28"/>
              </w:rPr>
              <w:t xml:space="preserve"> </w:t>
            </w:r>
          </w:p>
        </w:tc>
      </w:tr>
    </w:tbl>
    <w:p w14:paraId="1388E14A" w14:textId="77777777" w:rsidR="00E7485D" w:rsidRDefault="00E7485D" w:rsidP="00E7485D">
      <w:pPr>
        <w:ind w:right="43"/>
        <w:rPr>
          <w:b/>
          <w:szCs w:val="28"/>
        </w:rPr>
      </w:pPr>
    </w:p>
    <w:p w14:paraId="05378736" w14:textId="77777777" w:rsidR="00E7485D" w:rsidRPr="002F4D30" w:rsidRDefault="00E7485D" w:rsidP="00E7485D">
      <w:pPr>
        <w:ind w:right="43"/>
        <w:rPr>
          <w:szCs w:val="28"/>
        </w:rPr>
      </w:pPr>
      <w:r w:rsidRPr="002F4D30">
        <w:rPr>
          <w:b/>
          <w:szCs w:val="28"/>
        </w:rPr>
        <w:tab/>
      </w:r>
      <w:r w:rsidRPr="002F4D30">
        <w:rPr>
          <w:b/>
          <w:szCs w:val="28"/>
        </w:rPr>
        <w:tab/>
      </w:r>
      <w:r w:rsidRPr="002F4D30">
        <w:rPr>
          <w:b/>
          <w:szCs w:val="28"/>
        </w:rPr>
        <w:tab/>
      </w:r>
      <w:r w:rsidRPr="002F4D30">
        <w:rPr>
          <w:b/>
          <w:szCs w:val="28"/>
        </w:rPr>
        <w:tab/>
      </w:r>
      <w:r w:rsidRPr="002F4D30">
        <w:rPr>
          <w:b/>
          <w:szCs w:val="28"/>
        </w:rPr>
        <w:tab/>
      </w:r>
      <w:r w:rsidRPr="002F4D30">
        <w:rPr>
          <w:b/>
          <w:szCs w:val="28"/>
        </w:rPr>
        <w:tab/>
      </w:r>
      <w:r w:rsidRPr="002F4D30">
        <w:rPr>
          <w:b/>
          <w:szCs w:val="28"/>
        </w:rPr>
        <w:tab/>
      </w:r>
      <w:r>
        <w:rPr>
          <w:b/>
          <w:szCs w:val="28"/>
        </w:rPr>
        <w:t xml:space="preserve">     </w:t>
      </w:r>
      <w:r w:rsidRPr="002F4D30">
        <w:rPr>
          <w:b/>
          <w:szCs w:val="28"/>
        </w:rPr>
        <w:t xml:space="preserve">                                       ПРОЕКТ</w:t>
      </w:r>
    </w:p>
    <w:p w14:paraId="3E4AE65A" w14:textId="77777777" w:rsidR="00E7485D" w:rsidRDefault="00E7485D" w:rsidP="00E7485D">
      <w:pPr>
        <w:autoSpaceDE w:val="0"/>
        <w:spacing w:line="240" w:lineRule="exact"/>
        <w:jc w:val="center"/>
        <w:rPr>
          <w:b/>
          <w:bCs/>
          <w:szCs w:val="28"/>
        </w:rPr>
      </w:pPr>
    </w:p>
    <w:p w14:paraId="5A73EC53" w14:textId="77777777" w:rsidR="00E7485D" w:rsidRPr="002F4D30" w:rsidRDefault="00E7485D" w:rsidP="00E7485D">
      <w:pPr>
        <w:autoSpaceDE w:val="0"/>
        <w:spacing w:line="240" w:lineRule="exact"/>
        <w:jc w:val="center"/>
        <w:rPr>
          <w:szCs w:val="28"/>
        </w:rPr>
      </w:pPr>
      <w:r w:rsidRPr="002F4D30">
        <w:rPr>
          <w:b/>
          <w:bCs/>
          <w:szCs w:val="28"/>
        </w:rPr>
        <w:t xml:space="preserve">ДОГОВОР </w:t>
      </w:r>
      <w:r>
        <w:rPr>
          <w:b/>
          <w:bCs/>
          <w:szCs w:val="28"/>
        </w:rPr>
        <w:t>№</w:t>
      </w:r>
      <w:r w:rsidRPr="002F4D30">
        <w:rPr>
          <w:b/>
          <w:bCs/>
          <w:szCs w:val="28"/>
        </w:rPr>
        <w:t xml:space="preserve"> ______</w:t>
      </w:r>
    </w:p>
    <w:p w14:paraId="2C3E1FFE" w14:textId="77777777" w:rsidR="00E7485D" w:rsidRPr="002F4D30" w:rsidRDefault="00E7485D" w:rsidP="00E7485D">
      <w:pPr>
        <w:autoSpaceDE w:val="0"/>
        <w:spacing w:before="120" w:line="240" w:lineRule="exact"/>
        <w:jc w:val="center"/>
        <w:rPr>
          <w:szCs w:val="28"/>
        </w:rPr>
      </w:pPr>
      <w:r w:rsidRPr="002F4D30">
        <w:rPr>
          <w:szCs w:val="28"/>
        </w:rPr>
        <w:t>купли-продажи земельного участка</w:t>
      </w:r>
    </w:p>
    <w:p w14:paraId="665E2611" w14:textId="77777777" w:rsidR="00E7485D" w:rsidRDefault="00E7485D" w:rsidP="00E7485D">
      <w:pPr>
        <w:ind w:right="-284"/>
        <w:jc w:val="both"/>
      </w:pPr>
      <w:r>
        <w:rPr>
          <w:sz w:val="24"/>
          <w:szCs w:val="24"/>
        </w:rPr>
        <w:t xml:space="preserve"> </w:t>
      </w:r>
    </w:p>
    <w:p w14:paraId="44E74F5D" w14:textId="77777777" w:rsidR="00E7485D" w:rsidRPr="002F4D30" w:rsidRDefault="00E7485D" w:rsidP="00E7485D">
      <w:pPr>
        <w:ind w:right="-284"/>
        <w:jc w:val="both"/>
        <w:rPr>
          <w:szCs w:val="28"/>
        </w:rPr>
      </w:pPr>
      <w:r w:rsidRPr="002F4D30">
        <w:rPr>
          <w:szCs w:val="28"/>
        </w:rPr>
        <w:t>«____» _________20___г.</w:t>
      </w:r>
      <w:r w:rsidRPr="002F4D30">
        <w:rPr>
          <w:szCs w:val="28"/>
        </w:rPr>
        <w:tab/>
      </w:r>
      <w:r w:rsidRPr="002F4D30">
        <w:rPr>
          <w:szCs w:val="28"/>
        </w:rPr>
        <w:tab/>
      </w:r>
      <w:r w:rsidRPr="002F4D30">
        <w:rPr>
          <w:szCs w:val="28"/>
        </w:rPr>
        <w:tab/>
      </w:r>
      <w:r w:rsidRPr="002F4D30">
        <w:rPr>
          <w:szCs w:val="28"/>
        </w:rPr>
        <w:tab/>
      </w:r>
      <w:r w:rsidRPr="002F4D30">
        <w:rPr>
          <w:szCs w:val="28"/>
        </w:rPr>
        <w:tab/>
      </w:r>
      <w:r w:rsidRPr="002F4D30">
        <w:rPr>
          <w:szCs w:val="28"/>
        </w:rPr>
        <w:tab/>
      </w:r>
      <w:r w:rsidRPr="002F4D30">
        <w:rPr>
          <w:szCs w:val="28"/>
        </w:rPr>
        <w:tab/>
        <w:t>п.Демянск</w:t>
      </w:r>
    </w:p>
    <w:p w14:paraId="78DC7FEB" w14:textId="77777777" w:rsidR="00E7485D" w:rsidRDefault="00E7485D" w:rsidP="00E7485D">
      <w:pPr>
        <w:ind w:right="-284"/>
        <w:jc w:val="both"/>
        <w:rPr>
          <w:sz w:val="24"/>
          <w:szCs w:val="24"/>
        </w:rPr>
      </w:pPr>
    </w:p>
    <w:p w14:paraId="3E24521B" w14:textId="77777777" w:rsidR="00E7485D" w:rsidRPr="002F4D30" w:rsidRDefault="00E7485D" w:rsidP="00E7485D">
      <w:pPr>
        <w:autoSpaceDE w:val="0"/>
        <w:spacing w:line="360" w:lineRule="atLeast"/>
        <w:ind w:firstLine="709"/>
        <w:jc w:val="both"/>
        <w:rPr>
          <w:szCs w:val="28"/>
        </w:rPr>
      </w:pPr>
      <w:r w:rsidRPr="002F4D30">
        <w:rPr>
          <w:szCs w:val="28"/>
        </w:rPr>
        <w:t xml:space="preserve">Настоящий договор купли-продажи земельного участка, именуемый в дальнейшем </w:t>
      </w:r>
      <w:r>
        <w:rPr>
          <w:szCs w:val="28"/>
        </w:rPr>
        <w:t>«</w:t>
      </w:r>
      <w:r w:rsidRPr="002F4D30">
        <w:rPr>
          <w:szCs w:val="28"/>
        </w:rPr>
        <w:t>Договор</w:t>
      </w:r>
      <w:r>
        <w:rPr>
          <w:szCs w:val="28"/>
        </w:rPr>
        <w:t>»</w:t>
      </w:r>
      <w:r w:rsidRPr="002F4D30">
        <w:rPr>
          <w:szCs w:val="28"/>
        </w:rPr>
        <w:t xml:space="preserve">, составлен в соответствии с Земельным кодексом Российской Федерации, постановлением Администрации Демянского муниципального округа от ___________ </w:t>
      </w:r>
      <w:r>
        <w:rPr>
          <w:szCs w:val="28"/>
        </w:rPr>
        <w:t>№</w:t>
      </w:r>
      <w:r w:rsidRPr="002F4D30">
        <w:rPr>
          <w:szCs w:val="28"/>
        </w:rPr>
        <w:t xml:space="preserve"> ___ и на основании протокола о результатах аукциона от _____________ </w:t>
      </w:r>
      <w:r>
        <w:rPr>
          <w:szCs w:val="28"/>
        </w:rPr>
        <w:t>№</w:t>
      </w:r>
      <w:r w:rsidRPr="002F4D30">
        <w:rPr>
          <w:szCs w:val="28"/>
        </w:rPr>
        <w:t xml:space="preserve"> _______</w:t>
      </w:r>
    </w:p>
    <w:p w14:paraId="126EB9D7" w14:textId="77777777" w:rsidR="00E7485D" w:rsidRPr="002F4D30" w:rsidRDefault="00E7485D" w:rsidP="00E7485D">
      <w:pPr>
        <w:autoSpaceDE w:val="0"/>
        <w:spacing w:line="360" w:lineRule="atLeast"/>
        <w:ind w:firstLine="709"/>
        <w:rPr>
          <w:szCs w:val="28"/>
        </w:rPr>
      </w:pPr>
      <w:r w:rsidRPr="002F4D30">
        <w:rPr>
          <w:szCs w:val="28"/>
        </w:rPr>
        <w:t xml:space="preserve">Администрация Демянского муниципального округа, именуемая в дальнейшем </w:t>
      </w:r>
      <w:r>
        <w:rPr>
          <w:szCs w:val="28"/>
        </w:rPr>
        <w:t>«</w:t>
      </w:r>
      <w:r w:rsidRPr="002F4D30">
        <w:rPr>
          <w:szCs w:val="28"/>
        </w:rPr>
        <w:t>Продавец</w:t>
      </w:r>
      <w:r>
        <w:rPr>
          <w:szCs w:val="28"/>
        </w:rPr>
        <w:t>»</w:t>
      </w:r>
      <w:r w:rsidRPr="002F4D30">
        <w:rPr>
          <w:szCs w:val="28"/>
        </w:rPr>
        <w:t xml:space="preserve">, в лице _____________________________________, действующего на основании __________________, с одной стороны, и </w:t>
      </w:r>
    </w:p>
    <w:p w14:paraId="3CDC3364" w14:textId="77777777" w:rsidR="00E7485D" w:rsidRPr="002F4D30" w:rsidRDefault="00E7485D" w:rsidP="00E7485D">
      <w:pPr>
        <w:autoSpaceDE w:val="0"/>
        <w:spacing w:line="360" w:lineRule="atLeast"/>
        <w:jc w:val="both"/>
        <w:rPr>
          <w:szCs w:val="28"/>
        </w:rPr>
      </w:pPr>
      <w:r w:rsidRPr="002F4D30">
        <w:rPr>
          <w:szCs w:val="28"/>
        </w:rPr>
        <w:t xml:space="preserve">___________________________________(ФИО, паспортные данные, место проживания физического лица), с другой стороны, именуемые в дальнейшем </w:t>
      </w:r>
      <w:r>
        <w:rPr>
          <w:szCs w:val="28"/>
        </w:rPr>
        <w:t>«</w:t>
      </w:r>
      <w:r w:rsidRPr="002F4D30">
        <w:rPr>
          <w:szCs w:val="28"/>
        </w:rPr>
        <w:t>Стороны</w:t>
      </w:r>
      <w:r>
        <w:rPr>
          <w:szCs w:val="28"/>
        </w:rPr>
        <w:t>»</w:t>
      </w:r>
      <w:r w:rsidRPr="002F4D30">
        <w:rPr>
          <w:szCs w:val="28"/>
        </w:rPr>
        <w:t>, заключили настоящий Договор о нижеследующем.</w:t>
      </w:r>
    </w:p>
    <w:p w14:paraId="66AC4557" w14:textId="77777777" w:rsidR="00E7485D" w:rsidRPr="002F4D30" w:rsidRDefault="00E7485D" w:rsidP="00E7485D">
      <w:pPr>
        <w:autoSpaceDE w:val="0"/>
        <w:spacing w:line="360" w:lineRule="atLeast"/>
        <w:ind w:firstLine="709"/>
        <w:jc w:val="both"/>
        <w:rPr>
          <w:szCs w:val="28"/>
        </w:rPr>
      </w:pPr>
      <w:r w:rsidRPr="002F4D30">
        <w:rPr>
          <w:b/>
          <w:bCs/>
          <w:szCs w:val="28"/>
        </w:rPr>
        <w:t>Статья 1. Предмет Договора</w:t>
      </w:r>
    </w:p>
    <w:p w14:paraId="79ECF56A" w14:textId="77777777" w:rsidR="00E7485D" w:rsidRPr="002F4D30" w:rsidRDefault="00E7485D" w:rsidP="00E7485D">
      <w:pPr>
        <w:spacing w:line="360" w:lineRule="atLeast"/>
        <w:ind w:firstLine="709"/>
        <w:jc w:val="both"/>
        <w:rPr>
          <w:szCs w:val="28"/>
        </w:rPr>
      </w:pPr>
      <w:r w:rsidRPr="002F4D30">
        <w:rPr>
          <w:szCs w:val="28"/>
        </w:rPr>
        <w:t>1.1. Продавец продает, а Покупатель покупает в собственность земельный участок площадью ____________ кв.м., с кадастровым номером _______________, расположенный по адресу: Новгородская область, _______________________________________, относящийся к категории земель – земли населенных пунктов, с разрешенным использованием - _________________________________________</w:t>
      </w:r>
      <w:r>
        <w:rPr>
          <w:szCs w:val="28"/>
        </w:rPr>
        <w:t>_________________________</w:t>
      </w:r>
      <w:r w:rsidRPr="002F4D30">
        <w:rPr>
          <w:szCs w:val="28"/>
        </w:rPr>
        <w:t xml:space="preserve">. </w:t>
      </w:r>
    </w:p>
    <w:p w14:paraId="128FE968" w14:textId="77777777" w:rsidR="00E7485D" w:rsidRPr="002F4D30" w:rsidRDefault="00E7485D" w:rsidP="00E7485D">
      <w:pPr>
        <w:spacing w:line="360" w:lineRule="atLeast"/>
        <w:ind w:firstLine="709"/>
        <w:jc w:val="both"/>
        <w:rPr>
          <w:szCs w:val="28"/>
        </w:rPr>
      </w:pPr>
      <w:r w:rsidRPr="002F4D30">
        <w:rPr>
          <w:szCs w:val="28"/>
        </w:rPr>
        <w:t>Обременения и ограничения в использовании участка (в соответствии с извещением о проведении аукциона):</w:t>
      </w:r>
    </w:p>
    <w:p w14:paraId="35FA0509" w14:textId="77777777" w:rsidR="00E7485D" w:rsidRPr="002F4D30" w:rsidRDefault="00E7485D" w:rsidP="00E7485D">
      <w:pPr>
        <w:spacing w:line="360" w:lineRule="atLeast"/>
        <w:ind w:firstLine="709"/>
        <w:jc w:val="both"/>
        <w:rPr>
          <w:szCs w:val="28"/>
        </w:rPr>
      </w:pPr>
      <w:r w:rsidRPr="002F4D30">
        <w:rPr>
          <w:color w:val="000000"/>
          <w:szCs w:val="28"/>
        </w:rPr>
        <w:t>сохранность находящихся и возможность размещения новых геодезических пунктов, подходов, подъездов и геодезических наблюдений с данных пунктов;</w:t>
      </w:r>
    </w:p>
    <w:p w14:paraId="53A00455" w14:textId="77777777" w:rsidR="00E7485D" w:rsidRPr="002F4D30" w:rsidRDefault="00E7485D" w:rsidP="00E7485D">
      <w:pPr>
        <w:spacing w:line="360" w:lineRule="atLeast"/>
        <w:ind w:firstLine="709"/>
        <w:jc w:val="both"/>
        <w:rPr>
          <w:szCs w:val="28"/>
        </w:rPr>
      </w:pPr>
      <w:r w:rsidRPr="002F4D30">
        <w:rPr>
          <w:color w:val="000000"/>
          <w:szCs w:val="28"/>
        </w:rPr>
        <w:t xml:space="preserve">беспрепятственное посещение и обследование земельного участка государственным инспектором по использованию и охране земель; </w:t>
      </w:r>
    </w:p>
    <w:p w14:paraId="3CD31775" w14:textId="77777777" w:rsidR="00E7485D" w:rsidRPr="002F4D30" w:rsidRDefault="00E7485D" w:rsidP="00E7485D">
      <w:pPr>
        <w:spacing w:line="360" w:lineRule="atLeast"/>
        <w:ind w:firstLine="709"/>
        <w:jc w:val="both"/>
        <w:rPr>
          <w:szCs w:val="28"/>
        </w:rPr>
      </w:pPr>
      <w:r w:rsidRPr="002F4D30">
        <w:rPr>
          <w:color w:val="000000"/>
          <w:szCs w:val="28"/>
        </w:rPr>
        <w:t xml:space="preserve">безвозмездное и беспрепятственное использование объектов инженерной инфраструктуры общего пользования; </w:t>
      </w:r>
    </w:p>
    <w:p w14:paraId="0937B089" w14:textId="77777777" w:rsidR="00E7485D" w:rsidRPr="002F4D30" w:rsidRDefault="00E7485D" w:rsidP="00E7485D">
      <w:pPr>
        <w:spacing w:line="360" w:lineRule="atLeast"/>
        <w:ind w:firstLine="709"/>
        <w:jc w:val="both"/>
        <w:rPr>
          <w:szCs w:val="28"/>
        </w:rPr>
      </w:pPr>
      <w:r w:rsidRPr="002F4D30">
        <w:rPr>
          <w:color w:val="000000"/>
          <w:szCs w:val="28"/>
        </w:rPr>
        <w:t>беспрепятственный доступ на земельный участок представителя предприятия (организации), в ведении которого находятся объекты инженерной инфраструктуры, для ремонта и обслуживания данных объектов инженерной инфраструктуры.</w:t>
      </w:r>
    </w:p>
    <w:p w14:paraId="387C20C2" w14:textId="77777777" w:rsidR="00E7485D" w:rsidRPr="002F4D30" w:rsidRDefault="00E7485D" w:rsidP="00E7485D">
      <w:pPr>
        <w:spacing w:line="360" w:lineRule="atLeast"/>
        <w:jc w:val="both"/>
        <w:rPr>
          <w:szCs w:val="28"/>
        </w:rPr>
      </w:pPr>
      <w:r w:rsidRPr="002F4D30">
        <w:rPr>
          <w:color w:val="000000"/>
          <w:szCs w:val="28"/>
        </w:rPr>
        <w:t>_____________________________________________________ (из извещения)</w:t>
      </w:r>
    </w:p>
    <w:p w14:paraId="0D0173AB" w14:textId="77777777" w:rsidR="00E7485D" w:rsidRPr="002F4D30" w:rsidRDefault="00E7485D" w:rsidP="00E7485D">
      <w:pPr>
        <w:spacing w:line="360" w:lineRule="atLeast"/>
        <w:ind w:firstLine="709"/>
        <w:rPr>
          <w:szCs w:val="28"/>
        </w:rPr>
      </w:pPr>
      <w:r w:rsidRPr="002F4D30">
        <w:rPr>
          <w:szCs w:val="28"/>
        </w:rPr>
        <w:t xml:space="preserve">Оценка земельного участка, произведенная _______________________,    составляет __________________________ рублей (Основание – отчет об оценке рыночной стоимости земельного участка </w:t>
      </w:r>
      <w:proofErr w:type="gramStart"/>
      <w:r w:rsidRPr="002F4D30">
        <w:rPr>
          <w:szCs w:val="28"/>
        </w:rPr>
        <w:t>от</w:t>
      </w:r>
      <w:proofErr w:type="gramEnd"/>
      <w:r w:rsidRPr="002F4D30">
        <w:rPr>
          <w:szCs w:val="28"/>
        </w:rPr>
        <w:t xml:space="preserve"> _________ № ___).</w:t>
      </w:r>
    </w:p>
    <w:p w14:paraId="0BBF1BA6" w14:textId="77777777" w:rsidR="00E7485D" w:rsidRPr="002F4D30" w:rsidRDefault="00E7485D" w:rsidP="00E7485D">
      <w:pPr>
        <w:autoSpaceDE w:val="0"/>
        <w:spacing w:line="360" w:lineRule="atLeast"/>
        <w:ind w:firstLine="709"/>
        <w:jc w:val="both"/>
        <w:rPr>
          <w:szCs w:val="28"/>
        </w:rPr>
      </w:pPr>
      <w:r w:rsidRPr="002F4D30">
        <w:rPr>
          <w:b/>
          <w:bCs/>
          <w:szCs w:val="28"/>
        </w:rPr>
        <w:t>Статья 2. Цена Договора и порядок расчетов</w:t>
      </w:r>
    </w:p>
    <w:p w14:paraId="3D946F72" w14:textId="77777777" w:rsidR="00E7485D" w:rsidRPr="002F4D30" w:rsidRDefault="00E7485D" w:rsidP="00E7485D">
      <w:pPr>
        <w:autoSpaceDE w:val="0"/>
        <w:spacing w:line="360" w:lineRule="atLeast"/>
        <w:ind w:firstLine="709"/>
        <w:jc w:val="both"/>
        <w:rPr>
          <w:szCs w:val="28"/>
        </w:rPr>
      </w:pPr>
      <w:r w:rsidRPr="002F4D30">
        <w:rPr>
          <w:szCs w:val="28"/>
        </w:rPr>
        <w:t>2.1. Цена Земельного участка устанавливается в размере, предложенном победителем аукциона, в соответствии с протоколом о результатах аукциона и составляет _________ (__________) рублей.</w:t>
      </w:r>
    </w:p>
    <w:p w14:paraId="02842E7A" w14:textId="77777777" w:rsidR="00E7485D" w:rsidRPr="002F4D30" w:rsidRDefault="00E7485D" w:rsidP="00E7485D">
      <w:pPr>
        <w:autoSpaceDE w:val="0"/>
        <w:spacing w:line="360" w:lineRule="atLeast"/>
        <w:ind w:firstLine="709"/>
        <w:jc w:val="both"/>
        <w:rPr>
          <w:szCs w:val="28"/>
        </w:rPr>
      </w:pPr>
      <w:r w:rsidRPr="002F4D30">
        <w:rPr>
          <w:szCs w:val="28"/>
        </w:rPr>
        <w:t>2.2. В цену Земельного участка включена сумма задатка, внесенная Покупателем организатору аукциона – Администрации Демянского муниципального округа.</w:t>
      </w:r>
    </w:p>
    <w:p w14:paraId="23F7AB6E" w14:textId="77777777" w:rsidR="00E7485D" w:rsidRPr="002F4D30" w:rsidRDefault="00E7485D" w:rsidP="00E7485D">
      <w:pPr>
        <w:widowControl w:val="0"/>
        <w:spacing w:line="360" w:lineRule="atLeast"/>
        <w:ind w:firstLine="709"/>
        <w:jc w:val="both"/>
        <w:rPr>
          <w:b/>
          <w:szCs w:val="28"/>
        </w:rPr>
      </w:pPr>
      <w:r w:rsidRPr="002F4D30">
        <w:rPr>
          <w:szCs w:val="28"/>
        </w:rPr>
        <w:t xml:space="preserve">2.3. Оплата цены Земельного участка осуществляется путем перечисления Покупателем цены Земельного участка, указанной в пункте 2.1 настоящего Договора, единовременно, за вычетом суммы задатка в размере ______________ (______________) рублей на счет Управление Федерального казначейства по Новгородской области (Администрация Демянского муниципального округа, л/с 04503ИЧ6V10) ИНН 5300012278, КПП 530001001, ОГРН 1235300005247, р/с 03100643000000015000 Банк: </w:t>
      </w:r>
      <w:r w:rsidRPr="002F4D30">
        <w:rPr>
          <w:sz w:val="24"/>
          <w:szCs w:val="24"/>
        </w:rPr>
        <w:t>ОТДЕЛЕНИЕ НОВГОРОД БАНКА РОССИИ// УФК ПО НОВГОРОДСКОЙ ОБЛАСТИ</w:t>
      </w:r>
      <w:r w:rsidRPr="002F4D30">
        <w:rPr>
          <w:szCs w:val="28"/>
        </w:rPr>
        <w:t xml:space="preserve"> </w:t>
      </w:r>
      <w:r>
        <w:rPr>
          <w:szCs w:val="28"/>
        </w:rPr>
        <w:t xml:space="preserve">  </w:t>
      </w:r>
      <w:r w:rsidRPr="002F4D30">
        <w:rPr>
          <w:szCs w:val="28"/>
        </w:rPr>
        <w:t>г. Великий Новгород к/с 40102810145370000042, БИК 014959900, ОКТМО 49512000, Код БК 703 1 14 06012 14 0000 430.</w:t>
      </w:r>
    </w:p>
    <w:p w14:paraId="6F785BC6" w14:textId="77777777" w:rsidR="00E7485D" w:rsidRPr="002F4D30" w:rsidRDefault="00E7485D" w:rsidP="00E7485D">
      <w:pPr>
        <w:shd w:val="clear" w:color="auto" w:fill="FFFFFF"/>
        <w:tabs>
          <w:tab w:val="left" w:pos="1174"/>
        </w:tabs>
        <w:spacing w:line="360" w:lineRule="atLeast"/>
        <w:ind w:firstLine="709"/>
        <w:jc w:val="both"/>
        <w:rPr>
          <w:szCs w:val="28"/>
        </w:rPr>
      </w:pPr>
      <w:r w:rsidRPr="002F4D30">
        <w:rPr>
          <w:szCs w:val="28"/>
        </w:rPr>
        <w:t>В платежном документе</w:t>
      </w:r>
      <w:r w:rsidRPr="002F4D30">
        <w:rPr>
          <w:b/>
          <w:bCs/>
          <w:szCs w:val="28"/>
        </w:rPr>
        <w:t xml:space="preserve"> </w:t>
      </w:r>
      <w:r w:rsidRPr="002F4D30">
        <w:rPr>
          <w:bCs/>
          <w:szCs w:val="28"/>
        </w:rPr>
        <w:t xml:space="preserve">в </w:t>
      </w:r>
      <w:r w:rsidRPr="002F4D30">
        <w:rPr>
          <w:szCs w:val="28"/>
        </w:rPr>
        <w:t>графе «назначение платежа» Покупатель указывает: «Оплата за земельный участок, согласно договору купли-продажи от ________2025 № ___».</w:t>
      </w:r>
    </w:p>
    <w:p w14:paraId="7765B057" w14:textId="77777777" w:rsidR="00E7485D" w:rsidRPr="002F4D30" w:rsidRDefault="00E7485D" w:rsidP="00E7485D">
      <w:pPr>
        <w:autoSpaceDE w:val="0"/>
        <w:spacing w:line="360" w:lineRule="atLeast"/>
        <w:ind w:firstLine="709"/>
        <w:jc w:val="both"/>
        <w:rPr>
          <w:szCs w:val="28"/>
        </w:rPr>
      </w:pPr>
      <w:r w:rsidRPr="002F4D30">
        <w:rPr>
          <w:szCs w:val="28"/>
        </w:rPr>
        <w:t>Датой оплаты цены Земельного участка считается дата поступления денежных средств в размере и порядке, указанных в настоящем пункте.</w:t>
      </w:r>
    </w:p>
    <w:p w14:paraId="132AEBB9" w14:textId="77777777" w:rsidR="00E7485D" w:rsidRPr="002F4D30" w:rsidRDefault="00E7485D" w:rsidP="00E7485D">
      <w:pPr>
        <w:autoSpaceDE w:val="0"/>
        <w:spacing w:line="360" w:lineRule="atLeast"/>
        <w:ind w:firstLine="709"/>
        <w:jc w:val="both"/>
        <w:rPr>
          <w:szCs w:val="28"/>
        </w:rPr>
      </w:pPr>
      <w:r w:rsidRPr="002F4D30">
        <w:rPr>
          <w:szCs w:val="28"/>
        </w:rPr>
        <w:t>2.4. Срок оплаты Покупателем цены Земельного участка - 7 (Семь) банковских дней со дня подписания Сторонами настоящего Договора.</w:t>
      </w:r>
    </w:p>
    <w:p w14:paraId="70A1E442" w14:textId="77777777" w:rsidR="00E7485D" w:rsidRPr="002F4D30" w:rsidRDefault="00E7485D" w:rsidP="00E7485D">
      <w:pPr>
        <w:autoSpaceDE w:val="0"/>
        <w:spacing w:line="360" w:lineRule="atLeast"/>
        <w:ind w:firstLine="709"/>
        <w:jc w:val="both"/>
        <w:rPr>
          <w:szCs w:val="28"/>
        </w:rPr>
      </w:pPr>
      <w:r w:rsidRPr="002F4D30">
        <w:rPr>
          <w:b/>
          <w:bCs/>
          <w:szCs w:val="28"/>
        </w:rPr>
        <w:t>Статья 3. Передача земельного участка и переход права собственности на земельный участок</w:t>
      </w:r>
    </w:p>
    <w:p w14:paraId="0DBE9FD5" w14:textId="77777777" w:rsidR="00E7485D" w:rsidRPr="002F4D30" w:rsidRDefault="00E7485D" w:rsidP="00E7485D">
      <w:pPr>
        <w:autoSpaceDE w:val="0"/>
        <w:spacing w:line="360" w:lineRule="atLeast"/>
        <w:ind w:firstLine="709"/>
        <w:jc w:val="both"/>
        <w:rPr>
          <w:szCs w:val="28"/>
        </w:rPr>
      </w:pPr>
      <w:r w:rsidRPr="002F4D30">
        <w:rPr>
          <w:szCs w:val="28"/>
        </w:rPr>
        <w:t>3.1. Земельный участок считается переданным Продавцом Покупателю и принятыми Покупателем с момента подписания акта приема-передачи Земельного участка.</w:t>
      </w:r>
    </w:p>
    <w:p w14:paraId="65065890" w14:textId="77777777" w:rsidR="00E7485D" w:rsidRPr="002F4D30" w:rsidRDefault="00E7485D" w:rsidP="00E7485D">
      <w:pPr>
        <w:autoSpaceDE w:val="0"/>
        <w:spacing w:line="360" w:lineRule="atLeast"/>
        <w:ind w:firstLine="709"/>
        <w:jc w:val="both"/>
        <w:rPr>
          <w:szCs w:val="28"/>
        </w:rPr>
      </w:pPr>
      <w:r w:rsidRPr="002F4D30">
        <w:rPr>
          <w:szCs w:val="28"/>
        </w:rPr>
        <w:t>3.2. Право собственности на Земельный участок возникает у Покупателя с момента государственной регистрации перехода права собственности на Земельный участок в установленном законодательством порядке.</w:t>
      </w:r>
    </w:p>
    <w:p w14:paraId="3F807044" w14:textId="77777777" w:rsidR="00E7485D" w:rsidRPr="002F4D30" w:rsidRDefault="00E7485D" w:rsidP="00E7485D">
      <w:pPr>
        <w:autoSpaceDE w:val="0"/>
        <w:spacing w:line="360" w:lineRule="atLeast"/>
        <w:ind w:firstLine="709"/>
        <w:jc w:val="both"/>
        <w:rPr>
          <w:szCs w:val="28"/>
        </w:rPr>
      </w:pPr>
      <w:r w:rsidRPr="002F4D30">
        <w:rPr>
          <w:szCs w:val="28"/>
        </w:rPr>
        <w:t>3.3. Покупатель не вправе распоряжаться приобретаемым в соответствии с условиями настоящего Договора Земельным участком до момента перехода к нему права собственности в соответствии с нормами гражданского законодательства.</w:t>
      </w:r>
    </w:p>
    <w:p w14:paraId="3D5FC662" w14:textId="77777777" w:rsidR="00E7485D" w:rsidRPr="002F4D30" w:rsidRDefault="00E7485D" w:rsidP="00E7485D">
      <w:pPr>
        <w:autoSpaceDE w:val="0"/>
        <w:spacing w:line="360" w:lineRule="atLeast"/>
        <w:ind w:firstLine="709"/>
        <w:jc w:val="both"/>
        <w:rPr>
          <w:szCs w:val="28"/>
        </w:rPr>
      </w:pPr>
      <w:r w:rsidRPr="002F4D30">
        <w:rPr>
          <w:szCs w:val="28"/>
        </w:rPr>
        <w:t>3.4. Государственная регистрация перехода права собственности осуществляется после полной оплаты цены Земельного участка в порядке и сроки, установленные настоящим Договором.</w:t>
      </w:r>
    </w:p>
    <w:p w14:paraId="1E4A63BD" w14:textId="77777777" w:rsidR="00E7485D" w:rsidRPr="002F4D30" w:rsidRDefault="00E7485D" w:rsidP="00E7485D">
      <w:pPr>
        <w:autoSpaceDE w:val="0"/>
        <w:spacing w:line="360" w:lineRule="atLeast"/>
        <w:ind w:firstLine="709"/>
        <w:jc w:val="both"/>
        <w:rPr>
          <w:szCs w:val="28"/>
        </w:rPr>
      </w:pPr>
      <w:r w:rsidRPr="002F4D30">
        <w:rPr>
          <w:szCs w:val="28"/>
        </w:rPr>
        <w:t>3.5. Продавец гарантирует, что Земельный участок на момент заключения настоящего Договора не состоит в споре, залоге, не находится под арестом (запрещением), свободен от любых имущественных прав и претензий третьих лиц.</w:t>
      </w:r>
    </w:p>
    <w:p w14:paraId="26E0FDBD" w14:textId="77777777" w:rsidR="00E7485D" w:rsidRPr="002F4D30" w:rsidRDefault="00E7485D" w:rsidP="00E7485D">
      <w:pPr>
        <w:autoSpaceDE w:val="0"/>
        <w:spacing w:line="360" w:lineRule="atLeast"/>
        <w:ind w:firstLine="709"/>
        <w:jc w:val="both"/>
        <w:rPr>
          <w:szCs w:val="28"/>
        </w:rPr>
      </w:pPr>
      <w:r w:rsidRPr="002F4D30">
        <w:rPr>
          <w:szCs w:val="28"/>
        </w:rPr>
        <w:t>3.6. Покупатель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w:t>
      </w:r>
    </w:p>
    <w:p w14:paraId="2072F85B" w14:textId="77777777" w:rsidR="00E7485D" w:rsidRPr="002F4D30" w:rsidRDefault="00E7485D" w:rsidP="00E7485D">
      <w:pPr>
        <w:autoSpaceDE w:val="0"/>
        <w:spacing w:line="360" w:lineRule="atLeast"/>
        <w:ind w:firstLine="709"/>
        <w:jc w:val="both"/>
        <w:rPr>
          <w:szCs w:val="28"/>
        </w:rPr>
      </w:pPr>
      <w:r w:rsidRPr="002F4D30">
        <w:rPr>
          <w:b/>
          <w:bCs/>
          <w:szCs w:val="28"/>
        </w:rPr>
        <w:t>Статья 4. Обязанности Сторон</w:t>
      </w:r>
    </w:p>
    <w:p w14:paraId="75AE737A" w14:textId="77777777" w:rsidR="00E7485D" w:rsidRPr="002F4D30" w:rsidRDefault="00E7485D" w:rsidP="00E7485D">
      <w:pPr>
        <w:autoSpaceDE w:val="0"/>
        <w:spacing w:line="360" w:lineRule="atLeast"/>
        <w:ind w:firstLine="709"/>
        <w:jc w:val="both"/>
        <w:rPr>
          <w:szCs w:val="28"/>
        </w:rPr>
      </w:pPr>
      <w:r w:rsidRPr="002F4D30">
        <w:rPr>
          <w:szCs w:val="28"/>
        </w:rPr>
        <w:t>4.1. Продавец обязуется:</w:t>
      </w:r>
    </w:p>
    <w:p w14:paraId="409106E8" w14:textId="77777777" w:rsidR="00E7485D" w:rsidRPr="002F4D30" w:rsidRDefault="00E7485D" w:rsidP="00E7485D">
      <w:pPr>
        <w:autoSpaceDE w:val="0"/>
        <w:spacing w:line="360" w:lineRule="atLeast"/>
        <w:ind w:firstLine="709"/>
        <w:jc w:val="both"/>
        <w:rPr>
          <w:szCs w:val="28"/>
        </w:rPr>
      </w:pPr>
      <w:r w:rsidRPr="002F4D30">
        <w:rPr>
          <w:szCs w:val="28"/>
        </w:rPr>
        <w:t>4.1.1. Выполнять в полном объеме условия настоящего Договора.</w:t>
      </w:r>
    </w:p>
    <w:p w14:paraId="16C2C83A" w14:textId="77777777" w:rsidR="00E7485D" w:rsidRPr="002F4D30" w:rsidRDefault="00E7485D" w:rsidP="00E7485D">
      <w:pPr>
        <w:autoSpaceDE w:val="0"/>
        <w:spacing w:line="360" w:lineRule="atLeast"/>
        <w:ind w:firstLine="709"/>
        <w:jc w:val="both"/>
        <w:rPr>
          <w:szCs w:val="28"/>
        </w:rPr>
      </w:pPr>
      <w:r w:rsidRPr="002F4D30">
        <w:rPr>
          <w:szCs w:val="28"/>
        </w:rPr>
        <w:t>4.1.2. Передать Покупателю Земельный участок по акту приема-передачи не позднее 5 (пяти) рабочих дней со дня государственной регистрации перехода права собственности на Земельный участок.</w:t>
      </w:r>
    </w:p>
    <w:p w14:paraId="498819A9" w14:textId="77777777" w:rsidR="00E7485D" w:rsidRPr="002F4D30" w:rsidRDefault="00E7485D" w:rsidP="00E7485D">
      <w:pPr>
        <w:autoSpaceDE w:val="0"/>
        <w:spacing w:line="360" w:lineRule="atLeast"/>
        <w:ind w:firstLine="709"/>
        <w:jc w:val="both"/>
        <w:rPr>
          <w:szCs w:val="28"/>
        </w:rPr>
      </w:pPr>
      <w:r w:rsidRPr="002F4D30">
        <w:rPr>
          <w:szCs w:val="28"/>
        </w:rPr>
        <w:t>4.1.3. В течение 5 (пяти) рабочих дней с даты поступления денежных средств на счет, указанный в п</w:t>
      </w:r>
      <w:r>
        <w:rPr>
          <w:szCs w:val="28"/>
        </w:rPr>
        <w:t>ункте</w:t>
      </w:r>
      <w:r w:rsidRPr="002F4D30">
        <w:rPr>
          <w:szCs w:val="28"/>
        </w:rPr>
        <w:t xml:space="preserve"> 2.3 настоящего договора, направить акт приема - передачи к настоящему договору земельного участка. Акт приема-передачи подписывается усиленной квалифицированной электронной подписью в соответствии с требованиями нормативных правовых актов Российской Федерации.</w:t>
      </w:r>
    </w:p>
    <w:p w14:paraId="054D31E7" w14:textId="77777777" w:rsidR="00E7485D" w:rsidRPr="002F4D30" w:rsidRDefault="00E7485D" w:rsidP="00E7485D">
      <w:pPr>
        <w:autoSpaceDE w:val="0"/>
        <w:spacing w:line="360" w:lineRule="atLeast"/>
        <w:ind w:firstLine="709"/>
        <w:jc w:val="both"/>
        <w:rPr>
          <w:szCs w:val="28"/>
        </w:rPr>
      </w:pPr>
      <w:r w:rsidRPr="002F4D30">
        <w:rPr>
          <w:szCs w:val="28"/>
        </w:rPr>
        <w:t>4.1.4. Обеспечить государственную регистрацию права собственности на земельный участок и представить 1 экземпляр настоящего договора после государственной регистрации права Покупателю.</w:t>
      </w:r>
    </w:p>
    <w:p w14:paraId="7D8025A9" w14:textId="77777777" w:rsidR="00E7485D" w:rsidRPr="002F4D30" w:rsidRDefault="00E7485D" w:rsidP="00E7485D">
      <w:pPr>
        <w:autoSpaceDE w:val="0"/>
        <w:spacing w:line="360" w:lineRule="atLeast"/>
        <w:ind w:firstLine="709"/>
        <w:jc w:val="both"/>
        <w:rPr>
          <w:szCs w:val="28"/>
        </w:rPr>
      </w:pPr>
      <w:r w:rsidRPr="002F4D30">
        <w:rPr>
          <w:szCs w:val="28"/>
        </w:rPr>
        <w:t>4.2. Покупатель обязуется:</w:t>
      </w:r>
    </w:p>
    <w:p w14:paraId="3831ADD2" w14:textId="77777777" w:rsidR="00E7485D" w:rsidRPr="002F4D30" w:rsidRDefault="00E7485D" w:rsidP="00E7485D">
      <w:pPr>
        <w:autoSpaceDE w:val="0"/>
        <w:spacing w:line="360" w:lineRule="atLeast"/>
        <w:ind w:firstLine="709"/>
        <w:jc w:val="both"/>
        <w:rPr>
          <w:szCs w:val="28"/>
        </w:rPr>
      </w:pPr>
      <w:r w:rsidRPr="002F4D30">
        <w:rPr>
          <w:szCs w:val="28"/>
        </w:rPr>
        <w:t>4.2.1. Принять Земельный участок по акту приема-передачи.</w:t>
      </w:r>
    </w:p>
    <w:p w14:paraId="64E61AA4" w14:textId="77777777" w:rsidR="00E7485D" w:rsidRPr="002F4D30" w:rsidRDefault="00E7485D" w:rsidP="00E7485D">
      <w:pPr>
        <w:autoSpaceDE w:val="0"/>
        <w:spacing w:line="360" w:lineRule="atLeast"/>
        <w:ind w:firstLine="709"/>
        <w:jc w:val="both"/>
        <w:rPr>
          <w:szCs w:val="28"/>
        </w:rPr>
      </w:pPr>
      <w:r w:rsidRPr="002F4D30">
        <w:rPr>
          <w:szCs w:val="28"/>
        </w:rPr>
        <w:t>4.2.2. Полностью оплатить цену Земельного участка в размере, порядке и сроки, установленные статьей 2 настоящего Договора.</w:t>
      </w:r>
    </w:p>
    <w:p w14:paraId="6A98FF1C" w14:textId="77777777" w:rsidR="00E7485D" w:rsidRPr="002F4D30" w:rsidRDefault="00E7485D" w:rsidP="00E7485D">
      <w:pPr>
        <w:spacing w:line="360" w:lineRule="atLeast"/>
        <w:ind w:firstLine="709"/>
        <w:jc w:val="both"/>
        <w:rPr>
          <w:szCs w:val="28"/>
        </w:rPr>
      </w:pPr>
      <w:r w:rsidRPr="002F4D30">
        <w:rPr>
          <w:szCs w:val="28"/>
        </w:rPr>
        <w:t>4.2.3.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14:paraId="0A7FC6D7" w14:textId="77777777" w:rsidR="00E7485D" w:rsidRPr="002F4D30" w:rsidRDefault="00E7485D" w:rsidP="00E7485D">
      <w:pPr>
        <w:spacing w:line="360" w:lineRule="atLeast"/>
        <w:ind w:firstLine="709"/>
        <w:jc w:val="both"/>
        <w:rPr>
          <w:szCs w:val="28"/>
        </w:rPr>
      </w:pPr>
      <w:r w:rsidRPr="002F4D30">
        <w:rPr>
          <w:szCs w:val="28"/>
        </w:rPr>
        <w:t>4.2.4. Обеспечивать представителям уполномоченных органов за использованием и охраной земель свободный доступ на земельный участок.</w:t>
      </w:r>
    </w:p>
    <w:p w14:paraId="62FBEEA2" w14:textId="77777777" w:rsidR="00E7485D" w:rsidRPr="002F4D30" w:rsidRDefault="00E7485D" w:rsidP="00E7485D">
      <w:pPr>
        <w:spacing w:line="360" w:lineRule="atLeast"/>
        <w:ind w:firstLine="709"/>
        <w:jc w:val="both"/>
        <w:rPr>
          <w:szCs w:val="28"/>
        </w:rPr>
      </w:pPr>
      <w:r w:rsidRPr="002F4D30">
        <w:rPr>
          <w:szCs w:val="28"/>
        </w:rPr>
        <w:t>4.2.5.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(при наличии), в соответствии с законодательством.</w:t>
      </w:r>
    </w:p>
    <w:p w14:paraId="75FEB675" w14:textId="77777777" w:rsidR="00E7485D" w:rsidRPr="002F4D30" w:rsidRDefault="00E7485D" w:rsidP="00E7485D">
      <w:pPr>
        <w:spacing w:line="360" w:lineRule="atLeast"/>
        <w:ind w:firstLine="709"/>
        <w:jc w:val="both"/>
        <w:rPr>
          <w:szCs w:val="28"/>
        </w:rPr>
      </w:pPr>
      <w:r w:rsidRPr="002F4D30">
        <w:rPr>
          <w:szCs w:val="28"/>
        </w:rPr>
        <w:t>4.2.6.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14:paraId="47AA9F23" w14:textId="77777777" w:rsidR="00E7485D" w:rsidRPr="002F4D30" w:rsidRDefault="00E7485D" w:rsidP="00E7485D">
      <w:pPr>
        <w:spacing w:line="360" w:lineRule="atLeast"/>
        <w:ind w:firstLine="709"/>
        <w:jc w:val="both"/>
        <w:rPr>
          <w:szCs w:val="28"/>
        </w:rPr>
      </w:pPr>
      <w:r w:rsidRPr="002F4D30">
        <w:rPr>
          <w:szCs w:val="28"/>
        </w:rPr>
        <w:t xml:space="preserve">4.2.7. Соблюдать при использовании земельного участка требования градостроительных регламентов, </w:t>
      </w:r>
      <w:proofErr w:type="spellStart"/>
      <w:r w:rsidRPr="002F4D30">
        <w:rPr>
          <w:szCs w:val="28"/>
        </w:rPr>
        <w:t>водоохранных</w:t>
      </w:r>
      <w:proofErr w:type="spellEnd"/>
      <w:r w:rsidRPr="002F4D30">
        <w:rPr>
          <w:szCs w:val="28"/>
        </w:rPr>
        <w:t xml:space="preserve">, строительных, экологических, </w:t>
      </w:r>
      <w:proofErr w:type="spellStart"/>
      <w:r w:rsidRPr="002F4D30">
        <w:rPr>
          <w:szCs w:val="28"/>
        </w:rPr>
        <w:t>санитарно</w:t>
      </w:r>
      <w:proofErr w:type="spellEnd"/>
      <w:r w:rsidRPr="002F4D30">
        <w:rPr>
          <w:szCs w:val="28"/>
        </w:rPr>
        <w:t xml:space="preserve"> – гигиенических, противопожарных и иных правил, нормативов.</w:t>
      </w:r>
    </w:p>
    <w:p w14:paraId="77A7ECA2" w14:textId="77777777" w:rsidR="00E7485D" w:rsidRPr="002F4D30" w:rsidRDefault="00E7485D" w:rsidP="00E7485D">
      <w:pPr>
        <w:spacing w:line="360" w:lineRule="atLeast"/>
        <w:ind w:firstLine="709"/>
        <w:jc w:val="both"/>
        <w:rPr>
          <w:szCs w:val="28"/>
        </w:rPr>
      </w:pPr>
      <w:r w:rsidRPr="002F4D30">
        <w:rPr>
          <w:szCs w:val="28"/>
        </w:rPr>
        <w:t>В соответствии с пунктом 4 статьи 36 Федерального закона от 25 июня 2002 года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002E0AC7" w14:textId="77777777" w:rsidR="00E7485D" w:rsidRPr="002F4D30" w:rsidRDefault="00E7485D" w:rsidP="00E7485D">
      <w:pPr>
        <w:spacing w:line="360" w:lineRule="atLeast"/>
        <w:ind w:firstLine="709"/>
        <w:jc w:val="both"/>
        <w:rPr>
          <w:szCs w:val="28"/>
        </w:rPr>
      </w:pPr>
      <w:r w:rsidRPr="002F4D30">
        <w:rPr>
          <w:szCs w:val="28"/>
        </w:rPr>
        <w:t>4.2.8. Во всем остальном, что не предусмотрено настоящим Договором, Стороны руководствуются действующим законодательством.</w:t>
      </w:r>
    </w:p>
    <w:p w14:paraId="01601497" w14:textId="77777777" w:rsidR="00E7485D" w:rsidRPr="002F4D30" w:rsidRDefault="00E7485D" w:rsidP="00E7485D">
      <w:pPr>
        <w:autoSpaceDE w:val="0"/>
        <w:spacing w:line="360" w:lineRule="atLeast"/>
        <w:ind w:firstLine="709"/>
        <w:jc w:val="both"/>
        <w:rPr>
          <w:szCs w:val="28"/>
        </w:rPr>
      </w:pPr>
      <w:r w:rsidRPr="002F4D30">
        <w:rPr>
          <w:b/>
          <w:bCs/>
          <w:szCs w:val="28"/>
        </w:rPr>
        <w:t>Статья 5. Ответственность Сторон</w:t>
      </w:r>
    </w:p>
    <w:p w14:paraId="5E02A358" w14:textId="77777777" w:rsidR="00E7485D" w:rsidRPr="002F4D30" w:rsidRDefault="00E7485D" w:rsidP="00E7485D">
      <w:pPr>
        <w:autoSpaceDE w:val="0"/>
        <w:spacing w:line="360" w:lineRule="atLeast"/>
        <w:ind w:firstLine="709"/>
        <w:jc w:val="both"/>
        <w:rPr>
          <w:szCs w:val="28"/>
        </w:rPr>
      </w:pPr>
      <w:r w:rsidRPr="002F4D30">
        <w:rPr>
          <w:szCs w:val="28"/>
        </w:rPr>
        <w:t>5.1. Продавец не несет ответственности за недостоверность сведений, представленных ему Покупателем или иными органами и организациями, в том числе сведений, вошедших в настоящий Договор.</w:t>
      </w:r>
    </w:p>
    <w:p w14:paraId="264161EA" w14:textId="77777777" w:rsidR="00E7485D" w:rsidRPr="002F4D30" w:rsidRDefault="00E7485D" w:rsidP="00E7485D">
      <w:pPr>
        <w:autoSpaceDE w:val="0"/>
        <w:spacing w:line="360" w:lineRule="atLeast"/>
        <w:ind w:firstLine="709"/>
        <w:jc w:val="both"/>
        <w:rPr>
          <w:szCs w:val="28"/>
        </w:rPr>
      </w:pPr>
      <w:r w:rsidRPr="002F4D30">
        <w:rPr>
          <w:szCs w:val="28"/>
        </w:rPr>
        <w:t>5.2. В случае нарушения срока перечисления денежных средств, установленного пунктом 2.4 настоящего Договора, Покупатель уплачивает Продавцу неустойку в размере, установленном в соответствии с законодательством Российской Федерации.</w:t>
      </w:r>
    </w:p>
    <w:p w14:paraId="35561F3B" w14:textId="77777777" w:rsidR="00E7485D" w:rsidRPr="002F4D30" w:rsidRDefault="00E7485D" w:rsidP="00E7485D">
      <w:pPr>
        <w:autoSpaceDE w:val="0"/>
        <w:spacing w:line="360" w:lineRule="atLeast"/>
        <w:ind w:firstLine="709"/>
        <w:jc w:val="both"/>
        <w:rPr>
          <w:szCs w:val="28"/>
        </w:rPr>
      </w:pPr>
      <w:r w:rsidRPr="002F4D30">
        <w:rPr>
          <w:szCs w:val="28"/>
        </w:rPr>
        <w:t>5.3. В случае неисполнения или ненадлежащего исполнения Покупателем других условий настоящего Договора Покупатель уплачивает Продавцу неустойку в размере 5% от цены Земельного участка.</w:t>
      </w:r>
    </w:p>
    <w:p w14:paraId="43F8F060" w14:textId="77777777" w:rsidR="00E7485D" w:rsidRDefault="00E7485D" w:rsidP="00E7485D">
      <w:pPr>
        <w:autoSpaceDE w:val="0"/>
        <w:spacing w:line="360" w:lineRule="atLeast"/>
        <w:ind w:firstLine="709"/>
        <w:jc w:val="both"/>
        <w:rPr>
          <w:szCs w:val="28"/>
        </w:rPr>
      </w:pPr>
      <w:r w:rsidRPr="002F4D30">
        <w:rPr>
          <w:szCs w:val="28"/>
        </w:rPr>
        <w:t>5.4. В случае расторжения настоящего Договора, в связи с неуплатой цены Земельного участка, в соответствии с условиями статьи 2 настоящего Договора, задаток возврату Покупателю не подлежит.</w:t>
      </w:r>
    </w:p>
    <w:p w14:paraId="296EAD3F" w14:textId="77777777" w:rsidR="00613477" w:rsidRPr="002F4D30" w:rsidRDefault="00613477" w:rsidP="00E7485D">
      <w:pPr>
        <w:autoSpaceDE w:val="0"/>
        <w:spacing w:line="360" w:lineRule="atLeast"/>
        <w:ind w:firstLine="709"/>
        <w:jc w:val="both"/>
        <w:rPr>
          <w:szCs w:val="28"/>
        </w:rPr>
      </w:pPr>
    </w:p>
    <w:p w14:paraId="402A79D4" w14:textId="77777777" w:rsidR="00E7485D" w:rsidRPr="002F4D30" w:rsidRDefault="00E7485D" w:rsidP="00E7485D">
      <w:pPr>
        <w:autoSpaceDE w:val="0"/>
        <w:spacing w:line="360" w:lineRule="atLeast"/>
        <w:ind w:firstLine="709"/>
        <w:jc w:val="both"/>
        <w:rPr>
          <w:szCs w:val="28"/>
        </w:rPr>
      </w:pPr>
      <w:r w:rsidRPr="002F4D30">
        <w:rPr>
          <w:b/>
          <w:bCs/>
          <w:szCs w:val="28"/>
        </w:rPr>
        <w:t>Статья 6. Действие Договора, урегулирование разногласий</w:t>
      </w:r>
    </w:p>
    <w:p w14:paraId="38908385" w14:textId="77777777" w:rsidR="00E7485D" w:rsidRPr="002F4D30" w:rsidRDefault="00E7485D" w:rsidP="00E7485D">
      <w:pPr>
        <w:autoSpaceDE w:val="0"/>
        <w:spacing w:line="360" w:lineRule="atLeast"/>
        <w:ind w:firstLine="709"/>
        <w:jc w:val="both"/>
        <w:rPr>
          <w:szCs w:val="28"/>
        </w:rPr>
      </w:pPr>
      <w:r w:rsidRPr="002F4D30">
        <w:rPr>
          <w:szCs w:val="28"/>
        </w:rPr>
        <w:t>6.1.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1B12666D" w14:textId="77777777" w:rsidR="00E7485D" w:rsidRPr="002F4D30" w:rsidRDefault="00E7485D" w:rsidP="00E7485D">
      <w:pPr>
        <w:shd w:val="clear" w:color="auto" w:fill="FFFFFF"/>
        <w:tabs>
          <w:tab w:val="left" w:pos="1058"/>
        </w:tabs>
        <w:spacing w:line="360" w:lineRule="atLeast"/>
        <w:ind w:firstLine="709"/>
        <w:jc w:val="both"/>
        <w:rPr>
          <w:szCs w:val="28"/>
        </w:rPr>
      </w:pPr>
      <w:r w:rsidRPr="002F4D30">
        <w:rPr>
          <w:szCs w:val="28"/>
        </w:rPr>
        <w:t>6.2.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 в соответствии с законодательством Российской Федерации.</w:t>
      </w:r>
    </w:p>
    <w:p w14:paraId="2BF026A9" w14:textId="77777777" w:rsidR="00E7485D" w:rsidRPr="002F4D30" w:rsidRDefault="00E7485D" w:rsidP="00E7485D">
      <w:pPr>
        <w:autoSpaceDE w:val="0"/>
        <w:spacing w:line="360" w:lineRule="atLeast"/>
        <w:ind w:firstLine="709"/>
        <w:jc w:val="both"/>
        <w:rPr>
          <w:szCs w:val="28"/>
        </w:rPr>
      </w:pPr>
      <w:r w:rsidRPr="002F4D30">
        <w:rPr>
          <w:szCs w:val="28"/>
        </w:rPr>
        <w:t>6.3. Настоящий Договор может быть расторгнут в судебном порядке по требованию одной из Сторон, в том числе в связи с неоплатой или неполной оплатой денежных средств Покупателем.</w:t>
      </w:r>
    </w:p>
    <w:p w14:paraId="3707EAAD" w14:textId="77777777" w:rsidR="00E7485D" w:rsidRPr="002F4D30" w:rsidRDefault="00E7485D" w:rsidP="00E7485D">
      <w:pPr>
        <w:autoSpaceDE w:val="0"/>
        <w:spacing w:line="360" w:lineRule="atLeast"/>
        <w:ind w:firstLine="709"/>
        <w:jc w:val="both"/>
        <w:rPr>
          <w:szCs w:val="28"/>
        </w:rPr>
      </w:pPr>
      <w:r w:rsidRPr="002F4D30">
        <w:rPr>
          <w:szCs w:val="28"/>
        </w:rPr>
        <w:t>6.4. В случае расторжения настоящего Договора Стороны не вправе требовать возвращения того, что было исполнено ими до момента расторжения Договора.</w:t>
      </w:r>
    </w:p>
    <w:p w14:paraId="45C2BB0D" w14:textId="77777777" w:rsidR="00E7485D" w:rsidRPr="002F4D30" w:rsidRDefault="00E7485D" w:rsidP="00E7485D">
      <w:pPr>
        <w:autoSpaceDE w:val="0"/>
        <w:spacing w:line="360" w:lineRule="atLeast"/>
        <w:ind w:firstLine="709"/>
        <w:jc w:val="both"/>
        <w:rPr>
          <w:szCs w:val="28"/>
        </w:rPr>
      </w:pPr>
      <w:r w:rsidRPr="002F4D30">
        <w:rPr>
          <w:b/>
          <w:bCs/>
          <w:szCs w:val="28"/>
        </w:rPr>
        <w:t>Статья 7. Заключительные положения</w:t>
      </w:r>
    </w:p>
    <w:p w14:paraId="5A8EB125" w14:textId="77777777" w:rsidR="00E7485D" w:rsidRPr="002F4D30" w:rsidRDefault="00E7485D" w:rsidP="00E7485D">
      <w:pPr>
        <w:autoSpaceDE w:val="0"/>
        <w:spacing w:line="360" w:lineRule="atLeast"/>
        <w:ind w:firstLine="709"/>
        <w:jc w:val="both"/>
        <w:rPr>
          <w:szCs w:val="28"/>
        </w:rPr>
      </w:pPr>
      <w:r w:rsidRPr="002F4D30">
        <w:rPr>
          <w:szCs w:val="28"/>
        </w:rPr>
        <w:t>7.1. Неотъемлемыми частями настоящего Договора являются:</w:t>
      </w:r>
    </w:p>
    <w:p w14:paraId="2F2EC6F6" w14:textId="77777777" w:rsidR="00E7485D" w:rsidRPr="002F4D30" w:rsidRDefault="00E7485D" w:rsidP="00E7485D">
      <w:pPr>
        <w:autoSpaceDE w:val="0"/>
        <w:spacing w:line="360" w:lineRule="atLeast"/>
        <w:ind w:firstLine="709"/>
        <w:jc w:val="both"/>
        <w:rPr>
          <w:szCs w:val="28"/>
        </w:rPr>
      </w:pPr>
      <w:r w:rsidRPr="002F4D30">
        <w:rPr>
          <w:szCs w:val="28"/>
        </w:rPr>
        <w:t>акт приема-передачи земельного участка</w:t>
      </w:r>
      <w:r>
        <w:rPr>
          <w:szCs w:val="28"/>
        </w:rPr>
        <w:t>;</w:t>
      </w:r>
    </w:p>
    <w:p w14:paraId="3093A223" w14:textId="77777777" w:rsidR="00E7485D" w:rsidRPr="002F4D30" w:rsidRDefault="00E7485D" w:rsidP="00E7485D">
      <w:pPr>
        <w:autoSpaceDE w:val="0"/>
        <w:spacing w:line="360" w:lineRule="atLeast"/>
        <w:ind w:firstLine="709"/>
        <w:jc w:val="both"/>
        <w:rPr>
          <w:szCs w:val="28"/>
        </w:rPr>
      </w:pPr>
      <w:r w:rsidRPr="002F4D30">
        <w:rPr>
          <w:szCs w:val="28"/>
        </w:rPr>
        <w:t xml:space="preserve">протокол о результатах аукциона от _________ </w:t>
      </w:r>
      <w:r>
        <w:rPr>
          <w:szCs w:val="28"/>
        </w:rPr>
        <w:t>№</w:t>
      </w:r>
      <w:r w:rsidRPr="002F4D30">
        <w:rPr>
          <w:szCs w:val="28"/>
        </w:rPr>
        <w:t xml:space="preserve"> ________</w:t>
      </w:r>
      <w:r>
        <w:rPr>
          <w:szCs w:val="28"/>
        </w:rPr>
        <w:t>.</w:t>
      </w:r>
    </w:p>
    <w:p w14:paraId="2ABFD93B" w14:textId="77777777" w:rsidR="00E7485D" w:rsidRPr="002F4D30" w:rsidRDefault="00E7485D" w:rsidP="00E7485D">
      <w:pPr>
        <w:autoSpaceDE w:val="0"/>
        <w:spacing w:line="360" w:lineRule="atLeast"/>
        <w:ind w:firstLine="709"/>
        <w:jc w:val="both"/>
        <w:rPr>
          <w:szCs w:val="28"/>
        </w:rPr>
      </w:pPr>
      <w:r w:rsidRPr="002F4D30">
        <w:rPr>
          <w:szCs w:val="28"/>
        </w:rPr>
        <w:t>7.2. Настоящий Договор составляется в форме электронного документа, подписывается обеими Сторонами с помощью усиленной квалифицированной электронной подписи в соответствии с требованиями нормативных правовых актов Российской Федерации.</w:t>
      </w:r>
    </w:p>
    <w:p w14:paraId="1EDB82F1" w14:textId="77777777" w:rsidR="00060865" w:rsidRDefault="00060865" w:rsidP="00E7485D">
      <w:pPr>
        <w:autoSpaceDE w:val="0"/>
        <w:spacing w:line="360" w:lineRule="atLeast"/>
        <w:jc w:val="center"/>
        <w:rPr>
          <w:b/>
          <w:bCs/>
          <w:szCs w:val="28"/>
        </w:rPr>
      </w:pPr>
    </w:p>
    <w:p w14:paraId="1CFD6EF9" w14:textId="77777777" w:rsidR="00E7485D" w:rsidRPr="002F4D30" w:rsidRDefault="00E7485D" w:rsidP="00E7485D">
      <w:pPr>
        <w:autoSpaceDE w:val="0"/>
        <w:spacing w:line="360" w:lineRule="atLeast"/>
        <w:jc w:val="center"/>
        <w:rPr>
          <w:szCs w:val="28"/>
        </w:rPr>
      </w:pPr>
      <w:bookmarkStart w:id="14" w:name="_GoBack"/>
      <w:bookmarkEnd w:id="14"/>
      <w:r>
        <w:rPr>
          <w:b/>
          <w:bCs/>
          <w:szCs w:val="28"/>
        </w:rPr>
        <w:t>А</w:t>
      </w:r>
      <w:r w:rsidRPr="002F4D30">
        <w:rPr>
          <w:b/>
          <w:bCs/>
          <w:szCs w:val="28"/>
        </w:rPr>
        <w:t>дреса и реквизиты сторон</w:t>
      </w:r>
    </w:p>
    <w:p w14:paraId="2100B724" w14:textId="77777777" w:rsidR="00E7485D" w:rsidRDefault="00E7485D" w:rsidP="00F57ED8">
      <w:pPr>
        <w:spacing w:line="360" w:lineRule="atLeast"/>
        <w:rPr>
          <w:szCs w:val="28"/>
        </w:rPr>
      </w:pPr>
    </w:p>
    <w:sectPr w:rsidR="00E7485D" w:rsidSect="00781902">
      <w:pgSz w:w="11906" w:h="16838"/>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5DA0E" w14:textId="77777777" w:rsidR="00F5728E" w:rsidRDefault="00F5728E" w:rsidP="00A114BE">
      <w:r>
        <w:separator/>
      </w:r>
    </w:p>
  </w:endnote>
  <w:endnote w:type="continuationSeparator" w:id="0">
    <w:p w14:paraId="32357315" w14:textId="77777777" w:rsidR="00F5728E" w:rsidRDefault="00F5728E" w:rsidP="00A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5938F" w14:textId="48426555" w:rsidR="003E645D" w:rsidRDefault="009B6F2A">
    <w:pPr>
      <w:pStyle w:val="ae"/>
    </w:pPr>
    <w:proofErr w:type="spellStart"/>
    <w:r>
      <w:t>жв</w:t>
    </w:r>
    <w:proofErr w:type="spellEnd"/>
  </w:p>
  <w:p w14:paraId="0AFAC9C4" w14:textId="6ED95466" w:rsidR="003E645D" w:rsidRDefault="003E645D">
    <w:pPr>
      <w:pStyle w:val="ae"/>
    </w:pPr>
    <w:r>
      <w:t xml:space="preserve">№ </w:t>
    </w:r>
    <w:r w:rsidR="00060865">
      <w:t>0138</w:t>
    </w:r>
    <w:r>
      <w:t>-п</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DD41C" w14:textId="77777777" w:rsidR="003E645D" w:rsidRPr="003E645D" w:rsidRDefault="003E645D" w:rsidP="003E645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DB2D7" w14:textId="77777777" w:rsidR="00F5728E" w:rsidRDefault="00F5728E" w:rsidP="00A114BE">
      <w:r>
        <w:separator/>
      </w:r>
    </w:p>
  </w:footnote>
  <w:footnote w:type="continuationSeparator" w:id="0">
    <w:p w14:paraId="3156C014" w14:textId="77777777" w:rsidR="00F5728E" w:rsidRDefault="00F5728E" w:rsidP="00A11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056046"/>
      <w:docPartObj>
        <w:docPartGallery w:val="Page Numbers (Top of Page)"/>
        <w:docPartUnique/>
      </w:docPartObj>
    </w:sdtPr>
    <w:sdtEndPr/>
    <w:sdtContent>
      <w:p w14:paraId="6F5F76E5" w14:textId="77777777" w:rsidR="00CD6BE5" w:rsidRDefault="00CD6BE5">
        <w:pPr>
          <w:pStyle w:val="aff0"/>
          <w:jc w:val="center"/>
        </w:pPr>
        <w:r>
          <w:fldChar w:fldCharType="begin"/>
        </w:r>
        <w:r>
          <w:instrText>PAGE   \* MERGEFORMAT</w:instrText>
        </w:r>
        <w:r>
          <w:fldChar w:fldCharType="separate"/>
        </w:r>
        <w:r w:rsidR="00060865">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45B"/>
    <w:multiLevelType w:val="hybridMultilevel"/>
    <w:tmpl w:val="1A9EA0FA"/>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EB5237"/>
    <w:multiLevelType w:val="multilevel"/>
    <w:tmpl w:val="75C2F6BA"/>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
    <w:nsid w:val="028961B2"/>
    <w:multiLevelType w:val="hybridMultilevel"/>
    <w:tmpl w:val="216E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70163"/>
    <w:multiLevelType w:val="hybridMultilevel"/>
    <w:tmpl w:val="9D28AF32"/>
    <w:lvl w:ilvl="0" w:tplc="AD982C16">
      <w:start w:val="1"/>
      <w:numFmt w:val="decimal"/>
      <w:lvlText w:val="%1."/>
      <w:lvlJc w:val="left"/>
      <w:pPr>
        <w:ind w:left="1341" w:hanging="360"/>
      </w:pPr>
      <w:rPr>
        <w:rFonts w:ascii="Times New Roman" w:eastAsia="Times New Roman" w:hAnsi="Times New Roman" w:cs="Times New Roman"/>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5">
    <w:nsid w:val="034B7371"/>
    <w:multiLevelType w:val="hybridMultilevel"/>
    <w:tmpl w:val="882681A6"/>
    <w:lvl w:ilvl="0" w:tplc="E0966B7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055E15A0"/>
    <w:multiLevelType w:val="singleLevel"/>
    <w:tmpl w:val="97484674"/>
    <w:lvl w:ilvl="0">
      <w:start w:val="1"/>
      <w:numFmt w:val="decimal"/>
      <w:lvlText w:val="%1."/>
      <w:lvlJc w:val="left"/>
      <w:pPr>
        <w:tabs>
          <w:tab w:val="num" w:pos="1080"/>
        </w:tabs>
        <w:ind w:left="1080" w:hanging="360"/>
      </w:pPr>
    </w:lvl>
  </w:abstractNum>
  <w:abstractNum w:abstractNumId="7">
    <w:nsid w:val="0F1544EC"/>
    <w:multiLevelType w:val="hybridMultilevel"/>
    <w:tmpl w:val="7396E538"/>
    <w:lvl w:ilvl="0" w:tplc="6792A4D8">
      <w:start w:val="1"/>
      <w:numFmt w:val="decimal"/>
      <w:lvlText w:val="%1."/>
      <w:lvlJc w:val="left"/>
      <w:pPr>
        <w:ind w:left="4613" w:hanging="360"/>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8">
    <w:nsid w:val="156E5CFE"/>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AA697B"/>
    <w:multiLevelType w:val="hybridMultilevel"/>
    <w:tmpl w:val="F1389FD4"/>
    <w:lvl w:ilvl="0" w:tplc="FA4E4FAC">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0D3013"/>
    <w:multiLevelType w:val="hybridMultilevel"/>
    <w:tmpl w:val="FD74F40C"/>
    <w:lvl w:ilvl="0" w:tplc="17C425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99C31B3"/>
    <w:multiLevelType w:val="hybridMultilevel"/>
    <w:tmpl w:val="D09A5E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410E7F"/>
    <w:multiLevelType w:val="hybridMultilevel"/>
    <w:tmpl w:val="5A7E28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137EFC"/>
    <w:multiLevelType w:val="multilevel"/>
    <w:tmpl w:val="6AF47170"/>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nsid w:val="30DF163D"/>
    <w:multiLevelType w:val="hybridMultilevel"/>
    <w:tmpl w:val="0DFE1268"/>
    <w:lvl w:ilvl="0" w:tplc="3EBCFD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6BF7225"/>
    <w:multiLevelType w:val="hybridMultilevel"/>
    <w:tmpl w:val="077C89C8"/>
    <w:lvl w:ilvl="0" w:tplc="5C22D7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B196687"/>
    <w:multiLevelType w:val="hybridMultilevel"/>
    <w:tmpl w:val="14BE2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8811C5"/>
    <w:multiLevelType w:val="hybridMultilevel"/>
    <w:tmpl w:val="B63A5F4E"/>
    <w:lvl w:ilvl="0" w:tplc="297CD89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9">
    <w:nsid w:val="472D4163"/>
    <w:multiLevelType w:val="hybridMultilevel"/>
    <w:tmpl w:val="0D86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DB6090"/>
    <w:multiLevelType w:val="hybridMultilevel"/>
    <w:tmpl w:val="04989A7C"/>
    <w:lvl w:ilvl="0" w:tplc="2F88F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F64163"/>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3D4818"/>
    <w:multiLevelType w:val="hybridMultilevel"/>
    <w:tmpl w:val="0C32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6840E7"/>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82219D"/>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72A1176"/>
    <w:multiLevelType w:val="multilevel"/>
    <w:tmpl w:val="BF6C36DC"/>
    <w:lvl w:ilvl="0">
      <w:start w:val="1"/>
      <w:numFmt w:val="decimal"/>
      <w:lvlText w:val="%1."/>
      <w:lvlJc w:val="left"/>
      <w:pPr>
        <w:ind w:left="1774" w:hanging="1065"/>
      </w:pPr>
      <w:rPr>
        <w:rFonts w:hint="default"/>
      </w:rPr>
    </w:lvl>
    <w:lvl w:ilvl="1">
      <w:start w:val="2"/>
      <w:numFmt w:val="decimal"/>
      <w:isLgl/>
      <w:lvlText w:val="%1.%2."/>
      <w:lvlJc w:val="left"/>
      <w:pPr>
        <w:ind w:left="2494" w:hanging="720"/>
      </w:pPr>
      <w:rPr>
        <w:rFonts w:hint="default"/>
      </w:rPr>
    </w:lvl>
    <w:lvl w:ilvl="2">
      <w:start w:val="1"/>
      <w:numFmt w:val="decimal"/>
      <w:isLgl/>
      <w:lvlText w:val="%1.%2.%3."/>
      <w:lvlJc w:val="left"/>
      <w:pPr>
        <w:ind w:left="3559" w:hanging="720"/>
      </w:pPr>
      <w:rPr>
        <w:rFonts w:hint="default"/>
      </w:rPr>
    </w:lvl>
    <w:lvl w:ilvl="3">
      <w:start w:val="1"/>
      <w:numFmt w:val="decimal"/>
      <w:isLgl/>
      <w:lvlText w:val="%1.%2.%3.%4."/>
      <w:lvlJc w:val="left"/>
      <w:pPr>
        <w:ind w:left="4984" w:hanging="1080"/>
      </w:pPr>
      <w:rPr>
        <w:rFonts w:hint="default"/>
      </w:rPr>
    </w:lvl>
    <w:lvl w:ilvl="4">
      <w:start w:val="1"/>
      <w:numFmt w:val="decimal"/>
      <w:isLgl/>
      <w:lvlText w:val="%1.%2.%3.%4.%5."/>
      <w:lvlJc w:val="left"/>
      <w:pPr>
        <w:ind w:left="6049" w:hanging="1080"/>
      </w:pPr>
      <w:rPr>
        <w:rFonts w:hint="default"/>
      </w:rPr>
    </w:lvl>
    <w:lvl w:ilvl="5">
      <w:start w:val="1"/>
      <w:numFmt w:val="decimal"/>
      <w:isLgl/>
      <w:lvlText w:val="%1.%2.%3.%4.%5.%6."/>
      <w:lvlJc w:val="left"/>
      <w:pPr>
        <w:ind w:left="7474" w:hanging="1440"/>
      </w:pPr>
      <w:rPr>
        <w:rFonts w:hint="default"/>
      </w:rPr>
    </w:lvl>
    <w:lvl w:ilvl="6">
      <w:start w:val="1"/>
      <w:numFmt w:val="decimal"/>
      <w:isLgl/>
      <w:lvlText w:val="%1.%2.%3.%4.%5.%6.%7."/>
      <w:lvlJc w:val="left"/>
      <w:pPr>
        <w:ind w:left="8899" w:hanging="1800"/>
      </w:pPr>
      <w:rPr>
        <w:rFonts w:hint="default"/>
      </w:rPr>
    </w:lvl>
    <w:lvl w:ilvl="7">
      <w:start w:val="1"/>
      <w:numFmt w:val="decimal"/>
      <w:isLgl/>
      <w:lvlText w:val="%1.%2.%3.%4.%5.%6.%7.%8."/>
      <w:lvlJc w:val="left"/>
      <w:pPr>
        <w:ind w:left="9964" w:hanging="1800"/>
      </w:pPr>
      <w:rPr>
        <w:rFonts w:hint="default"/>
      </w:rPr>
    </w:lvl>
    <w:lvl w:ilvl="8">
      <w:start w:val="1"/>
      <w:numFmt w:val="decimal"/>
      <w:isLgl/>
      <w:lvlText w:val="%1.%2.%3.%4.%5.%6.%7.%8.%9."/>
      <w:lvlJc w:val="left"/>
      <w:pPr>
        <w:ind w:left="11389" w:hanging="2160"/>
      </w:pPr>
      <w:rPr>
        <w:rFonts w:hint="default"/>
      </w:rPr>
    </w:lvl>
  </w:abstractNum>
  <w:abstractNum w:abstractNumId="26">
    <w:nsid w:val="688A3E41"/>
    <w:multiLevelType w:val="multilevel"/>
    <w:tmpl w:val="B30EC434"/>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6B4F778B"/>
    <w:multiLevelType w:val="hybridMultilevel"/>
    <w:tmpl w:val="E180759C"/>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0024939"/>
    <w:multiLevelType w:val="hybridMultilevel"/>
    <w:tmpl w:val="3F6C82E6"/>
    <w:lvl w:ilvl="0" w:tplc="60D8A4F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22E11AC"/>
    <w:multiLevelType w:val="hybridMultilevel"/>
    <w:tmpl w:val="B73E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pStyle w:val="4"/>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32">
    <w:nsid w:val="78663BF7"/>
    <w:multiLevelType w:val="hybridMultilevel"/>
    <w:tmpl w:val="3998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AE6CE8"/>
    <w:multiLevelType w:val="hybridMultilevel"/>
    <w:tmpl w:val="7DBE4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13"/>
  </w:num>
  <w:num w:numId="3">
    <w:abstractNumId w:val="4"/>
  </w:num>
  <w:num w:numId="4">
    <w:abstractNumId w:val="0"/>
  </w:num>
  <w:num w:numId="5">
    <w:abstractNumId w:val="9"/>
  </w:num>
  <w:num w:numId="6">
    <w:abstractNumId w:val="16"/>
  </w:num>
  <w:num w:numId="7">
    <w:abstractNumId w:val="32"/>
  </w:num>
  <w:num w:numId="8">
    <w:abstractNumId w:val="31"/>
  </w:num>
  <w:num w:numId="9">
    <w:abstractNumId w:val="19"/>
  </w:num>
  <w:num w:numId="10">
    <w:abstractNumId w:val="23"/>
  </w:num>
  <w:num w:numId="11">
    <w:abstractNumId w:val="12"/>
  </w:num>
  <w:num w:numId="12">
    <w:abstractNumId w:val="17"/>
  </w:num>
  <w:num w:numId="13">
    <w:abstractNumId w:val="21"/>
  </w:num>
  <w:num w:numId="14">
    <w:abstractNumId w:val="8"/>
  </w:num>
  <w:num w:numId="15">
    <w:abstractNumId w:val="3"/>
  </w:num>
  <w:num w:numId="16">
    <w:abstractNumId w:val="29"/>
  </w:num>
  <w:num w:numId="17">
    <w:abstractNumId w:val="24"/>
  </w:num>
  <w:num w:numId="18">
    <w:abstractNumId w:val="11"/>
  </w:num>
  <w:num w:numId="19">
    <w:abstractNumId w:val="33"/>
  </w:num>
  <w:num w:numId="20">
    <w:abstractNumId w:val="18"/>
  </w:num>
  <w:num w:numId="21">
    <w:abstractNumId w:val="20"/>
  </w:num>
  <w:num w:numId="22">
    <w:abstractNumId w:val="26"/>
  </w:num>
  <w:num w:numId="23">
    <w:abstractNumId w:val="25"/>
  </w:num>
  <w:num w:numId="24">
    <w:abstractNumId w:val="27"/>
  </w:num>
  <w:num w:numId="25">
    <w:abstractNumId w:val="1"/>
  </w:num>
  <w:num w:numId="26">
    <w:abstractNumId w:val="2"/>
  </w:num>
  <w:num w:numId="27">
    <w:abstractNumId w:val="14"/>
  </w:num>
  <w:num w:numId="28">
    <w:abstractNumId w:val="6"/>
    <w:lvlOverride w:ilvl="0">
      <w:startOverride w:val="1"/>
    </w:lvlOverride>
  </w:num>
  <w:num w:numId="29">
    <w:abstractNumId w:val="5"/>
  </w:num>
  <w:num w:numId="30">
    <w:abstractNumId w:val="28"/>
  </w:num>
  <w:num w:numId="31">
    <w:abstractNumId w:val="15"/>
  </w:num>
  <w:num w:numId="32">
    <w:abstractNumId w:val="22"/>
  </w:num>
  <w:num w:numId="33">
    <w:abstractNumId w:val="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00003A"/>
    <w:rsid w:val="00001ECF"/>
    <w:rsid w:val="00001F1C"/>
    <w:rsid w:val="000022EF"/>
    <w:rsid w:val="00004F42"/>
    <w:rsid w:val="000135C7"/>
    <w:rsid w:val="00014F7C"/>
    <w:rsid w:val="00016742"/>
    <w:rsid w:val="00017B0E"/>
    <w:rsid w:val="0002471D"/>
    <w:rsid w:val="000273F6"/>
    <w:rsid w:val="00030FC8"/>
    <w:rsid w:val="00031621"/>
    <w:rsid w:val="00033785"/>
    <w:rsid w:val="000432D7"/>
    <w:rsid w:val="00050215"/>
    <w:rsid w:val="00054828"/>
    <w:rsid w:val="000561B5"/>
    <w:rsid w:val="00056360"/>
    <w:rsid w:val="00056EE5"/>
    <w:rsid w:val="00060056"/>
    <w:rsid w:val="00060865"/>
    <w:rsid w:val="000619CD"/>
    <w:rsid w:val="00063C30"/>
    <w:rsid w:val="000650B5"/>
    <w:rsid w:val="00067FC8"/>
    <w:rsid w:val="000779D1"/>
    <w:rsid w:val="000813D7"/>
    <w:rsid w:val="00081ECC"/>
    <w:rsid w:val="000845CC"/>
    <w:rsid w:val="0008506E"/>
    <w:rsid w:val="0008765D"/>
    <w:rsid w:val="00087D2D"/>
    <w:rsid w:val="000900E7"/>
    <w:rsid w:val="00091099"/>
    <w:rsid w:val="00091AE3"/>
    <w:rsid w:val="000A3807"/>
    <w:rsid w:val="000A420D"/>
    <w:rsid w:val="000A452C"/>
    <w:rsid w:val="000A50E7"/>
    <w:rsid w:val="000A542B"/>
    <w:rsid w:val="000A6339"/>
    <w:rsid w:val="000B1B03"/>
    <w:rsid w:val="000B4315"/>
    <w:rsid w:val="000C50E3"/>
    <w:rsid w:val="000C6339"/>
    <w:rsid w:val="000C6C76"/>
    <w:rsid w:val="000C715A"/>
    <w:rsid w:val="000D20F2"/>
    <w:rsid w:val="000D33B2"/>
    <w:rsid w:val="000D46F2"/>
    <w:rsid w:val="000D53B4"/>
    <w:rsid w:val="000D593F"/>
    <w:rsid w:val="000D6AEC"/>
    <w:rsid w:val="000D6CEF"/>
    <w:rsid w:val="000E2250"/>
    <w:rsid w:val="000E2591"/>
    <w:rsid w:val="000E474D"/>
    <w:rsid w:val="000E56C1"/>
    <w:rsid w:val="000E5B64"/>
    <w:rsid w:val="000E63DE"/>
    <w:rsid w:val="000E664E"/>
    <w:rsid w:val="000E6AD8"/>
    <w:rsid w:val="000F0045"/>
    <w:rsid w:val="000F0067"/>
    <w:rsid w:val="000F3304"/>
    <w:rsid w:val="000F3BFE"/>
    <w:rsid w:val="00100327"/>
    <w:rsid w:val="00102332"/>
    <w:rsid w:val="001026BB"/>
    <w:rsid w:val="00102EA4"/>
    <w:rsid w:val="001113DD"/>
    <w:rsid w:val="00111C25"/>
    <w:rsid w:val="00113968"/>
    <w:rsid w:val="00115FE4"/>
    <w:rsid w:val="00122434"/>
    <w:rsid w:val="001229BA"/>
    <w:rsid w:val="0012731E"/>
    <w:rsid w:val="00130E49"/>
    <w:rsid w:val="00131376"/>
    <w:rsid w:val="00135629"/>
    <w:rsid w:val="001363C9"/>
    <w:rsid w:val="00137005"/>
    <w:rsid w:val="00141BD5"/>
    <w:rsid w:val="00141ED3"/>
    <w:rsid w:val="00142809"/>
    <w:rsid w:val="00145752"/>
    <w:rsid w:val="001459A1"/>
    <w:rsid w:val="001500BC"/>
    <w:rsid w:val="00154854"/>
    <w:rsid w:val="001606E9"/>
    <w:rsid w:val="00163884"/>
    <w:rsid w:val="0017053A"/>
    <w:rsid w:val="00171393"/>
    <w:rsid w:val="00171C35"/>
    <w:rsid w:val="0017246B"/>
    <w:rsid w:val="00176ED4"/>
    <w:rsid w:val="001817E9"/>
    <w:rsid w:val="001843BA"/>
    <w:rsid w:val="0018774A"/>
    <w:rsid w:val="001903FA"/>
    <w:rsid w:val="00193A4D"/>
    <w:rsid w:val="00195294"/>
    <w:rsid w:val="0019761B"/>
    <w:rsid w:val="00197750"/>
    <w:rsid w:val="001A48A7"/>
    <w:rsid w:val="001A4E39"/>
    <w:rsid w:val="001B07C9"/>
    <w:rsid w:val="001B1389"/>
    <w:rsid w:val="001B1B29"/>
    <w:rsid w:val="001B5493"/>
    <w:rsid w:val="001B63F8"/>
    <w:rsid w:val="001B64E7"/>
    <w:rsid w:val="001C39C9"/>
    <w:rsid w:val="001C4872"/>
    <w:rsid w:val="001C7363"/>
    <w:rsid w:val="001D1B1A"/>
    <w:rsid w:val="001D2A3A"/>
    <w:rsid w:val="001D32A2"/>
    <w:rsid w:val="001E0296"/>
    <w:rsid w:val="001E2455"/>
    <w:rsid w:val="001F07E1"/>
    <w:rsid w:val="001F0E42"/>
    <w:rsid w:val="001F19CA"/>
    <w:rsid w:val="001F259E"/>
    <w:rsid w:val="001F7811"/>
    <w:rsid w:val="001F7D2D"/>
    <w:rsid w:val="001F7FD7"/>
    <w:rsid w:val="00201A0E"/>
    <w:rsid w:val="00203AD8"/>
    <w:rsid w:val="00205CF6"/>
    <w:rsid w:val="00207D58"/>
    <w:rsid w:val="00211994"/>
    <w:rsid w:val="0021577A"/>
    <w:rsid w:val="00217668"/>
    <w:rsid w:val="00217D55"/>
    <w:rsid w:val="00221024"/>
    <w:rsid w:val="00224492"/>
    <w:rsid w:val="002311C1"/>
    <w:rsid w:val="00231D9C"/>
    <w:rsid w:val="00232D0F"/>
    <w:rsid w:val="00234A0F"/>
    <w:rsid w:val="0024369D"/>
    <w:rsid w:val="0024498B"/>
    <w:rsid w:val="00244F2B"/>
    <w:rsid w:val="0025007D"/>
    <w:rsid w:val="0025020B"/>
    <w:rsid w:val="00252368"/>
    <w:rsid w:val="00253038"/>
    <w:rsid w:val="00253A6E"/>
    <w:rsid w:val="00257334"/>
    <w:rsid w:val="002607CB"/>
    <w:rsid w:val="00260855"/>
    <w:rsid w:val="0026095F"/>
    <w:rsid w:val="00261CBA"/>
    <w:rsid w:val="002629BF"/>
    <w:rsid w:val="00262F2C"/>
    <w:rsid w:val="002649C6"/>
    <w:rsid w:val="002652D8"/>
    <w:rsid w:val="00265700"/>
    <w:rsid w:val="002676CA"/>
    <w:rsid w:val="00271B64"/>
    <w:rsid w:val="00272F86"/>
    <w:rsid w:val="00274483"/>
    <w:rsid w:val="00276BEC"/>
    <w:rsid w:val="002801C9"/>
    <w:rsid w:val="002831CB"/>
    <w:rsid w:val="00283CE5"/>
    <w:rsid w:val="0028424E"/>
    <w:rsid w:val="00293026"/>
    <w:rsid w:val="002937A8"/>
    <w:rsid w:val="0029463E"/>
    <w:rsid w:val="00294FA0"/>
    <w:rsid w:val="00296F7A"/>
    <w:rsid w:val="00297490"/>
    <w:rsid w:val="002A0B15"/>
    <w:rsid w:val="002A1381"/>
    <w:rsid w:val="002A2E33"/>
    <w:rsid w:val="002A49D5"/>
    <w:rsid w:val="002B6E2B"/>
    <w:rsid w:val="002B6EAC"/>
    <w:rsid w:val="002C0566"/>
    <w:rsid w:val="002C2698"/>
    <w:rsid w:val="002C4B50"/>
    <w:rsid w:val="002C5A3B"/>
    <w:rsid w:val="002C5F56"/>
    <w:rsid w:val="002D2379"/>
    <w:rsid w:val="002E1235"/>
    <w:rsid w:val="002E289E"/>
    <w:rsid w:val="002E41F8"/>
    <w:rsid w:val="002E43B2"/>
    <w:rsid w:val="002E57D7"/>
    <w:rsid w:val="002F0B63"/>
    <w:rsid w:val="002F139F"/>
    <w:rsid w:val="002F2436"/>
    <w:rsid w:val="002F275B"/>
    <w:rsid w:val="002F4AAE"/>
    <w:rsid w:val="002F5D5B"/>
    <w:rsid w:val="00302207"/>
    <w:rsid w:val="00304923"/>
    <w:rsid w:val="00306D20"/>
    <w:rsid w:val="003075AD"/>
    <w:rsid w:val="00311494"/>
    <w:rsid w:val="00312453"/>
    <w:rsid w:val="00314888"/>
    <w:rsid w:val="00315D50"/>
    <w:rsid w:val="00325D06"/>
    <w:rsid w:val="00325D5E"/>
    <w:rsid w:val="00327197"/>
    <w:rsid w:val="003325C4"/>
    <w:rsid w:val="00341B76"/>
    <w:rsid w:val="0034471B"/>
    <w:rsid w:val="00344D7C"/>
    <w:rsid w:val="00347023"/>
    <w:rsid w:val="00347381"/>
    <w:rsid w:val="003510F1"/>
    <w:rsid w:val="003537B0"/>
    <w:rsid w:val="003602EC"/>
    <w:rsid w:val="00361664"/>
    <w:rsid w:val="00362FEA"/>
    <w:rsid w:val="003647F4"/>
    <w:rsid w:val="00366567"/>
    <w:rsid w:val="003708CC"/>
    <w:rsid w:val="00372950"/>
    <w:rsid w:val="0037601C"/>
    <w:rsid w:val="003768AB"/>
    <w:rsid w:val="00376F15"/>
    <w:rsid w:val="00377FAA"/>
    <w:rsid w:val="00381C15"/>
    <w:rsid w:val="00382FCE"/>
    <w:rsid w:val="00385B0B"/>
    <w:rsid w:val="003871D9"/>
    <w:rsid w:val="003906FE"/>
    <w:rsid w:val="00392F69"/>
    <w:rsid w:val="003A1907"/>
    <w:rsid w:val="003A2227"/>
    <w:rsid w:val="003A3252"/>
    <w:rsid w:val="003A4498"/>
    <w:rsid w:val="003A6791"/>
    <w:rsid w:val="003A6A0A"/>
    <w:rsid w:val="003A7508"/>
    <w:rsid w:val="003B04CE"/>
    <w:rsid w:val="003B0FF9"/>
    <w:rsid w:val="003B361E"/>
    <w:rsid w:val="003B43DC"/>
    <w:rsid w:val="003B4D95"/>
    <w:rsid w:val="003B7F10"/>
    <w:rsid w:val="003C0BAD"/>
    <w:rsid w:val="003C137E"/>
    <w:rsid w:val="003C1845"/>
    <w:rsid w:val="003C2B7A"/>
    <w:rsid w:val="003C3211"/>
    <w:rsid w:val="003D17D1"/>
    <w:rsid w:val="003D32BB"/>
    <w:rsid w:val="003D615C"/>
    <w:rsid w:val="003D6E69"/>
    <w:rsid w:val="003E004C"/>
    <w:rsid w:val="003E24D0"/>
    <w:rsid w:val="003E2AEA"/>
    <w:rsid w:val="003E35BD"/>
    <w:rsid w:val="003E50C4"/>
    <w:rsid w:val="003E645D"/>
    <w:rsid w:val="003E71C5"/>
    <w:rsid w:val="003E7B93"/>
    <w:rsid w:val="003E7E2C"/>
    <w:rsid w:val="003F1732"/>
    <w:rsid w:val="003F2045"/>
    <w:rsid w:val="003F3DE3"/>
    <w:rsid w:val="00404776"/>
    <w:rsid w:val="00407458"/>
    <w:rsid w:val="0040773F"/>
    <w:rsid w:val="00407900"/>
    <w:rsid w:val="004110F1"/>
    <w:rsid w:val="0041116E"/>
    <w:rsid w:val="0041154D"/>
    <w:rsid w:val="004118DA"/>
    <w:rsid w:val="004132C5"/>
    <w:rsid w:val="00417D4A"/>
    <w:rsid w:val="00421F00"/>
    <w:rsid w:val="00426619"/>
    <w:rsid w:val="00430B13"/>
    <w:rsid w:val="00432132"/>
    <w:rsid w:val="0043252E"/>
    <w:rsid w:val="004406D0"/>
    <w:rsid w:val="00443D04"/>
    <w:rsid w:val="00445087"/>
    <w:rsid w:val="00445D56"/>
    <w:rsid w:val="0044717C"/>
    <w:rsid w:val="0044766A"/>
    <w:rsid w:val="00452E14"/>
    <w:rsid w:val="00453B89"/>
    <w:rsid w:val="004540A2"/>
    <w:rsid w:val="004559DD"/>
    <w:rsid w:val="00456A04"/>
    <w:rsid w:val="00457F07"/>
    <w:rsid w:val="004602CE"/>
    <w:rsid w:val="00461FA7"/>
    <w:rsid w:val="00462278"/>
    <w:rsid w:val="004650E7"/>
    <w:rsid w:val="00466283"/>
    <w:rsid w:val="00467A0F"/>
    <w:rsid w:val="00470402"/>
    <w:rsid w:val="00471272"/>
    <w:rsid w:val="004718AE"/>
    <w:rsid w:val="0047220A"/>
    <w:rsid w:val="004724C8"/>
    <w:rsid w:val="00475749"/>
    <w:rsid w:val="00476106"/>
    <w:rsid w:val="00480D14"/>
    <w:rsid w:val="004812EB"/>
    <w:rsid w:val="004825ED"/>
    <w:rsid w:val="00483B54"/>
    <w:rsid w:val="00487519"/>
    <w:rsid w:val="00487675"/>
    <w:rsid w:val="00487F47"/>
    <w:rsid w:val="00492841"/>
    <w:rsid w:val="004936DD"/>
    <w:rsid w:val="004A0CC3"/>
    <w:rsid w:val="004A5B91"/>
    <w:rsid w:val="004A7DB4"/>
    <w:rsid w:val="004B06D3"/>
    <w:rsid w:val="004B50D2"/>
    <w:rsid w:val="004B519E"/>
    <w:rsid w:val="004B6D47"/>
    <w:rsid w:val="004C40F7"/>
    <w:rsid w:val="004C4A40"/>
    <w:rsid w:val="004C644D"/>
    <w:rsid w:val="004D2088"/>
    <w:rsid w:val="004D4169"/>
    <w:rsid w:val="004E144A"/>
    <w:rsid w:val="004E1E87"/>
    <w:rsid w:val="004E1F37"/>
    <w:rsid w:val="004E2BC3"/>
    <w:rsid w:val="004E58DA"/>
    <w:rsid w:val="004F285E"/>
    <w:rsid w:val="004F380E"/>
    <w:rsid w:val="004F3DCC"/>
    <w:rsid w:val="004F45DA"/>
    <w:rsid w:val="004F7DCF"/>
    <w:rsid w:val="00500BC4"/>
    <w:rsid w:val="00502A62"/>
    <w:rsid w:val="00502ABD"/>
    <w:rsid w:val="00505933"/>
    <w:rsid w:val="005100A9"/>
    <w:rsid w:val="00510CC5"/>
    <w:rsid w:val="005162B6"/>
    <w:rsid w:val="005166AE"/>
    <w:rsid w:val="005168A6"/>
    <w:rsid w:val="00521759"/>
    <w:rsid w:val="00523EC8"/>
    <w:rsid w:val="00527E7A"/>
    <w:rsid w:val="005316C4"/>
    <w:rsid w:val="0053171C"/>
    <w:rsid w:val="005343AC"/>
    <w:rsid w:val="005354E7"/>
    <w:rsid w:val="005402B6"/>
    <w:rsid w:val="00542EDA"/>
    <w:rsid w:val="00546529"/>
    <w:rsid w:val="005468B0"/>
    <w:rsid w:val="00546CF0"/>
    <w:rsid w:val="005519BB"/>
    <w:rsid w:val="00555FD9"/>
    <w:rsid w:val="0056364F"/>
    <w:rsid w:val="005637BA"/>
    <w:rsid w:val="005649C4"/>
    <w:rsid w:val="005651EE"/>
    <w:rsid w:val="00565CEE"/>
    <w:rsid w:val="005661C2"/>
    <w:rsid w:val="00570F13"/>
    <w:rsid w:val="00573AD3"/>
    <w:rsid w:val="005750DC"/>
    <w:rsid w:val="005754BA"/>
    <w:rsid w:val="00583A18"/>
    <w:rsid w:val="00592863"/>
    <w:rsid w:val="005928E8"/>
    <w:rsid w:val="005966C2"/>
    <w:rsid w:val="00597B8C"/>
    <w:rsid w:val="005A12ED"/>
    <w:rsid w:val="005A1DE9"/>
    <w:rsid w:val="005A2054"/>
    <w:rsid w:val="005A33FE"/>
    <w:rsid w:val="005A542D"/>
    <w:rsid w:val="005A58E0"/>
    <w:rsid w:val="005A5DD5"/>
    <w:rsid w:val="005A72EF"/>
    <w:rsid w:val="005A76E9"/>
    <w:rsid w:val="005A77BB"/>
    <w:rsid w:val="005B16A5"/>
    <w:rsid w:val="005B3448"/>
    <w:rsid w:val="005B3798"/>
    <w:rsid w:val="005B5818"/>
    <w:rsid w:val="005C4B21"/>
    <w:rsid w:val="005D04CC"/>
    <w:rsid w:val="005D070C"/>
    <w:rsid w:val="005D308B"/>
    <w:rsid w:val="005D78FD"/>
    <w:rsid w:val="005E13D9"/>
    <w:rsid w:val="005E49DF"/>
    <w:rsid w:val="005E4A70"/>
    <w:rsid w:val="005E7D26"/>
    <w:rsid w:val="005E7FD3"/>
    <w:rsid w:val="005F1F4B"/>
    <w:rsid w:val="005F264F"/>
    <w:rsid w:val="005F4579"/>
    <w:rsid w:val="005F7348"/>
    <w:rsid w:val="005F79A8"/>
    <w:rsid w:val="005F7D7F"/>
    <w:rsid w:val="00600494"/>
    <w:rsid w:val="00601BB5"/>
    <w:rsid w:val="00601CDC"/>
    <w:rsid w:val="00606CE3"/>
    <w:rsid w:val="00610265"/>
    <w:rsid w:val="00613477"/>
    <w:rsid w:val="00614E9A"/>
    <w:rsid w:val="00615A92"/>
    <w:rsid w:val="00615C56"/>
    <w:rsid w:val="0061773C"/>
    <w:rsid w:val="006177C8"/>
    <w:rsid w:val="00620144"/>
    <w:rsid w:val="00620D80"/>
    <w:rsid w:val="00622056"/>
    <w:rsid w:val="00623362"/>
    <w:rsid w:val="00623535"/>
    <w:rsid w:val="006269DC"/>
    <w:rsid w:val="00626ACB"/>
    <w:rsid w:val="00626CEE"/>
    <w:rsid w:val="006322B6"/>
    <w:rsid w:val="00632422"/>
    <w:rsid w:val="006364B4"/>
    <w:rsid w:val="00641022"/>
    <w:rsid w:val="00641569"/>
    <w:rsid w:val="00645E32"/>
    <w:rsid w:val="00650D1F"/>
    <w:rsid w:val="00653C6F"/>
    <w:rsid w:val="00654EBB"/>
    <w:rsid w:val="00661374"/>
    <w:rsid w:val="006633E8"/>
    <w:rsid w:val="0066599A"/>
    <w:rsid w:val="00665C8A"/>
    <w:rsid w:val="006660A9"/>
    <w:rsid w:val="006660B6"/>
    <w:rsid w:val="00666791"/>
    <w:rsid w:val="00670745"/>
    <w:rsid w:val="00672F44"/>
    <w:rsid w:val="0067374C"/>
    <w:rsid w:val="0067462E"/>
    <w:rsid w:val="00675DAB"/>
    <w:rsid w:val="0067663B"/>
    <w:rsid w:val="00684136"/>
    <w:rsid w:val="00686351"/>
    <w:rsid w:val="00687549"/>
    <w:rsid w:val="006909FE"/>
    <w:rsid w:val="00692637"/>
    <w:rsid w:val="00692A78"/>
    <w:rsid w:val="0069421B"/>
    <w:rsid w:val="006A3841"/>
    <w:rsid w:val="006A4B54"/>
    <w:rsid w:val="006B04B1"/>
    <w:rsid w:val="006B0FED"/>
    <w:rsid w:val="006B20DD"/>
    <w:rsid w:val="006B3039"/>
    <w:rsid w:val="006B36C9"/>
    <w:rsid w:val="006B493D"/>
    <w:rsid w:val="006B5121"/>
    <w:rsid w:val="006B70D8"/>
    <w:rsid w:val="006C02ED"/>
    <w:rsid w:val="006C2159"/>
    <w:rsid w:val="006C3378"/>
    <w:rsid w:val="006C48A8"/>
    <w:rsid w:val="006C6B1B"/>
    <w:rsid w:val="006D0AA2"/>
    <w:rsid w:val="006D2B5A"/>
    <w:rsid w:val="006D3928"/>
    <w:rsid w:val="006D71F4"/>
    <w:rsid w:val="006E2580"/>
    <w:rsid w:val="006E4229"/>
    <w:rsid w:val="006E4672"/>
    <w:rsid w:val="006E4920"/>
    <w:rsid w:val="006E72EF"/>
    <w:rsid w:val="006E7324"/>
    <w:rsid w:val="006F2348"/>
    <w:rsid w:val="006F23E4"/>
    <w:rsid w:val="006F2980"/>
    <w:rsid w:val="006F39B3"/>
    <w:rsid w:val="006F432C"/>
    <w:rsid w:val="006F4C1B"/>
    <w:rsid w:val="00704955"/>
    <w:rsid w:val="00706C1D"/>
    <w:rsid w:val="0070783E"/>
    <w:rsid w:val="00711F1F"/>
    <w:rsid w:val="00712742"/>
    <w:rsid w:val="00713829"/>
    <w:rsid w:val="00713C3C"/>
    <w:rsid w:val="00713F26"/>
    <w:rsid w:val="00715650"/>
    <w:rsid w:val="00715D1E"/>
    <w:rsid w:val="00717270"/>
    <w:rsid w:val="00720D8B"/>
    <w:rsid w:val="007216F3"/>
    <w:rsid w:val="00731697"/>
    <w:rsid w:val="00731C8B"/>
    <w:rsid w:val="0073618C"/>
    <w:rsid w:val="00736A12"/>
    <w:rsid w:val="00740D74"/>
    <w:rsid w:val="0074550E"/>
    <w:rsid w:val="00746C83"/>
    <w:rsid w:val="00751A6B"/>
    <w:rsid w:val="007520C3"/>
    <w:rsid w:val="0075303D"/>
    <w:rsid w:val="00753EF7"/>
    <w:rsid w:val="0075434C"/>
    <w:rsid w:val="007601B0"/>
    <w:rsid w:val="00760F2D"/>
    <w:rsid w:val="00761D19"/>
    <w:rsid w:val="00763F8E"/>
    <w:rsid w:val="0076627B"/>
    <w:rsid w:val="00767B93"/>
    <w:rsid w:val="00770363"/>
    <w:rsid w:val="00771A96"/>
    <w:rsid w:val="007723F2"/>
    <w:rsid w:val="007752C6"/>
    <w:rsid w:val="00775DEA"/>
    <w:rsid w:val="00776A88"/>
    <w:rsid w:val="00780CAC"/>
    <w:rsid w:val="00781902"/>
    <w:rsid w:val="00781BA1"/>
    <w:rsid w:val="007846D8"/>
    <w:rsid w:val="007911F9"/>
    <w:rsid w:val="00791C36"/>
    <w:rsid w:val="00796695"/>
    <w:rsid w:val="00796DF9"/>
    <w:rsid w:val="007A09DE"/>
    <w:rsid w:val="007A1FB1"/>
    <w:rsid w:val="007A2ADB"/>
    <w:rsid w:val="007A48A7"/>
    <w:rsid w:val="007A4C9D"/>
    <w:rsid w:val="007A532A"/>
    <w:rsid w:val="007A6A63"/>
    <w:rsid w:val="007A7EA9"/>
    <w:rsid w:val="007B19A7"/>
    <w:rsid w:val="007B273E"/>
    <w:rsid w:val="007B2A66"/>
    <w:rsid w:val="007B5CC0"/>
    <w:rsid w:val="007B774F"/>
    <w:rsid w:val="007C7187"/>
    <w:rsid w:val="007C756D"/>
    <w:rsid w:val="007D003B"/>
    <w:rsid w:val="007D579E"/>
    <w:rsid w:val="007D66A2"/>
    <w:rsid w:val="007E15A9"/>
    <w:rsid w:val="007E3C57"/>
    <w:rsid w:val="007E4FF2"/>
    <w:rsid w:val="007E7980"/>
    <w:rsid w:val="007F1144"/>
    <w:rsid w:val="007F1F34"/>
    <w:rsid w:val="007F3AD0"/>
    <w:rsid w:val="007F449D"/>
    <w:rsid w:val="007F58BB"/>
    <w:rsid w:val="008009F5"/>
    <w:rsid w:val="00800ECE"/>
    <w:rsid w:val="00806884"/>
    <w:rsid w:val="00811E8C"/>
    <w:rsid w:val="00812262"/>
    <w:rsid w:val="00813764"/>
    <w:rsid w:val="008162C8"/>
    <w:rsid w:val="0082001D"/>
    <w:rsid w:val="00820305"/>
    <w:rsid w:val="00820B01"/>
    <w:rsid w:val="00820F91"/>
    <w:rsid w:val="0082255F"/>
    <w:rsid w:val="00826A49"/>
    <w:rsid w:val="00830737"/>
    <w:rsid w:val="0083324E"/>
    <w:rsid w:val="00834006"/>
    <w:rsid w:val="0083677D"/>
    <w:rsid w:val="00836E56"/>
    <w:rsid w:val="008374A2"/>
    <w:rsid w:val="00837898"/>
    <w:rsid w:val="008419FA"/>
    <w:rsid w:val="00841C63"/>
    <w:rsid w:val="00841F85"/>
    <w:rsid w:val="00847219"/>
    <w:rsid w:val="00847F51"/>
    <w:rsid w:val="00851E0C"/>
    <w:rsid w:val="00853346"/>
    <w:rsid w:val="00855936"/>
    <w:rsid w:val="00857E6A"/>
    <w:rsid w:val="0086182A"/>
    <w:rsid w:val="00864BB8"/>
    <w:rsid w:val="008664F6"/>
    <w:rsid w:val="00870E8A"/>
    <w:rsid w:val="008779EC"/>
    <w:rsid w:val="00881E55"/>
    <w:rsid w:val="00882641"/>
    <w:rsid w:val="00886F14"/>
    <w:rsid w:val="00887055"/>
    <w:rsid w:val="008879BB"/>
    <w:rsid w:val="00887C8B"/>
    <w:rsid w:val="00893C7A"/>
    <w:rsid w:val="008976C4"/>
    <w:rsid w:val="008A0EDA"/>
    <w:rsid w:val="008A288A"/>
    <w:rsid w:val="008A3FEA"/>
    <w:rsid w:val="008A417A"/>
    <w:rsid w:val="008A5CC9"/>
    <w:rsid w:val="008A79DE"/>
    <w:rsid w:val="008B3E8B"/>
    <w:rsid w:val="008B58E7"/>
    <w:rsid w:val="008B5B85"/>
    <w:rsid w:val="008C184C"/>
    <w:rsid w:val="008C380E"/>
    <w:rsid w:val="008C3FD1"/>
    <w:rsid w:val="008C4DBB"/>
    <w:rsid w:val="008C54D2"/>
    <w:rsid w:val="008D0847"/>
    <w:rsid w:val="008D14B4"/>
    <w:rsid w:val="008D61E6"/>
    <w:rsid w:val="008E119E"/>
    <w:rsid w:val="008E3ABB"/>
    <w:rsid w:val="008E6EB7"/>
    <w:rsid w:val="008E7456"/>
    <w:rsid w:val="008F0D70"/>
    <w:rsid w:val="008F6FCC"/>
    <w:rsid w:val="008F7B90"/>
    <w:rsid w:val="00901BF1"/>
    <w:rsid w:val="00904CD4"/>
    <w:rsid w:val="00907E6C"/>
    <w:rsid w:val="00915A14"/>
    <w:rsid w:val="00916619"/>
    <w:rsid w:val="0091728E"/>
    <w:rsid w:val="00917953"/>
    <w:rsid w:val="0092382B"/>
    <w:rsid w:val="00924D97"/>
    <w:rsid w:val="0092504B"/>
    <w:rsid w:val="009335AB"/>
    <w:rsid w:val="00935FF9"/>
    <w:rsid w:val="00936300"/>
    <w:rsid w:val="00937D01"/>
    <w:rsid w:val="00937E55"/>
    <w:rsid w:val="009436BA"/>
    <w:rsid w:val="0094578E"/>
    <w:rsid w:val="00962D1B"/>
    <w:rsid w:val="00963688"/>
    <w:rsid w:val="00963C2A"/>
    <w:rsid w:val="0097260C"/>
    <w:rsid w:val="00972E1C"/>
    <w:rsid w:val="0098171E"/>
    <w:rsid w:val="009822FD"/>
    <w:rsid w:val="00985310"/>
    <w:rsid w:val="00985416"/>
    <w:rsid w:val="009909CA"/>
    <w:rsid w:val="00990B4C"/>
    <w:rsid w:val="0099237A"/>
    <w:rsid w:val="009939D3"/>
    <w:rsid w:val="00994037"/>
    <w:rsid w:val="00994368"/>
    <w:rsid w:val="00994BAC"/>
    <w:rsid w:val="00996AE8"/>
    <w:rsid w:val="009A0268"/>
    <w:rsid w:val="009A14DA"/>
    <w:rsid w:val="009A1D1B"/>
    <w:rsid w:val="009A3328"/>
    <w:rsid w:val="009A6F58"/>
    <w:rsid w:val="009A7640"/>
    <w:rsid w:val="009B0EF2"/>
    <w:rsid w:val="009B2682"/>
    <w:rsid w:val="009B5B8D"/>
    <w:rsid w:val="009B6006"/>
    <w:rsid w:val="009B653D"/>
    <w:rsid w:val="009B6A37"/>
    <w:rsid w:val="009B6F2A"/>
    <w:rsid w:val="009C2CA8"/>
    <w:rsid w:val="009C3497"/>
    <w:rsid w:val="009C4CFE"/>
    <w:rsid w:val="009C5F93"/>
    <w:rsid w:val="009D08E9"/>
    <w:rsid w:val="009D0F15"/>
    <w:rsid w:val="009D1663"/>
    <w:rsid w:val="009D7CF9"/>
    <w:rsid w:val="009E1FD7"/>
    <w:rsid w:val="009E42BB"/>
    <w:rsid w:val="009E4BFB"/>
    <w:rsid w:val="009E52C6"/>
    <w:rsid w:val="009E535E"/>
    <w:rsid w:val="009E7140"/>
    <w:rsid w:val="009E7B45"/>
    <w:rsid w:val="009F0F30"/>
    <w:rsid w:val="009F2513"/>
    <w:rsid w:val="009F4C87"/>
    <w:rsid w:val="009F695C"/>
    <w:rsid w:val="00A01CB2"/>
    <w:rsid w:val="00A01D0A"/>
    <w:rsid w:val="00A0341E"/>
    <w:rsid w:val="00A04D7A"/>
    <w:rsid w:val="00A114BE"/>
    <w:rsid w:val="00A13094"/>
    <w:rsid w:val="00A13224"/>
    <w:rsid w:val="00A168FF"/>
    <w:rsid w:val="00A17F27"/>
    <w:rsid w:val="00A201A2"/>
    <w:rsid w:val="00A21BC5"/>
    <w:rsid w:val="00A26A68"/>
    <w:rsid w:val="00A30266"/>
    <w:rsid w:val="00A3110F"/>
    <w:rsid w:val="00A342BF"/>
    <w:rsid w:val="00A404D5"/>
    <w:rsid w:val="00A427B7"/>
    <w:rsid w:val="00A42800"/>
    <w:rsid w:val="00A430CF"/>
    <w:rsid w:val="00A46653"/>
    <w:rsid w:val="00A46C6D"/>
    <w:rsid w:val="00A46DF6"/>
    <w:rsid w:val="00A51316"/>
    <w:rsid w:val="00A51F5D"/>
    <w:rsid w:val="00A53AF0"/>
    <w:rsid w:val="00A64A5A"/>
    <w:rsid w:val="00A64E41"/>
    <w:rsid w:val="00A6612F"/>
    <w:rsid w:val="00A67E0C"/>
    <w:rsid w:val="00A73095"/>
    <w:rsid w:val="00A74B5A"/>
    <w:rsid w:val="00A76BDB"/>
    <w:rsid w:val="00A84B0A"/>
    <w:rsid w:val="00A86D1A"/>
    <w:rsid w:val="00A95281"/>
    <w:rsid w:val="00A96777"/>
    <w:rsid w:val="00AA21D3"/>
    <w:rsid w:val="00AA42DF"/>
    <w:rsid w:val="00AA4D8E"/>
    <w:rsid w:val="00AA6901"/>
    <w:rsid w:val="00AB1184"/>
    <w:rsid w:val="00AB212A"/>
    <w:rsid w:val="00AB50EF"/>
    <w:rsid w:val="00AB61C3"/>
    <w:rsid w:val="00AB7316"/>
    <w:rsid w:val="00AC33AC"/>
    <w:rsid w:val="00AC5172"/>
    <w:rsid w:val="00AC630F"/>
    <w:rsid w:val="00AC67EB"/>
    <w:rsid w:val="00AD16F2"/>
    <w:rsid w:val="00AD3350"/>
    <w:rsid w:val="00AE02B0"/>
    <w:rsid w:val="00AE06AC"/>
    <w:rsid w:val="00AE28C5"/>
    <w:rsid w:val="00AE33E2"/>
    <w:rsid w:val="00AF4354"/>
    <w:rsid w:val="00AF4E44"/>
    <w:rsid w:val="00AF6E25"/>
    <w:rsid w:val="00AF7511"/>
    <w:rsid w:val="00B00302"/>
    <w:rsid w:val="00B0363C"/>
    <w:rsid w:val="00B10049"/>
    <w:rsid w:val="00B13283"/>
    <w:rsid w:val="00B14AD0"/>
    <w:rsid w:val="00B252DB"/>
    <w:rsid w:val="00B260B2"/>
    <w:rsid w:val="00B26A5D"/>
    <w:rsid w:val="00B304D3"/>
    <w:rsid w:val="00B31910"/>
    <w:rsid w:val="00B31C29"/>
    <w:rsid w:val="00B32B0A"/>
    <w:rsid w:val="00B32D75"/>
    <w:rsid w:val="00B368B3"/>
    <w:rsid w:val="00B41D83"/>
    <w:rsid w:val="00B44651"/>
    <w:rsid w:val="00B44E87"/>
    <w:rsid w:val="00B4686B"/>
    <w:rsid w:val="00B472DF"/>
    <w:rsid w:val="00B50DB2"/>
    <w:rsid w:val="00B54819"/>
    <w:rsid w:val="00B55142"/>
    <w:rsid w:val="00B60ACF"/>
    <w:rsid w:val="00B61061"/>
    <w:rsid w:val="00B63F50"/>
    <w:rsid w:val="00B64E71"/>
    <w:rsid w:val="00B6669B"/>
    <w:rsid w:val="00B66D4F"/>
    <w:rsid w:val="00B67317"/>
    <w:rsid w:val="00B70145"/>
    <w:rsid w:val="00B71F05"/>
    <w:rsid w:val="00B72466"/>
    <w:rsid w:val="00B744F5"/>
    <w:rsid w:val="00B760DE"/>
    <w:rsid w:val="00B768E8"/>
    <w:rsid w:val="00B77222"/>
    <w:rsid w:val="00B7742B"/>
    <w:rsid w:val="00B826C4"/>
    <w:rsid w:val="00B82DCA"/>
    <w:rsid w:val="00B83FA3"/>
    <w:rsid w:val="00B83FAC"/>
    <w:rsid w:val="00B85A39"/>
    <w:rsid w:val="00B9122D"/>
    <w:rsid w:val="00B927FE"/>
    <w:rsid w:val="00B971D5"/>
    <w:rsid w:val="00B97B0F"/>
    <w:rsid w:val="00BA42D1"/>
    <w:rsid w:val="00BA6CF0"/>
    <w:rsid w:val="00BB28B5"/>
    <w:rsid w:val="00BB443B"/>
    <w:rsid w:val="00BB6FFD"/>
    <w:rsid w:val="00BB7B6C"/>
    <w:rsid w:val="00BC26FF"/>
    <w:rsid w:val="00BC27B7"/>
    <w:rsid w:val="00BC49AC"/>
    <w:rsid w:val="00BC6DE7"/>
    <w:rsid w:val="00BC77FF"/>
    <w:rsid w:val="00BD0299"/>
    <w:rsid w:val="00BD1114"/>
    <w:rsid w:val="00BD47F4"/>
    <w:rsid w:val="00BD4A2F"/>
    <w:rsid w:val="00BE126F"/>
    <w:rsid w:val="00BE178E"/>
    <w:rsid w:val="00BE276E"/>
    <w:rsid w:val="00BE375B"/>
    <w:rsid w:val="00BE783E"/>
    <w:rsid w:val="00BE7D60"/>
    <w:rsid w:val="00BF260C"/>
    <w:rsid w:val="00BF5C76"/>
    <w:rsid w:val="00BF681B"/>
    <w:rsid w:val="00C1439A"/>
    <w:rsid w:val="00C20693"/>
    <w:rsid w:val="00C2227E"/>
    <w:rsid w:val="00C3008E"/>
    <w:rsid w:val="00C31968"/>
    <w:rsid w:val="00C359EA"/>
    <w:rsid w:val="00C37B78"/>
    <w:rsid w:val="00C404D2"/>
    <w:rsid w:val="00C41939"/>
    <w:rsid w:val="00C457CB"/>
    <w:rsid w:val="00C51818"/>
    <w:rsid w:val="00C51918"/>
    <w:rsid w:val="00C51ADC"/>
    <w:rsid w:val="00C5381B"/>
    <w:rsid w:val="00C571CC"/>
    <w:rsid w:val="00C57EAE"/>
    <w:rsid w:val="00C61D55"/>
    <w:rsid w:val="00C6276D"/>
    <w:rsid w:val="00C67DEA"/>
    <w:rsid w:val="00C67E65"/>
    <w:rsid w:val="00C76072"/>
    <w:rsid w:val="00C775CE"/>
    <w:rsid w:val="00C82233"/>
    <w:rsid w:val="00C83DEF"/>
    <w:rsid w:val="00C85714"/>
    <w:rsid w:val="00C85AD2"/>
    <w:rsid w:val="00C92D83"/>
    <w:rsid w:val="00C93C2D"/>
    <w:rsid w:val="00C94E86"/>
    <w:rsid w:val="00C96855"/>
    <w:rsid w:val="00CA111B"/>
    <w:rsid w:val="00CA14B6"/>
    <w:rsid w:val="00CA1F92"/>
    <w:rsid w:val="00CA35E4"/>
    <w:rsid w:val="00CA6E0D"/>
    <w:rsid w:val="00CB1166"/>
    <w:rsid w:val="00CB2354"/>
    <w:rsid w:val="00CB411A"/>
    <w:rsid w:val="00CB5924"/>
    <w:rsid w:val="00CB5CE0"/>
    <w:rsid w:val="00CB62F0"/>
    <w:rsid w:val="00CB6660"/>
    <w:rsid w:val="00CB6738"/>
    <w:rsid w:val="00CC4BCA"/>
    <w:rsid w:val="00CC5252"/>
    <w:rsid w:val="00CD1612"/>
    <w:rsid w:val="00CD4B4B"/>
    <w:rsid w:val="00CD4C97"/>
    <w:rsid w:val="00CD4EC0"/>
    <w:rsid w:val="00CD68BF"/>
    <w:rsid w:val="00CD6BE5"/>
    <w:rsid w:val="00CE1FBE"/>
    <w:rsid w:val="00CE383D"/>
    <w:rsid w:val="00CF1235"/>
    <w:rsid w:val="00CF1A1C"/>
    <w:rsid w:val="00CF54A4"/>
    <w:rsid w:val="00CF621C"/>
    <w:rsid w:val="00CF70A9"/>
    <w:rsid w:val="00D00E68"/>
    <w:rsid w:val="00D011A5"/>
    <w:rsid w:val="00D01838"/>
    <w:rsid w:val="00D02146"/>
    <w:rsid w:val="00D02C78"/>
    <w:rsid w:val="00D0374C"/>
    <w:rsid w:val="00D0392C"/>
    <w:rsid w:val="00D064A9"/>
    <w:rsid w:val="00D065B7"/>
    <w:rsid w:val="00D07BDD"/>
    <w:rsid w:val="00D11481"/>
    <w:rsid w:val="00D14C11"/>
    <w:rsid w:val="00D2296B"/>
    <w:rsid w:val="00D23B25"/>
    <w:rsid w:val="00D25A2C"/>
    <w:rsid w:val="00D30102"/>
    <w:rsid w:val="00D33409"/>
    <w:rsid w:val="00D3396C"/>
    <w:rsid w:val="00D33A4D"/>
    <w:rsid w:val="00D34156"/>
    <w:rsid w:val="00D35951"/>
    <w:rsid w:val="00D366FF"/>
    <w:rsid w:val="00D37663"/>
    <w:rsid w:val="00D376A9"/>
    <w:rsid w:val="00D4013F"/>
    <w:rsid w:val="00D41BDB"/>
    <w:rsid w:val="00D47220"/>
    <w:rsid w:val="00D50FE7"/>
    <w:rsid w:val="00D51CB9"/>
    <w:rsid w:val="00D51F52"/>
    <w:rsid w:val="00D521B5"/>
    <w:rsid w:val="00D5622E"/>
    <w:rsid w:val="00D6121C"/>
    <w:rsid w:val="00D627FF"/>
    <w:rsid w:val="00D64306"/>
    <w:rsid w:val="00D65DE5"/>
    <w:rsid w:val="00D66D49"/>
    <w:rsid w:val="00D6754F"/>
    <w:rsid w:val="00D701F3"/>
    <w:rsid w:val="00D72218"/>
    <w:rsid w:val="00D72AD4"/>
    <w:rsid w:val="00D72F6A"/>
    <w:rsid w:val="00D73AB1"/>
    <w:rsid w:val="00D746B1"/>
    <w:rsid w:val="00D76174"/>
    <w:rsid w:val="00D81C56"/>
    <w:rsid w:val="00D82350"/>
    <w:rsid w:val="00D83611"/>
    <w:rsid w:val="00D83716"/>
    <w:rsid w:val="00D8379E"/>
    <w:rsid w:val="00D846F4"/>
    <w:rsid w:val="00D84AFF"/>
    <w:rsid w:val="00D84B7B"/>
    <w:rsid w:val="00D9316C"/>
    <w:rsid w:val="00D970C1"/>
    <w:rsid w:val="00DA11AF"/>
    <w:rsid w:val="00DA1294"/>
    <w:rsid w:val="00DB11FF"/>
    <w:rsid w:val="00DD083B"/>
    <w:rsid w:val="00DD58E0"/>
    <w:rsid w:val="00DE698F"/>
    <w:rsid w:val="00DE7B0D"/>
    <w:rsid w:val="00DE7BCD"/>
    <w:rsid w:val="00DF1958"/>
    <w:rsid w:val="00DF27D9"/>
    <w:rsid w:val="00DF2C12"/>
    <w:rsid w:val="00DF388A"/>
    <w:rsid w:val="00DF7E59"/>
    <w:rsid w:val="00E001A9"/>
    <w:rsid w:val="00E01A93"/>
    <w:rsid w:val="00E02C90"/>
    <w:rsid w:val="00E03CA0"/>
    <w:rsid w:val="00E04329"/>
    <w:rsid w:val="00E05462"/>
    <w:rsid w:val="00E06C7B"/>
    <w:rsid w:val="00E07DE2"/>
    <w:rsid w:val="00E10352"/>
    <w:rsid w:val="00E107A4"/>
    <w:rsid w:val="00E111C6"/>
    <w:rsid w:val="00E113D1"/>
    <w:rsid w:val="00E117B9"/>
    <w:rsid w:val="00E126B7"/>
    <w:rsid w:val="00E12955"/>
    <w:rsid w:val="00E1338B"/>
    <w:rsid w:val="00E147B8"/>
    <w:rsid w:val="00E17797"/>
    <w:rsid w:val="00E21EB5"/>
    <w:rsid w:val="00E247F1"/>
    <w:rsid w:val="00E24C7C"/>
    <w:rsid w:val="00E24DE9"/>
    <w:rsid w:val="00E32CB9"/>
    <w:rsid w:val="00E37F50"/>
    <w:rsid w:val="00E41759"/>
    <w:rsid w:val="00E41AFA"/>
    <w:rsid w:val="00E42D52"/>
    <w:rsid w:val="00E42E5A"/>
    <w:rsid w:val="00E47EA1"/>
    <w:rsid w:val="00E5055B"/>
    <w:rsid w:val="00E515E1"/>
    <w:rsid w:val="00E53D82"/>
    <w:rsid w:val="00E61792"/>
    <w:rsid w:val="00E64696"/>
    <w:rsid w:val="00E67AB7"/>
    <w:rsid w:val="00E7056D"/>
    <w:rsid w:val="00E7485D"/>
    <w:rsid w:val="00E76A96"/>
    <w:rsid w:val="00E76C91"/>
    <w:rsid w:val="00E77103"/>
    <w:rsid w:val="00E8041E"/>
    <w:rsid w:val="00E811B4"/>
    <w:rsid w:val="00E82717"/>
    <w:rsid w:val="00E84458"/>
    <w:rsid w:val="00E84BDA"/>
    <w:rsid w:val="00E9142C"/>
    <w:rsid w:val="00E95F0A"/>
    <w:rsid w:val="00EA34DB"/>
    <w:rsid w:val="00EA3C2B"/>
    <w:rsid w:val="00EA4511"/>
    <w:rsid w:val="00EA47BA"/>
    <w:rsid w:val="00EA70FC"/>
    <w:rsid w:val="00EB51C9"/>
    <w:rsid w:val="00EB5A14"/>
    <w:rsid w:val="00EC1124"/>
    <w:rsid w:val="00EC51C8"/>
    <w:rsid w:val="00EC6161"/>
    <w:rsid w:val="00EC7AB2"/>
    <w:rsid w:val="00ED5774"/>
    <w:rsid w:val="00ED6855"/>
    <w:rsid w:val="00ED6D15"/>
    <w:rsid w:val="00EE37D7"/>
    <w:rsid w:val="00EE5C1C"/>
    <w:rsid w:val="00EF0881"/>
    <w:rsid w:val="00EF1FC3"/>
    <w:rsid w:val="00EF2C1D"/>
    <w:rsid w:val="00F01449"/>
    <w:rsid w:val="00F0635C"/>
    <w:rsid w:val="00F068A2"/>
    <w:rsid w:val="00F06D3C"/>
    <w:rsid w:val="00F11A06"/>
    <w:rsid w:val="00F158C3"/>
    <w:rsid w:val="00F17C40"/>
    <w:rsid w:val="00F206F2"/>
    <w:rsid w:val="00F22B96"/>
    <w:rsid w:val="00F276A9"/>
    <w:rsid w:val="00F3354B"/>
    <w:rsid w:val="00F342CF"/>
    <w:rsid w:val="00F41AE1"/>
    <w:rsid w:val="00F41B85"/>
    <w:rsid w:val="00F52A22"/>
    <w:rsid w:val="00F55ACD"/>
    <w:rsid w:val="00F5718C"/>
    <w:rsid w:val="00F5728E"/>
    <w:rsid w:val="00F57ED8"/>
    <w:rsid w:val="00F61176"/>
    <w:rsid w:val="00F637C4"/>
    <w:rsid w:val="00F6543D"/>
    <w:rsid w:val="00F676E6"/>
    <w:rsid w:val="00F710B3"/>
    <w:rsid w:val="00F7239B"/>
    <w:rsid w:val="00F724DF"/>
    <w:rsid w:val="00F7477E"/>
    <w:rsid w:val="00F77185"/>
    <w:rsid w:val="00F7743C"/>
    <w:rsid w:val="00F77EFA"/>
    <w:rsid w:val="00F803EC"/>
    <w:rsid w:val="00F831A0"/>
    <w:rsid w:val="00F84051"/>
    <w:rsid w:val="00F90BCE"/>
    <w:rsid w:val="00F90F62"/>
    <w:rsid w:val="00F9272B"/>
    <w:rsid w:val="00F929D0"/>
    <w:rsid w:val="00F95BA5"/>
    <w:rsid w:val="00F97DB1"/>
    <w:rsid w:val="00FB21D6"/>
    <w:rsid w:val="00FB23FD"/>
    <w:rsid w:val="00FB35AA"/>
    <w:rsid w:val="00FB7CFF"/>
    <w:rsid w:val="00FC4E1B"/>
    <w:rsid w:val="00FD39EE"/>
    <w:rsid w:val="00FD419C"/>
    <w:rsid w:val="00FE0ECF"/>
    <w:rsid w:val="00FE20CF"/>
    <w:rsid w:val="00FE468B"/>
    <w:rsid w:val="00FE4C34"/>
    <w:rsid w:val="00FE532D"/>
    <w:rsid w:val="00FE76FD"/>
    <w:rsid w:val="00FF1F61"/>
    <w:rsid w:val="00FF275C"/>
    <w:rsid w:val="00FF4302"/>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1CB9"/>
    <w:pPr>
      <w:keepNext/>
      <w:jc w:val="center"/>
      <w:outlineLvl w:val="0"/>
    </w:pPr>
    <w:rPr>
      <w:b/>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2">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BB7B6C"/>
    <w:rPr>
      <w:rFonts w:ascii="Tahoma" w:hAnsi="Tahoma" w:cs="Tahoma"/>
      <w:sz w:val="16"/>
      <w:szCs w:val="16"/>
    </w:rPr>
  </w:style>
  <w:style w:type="character" w:customStyle="1" w:styleId="a6">
    <w:name w:val="Текст выноски Знак"/>
    <w:basedOn w:val="a0"/>
    <w:link w:val="a5"/>
    <w:rsid w:val="00BB7B6C"/>
    <w:rPr>
      <w:rFonts w:ascii="Tahoma" w:eastAsia="Times New Roman" w:hAnsi="Tahoma" w:cs="Tahoma"/>
      <w:sz w:val="16"/>
      <w:szCs w:val="16"/>
      <w:lang w:eastAsia="ru-RU"/>
    </w:rPr>
  </w:style>
  <w:style w:type="paragraph" w:customStyle="1" w:styleId="3">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0">
    <w:name w:val="Body Text 2"/>
    <w:basedOn w:val="a"/>
    <w:link w:val="21"/>
    <w:rsid w:val="00C51ADC"/>
    <w:pPr>
      <w:autoSpaceDE w:val="0"/>
      <w:autoSpaceDN w:val="0"/>
      <w:spacing w:line="360" w:lineRule="auto"/>
      <w:jc w:val="both"/>
    </w:pPr>
    <w:rPr>
      <w:szCs w:val="28"/>
    </w:rPr>
  </w:style>
  <w:style w:type="character" w:customStyle="1" w:styleId="21">
    <w:name w:val="Основной текст 2 Знак"/>
    <w:basedOn w:val="a0"/>
    <w:link w:val="20"/>
    <w:rsid w:val="00C51ADC"/>
    <w:rPr>
      <w:rFonts w:ascii="Times New Roman" w:eastAsia="Times New Roman" w:hAnsi="Times New Roman" w:cs="Times New Roman"/>
      <w:sz w:val="28"/>
      <w:szCs w:val="28"/>
      <w:lang w:eastAsia="ru-RU"/>
    </w:rPr>
  </w:style>
  <w:style w:type="paragraph" w:customStyle="1" w:styleId="5">
    <w:name w:val="Текст5"/>
    <w:basedOn w:val="a"/>
    <w:rsid w:val="0083677D"/>
    <w:pPr>
      <w:suppressAutoHyphens/>
    </w:pPr>
    <w:rPr>
      <w:rFonts w:ascii="Courier New" w:hAnsi="Courier New" w:cs="Courier New"/>
      <w:sz w:val="20"/>
      <w:lang w:eastAsia="zh-CN"/>
    </w:rPr>
  </w:style>
  <w:style w:type="paragraph" w:customStyle="1" w:styleId="6">
    <w:name w:val="Текст6"/>
    <w:basedOn w:val="a"/>
    <w:rsid w:val="00546CF0"/>
    <w:pPr>
      <w:suppressAutoHyphens/>
    </w:pPr>
    <w:rPr>
      <w:rFonts w:ascii="Courier New" w:hAnsi="Courier New" w:cs="Courier New"/>
      <w:sz w:val="20"/>
      <w:lang w:eastAsia="zh-CN"/>
    </w:rPr>
  </w:style>
  <w:style w:type="paragraph" w:styleId="a7">
    <w:name w:val="Body Text"/>
    <w:basedOn w:val="a"/>
    <w:link w:val="a8"/>
    <w:uiPriority w:val="99"/>
    <w:semiHidden/>
    <w:unhideWhenUsed/>
    <w:rsid w:val="001606E9"/>
    <w:pPr>
      <w:spacing w:after="120"/>
    </w:pPr>
  </w:style>
  <w:style w:type="character" w:customStyle="1" w:styleId="a8">
    <w:name w:val="Основной текст Знак"/>
    <w:basedOn w:val="a0"/>
    <w:link w:val="a7"/>
    <w:uiPriority w:val="99"/>
    <w:semiHidden/>
    <w:rsid w:val="001606E9"/>
    <w:rPr>
      <w:rFonts w:ascii="Times New Roman" w:eastAsia="Times New Roman" w:hAnsi="Times New Roman" w:cs="Times New Roman"/>
      <w:sz w:val="28"/>
      <w:szCs w:val="20"/>
      <w:lang w:eastAsia="ru-RU"/>
    </w:rPr>
  </w:style>
  <w:style w:type="paragraph" w:customStyle="1" w:styleId="a9">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a">
    <w:name w:val="Body Text Indent"/>
    <w:basedOn w:val="a"/>
    <w:link w:val="ab"/>
    <w:unhideWhenUsed/>
    <w:rsid w:val="00761D19"/>
    <w:pPr>
      <w:spacing w:after="120"/>
      <w:ind w:left="283"/>
    </w:pPr>
  </w:style>
  <w:style w:type="character" w:customStyle="1" w:styleId="ab">
    <w:name w:val="Основной текст с отступом Знак"/>
    <w:basedOn w:val="a0"/>
    <w:link w:val="aa"/>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c">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d">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e">
    <w:name w:val="footer"/>
    <w:basedOn w:val="a"/>
    <w:link w:val="af"/>
    <w:rsid w:val="007911F9"/>
    <w:pPr>
      <w:tabs>
        <w:tab w:val="center" w:pos="4536"/>
        <w:tab w:val="right" w:pos="9072"/>
      </w:tabs>
    </w:pPr>
  </w:style>
  <w:style w:type="character" w:customStyle="1" w:styleId="af">
    <w:name w:val="Нижний колонтитул Знак"/>
    <w:basedOn w:val="a0"/>
    <w:link w:val="ae"/>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0">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D1114"/>
    <w:rPr>
      <w:color w:val="0000FF" w:themeColor="hyperlink"/>
      <w:u w:val="single"/>
    </w:rPr>
  </w:style>
  <w:style w:type="paragraph" w:customStyle="1" w:styleId="af1">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2">
    <w:name w:val="Сетка таблицы2"/>
    <w:basedOn w:val="a1"/>
    <w:next w:val="a3"/>
    <w:uiPriority w:val="59"/>
    <w:rsid w:val="003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2">
    <w:name w:val="footnote text"/>
    <w:basedOn w:val="a"/>
    <w:link w:val="af3"/>
    <w:uiPriority w:val="99"/>
    <w:semiHidden/>
    <w:unhideWhenUsed/>
    <w:rsid w:val="00A114BE"/>
    <w:rPr>
      <w:sz w:val="20"/>
    </w:rPr>
  </w:style>
  <w:style w:type="character" w:customStyle="1" w:styleId="af3">
    <w:name w:val="Текст сноски Знак"/>
    <w:basedOn w:val="a0"/>
    <w:link w:val="af2"/>
    <w:uiPriority w:val="99"/>
    <w:semiHidden/>
    <w:rsid w:val="00A114BE"/>
    <w:rPr>
      <w:rFonts w:ascii="Times New Roman" w:eastAsia="Times New Roman" w:hAnsi="Times New Roman" w:cs="Times New Roman"/>
      <w:sz w:val="20"/>
      <w:szCs w:val="20"/>
      <w:lang w:eastAsia="ru-RU"/>
    </w:rPr>
  </w:style>
  <w:style w:type="character" w:styleId="af4">
    <w:name w:val="footnote reference"/>
    <w:uiPriority w:val="99"/>
    <w:rsid w:val="00A114BE"/>
    <w:rPr>
      <w:vertAlign w:val="superscript"/>
    </w:rPr>
  </w:style>
  <w:style w:type="paragraph" w:customStyle="1" w:styleId="23">
    <w:name w:val="Текст23"/>
    <w:basedOn w:val="a"/>
    <w:rsid w:val="00AF4354"/>
    <w:rPr>
      <w:rFonts w:ascii="Courier New" w:hAnsi="Courier New"/>
      <w:sz w:val="20"/>
    </w:rPr>
  </w:style>
  <w:style w:type="paragraph" w:customStyle="1" w:styleId="24">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5">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6">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7">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27">
    <w:name w:val="Текст27"/>
    <w:basedOn w:val="a"/>
    <w:rsid w:val="0026095F"/>
    <w:rPr>
      <w:rFonts w:ascii="Courier New" w:hAnsi="Courier New"/>
      <w:sz w:val="20"/>
    </w:rPr>
  </w:style>
  <w:style w:type="paragraph" w:customStyle="1" w:styleId="28">
    <w:name w:val="Текст28"/>
    <w:basedOn w:val="a"/>
    <w:rsid w:val="00C457CB"/>
    <w:rPr>
      <w:rFonts w:ascii="Courier New" w:hAnsi="Courier New"/>
      <w:sz w:val="20"/>
    </w:rPr>
  </w:style>
  <w:style w:type="paragraph" w:customStyle="1" w:styleId="af8">
    <w:name w:val="Знак Знак Знак Знак Знак Знак Знак"/>
    <w:basedOn w:val="a"/>
    <w:rsid w:val="00C457CB"/>
    <w:pPr>
      <w:spacing w:before="100" w:beforeAutospacing="1" w:after="100" w:afterAutospacing="1"/>
    </w:pPr>
    <w:rPr>
      <w:rFonts w:ascii="Tahoma" w:hAnsi="Tahoma"/>
      <w:sz w:val="20"/>
      <w:lang w:val="en-US" w:eastAsia="en-US"/>
    </w:rPr>
  </w:style>
  <w:style w:type="paragraph" w:customStyle="1" w:styleId="29">
    <w:name w:val="Текст29"/>
    <w:basedOn w:val="a"/>
    <w:rsid w:val="00265700"/>
    <w:pPr>
      <w:suppressAutoHyphens/>
    </w:pPr>
    <w:rPr>
      <w:rFonts w:ascii="Courier New" w:hAnsi="Courier New" w:cs="Courier New"/>
      <w:sz w:val="20"/>
      <w:lang w:eastAsia="zh-CN"/>
    </w:rPr>
  </w:style>
  <w:style w:type="paragraph" w:customStyle="1" w:styleId="300">
    <w:name w:val="Текст30"/>
    <w:basedOn w:val="a"/>
    <w:rsid w:val="007B2A66"/>
    <w:pPr>
      <w:suppressAutoHyphens/>
    </w:pPr>
    <w:rPr>
      <w:rFonts w:ascii="Courier New" w:hAnsi="Courier New" w:cs="Courier New"/>
      <w:sz w:val="20"/>
      <w:lang w:eastAsia="zh-CN"/>
    </w:rPr>
  </w:style>
  <w:style w:type="paragraph" w:customStyle="1" w:styleId="af9">
    <w:name w:val="Знак Знак Знак Знак Знак Знак Знак"/>
    <w:basedOn w:val="a"/>
    <w:rsid w:val="00A17F27"/>
    <w:pPr>
      <w:spacing w:before="100" w:beforeAutospacing="1" w:after="100" w:afterAutospacing="1"/>
    </w:pPr>
    <w:rPr>
      <w:rFonts w:ascii="Tahoma" w:hAnsi="Tahoma"/>
      <w:sz w:val="20"/>
      <w:lang w:val="en-US" w:eastAsia="en-US"/>
    </w:rPr>
  </w:style>
  <w:style w:type="paragraph" w:customStyle="1" w:styleId="31">
    <w:name w:val="Текст31"/>
    <w:basedOn w:val="a"/>
    <w:rsid w:val="002801C9"/>
    <w:pPr>
      <w:suppressAutoHyphens/>
    </w:pPr>
    <w:rPr>
      <w:rFonts w:ascii="Courier New" w:hAnsi="Courier New" w:cs="Courier New"/>
      <w:sz w:val="20"/>
      <w:lang w:eastAsia="zh-CN"/>
    </w:rPr>
  </w:style>
  <w:style w:type="paragraph" w:customStyle="1" w:styleId="afa">
    <w:name w:val="Знак Знак Знак Знак Знак Знак Знак"/>
    <w:basedOn w:val="a"/>
    <w:rsid w:val="00D50FE7"/>
    <w:pPr>
      <w:spacing w:before="100" w:beforeAutospacing="1" w:after="100" w:afterAutospacing="1"/>
    </w:pPr>
    <w:rPr>
      <w:rFonts w:ascii="Tahoma" w:hAnsi="Tahoma"/>
      <w:sz w:val="20"/>
      <w:lang w:val="en-US" w:eastAsia="en-US"/>
    </w:rPr>
  </w:style>
  <w:style w:type="paragraph" w:customStyle="1" w:styleId="afb">
    <w:name w:val="Знак Знак Знак Знак Знак Знак Знак"/>
    <w:basedOn w:val="a"/>
    <w:rsid w:val="00841C63"/>
    <w:pPr>
      <w:spacing w:before="100" w:beforeAutospacing="1" w:after="100" w:afterAutospacing="1"/>
    </w:pPr>
    <w:rPr>
      <w:rFonts w:ascii="Tahoma" w:hAnsi="Tahoma"/>
      <w:sz w:val="20"/>
      <w:lang w:val="en-US" w:eastAsia="en-US"/>
    </w:rPr>
  </w:style>
  <w:style w:type="paragraph" w:customStyle="1" w:styleId="32">
    <w:name w:val="Текст32"/>
    <w:basedOn w:val="a"/>
    <w:rsid w:val="00456A04"/>
    <w:pPr>
      <w:suppressAutoHyphens/>
    </w:pPr>
    <w:rPr>
      <w:rFonts w:ascii="Courier New" w:hAnsi="Courier New" w:cs="Courier New"/>
      <w:sz w:val="20"/>
      <w:lang w:eastAsia="zh-CN"/>
    </w:rPr>
  </w:style>
  <w:style w:type="paragraph" w:customStyle="1" w:styleId="33">
    <w:name w:val="Текст33"/>
    <w:basedOn w:val="a"/>
    <w:rsid w:val="005D308B"/>
    <w:pPr>
      <w:suppressAutoHyphens/>
    </w:pPr>
    <w:rPr>
      <w:rFonts w:ascii="Courier New" w:hAnsi="Courier New" w:cs="Courier New"/>
      <w:sz w:val="20"/>
      <w:lang w:eastAsia="zh-CN"/>
    </w:rPr>
  </w:style>
  <w:style w:type="paragraph" w:customStyle="1" w:styleId="afc">
    <w:name w:val="Знак Знак Знак Знак Знак Знак Знак"/>
    <w:basedOn w:val="a"/>
    <w:rsid w:val="000D46F2"/>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w:basedOn w:val="a"/>
    <w:rsid w:val="0017246B"/>
    <w:pPr>
      <w:spacing w:before="100" w:beforeAutospacing="1" w:after="100" w:afterAutospacing="1"/>
    </w:pPr>
    <w:rPr>
      <w:rFonts w:ascii="Tahoma" w:hAnsi="Tahoma"/>
      <w:sz w:val="20"/>
      <w:lang w:val="en-US" w:eastAsia="en-US"/>
    </w:rPr>
  </w:style>
  <w:style w:type="numbering" w:customStyle="1" w:styleId="2a">
    <w:name w:val="Нет списка2"/>
    <w:next w:val="a2"/>
    <w:uiPriority w:val="99"/>
    <w:semiHidden/>
    <w:unhideWhenUsed/>
    <w:rsid w:val="00FB23FD"/>
  </w:style>
  <w:style w:type="paragraph" w:styleId="34">
    <w:name w:val="Body Text 3"/>
    <w:basedOn w:val="a"/>
    <w:link w:val="35"/>
    <w:uiPriority w:val="99"/>
    <w:semiHidden/>
    <w:unhideWhenUsed/>
    <w:rsid w:val="000E474D"/>
    <w:pPr>
      <w:spacing w:after="120"/>
    </w:pPr>
    <w:rPr>
      <w:sz w:val="16"/>
      <w:szCs w:val="16"/>
    </w:rPr>
  </w:style>
  <w:style w:type="character" w:customStyle="1" w:styleId="35">
    <w:name w:val="Основной текст 3 Знак"/>
    <w:basedOn w:val="a0"/>
    <w:link w:val="34"/>
    <w:uiPriority w:val="99"/>
    <w:semiHidden/>
    <w:rsid w:val="000E474D"/>
    <w:rPr>
      <w:rFonts w:ascii="Times New Roman" w:eastAsia="Times New Roman" w:hAnsi="Times New Roman" w:cs="Times New Roman"/>
      <w:sz w:val="16"/>
      <w:szCs w:val="16"/>
      <w:lang w:eastAsia="ru-RU"/>
    </w:rPr>
  </w:style>
  <w:style w:type="paragraph" w:customStyle="1" w:styleId="340">
    <w:name w:val="Текст34"/>
    <w:basedOn w:val="a"/>
    <w:rsid w:val="00B83FA3"/>
    <w:rPr>
      <w:rFonts w:ascii="Courier New" w:hAnsi="Courier New"/>
      <w:sz w:val="20"/>
    </w:rPr>
  </w:style>
  <w:style w:type="paragraph" w:customStyle="1" w:styleId="350">
    <w:name w:val="Текст35"/>
    <w:basedOn w:val="a"/>
    <w:rsid w:val="00B6669B"/>
    <w:rPr>
      <w:rFonts w:ascii="Courier New" w:hAnsi="Courier New"/>
      <w:sz w:val="20"/>
    </w:rPr>
  </w:style>
  <w:style w:type="paragraph" w:customStyle="1" w:styleId="afe">
    <w:name w:val="Знак"/>
    <w:basedOn w:val="a"/>
    <w:rsid w:val="005651EE"/>
    <w:pPr>
      <w:spacing w:after="160" w:line="240" w:lineRule="exact"/>
    </w:pPr>
    <w:rPr>
      <w:rFonts w:ascii="Verdana" w:hAnsi="Verdana"/>
      <w:sz w:val="20"/>
      <w:lang w:val="en-US" w:eastAsia="en-US"/>
    </w:rPr>
  </w:style>
  <w:style w:type="paragraph" w:customStyle="1" w:styleId="36">
    <w:name w:val="Текст36"/>
    <w:basedOn w:val="a"/>
    <w:rsid w:val="00FF4302"/>
    <w:rPr>
      <w:rFonts w:ascii="Courier New" w:hAnsi="Courier New"/>
      <w:sz w:val="20"/>
    </w:rPr>
  </w:style>
  <w:style w:type="paragraph" w:customStyle="1" w:styleId="aff">
    <w:name w:val="Знак"/>
    <w:basedOn w:val="a"/>
    <w:rsid w:val="00F57ED8"/>
    <w:pPr>
      <w:spacing w:after="160" w:line="240" w:lineRule="exact"/>
    </w:pPr>
    <w:rPr>
      <w:rFonts w:ascii="Verdana" w:hAnsi="Verdana"/>
      <w:sz w:val="20"/>
      <w:lang w:val="en-US" w:eastAsia="en-US"/>
    </w:rPr>
  </w:style>
  <w:style w:type="paragraph" w:styleId="aff0">
    <w:name w:val="header"/>
    <w:basedOn w:val="a"/>
    <w:link w:val="aff1"/>
    <w:uiPriority w:val="99"/>
    <w:unhideWhenUsed/>
    <w:rsid w:val="00CB411A"/>
    <w:pPr>
      <w:tabs>
        <w:tab w:val="center" w:pos="4677"/>
        <w:tab w:val="right" w:pos="9355"/>
      </w:tabs>
    </w:pPr>
  </w:style>
  <w:style w:type="character" w:customStyle="1" w:styleId="aff1">
    <w:name w:val="Верхний колонтитул Знак"/>
    <w:basedOn w:val="a0"/>
    <w:link w:val="aff0"/>
    <w:uiPriority w:val="99"/>
    <w:rsid w:val="00CB411A"/>
    <w:rPr>
      <w:rFonts w:ascii="Times New Roman" w:eastAsia="Times New Roman" w:hAnsi="Times New Roman" w:cs="Times New Roman"/>
      <w:sz w:val="28"/>
      <w:szCs w:val="20"/>
      <w:lang w:eastAsia="ru-RU"/>
    </w:rPr>
  </w:style>
  <w:style w:type="paragraph" w:customStyle="1" w:styleId="37">
    <w:name w:val="Текст37"/>
    <w:basedOn w:val="a"/>
    <w:rsid w:val="0024498B"/>
    <w:rPr>
      <w:rFonts w:ascii="Courier New" w:hAnsi="Courier New"/>
      <w:sz w:val="20"/>
    </w:rPr>
  </w:style>
  <w:style w:type="paragraph" w:customStyle="1" w:styleId="38">
    <w:name w:val="Текст38"/>
    <w:basedOn w:val="a"/>
    <w:rsid w:val="004F285E"/>
    <w:rPr>
      <w:rFonts w:ascii="Courier New" w:hAnsi="Courier New"/>
      <w:sz w:val="20"/>
    </w:rPr>
  </w:style>
  <w:style w:type="table" w:customStyle="1" w:styleId="42">
    <w:name w:val="Сетка таблицы4"/>
    <w:basedOn w:val="a1"/>
    <w:next w:val="a3"/>
    <w:uiPriority w:val="59"/>
    <w:rsid w:val="00620D8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Текст39"/>
    <w:basedOn w:val="a"/>
    <w:rsid w:val="00600494"/>
    <w:pPr>
      <w:suppressAutoHyphens/>
    </w:pPr>
    <w:rPr>
      <w:rFonts w:ascii="Courier New" w:hAnsi="Courier New" w:cs="Courier New"/>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1CB9"/>
    <w:pPr>
      <w:keepNext/>
      <w:jc w:val="center"/>
      <w:outlineLvl w:val="0"/>
    </w:pPr>
    <w:rPr>
      <w:b/>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2">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nhideWhenUsed/>
    <w:rsid w:val="00BB7B6C"/>
    <w:rPr>
      <w:rFonts w:ascii="Tahoma" w:hAnsi="Tahoma" w:cs="Tahoma"/>
      <w:sz w:val="16"/>
      <w:szCs w:val="16"/>
    </w:rPr>
  </w:style>
  <w:style w:type="character" w:customStyle="1" w:styleId="a6">
    <w:name w:val="Текст выноски Знак"/>
    <w:basedOn w:val="a0"/>
    <w:link w:val="a5"/>
    <w:rsid w:val="00BB7B6C"/>
    <w:rPr>
      <w:rFonts w:ascii="Tahoma" w:eastAsia="Times New Roman" w:hAnsi="Tahoma" w:cs="Tahoma"/>
      <w:sz w:val="16"/>
      <w:szCs w:val="16"/>
      <w:lang w:eastAsia="ru-RU"/>
    </w:rPr>
  </w:style>
  <w:style w:type="paragraph" w:customStyle="1" w:styleId="3">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0">
    <w:name w:val="Body Text 2"/>
    <w:basedOn w:val="a"/>
    <w:link w:val="21"/>
    <w:rsid w:val="00C51ADC"/>
    <w:pPr>
      <w:autoSpaceDE w:val="0"/>
      <w:autoSpaceDN w:val="0"/>
      <w:spacing w:line="360" w:lineRule="auto"/>
      <w:jc w:val="both"/>
    </w:pPr>
    <w:rPr>
      <w:szCs w:val="28"/>
    </w:rPr>
  </w:style>
  <w:style w:type="character" w:customStyle="1" w:styleId="21">
    <w:name w:val="Основной текст 2 Знак"/>
    <w:basedOn w:val="a0"/>
    <w:link w:val="20"/>
    <w:rsid w:val="00C51ADC"/>
    <w:rPr>
      <w:rFonts w:ascii="Times New Roman" w:eastAsia="Times New Roman" w:hAnsi="Times New Roman" w:cs="Times New Roman"/>
      <w:sz w:val="28"/>
      <w:szCs w:val="28"/>
      <w:lang w:eastAsia="ru-RU"/>
    </w:rPr>
  </w:style>
  <w:style w:type="paragraph" w:customStyle="1" w:styleId="5">
    <w:name w:val="Текст5"/>
    <w:basedOn w:val="a"/>
    <w:rsid w:val="0083677D"/>
    <w:pPr>
      <w:suppressAutoHyphens/>
    </w:pPr>
    <w:rPr>
      <w:rFonts w:ascii="Courier New" w:hAnsi="Courier New" w:cs="Courier New"/>
      <w:sz w:val="20"/>
      <w:lang w:eastAsia="zh-CN"/>
    </w:rPr>
  </w:style>
  <w:style w:type="paragraph" w:customStyle="1" w:styleId="6">
    <w:name w:val="Текст6"/>
    <w:basedOn w:val="a"/>
    <w:rsid w:val="00546CF0"/>
    <w:pPr>
      <w:suppressAutoHyphens/>
    </w:pPr>
    <w:rPr>
      <w:rFonts w:ascii="Courier New" w:hAnsi="Courier New" w:cs="Courier New"/>
      <w:sz w:val="20"/>
      <w:lang w:eastAsia="zh-CN"/>
    </w:rPr>
  </w:style>
  <w:style w:type="paragraph" w:styleId="a7">
    <w:name w:val="Body Text"/>
    <w:basedOn w:val="a"/>
    <w:link w:val="a8"/>
    <w:uiPriority w:val="99"/>
    <w:semiHidden/>
    <w:unhideWhenUsed/>
    <w:rsid w:val="001606E9"/>
    <w:pPr>
      <w:spacing w:after="120"/>
    </w:pPr>
  </w:style>
  <w:style w:type="character" w:customStyle="1" w:styleId="a8">
    <w:name w:val="Основной текст Знак"/>
    <w:basedOn w:val="a0"/>
    <w:link w:val="a7"/>
    <w:uiPriority w:val="99"/>
    <w:semiHidden/>
    <w:rsid w:val="001606E9"/>
    <w:rPr>
      <w:rFonts w:ascii="Times New Roman" w:eastAsia="Times New Roman" w:hAnsi="Times New Roman" w:cs="Times New Roman"/>
      <w:sz w:val="28"/>
      <w:szCs w:val="20"/>
      <w:lang w:eastAsia="ru-RU"/>
    </w:rPr>
  </w:style>
  <w:style w:type="paragraph" w:customStyle="1" w:styleId="a9">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a">
    <w:name w:val="Body Text Indent"/>
    <w:basedOn w:val="a"/>
    <w:link w:val="ab"/>
    <w:unhideWhenUsed/>
    <w:rsid w:val="00761D19"/>
    <w:pPr>
      <w:spacing w:after="120"/>
      <w:ind w:left="283"/>
    </w:pPr>
  </w:style>
  <w:style w:type="character" w:customStyle="1" w:styleId="ab">
    <w:name w:val="Основной текст с отступом Знак"/>
    <w:basedOn w:val="a0"/>
    <w:link w:val="aa"/>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c">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d">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e">
    <w:name w:val="footer"/>
    <w:basedOn w:val="a"/>
    <w:link w:val="af"/>
    <w:rsid w:val="007911F9"/>
    <w:pPr>
      <w:tabs>
        <w:tab w:val="center" w:pos="4536"/>
        <w:tab w:val="right" w:pos="9072"/>
      </w:tabs>
    </w:pPr>
  </w:style>
  <w:style w:type="character" w:customStyle="1" w:styleId="af">
    <w:name w:val="Нижний колонтитул Знак"/>
    <w:basedOn w:val="a0"/>
    <w:link w:val="ae"/>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0">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D1114"/>
    <w:rPr>
      <w:color w:val="0000FF" w:themeColor="hyperlink"/>
      <w:u w:val="single"/>
    </w:rPr>
  </w:style>
  <w:style w:type="paragraph" w:customStyle="1" w:styleId="af1">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2">
    <w:name w:val="Сетка таблицы2"/>
    <w:basedOn w:val="a1"/>
    <w:next w:val="a3"/>
    <w:uiPriority w:val="59"/>
    <w:rsid w:val="0030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2">
    <w:name w:val="footnote text"/>
    <w:basedOn w:val="a"/>
    <w:link w:val="af3"/>
    <w:uiPriority w:val="99"/>
    <w:semiHidden/>
    <w:unhideWhenUsed/>
    <w:rsid w:val="00A114BE"/>
    <w:rPr>
      <w:sz w:val="20"/>
    </w:rPr>
  </w:style>
  <w:style w:type="character" w:customStyle="1" w:styleId="af3">
    <w:name w:val="Текст сноски Знак"/>
    <w:basedOn w:val="a0"/>
    <w:link w:val="af2"/>
    <w:uiPriority w:val="99"/>
    <w:semiHidden/>
    <w:rsid w:val="00A114BE"/>
    <w:rPr>
      <w:rFonts w:ascii="Times New Roman" w:eastAsia="Times New Roman" w:hAnsi="Times New Roman" w:cs="Times New Roman"/>
      <w:sz w:val="20"/>
      <w:szCs w:val="20"/>
      <w:lang w:eastAsia="ru-RU"/>
    </w:rPr>
  </w:style>
  <w:style w:type="character" w:styleId="af4">
    <w:name w:val="footnote reference"/>
    <w:uiPriority w:val="99"/>
    <w:rsid w:val="00A114BE"/>
    <w:rPr>
      <w:vertAlign w:val="superscript"/>
    </w:rPr>
  </w:style>
  <w:style w:type="paragraph" w:customStyle="1" w:styleId="23">
    <w:name w:val="Текст23"/>
    <w:basedOn w:val="a"/>
    <w:rsid w:val="00AF4354"/>
    <w:rPr>
      <w:rFonts w:ascii="Courier New" w:hAnsi="Courier New"/>
      <w:sz w:val="20"/>
    </w:rPr>
  </w:style>
  <w:style w:type="paragraph" w:customStyle="1" w:styleId="24">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5">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6">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7">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27">
    <w:name w:val="Текст27"/>
    <w:basedOn w:val="a"/>
    <w:rsid w:val="0026095F"/>
    <w:rPr>
      <w:rFonts w:ascii="Courier New" w:hAnsi="Courier New"/>
      <w:sz w:val="20"/>
    </w:rPr>
  </w:style>
  <w:style w:type="paragraph" w:customStyle="1" w:styleId="28">
    <w:name w:val="Текст28"/>
    <w:basedOn w:val="a"/>
    <w:rsid w:val="00C457CB"/>
    <w:rPr>
      <w:rFonts w:ascii="Courier New" w:hAnsi="Courier New"/>
      <w:sz w:val="20"/>
    </w:rPr>
  </w:style>
  <w:style w:type="paragraph" w:customStyle="1" w:styleId="af8">
    <w:name w:val="Знак Знак Знак Знак Знак Знак Знак"/>
    <w:basedOn w:val="a"/>
    <w:rsid w:val="00C457CB"/>
    <w:pPr>
      <w:spacing w:before="100" w:beforeAutospacing="1" w:after="100" w:afterAutospacing="1"/>
    </w:pPr>
    <w:rPr>
      <w:rFonts w:ascii="Tahoma" w:hAnsi="Tahoma"/>
      <w:sz w:val="20"/>
      <w:lang w:val="en-US" w:eastAsia="en-US"/>
    </w:rPr>
  </w:style>
  <w:style w:type="paragraph" w:customStyle="1" w:styleId="29">
    <w:name w:val="Текст29"/>
    <w:basedOn w:val="a"/>
    <w:rsid w:val="00265700"/>
    <w:pPr>
      <w:suppressAutoHyphens/>
    </w:pPr>
    <w:rPr>
      <w:rFonts w:ascii="Courier New" w:hAnsi="Courier New" w:cs="Courier New"/>
      <w:sz w:val="20"/>
      <w:lang w:eastAsia="zh-CN"/>
    </w:rPr>
  </w:style>
  <w:style w:type="paragraph" w:customStyle="1" w:styleId="300">
    <w:name w:val="Текст30"/>
    <w:basedOn w:val="a"/>
    <w:rsid w:val="007B2A66"/>
    <w:pPr>
      <w:suppressAutoHyphens/>
    </w:pPr>
    <w:rPr>
      <w:rFonts w:ascii="Courier New" w:hAnsi="Courier New" w:cs="Courier New"/>
      <w:sz w:val="20"/>
      <w:lang w:eastAsia="zh-CN"/>
    </w:rPr>
  </w:style>
  <w:style w:type="paragraph" w:customStyle="1" w:styleId="af9">
    <w:name w:val="Знак Знак Знак Знак Знак Знак Знак"/>
    <w:basedOn w:val="a"/>
    <w:rsid w:val="00A17F27"/>
    <w:pPr>
      <w:spacing w:before="100" w:beforeAutospacing="1" w:after="100" w:afterAutospacing="1"/>
    </w:pPr>
    <w:rPr>
      <w:rFonts w:ascii="Tahoma" w:hAnsi="Tahoma"/>
      <w:sz w:val="20"/>
      <w:lang w:val="en-US" w:eastAsia="en-US"/>
    </w:rPr>
  </w:style>
  <w:style w:type="paragraph" w:customStyle="1" w:styleId="31">
    <w:name w:val="Текст31"/>
    <w:basedOn w:val="a"/>
    <w:rsid w:val="002801C9"/>
    <w:pPr>
      <w:suppressAutoHyphens/>
    </w:pPr>
    <w:rPr>
      <w:rFonts w:ascii="Courier New" w:hAnsi="Courier New" w:cs="Courier New"/>
      <w:sz w:val="20"/>
      <w:lang w:eastAsia="zh-CN"/>
    </w:rPr>
  </w:style>
  <w:style w:type="paragraph" w:customStyle="1" w:styleId="afa">
    <w:name w:val="Знак Знак Знак Знак Знак Знак Знак"/>
    <w:basedOn w:val="a"/>
    <w:rsid w:val="00D50FE7"/>
    <w:pPr>
      <w:spacing w:before="100" w:beforeAutospacing="1" w:after="100" w:afterAutospacing="1"/>
    </w:pPr>
    <w:rPr>
      <w:rFonts w:ascii="Tahoma" w:hAnsi="Tahoma"/>
      <w:sz w:val="20"/>
      <w:lang w:val="en-US" w:eastAsia="en-US"/>
    </w:rPr>
  </w:style>
  <w:style w:type="paragraph" w:customStyle="1" w:styleId="afb">
    <w:name w:val="Знак Знак Знак Знак Знак Знак Знак"/>
    <w:basedOn w:val="a"/>
    <w:rsid w:val="00841C63"/>
    <w:pPr>
      <w:spacing w:before="100" w:beforeAutospacing="1" w:after="100" w:afterAutospacing="1"/>
    </w:pPr>
    <w:rPr>
      <w:rFonts w:ascii="Tahoma" w:hAnsi="Tahoma"/>
      <w:sz w:val="20"/>
      <w:lang w:val="en-US" w:eastAsia="en-US"/>
    </w:rPr>
  </w:style>
  <w:style w:type="paragraph" w:customStyle="1" w:styleId="32">
    <w:name w:val="Текст32"/>
    <w:basedOn w:val="a"/>
    <w:rsid w:val="00456A04"/>
    <w:pPr>
      <w:suppressAutoHyphens/>
    </w:pPr>
    <w:rPr>
      <w:rFonts w:ascii="Courier New" w:hAnsi="Courier New" w:cs="Courier New"/>
      <w:sz w:val="20"/>
      <w:lang w:eastAsia="zh-CN"/>
    </w:rPr>
  </w:style>
  <w:style w:type="paragraph" w:customStyle="1" w:styleId="33">
    <w:name w:val="Текст33"/>
    <w:basedOn w:val="a"/>
    <w:rsid w:val="005D308B"/>
    <w:pPr>
      <w:suppressAutoHyphens/>
    </w:pPr>
    <w:rPr>
      <w:rFonts w:ascii="Courier New" w:hAnsi="Courier New" w:cs="Courier New"/>
      <w:sz w:val="20"/>
      <w:lang w:eastAsia="zh-CN"/>
    </w:rPr>
  </w:style>
  <w:style w:type="paragraph" w:customStyle="1" w:styleId="afc">
    <w:name w:val="Знак Знак Знак Знак Знак Знак Знак"/>
    <w:basedOn w:val="a"/>
    <w:rsid w:val="000D46F2"/>
    <w:pPr>
      <w:spacing w:before="100" w:beforeAutospacing="1" w:after="100" w:afterAutospacing="1"/>
    </w:pPr>
    <w:rPr>
      <w:rFonts w:ascii="Tahoma" w:hAnsi="Tahoma"/>
      <w:sz w:val="20"/>
      <w:lang w:val="en-US" w:eastAsia="en-US"/>
    </w:rPr>
  </w:style>
  <w:style w:type="paragraph" w:customStyle="1" w:styleId="afd">
    <w:name w:val="Знак Знак Знак Знак Знак Знак Знак"/>
    <w:basedOn w:val="a"/>
    <w:rsid w:val="0017246B"/>
    <w:pPr>
      <w:spacing w:before="100" w:beforeAutospacing="1" w:after="100" w:afterAutospacing="1"/>
    </w:pPr>
    <w:rPr>
      <w:rFonts w:ascii="Tahoma" w:hAnsi="Tahoma"/>
      <w:sz w:val="20"/>
      <w:lang w:val="en-US" w:eastAsia="en-US"/>
    </w:rPr>
  </w:style>
  <w:style w:type="numbering" w:customStyle="1" w:styleId="2a">
    <w:name w:val="Нет списка2"/>
    <w:next w:val="a2"/>
    <w:uiPriority w:val="99"/>
    <w:semiHidden/>
    <w:unhideWhenUsed/>
    <w:rsid w:val="00FB23FD"/>
  </w:style>
  <w:style w:type="paragraph" w:styleId="34">
    <w:name w:val="Body Text 3"/>
    <w:basedOn w:val="a"/>
    <w:link w:val="35"/>
    <w:uiPriority w:val="99"/>
    <w:semiHidden/>
    <w:unhideWhenUsed/>
    <w:rsid w:val="000E474D"/>
    <w:pPr>
      <w:spacing w:after="120"/>
    </w:pPr>
    <w:rPr>
      <w:sz w:val="16"/>
      <w:szCs w:val="16"/>
    </w:rPr>
  </w:style>
  <w:style w:type="character" w:customStyle="1" w:styleId="35">
    <w:name w:val="Основной текст 3 Знак"/>
    <w:basedOn w:val="a0"/>
    <w:link w:val="34"/>
    <w:uiPriority w:val="99"/>
    <w:semiHidden/>
    <w:rsid w:val="000E474D"/>
    <w:rPr>
      <w:rFonts w:ascii="Times New Roman" w:eastAsia="Times New Roman" w:hAnsi="Times New Roman" w:cs="Times New Roman"/>
      <w:sz w:val="16"/>
      <w:szCs w:val="16"/>
      <w:lang w:eastAsia="ru-RU"/>
    </w:rPr>
  </w:style>
  <w:style w:type="paragraph" w:customStyle="1" w:styleId="340">
    <w:name w:val="Текст34"/>
    <w:basedOn w:val="a"/>
    <w:rsid w:val="00B83FA3"/>
    <w:rPr>
      <w:rFonts w:ascii="Courier New" w:hAnsi="Courier New"/>
      <w:sz w:val="20"/>
    </w:rPr>
  </w:style>
  <w:style w:type="paragraph" w:customStyle="1" w:styleId="350">
    <w:name w:val="Текст35"/>
    <w:basedOn w:val="a"/>
    <w:rsid w:val="00B6669B"/>
    <w:rPr>
      <w:rFonts w:ascii="Courier New" w:hAnsi="Courier New"/>
      <w:sz w:val="20"/>
    </w:rPr>
  </w:style>
  <w:style w:type="paragraph" w:customStyle="1" w:styleId="afe">
    <w:name w:val="Знак"/>
    <w:basedOn w:val="a"/>
    <w:rsid w:val="005651EE"/>
    <w:pPr>
      <w:spacing w:after="160" w:line="240" w:lineRule="exact"/>
    </w:pPr>
    <w:rPr>
      <w:rFonts w:ascii="Verdana" w:hAnsi="Verdana"/>
      <w:sz w:val="20"/>
      <w:lang w:val="en-US" w:eastAsia="en-US"/>
    </w:rPr>
  </w:style>
  <w:style w:type="paragraph" w:customStyle="1" w:styleId="36">
    <w:name w:val="Текст36"/>
    <w:basedOn w:val="a"/>
    <w:rsid w:val="00FF4302"/>
    <w:rPr>
      <w:rFonts w:ascii="Courier New" w:hAnsi="Courier New"/>
      <w:sz w:val="20"/>
    </w:rPr>
  </w:style>
  <w:style w:type="paragraph" w:customStyle="1" w:styleId="aff">
    <w:name w:val="Знак"/>
    <w:basedOn w:val="a"/>
    <w:rsid w:val="00F57ED8"/>
    <w:pPr>
      <w:spacing w:after="160" w:line="240" w:lineRule="exact"/>
    </w:pPr>
    <w:rPr>
      <w:rFonts w:ascii="Verdana" w:hAnsi="Verdana"/>
      <w:sz w:val="20"/>
      <w:lang w:val="en-US" w:eastAsia="en-US"/>
    </w:rPr>
  </w:style>
  <w:style w:type="paragraph" w:styleId="aff0">
    <w:name w:val="header"/>
    <w:basedOn w:val="a"/>
    <w:link w:val="aff1"/>
    <w:uiPriority w:val="99"/>
    <w:unhideWhenUsed/>
    <w:rsid w:val="00CB411A"/>
    <w:pPr>
      <w:tabs>
        <w:tab w:val="center" w:pos="4677"/>
        <w:tab w:val="right" w:pos="9355"/>
      </w:tabs>
    </w:pPr>
  </w:style>
  <w:style w:type="character" w:customStyle="1" w:styleId="aff1">
    <w:name w:val="Верхний колонтитул Знак"/>
    <w:basedOn w:val="a0"/>
    <w:link w:val="aff0"/>
    <w:uiPriority w:val="99"/>
    <w:rsid w:val="00CB411A"/>
    <w:rPr>
      <w:rFonts w:ascii="Times New Roman" w:eastAsia="Times New Roman" w:hAnsi="Times New Roman" w:cs="Times New Roman"/>
      <w:sz w:val="28"/>
      <w:szCs w:val="20"/>
      <w:lang w:eastAsia="ru-RU"/>
    </w:rPr>
  </w:style>
  <w:style w:type="paragraph" w:customStyle="1" w:styleId="37">
    <w:name w:val="Текст37"/>
    <w:basedOn w:val="a"/>
    <w:rsid w:val="0024498B"/>
    <w:rPr>
      <w:rFonts w:ascii="Courier New" w:hAnsi="Courier New"/>
      <w:sz w:val="20"/>
    </w:rPr>
  </w:style>
  <w:style w:type="paragraph" w:customStyle="1" w:styleId="38">
    <w:name w:val="Текст38"/>
    <w:basedOn w:val="a"/>
    <w:rsid w:val="004F285E"/>
    <w:rPr>
      <w:rFonts w:ascii="Courier New" w:hAnsi="Courier New"/>
      <w:sz w:val="20"/>
    </w:rPr>
  </w:style>
  <w:style w:type="table" w:customStyle="1" w:styleId="42">
    <w:name w:val="Сетка таблицы4"/>
    <w:basedOn w:val="a1"/>
    <w:next w:val="a3"/>
    <w:uiPriority w:val="59"/>
    <w:rsid w:val="00620D8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9">
    <w:name w:val="Текст39"/>
    <w:basedOn w:val="a"/>
    <w:rsid w:val="00600494"/>
    <w:pPr>
      <w:suppressAutoHyphens/>
    </w:pPr>
    <w:rPr>
      <w:rFonts w:ascii="Courier New" w:hAnsi="Courier New" w:cs="Courier New"/>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1113">
      <w:bodyDiv w:val="1"/>
      <w:marLeft w:val="0"/>
      <w:marRight w:val="0"/>
      <w:marTop w:val="0"/>
      <w:marBottom w:val="0"/>
      <w:divBdr>
        <w:top w:val="none" w:sz="0" w:space="0" w:color="auto"/>
        <w:left w:val="none" w:sz="0" w:space="0" w:color="auto"/>
        <w:bottom w:val="none" w:sz="0" w:space="0" w:color="auto"/>
        <w:right w:val="none" w:sz="0" w:space="0" w:color="auto"/>
      </w:divBdr>
    </w:div>
    <w:div w:id="405231132">
      <w:bodyDiv w:val="1"/>
      <w:marLeft w:val="0"/>
      <w:marRight w:val="0"/>
      <w:marTop w:val="0"/>
      <w:marBottom w:val="0"/>
      <w:divBdr>
        <w:top w:val="none" w:sz="0" w:space="0" w:color="auto"/>
        <w:left w:val="none" w:sz="0" w:space="0" w:color="auto"/>
        <w:bottom w:val="none" w:sz="0" w:space="0" w:color="auto"/>
        <w:right w:val="none" w:sz="0" w:space="0" w:color="auto"/>
      </w:divBdr>
    </w:div>
    <w:div w:id="847325531">
      <w:bodyDiv w:val="1"/>
      <w:marLeft w:val="0"/>
      <w:marRight w:val="0"/>
      <w:marTop w:val="0"/>
      <w:marBottom w:val="0"/>
      <w:divBdr>
        <w:top w:val="none" w:sz="0" w:space="0" w:color="auto"/>
        <w:left w:val="none" w:sz="0" w:space="0" w:color="auto"/>
        <w:bottom w:val="none" w:sz="0" w:space="0" w:color="auto"/>
        <w:right w:val="none" w:sz="0" w:space="0" w:color="auto"/>
      </w:divBdr>
    </w:div>
    <w:div w:id="884414919">
      <w:bodyDiv w:val="1"/>
      <w:marLeft w:val="0"/>
      <w:marRight w:val="0"/>
      <w:marTop w:val="0"/>
      <w:marBottom w:val="0"/>
      <w:divBdr>
        <w:top w:val="none" w:sz="0" w:space="0" w:color="auto"/>
        <w:left w:val="none" w:sz="0" w:space="0" w:color="auto"/>
        <w:bottom w:val="none" w:sz="0" w:space="0" w:color="auto"/>
        <w:right w:val="none" w:sz="0" w:space="0" w:color="auto"/>
      </w:divBdr>
    </w:div>
    <w:div w:id="934167703">
      <w:bodyDiv w:val="1"/>
      <w:marLeft w:val="0"/>
      <w:marRight w:val="0"/>
      <w:marTop w:val="0"/>
      <w:marBottom w:val="0"/>
      <w:divBdr>
        <w:top w:val="none" w:sz="0" w:space="0" w:color="auto"/>
        <w:left w:val="none" w:sz="0" w:space="0" w:color="auto"/>
        <w:bottom w:val="none" w:sz="0" w:space="0" w:color="auto"/>
        <w:right w:val="none" w:sz="0" w:space="0" w:color="auto"/>
      </w:divBdr>
    </w:div>
    <w:div w:id="982661050">
      <w:bodyDiv w:val="1"/>
      <w:marLeft w:val="0"/>
      <w:marRight w:val="0"/>
      <w:marTop w:val="0"/>
      <w:marBottom w:val="0"/>
      <w:divBdr>
        <w:top w:val="none" w:sz="0" w:space="0" w:color="auto"/>
        <w:left w:val="none" w:sz="0" w:space="0" w:color="auto"/>
        <w:bottom w:val="none" w:sz="0" w:space="0" w:color="auto"/>
        <w:right w:val="none" w:sz="0" w:space="0" w:color="auto"/>
      </w:divBdr>
    </w:div>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tp.sberbank-ast.ru/Main/Notice/697/Requisites"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4C1B-5CE9-494F-BCAD-3E2AE25B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29</Pages>
  <Words>9046</Words>
  <Characters>51563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Левина Тамара Александровна</cp:lastModifiedBy>
  <cp:revision>547</cp:revision>
  <cp:lastPrinted>2022-08-05T06:46:00Z</cp:lastPrinted>
  <dcterms:created xsi:type="dcterms:W3CDTF">2019-06-11T05:23:00Z</dcterms:created>
  <dcterms:modified xsi:type="dcterms:W3CDTF">2025-02-03T08:30:00Z</dcterms:modified>
</cp:coreProperties>
</file>